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B7" w:rsidRPr="006B00B7" w:rsidRDefault="006B00B7" w:rsidP="006B00B7">
      <w:pPr>
        <w:spacing w:before="100" w:beforeAutospacing="1" w:afterAutospacing="1"/>
        <w:ind w:firstLine="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0B7">
        <w:rPr>
          <w:rFonts w:ascii="Times New Roman" w:hAnsi="Times New Roman" w:cs="Times New Roman"/>
          <w:b/>
          <w:i/>
          <w:sz w:val="28"/>
          <w:szCs w:val="28"/>
        </w:rPr>
        <w:t>Памятка студенту ИББМ при прохождении практики</w:t>
      </w:r>
    </w:p>
    <w:p w:rsidR="006B00B7" w:rsidRPr="006B00B7" w:rsidRDefault="006B00B7" w:rsidP="006B00B7">
      <w:pPr>
        <w:spacing w:before="100" w:beforeAutospacing="1" w:afterAutospacing="1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 xml:space="preserve">При прохождении любого вида производственной практики, в том числе НИР студенты получают следующие </w:t>
      </w:r>
      <w:r w:rsidRPr="006B00B7">
        <w:rPr>
          <w:rFonts w:ascii="Times New Roman" w:hAnsi="Times New Roman" w:cs="Times New Roman"/>
          <w:b/>
          <w:i/>
          <w:sz w:val="24"/>
          <w:szCs w:val="24"/>
        </w:rPr>
        <w:t>документы</w:t>
      </w:r>
      <w:r w:rsidRPr="006B00B7">
        <w:rPr>
          <w:rFonts w:ascii="Times New Roman" w:hAnsi="Times New Roman" w:cs="Times New Roman"/>
          <w:sz w:val="24"/>
          <w:szCs w:val="24"/>
        </w:rPr>
        <w:t>:</w:t>
      </w:r>
    </w:p>
    <w:p w:rsidR="006B00B7" w:rsidRPr="006B00B7" w:rsidRDefault="006B00B7" w:rsidP="006B00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предписание (выдаётся руководителем практики от кафедры);</w:t>
      </w:r>
    </w:p>
    <w:p w:rsidR="006B00B7" w:rsidRPr="006B00B7" w:rsidRDefault="006B00B7" w:rsidP="006B00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задание на практику (выдаётся научным руководителем);</w:t>
      </w:r>
    </w:p>
    <w:p w:rsidR="006B00B7" w:rsidRPr="006B00B7" w:rsidRDefault="006B00B7" w:rsidP="006B00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рабочий график (план) проведения практики или совместный рабочий график (план) проведения практики, если базой практики является другая организация, не ННГУ (выдаётся научным руководителем);</w:t>
      </w:r>
    </w:p>
    <w:p w:rsidR="006B00B7" w:rsidRPr="006B00B7" w:rsidRDefault="006B00B7" w:rsidP="006B00B7">
      <w:pPr>
        <w:spacing w:before="100" w:beforeAutospacing="1" w:afterAutospacing="1"/>
        <w:ind w:firstLine="7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00B7">
        <w:rPr>
          <w:rFonts w:ascii="Times New Roman" w:hAnsi="Times New Roman" w:cs="Times New Roman"/>
          <w:b/>
          <w:i/>
          <w:sz w:val="24"/>
          <w:szCs w:val="24"/>
        </w:rPr>
        <w:t>При прохождении практики студенты обязаны:</w:t>
      </w:r>
    </w:p>
    <w:p w:rsidR="006B00B7" w:rsidRPr="006B00B7" w:rsidRDefault="006B00B7" w:rsidP="006B00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полностью выполнять задания, предусмотренные программой практики;</w:t>
      </w:r>
    </w:p>
    <w:p w:rsidR="006B00B7" w:rsidRPr="006B00B7" w:rsidRDefault="006B00B7" w:rsidP="006B00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подчиняться действующим на предприятиях, в учреждениях, и организациях правилам внутреннего распорядка;</w:t>
      </w:r>
    </w:p>
    <w:p w:rsidR="006B00B7" w:rsidRPr="006B00B7" w:rsidRDefault="00685412" w:rsidP="006B00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инструктаж</w:t>
      </w:r>
      <w:r w:rsidR="006B00B7" w:rsidRPr="006B00B7">
        <w:rPr>
          <w:rFonts w:ascii="Times New Roman" w:hAnsi="Times New Roman" w:cs="Times New Roman"/>
          <w:sz w:val="24"/>
          <w:szCs w:val="24"/>
        </w:rPr>
        <w:t xml:space="preserve"> и выполнять правила эксплуатации оборудования, техники безопасности, охраны труда, другие условия работы на предприятии / в учреждении.</w:t>
      </w:r>
    </w:p>
    <w:p w:rsidR="006B00B7" w:rsidRPr="006B00B7" w:rsidRDefault="006B00B7" w:rsidP="006B00B7">
      <w:pPr>
        <w:spacing w:before="100" w:beforeAutospacing="1" w:afterAutospacing="1"/>
        <w:ind w:firstLine="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0B7">
        <w:rPr>
          <w:rFonts w:ascii="Times New Roman" w:hAnsi="Times New Roman" w:cs="Times New Roman"/>
          <w:b/>
          <w:i/>
          <w:sz w:val="28"/>
          <w:szCs w:val="28"/>
        </w:rPr>
        <w:t>Отчётность по практике:</w:t>
      </w:r>
    </w:p>
    <w:p w:rsidR="00414B49" w:rsidRPr="00414B49" w:rsidRDefault="006B00B7" w:rsidP="00414B49">
      <w:pPr>
        <w:spacing w:after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По итогам всех видов практик студент получает дифференцированный зачет (зачёт с оценкой)</w:t>
      </w:r>
      <w:r w:rsidR="00414B49">
        <w:rPr>
          <w:rFonts w:ascii="Times New Roman" w:hAnsi="Times New Roman" w:cs="Times New Roman"/>
          <w:sz w:val="24"/>
          <w:szCs w:val="24"/>
        </w:rPr>
        <w:t>.</w:t>
      </w:r>
      <w:r w:rsidRPr="006B00B7">
        <w:rPr>
          <w:rFonts w:ascii="Times New Roman" w:hAnsi="Times New Roman" w:cs="Times New Roman"/>
          <w:sz w:val="24"/>
          <w:szCs w:val="24"/>
        </w:rPr>
        <w:t xml:space="preserve"> </w:t>
      </w:r>
      <w:r w:rsidR="00414B49" w:rsidRPr="00414B49">
        <w:rPr>
          <w:rFonts w:ascii="Times New Roman" w:hAnsi="Times New Roman" w:cs="Times New Roman"/>
          <w:sz w:val="24"/>
          <w:szCs w:val="24"/>
        </w:rPr>
        <w:t xml:space="preserve">Зачет проводится в устной форме в виде публичной защиты отчёта по практике. Отчет по практике защищается на заседании кафедры не позднее одной недели после окончания практики. Защита представляет собой доклад и последующее собеседование с членами кафедры и проводится в форме вопросов, на которые студент должен дать краткий ответ. </w:t>
      </w:r>
      <w:proofErr w:type="gramStart"/>
      <w:r w:rsidR="00414B49" w:rsidRPr="00414B49">
        <w:rPr>
          <w:rFonts w:ascii="Times New Roman" w:hAnsi="Times New Roman" w:cs="Times New Roman"/>
          <w:sz w:val="24"/>
          <w:szCs w:val="24"/>
        </w:rPr>
        <w:t xml:space="preserve">Общая оценка по практике выставляется на основании совокупности оценок за составляющие отчёта (оценка научного руководителя от кафедры и научного руководителя от базы практики (если есть) в предписании на практику, письменный отчет, доклад и презентация </w:t>
      </w:r>
      <w:r w:rsidR="00414B49">
        <w:rPr>
          <w:rFonts w:ascii="Times New Roman" w:hAnsi="Times New Roman" w:cs="Times New Roman"/>
          <w:sz w:val="24"/>
          <w:szCs w:val="24"/>
        </w:rPr>
        <w:t xml:space="preserve">(если требуется) </w:t>
      </w:r>
      <w:r w:rsidR="00414B49" w:rsidRPr="00414B49">
        <w:rPr>
          <w:rFonts w:ascii="Times New Roman" w:hAnsi="Times New Roman" w:cs="Times New Roman"/>
          <w:sz w:val="24"/>
          <w:szCs w:val="24"/>
        </w:rPr>
        <w:t xml:space="preserve">на публичной защите отчёта на заседании кафедры. </w:t>
      </w:r>
      <w:proofErr w:type="gramEnd"/>
    </w:p>
    <w:p w:rsidR="006B00B7" w:rsidRPr="006B00B7" w:rsidRDefault="006B00B7" w:rsidP="006B00B7">
      <w:pPr>
        <w:spacing w:after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Студент, не прошедший практику по уважительной причине, проходит ее по индивидуальному плану, согласованному с отделом учебной и воспитательной работы ИББМ.</w:t>
      </w:r>
    </w:p>
    <w:p w:rsidR="006B00B7" w:rsidRPr="006B00B7" w:rsidRDefault="006B00B7" w:rsidP="00423353">
      <w:pPr>
        <w:spacing w:after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B7">
        <w:rPr>
          <w:rFonts w:ascii="Times New Roman" w:hAnsi="Times New Roman" w:cs="Times New Roman"/>
          <w:sz w:val="24"/>
          <w:szCs w:val="24"/>
        </w:rPr>
        <w:t xml:space="preserve">Студент, не выполнивший программу практики по неуважительной причине, получивший отрицательный отзыв о работе от научного руководителя и/или руководителя от базы практики или неудовлетворительную оценку при защите отчета, решением кафедры считается имеющим академическую задолженность, которая должна быть ликвидирована в порядке, предусмотренном </w:t>
      </w:r>
      <w:r w:rsidR="00423353">
        <w:rPr>
          <w:rFonts w:ascii="Times New Roman" w:hAnsi="Times New Roman" w:cs="Times New Roman"/>
          <w:sz w:val="24"/>
          <w:szCs w:val="24"/>
        </w:rPr>
        <w:t>Положением о проведении текущего контроля успеваемости и промежуточной аттестации обучающихся в ННГУ.</w:t>
      </w:r>
      <w:r w:rsidRPr="006B0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00B7" w:rsidRPr="006B00B7" w:rsidRDefault="006B00B7" w:rsidP="006B00B7">
      <w:pPr>
        <w:spacing w:after="0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 xml:space="preserve">На студентов-практикантов, нарушивших правила внутреннего распорядка, руководителями предприятий, учреждений и организаций могут налагаться взыскания, о чем информируется руководство Университета. Ректор решает вопрос о возможности дальнейшего </w:t>
      </w:r>
      <w:r w:rsidR="00685412">
        <w:rPr>
          <w:rFonts w:ascii="Times New Roman" w:hAnsi="Times New Roman" w:cs="Times New Roman"/>
          <w:sz w:val="24"/>
          <w:szCs w:val="24"/>
        </w:rPr>
        <w:t>обучения</w:t>
      </w:r>
      <w:r w:rsidRPr="006B00B7">
        <w:rPr>
          <w:rFonts w:ascii="Times New Roman" w:hAnsi="Times New Roman" w:cs="Times New Roman"/>
          <w:sz w:val="24"/>
          <w:szCs w:val="24"/>
        </w:rPr>
        <w:t xml:space="preserve"> студента в ИББМ.</w:t>
      </w:r>
    </w:p>
    <w:p w:rsidR="006B00B7" w:rsidRPr="006B00B7" w:rsidRDefault="006B00B7" w:rsidP="006B00B7">
      <w:pPr>
        <w:spacing w:before="100" w:beforeAutospacing="1" w:afterAutospacing="1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Отчётными документами</w:t>
      </w:r>
      <w:r w:rsidRPr="006B00B7">
        <w:rPr>
          <w:rFonts w:ascii="Times New Roman" w:hAnsi="Times New Roman" w:cs="Times New Roman"/>
          <w:sz w:val="24"/>
          <w:szCs w:val="24"/>
        </w:rPr>
        <w:t>, которые в обязательном порядке представляются студентами по окончании практики на кафедру, являются:</w:t>
      </w:r>
    </w:p>
    <w:p w:rsidR="006B00B7" w:rsidRPr="006B00B7" w:rsidRDefault="00721DDE" w:rsidP="006B00B7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предписание на практику</w:t>
      </w:r>
    </w:p>
    <w:p w:rsidR="00721DDE" w:rsidRDefault="006B00B7" w:rsidP="006B00B7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 xml:space="preserve">- индивидуальное задание на практику </w:t>
      </w:r>
    </w:p>
    <w:p w:rsidR="006B00B7" w:rsidRPr="006B00B7" w:rsidRDefault="006B00B7" w:rsidP="006B00B7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- рабочи</w:t>
      </w:r>
      <w:r w:rsidR="00721DDE">
        <w:rPr>
          <w:rFonts w:ascii="Times New Roman" w:hAnsi="Times New Roman" w:cs="Times New Roman"/>
          <w:sz w:val="24"/>
          <w:szCs w:val="24"/>
        </w:rPr>
        <w:t>й</w:t>
      </w:r>
      <w:r w:rsidRPr="006B00B7">
        <w:rPr>
          <w:rFonts w:ascii="Times New Roman" w:hAnsi="Times New Roman" w:cs="Times New Roman"/>
          <w:sz w:val="24"/>
          <w:szCs w:val="24"/>
        </w:rPr>
        <w:t xml:space="preserve"> график / совместн</w:t>
      </w:r>
      <w:r w:rsidR="00721DDE">
        <w:rPr>
          <w:rFonts w:ascii="Times New Roman" w:hAnsi="Times New Roman" w:cs="Times New Roman"/>
          <w:sz w:val="24"/>
          <w:szCs w:val="24"/>
        </w:rPr>
        <w:t>ый</w:t>
      </w:r>
      <w:r w:rsidRPr="006B00B7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721DDE">
        <w:rPr>
          <w:rFonts w:ascii="Times New Roman" w:hAnsi="Times New Roman" w:cs="Times New Roman"/>
          <w:sz w:val="24"/>
          <w:szCs w:val="24"/>
        </w:rPr>
        <w:t>й</w:t>
      </w:r>
      <w:r w:rsidRPr="006B00B7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721DDE">
        <w:rPr>
          <w:rFonts w:ascii="Times New Roman" w:hAnsi="Times New Roman" w:cs="Times New Roman"/>
          <w:sz w:val="24"/>
          <w:szCs w:val="24"/>
        </w:rPr>
        <w:t xml:space="preserve"> (если база практики не ННГУ)</w:t>
      </w:r>
      <w:r w:rsidRPr="006B0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B7" w:rsidRPr="006B00B7" w:rsidRDefault="006B00B7" w:rsidP="006B00B7">
      <w:pPr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 xml:space="preserve">- письменный отчет </w:t>
      </w:r>
    </w:p>
    <w:p w:rsidR="00711A93" w:rsidRPr="006B00B7" w:rsidRDefault="006B00B7" w:rsidP="006B00B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B7">
        <w:rPr>
          <w:rFonts w:ascii="Times New Roman" w:hAnsi="Times New Roman" w:cs="Times New Roman"/>
          <w:sz w:val="24"/>
          <w:szCs w:val="24"/>
        </w:rPr>
        <w:t>По всем вопросам, связанным с организацией, прохождением и оформлением документации по практикам обращаться к руководителю практики от кафедры или к руководителю практик</w:t>
      </w:r>
      <w:r>
        <w:rPr>
          <w:rFonts w:ascii="Times New Roman" w:hAnsi="Times New Roman" w:cs="Times New Roman"/>
          <w:sz w:val="24"/>
          <w:szCs w:val="24"/>
        </w:rPr>
        <w:t xml:space="preserve"> ИББМ - </w:t>
      </w:r>
      <w:r w:rsidRPr="006B00B7">
        <w:rPr>
          <w:rFonts w:ascii="Times New Roman" w:hAnsi="Times New Roman" w:cs="Times New Roman"/>
          <w:sz w:val="24"/>
          <w:szCs w:val="24"/>
        </w:rPr>
        <w:t>комн. 313, тел. 462-32-03 (</w:t>
      </w:r>
      <w:proofErr w:type="spellStart"/>
      <w:r w:rsidRPr="006B00B7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6B00B7">
        <w:rPr>
          <w:rFonts w:ascii="Times New Roman" w:hAnsi="Times New Roman" w:cs="Times New Roman"/>
          <w:sz w:val="24"/>
          <w:szCs w:val="24"/>
        </w:rPr>
        <w:t xml:space="preserve"> Наталья Александровна).</w:t>
      </w:r>
    </w:p>
    <w:p w:rsidR="006B00B7" w:rsidRPr="006B00B7" w:rsidRDefault="006B00B7" w:rsidP="006B00B7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письменного отчёта по практике</w:t>
      </w:r>
    </w:p>
    <w:p w:rsidR="006B00B7" w:rsidRPr="006B00B7" w:rsidRDefault="006B00B7" w:rsidP="006B00B7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отчет по практике должен содержать: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титульный лист;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содержание;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введение;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основная часть;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заключение;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721D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цитированная литература</w:t>
      </w: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приложения.</w:t>
      </w:r>
    </w:p>
    <w:p w:rsidR="006B00B7" w:rsidRPr="006B00B7" w:rsidRDefault="006B00B7" w:rsidP="006B00B7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отчёт должен быть оформлен согласно следующим документам: </w:t>
      </w:r>
    </w:p>
    <w:p w:rsidR="006B00B7" w:rsidRPr="006B00B7" w:rsidRDefault="006B00B7" w:rsidP="006B00B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ГОСТ 2.105-95. Общие требования к текстовым документам.</w:t>
      </w:r>
    </w:p>
    <w:p w:rsidR="006B00B7" w:rsidRPr="006B00B7" w:rsidRDefault="006B00B7" w:rsidP="006B00B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</w:t>
      </w:r>
    </w:p>
    <w:p w:rsidR="006B00B7" w:rsidRPr="006B00B7" w:rsidRDefault="006B00B7" w:rsidP="006B00B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ГОСТ 7.1-2003. Библиографическая запись. Библиографическое описание. Общие требования и правила составления. </w:t>
      </w:r>
    </w:p>
    <w:p w:rsidR="006B00B7" w:rsidRPr="006B00B7" w:rsidRDefault="006B00B7" w:rsidP="006B00B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ГОСТ 7.0.5-2008. Библиографическая ссылка.</w:t>
      </w:r>
    </w:p>
    <w:p w:rsidR="006B00B7" w:rsidRPr="006B00B7" w:rsidRDefault="006B00B7" w:rsidP="006B00B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ГОСТ 7.32-2001. Отчет о научно-исследовательской работе.</w:t>
      </w:r>
    </w:p>
    <w:p w:rsidR="006B00B7" w:rsidRPr="006B00B7" w:rsidRDefault="006B00B7" w:rsidP="006B00B7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отчета должен составлять не более 10-15 листов (без приложений) (</w:t>
      </w:r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шрифт – </w:t>
      </w:r>
      <w:proofErr w:type="spellStart"/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Times</w:t>
      </w:r>
      <w:proofErr w:type="spellEnd"/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New</w:t>
      </w:r>
      <w:proofErr w:type="spellEnd"/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Roman</w:t>
      </w:r>
      <w:proofErr w:type="spellEnd"/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размер шрифта – 14, межстрочный интервал – одинарный, левое поле – </w:t>
      </w:r>
      <w:smartTag w:uri="urn:schemas-microsoft-com:office:smarttags" w:element="metricconverter">
        <w:smartTagPr>
          <w:attr w:name="ProductID" w:val="3 см"/>
        </w:smartTagPr>
        <w:r w:rsidRPr="006B00B7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lang w:eastAsia="ru-RU"/>
          </w:rPr>
          <w:t>3 см</w:t>
        </w:r>
      </w:smartTag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.5 см"/>
        </w:smartTagPr>
        <w:r w:rsidRPr="006B00B7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lang w:eastAsia="ru-RU"/>
          </w:rPr>
          <w:t>1.5 см</w:t>
        </w:r>
      </w:smartTag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6B00B7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lang w:eastAsia="ru-RU"/>
          </w:rPr>
          <w:t>2 см</w:t>
        </w:r>
      </w:smartTag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отступ – </w:t>
      </w:r>
      <w:smartTag w:uri="urn:schemas-microsoft-com:office:smarttags" w:element="metricconverter">
        <w:smartTagPr>
          <w:attr w:name="ProductID" w:val="1 см"/>
        </w:smartTagPr>
        <w:r w:rsidRPr="006B00B7">
          <w:rPr>
            <w:rFonts w:ascii="Times New Roman" w:eastAsia="Calibri" w:hAnsi="Times New Roman" w:cs="Times New Roman"/>
            <w:bCs/>
            <w:iCs/>
            <w:color w:val="000000"/>
            <w:sz w:val="24"/>
            <w:szCs w:val="24"/>
            <w:lang w:eastAsia="ru-RU"/>
          </w:rPr>
          <w:t>1 см</w:t>
        </w:r>
      </w:smartTag>
      <w:r w:rsidRPr="006B00B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, выравнивание – по ширине</w:t>
      </w:r>
      <w:r w:rsidRPr="006B00B7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>, таблицы и схемы располагаются по тексту и нумеруются по разделам</w:t>
      </w: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Количество приложений не ограничивается и в указанный объем не включается. Типовая форма титульного листа отчета студента по практике приведена в Приложении 6.</w:t>
      </w:r>
    </w:p>
    <w:p w:rsidR="006B00B7" w:rsidRPr="006B00B7" w:rsidRDefault="006B00B7" w:rsidP="006B00B7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 введении должны быть отражены:</w:t>
      </w:r>
    </w:p>
    <w:p w:rsidR="006B00B7" w:rsidRPr="006B00B7" w:rsidRDefault="006B00B7" w:rsidP="006B00B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6B00B7" w:rsidRPr="006B00B7" w:rsidRDefault="006B00B7" w:rsidP="006B00B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последовательность прохождения практики, перечень работ, выполненных в процессе практики.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основную часть отчета необходимо включить: </w:t>
      </w:r>
    </w:p>
    <w:p w:rsidR="006B00B7" w:rsidRPr="006B00B7" w:rsidRDefault="006B00B7" w:rsidP="006B00B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6B00B7" w:rsidRPr="006B00B7" w:rsidRDefault="006B00B7" w:rsidP="006B00B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методик, практических задач, решаемых студентом за время прохождения практики; </w:t>
      </w:r>
    </w:p>
    <w:p w:rsidR="006B00B7" w:rsidRPr="006B00B7" w:rsidRDefault="006B00B7" w:rsidP="006B00B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описание выполненной работы согласно индивидуальному заданию на практику; </w:t>
      </w:r>
    </w:p>
    <w:p w:rsidR="006B00B7" w:rsidRPr="006B00B7" w:rsidRDefault="006B00B7" w:rsidP="006B00B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пути решения возникших проблем. </w:t>
      </w:r>
    </w:p>
    <w:p w:rsidR="006B00B7" w:rsidRPr="006B00B7" w:rsidRDefault="006B00B7" w:rsidP="006B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Заключение должно содержать: </w:t>
      </w:r>
    </w:p>
    <w:p w:rsidR="006B00B7" w:rsidRPr="006B00B7" w:rsidRDefault="006B00B7" w:rsidP="006B00B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6B00B7" w:rsidRPr="006B00B7" w:rsidRDefault="006B00B7" w:rsidP="006B00B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характеристику информационно-программных продуктов, необходимых для прохождения практики (если есть); </w:t>
      </w:r>
    </w:p>
    <w:p w:rsidR="006B00B7" w:rsidRPr="006B00B7" w:rsidRDefault="006B00B7" w:rsidP="006B00B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6B00B7" w:rsidRPr="006B00B7" w:rsidRDefault="006B00B7" w:rsidP="006B00B7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 формируется в алфавитном порядке.</w:t>
      </w:r>
    </w:p>
    <w:p w:rsidR="006B00B7" w:rsidRPr="006B00B7" w:rsidRDefault="006B00B7" w:rsidP="006B00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докладу и презентации (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готовится по решению кафедры)</w:t>
      </w:r>
    </w:p>
    <w:p w:rsidR="006B00B7" w:rsidRPr="006B00B7" w:rsidRDefault="006B00B7" w:rsidP="006B00B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доклада – 5-7 минут. Желательно свободное изложение доклада без зачитывания печатного текста. Во время доклада </w:t>
      </w:r>
      <w:r w:rsidR="00721DDE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обращение</w:t>
      </w: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слайдам презентации. </w:t>
      </w:r>
    </w:p>
    <w:p w:rsidR="006B00B7" w:rsidRPr="006B00B7" w:rsidRDefault="006B00B7" w:rsidP="006B0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Презентация должна быть выполнена в программе </w:t>
      </w:r>
      <w:proofErr w:type="spellStart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Po</w:t>
      </w:r>
      <w:r w:rsidR="0080183F">
        <w:rPr>
          <w:rFonts w:ascii="Times New Roman" w:eastAsia="Calibri" w:hAnsi="Times New Roman" w:cs="Times New Roman"/>
          <w:sz w:val="24"/>
          <w:szCs w:val="24"/>
          <w:lang w:eastAsia="ru-RU"/>
        </w:rPr>
        <w:t>werPoint</w:t>
      </w:r>
      <w:proofErr w:type="spellEnd"/>
      <w:r w:rsidR="00801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фон слайдов светлый, </w:t>
      </w:r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шрифт темный контрастный </w:t>
      </w:r>
      <w:proofErr w:type="spellStart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Times</w:t>
      </w:r>
      <w:proofErr w:type="spellEnd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New</w:t>
      </w:r>
      <w:proofErr w:type="spellEnd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Roman</w:t>
      </w:r>
      <w:proofErr w:type="spellEnd"/>
      <w:r w:rsidRPr="006B00B7">
        <w:rPr>
          <w:rFonts w:ascii="Times New Roman" w:eastAsia="Calibri" w:hAnsi="Times New Roman" w:cs="Times New Roman"/>
          <w:sz w:val="24"/>
          <w:szCs w:val="24"/>
          <w:lang w:eastAsia="ru-RU"/>
        </w:rPr>
        <w:t>, кегль 16-20. Презентация должна содержать титульный лист, актуальность работы, цель, задачи, материалы и методы, результаты, выводы. Презентация должна быть хорошо иллюстрирована рисунками, схемами и таблицами. Все рисунки, схемы и таблицы должны иметь названия, подписи и расшифровки подписей. Презентация должна быть логически согласована с докладом. Дизайн презентации может содержать эмблемы ННГУ.</w:t>
      </w:r>
    </w:p>
    <w:p w:rsidR="006B00B7" w:rsidRPr="00544C83" w:rsidRDefault="006B00B7" w:rsidP="00544C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B00B7" w:rsidRPr="00544C83" w:rsidSect="00E35F3D">
      <w:headerReference w:type="even" r:id="rId7"/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D0" w:rsidRDefault="00545BD0">
      <w:pPr>
        <w:spacing w:after="0" w:line="240" w:lineRule="auto"/>
      </w:pPr>
      <w:r>
        <w:separator/>
      </w:r>
    </w:p>
  </w:endnote>
  <w:endnote w:type="continuationSeparator" w:id="0">
    <w:p w:rsidR="00545BD0" w:rsidRDefault="0054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83" w:rsidRDefault="00E35F3D">
    <w:pPr>
      <w:pStyle w:val="a6"/>
      <w:jc w:val="center"/>
    </w:pPr>
    <w:r>
      <w:fldChar w:fldCharType="begin"/>
    </w:r>
    <w:r w:rsidR="00544C83">
      <w:instrText xml:space="preserve"> PAGE   \* MERGEFORMAT </w:instrText>
    </w:r>
    <w:r>
      <w:fldChar w:fldCharType="separate"/>
    </w:r>
    <w:r w:rsidR="00544C83">
      <w:rPr>
        <w:noProof/>
      </w:rPr>
      <w:t>18</w:t>
    </w:r>
    <w:r>
      <w:rPr>
        <w:noProof/>
      </w:rPr>
      <w:fldChar w:fldCharType="end"/>
    </w:r>
  </w:p>
  <w:p w:rsidR="00544C83" w:rsidRDefault="00544C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83" w:rsidRDefault="00E35F3D">
    <w:pPr>
      <w:pStyle w:val="a6"/>
      <w:jc w:val="center"/>
    </w:pPr>
    <w:r>
      <w:fldChar w:fldCharType="begin"/>
    </w:r>
    <w:r w:rsidR="00544C83">
      <w:instrText xml:space="preserve"> PAGE   \* MERGEFORMAT </w:instrText>
    </w:r>
    <w:r>
      <w:fldChar w:fldCharType="separate"/>
    </w:r>
    <w:r w:rsidR="00544C83">
      <w:rPr>
        <w:noProof/>
      </w:rPr>
      <w:t>1</w:t>
    </w:r>
    <w:r>
      <w:rPr>
        <w:noProof/>
      </w:rPr>
      <w:fldChar w:fldCharType="end"/>
    </w:r>
  </w:p>
  <w:p w:rsidR="00544C83" w:rsidRDefault="00544C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D0" w:rsidRDefault="00545BD0">
      <w:pPr>
        <w:spacing w:after="0" w:line="240" w:lineRule="auto"/>
      </w:pPr>
      <w:r>
        <w:separator/>
      </w:r>
    </w:p>
  </w:footnote>
  <w:footnote w:type="continuationSeparator" w:id="0">
    <w:p w:rsidR="00545BD0" w:rsidRDefault="0054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83" w:rsidRPr="00F3192B" w:rsidRDefault="00544C83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1FA"/>
    <w:multiLevelType w:val="multilevel"/>
    <w:tmpl w:val="C4F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85F54"/>
    <w:multiLevelType w:val="hybridMultilevel"/>
    <w:tmpl w:val="B022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92F8B"/>
    <w:multiLevelType w:val="hybridMultilevel"/>
    <w:tmpl w:val="371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0B7"/>
    <w:rsid w:val="00414B49"/>
    <w:rsid w:val="00423353"/>
    <w:rsid w:val="004D7DB4"/>
    <w:rsid w:val="00544C83"/>
    <w:rsid w:val="00545BD0"/>
    <w:rsid w:val="00685412"/>
    <w:rsid w:val="006B00B7"/>
    <w:rsid w:val="00711A93"/>
    <w:rsid w:val="00721DDE"/>
    <w:rsid w:val="0080183F"/>
    <w:rsid w:val="00AE329E"/>
    <w:rsid w:val="00BA38B7"/>
    <w:rsid w:val="00C21B38"/>
    <w:rsid w:val="00CD62B5"/>
    <w:rsid w:val="00E35F3D"/>
    <w:rsid w:val="00F3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B7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4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4C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44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44C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3762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376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3762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3762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3762C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3762C"/>
    <w:pPr>
      <w:widowControl w:val="0"/>
      <w:spacing w:after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Alyosa</cp:lastModifiedBy>
  <cp:revision>2</cp:revision>
  <dcterms:created xsi:type="dcterms:W3CDTF">2019-02-18T07:20:00Z</dcterms:created>
  <dcterms:modified xsi:type="dcterms:W3CDTF">2019-02-18T07:20:00Z</dcterms:modified>
</cp:coreProperties>
</file>