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0A" w:rsidRDefault="00B01D0A" w:rsidP="00B01D0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Требования к оформлению курсовой работы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бакалавриат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p w:rsidR="00EA6B13" w:rsidRPr="00B01D0A" w:rsidRDefault="00EA6B13" w:rsidP="00B01D0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A6B13" w:rsidRDefault="00B01D0A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Курсовая работа должна быть отпечатана через 1.5 интервала на одной стороне листа </w:t>
      </w:r>
      <w:r w:rsidR="00EA6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белой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бумаги</w:t>
      </w:r>
      <w:r w:rsidR="00EA6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формата А4 (210х297).</w:t>
      </w:r>
    </w:p>
    <w:p w:rsidR="00EA6B13" w:rsidRDefault="00EA6B13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Шрифт </w:t>
      </w:r>
      <w:proofErr w:type="spellStart"/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Times</w:t>
      </w:r>
      <w:proofErr w:type="spellEnd"/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New</w:t>
      </w:r>
      <w:proofErr w:type="spellEnd"/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Rom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an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14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цвет шрифта – черный</w:t>
      </w:r>
    </w:p>
    <w:p w:rsidR="00EA6B13" w:rsidRDefault="00B01D0A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Поля: слева – 30 мм, справа – 15 мм, сверху, снизу – </w:t>
      </w:r>
      <w:r w:rsidR="00576A2F"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мм, выравнивание (формат) текста – по ширине. </w:t>
      </w:r>
    </w:p>
    <w:p w:rsidR="00B01D0A" w:rsidRDefault="00B01D0A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Нумерация страниц – сквозная, арабскими цифрами по всему тексту</w:t>
      </w:r>
      <w:r w:rsidR="00576A2F">
        <w:rPr>
          <w:rFonts w:ascii="Times New Roman" w:eastAsia="Calibri" w:hAnsi="Times New Roman" w:cs="Times New Roman"/>
          <w:sz w:val="28"/>
          <w:szCs w:val="28"/>
          <w:lang w:eastAsia="en-US"/>
        </w:rPr>
        <w:t>. Нумеруются все страницы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</w:t>
      </w:r>
      <w:proofErr w:type="spellStart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т.ч</w:t>
      </w:r>
      <w:proofErr w:type="spellEnd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576A2F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титульный лист</w:t>
      </w:r>
      <w:r w:rsidR="00576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576A2F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приложения</w:t>
      </w:r>
      <w:r w:rsidR="00576A2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76A2F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омер страницы на титульном листе не проставляют.</w:t>
      </w:r>
    </w:p>
    <w:p w:rsidR="00E05194" w:rsidRPr="00B01D0A" w:rsidRDefault="00E05194" w:rsidP="00E0519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Ориентировочный объем курсовой работы 6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7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семестра – 30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-35 страниц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(без учета приложений).</w:t>
      </w:r>
    </w:p>
    <w:p w:rsidR="00576A2F" w:rsidRPr="00B01D0A" w:rsidRDefault="00576A2F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1D0A" w:rsidRPr="00B01D0A" w:rsidRDefault="00B01D0A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Курсовая работа должна содержать:</w:t>
      </w:r>
    </w:p>
    <w:p w:rsidR="00B01D0A" w:rsidRPr="00B01D0A" w:rsidRDefault="00B01D0A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576A2F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итульный лист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B01D0A" w:rsidRPr="00B01D0A" w:rsidRDefault="00576A2F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О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главление,</w:t>
      </w:r>
    </w:p>
    <w:p w:rsidR="00B01D0A" w:rsidRPr="00B01D0A" w:rsidRDefault="00576A2F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В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ведение,</w:t>
      </w:r>
    </w:p>
    <w:p w:rsidR="00B01D0A" w:rsidRDefault="00B01D0A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576A2F">
        <w:rPr>
          <w:rFonts w:ascii="Times New Roman" w:eastAsia="Calibri" w:hAnsi="Times New Roman" w:cs="Times New Roman"/>
          <w:sz w:val="28"/>
          <w:szCs w:val="28"/>
          <w:lang w:eastAsia="en-US"/>
        </w:rPr>
        <w:t>. Обзор литературы.</w:t>
      </w:r>
    </w:p>
    <w:p w:rsidR="00B01D0A" w:rsidRPr="00B01D0A" w:rsidRDefault="00576A2F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 М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атериалы и методы исследовани</w:t>
      </w:r>
      <w:r w:rsidR="00CA4735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для курсовой работы, выполняемой в 7</w:t>
      </w:r>
    </w:p>
    <w:p w:rsidR="00B01D0A" w:rsidRPr="00B01D0A" w:rsidRDefault="00576A2F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еместре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B01D0A" w:rsidRPr="00B01D0A" w:rsidRDefault="00FE0201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252B79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аключение,</w:t>
      </w:r>
    </w:p>
    <w:p w:rsidR="00B01D0A" w:rsidRPr="00B01D0A" w:rsidRDefault="00FE0201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252B79">
        <w:rPr>
          <w:rFonts w:ascii="Times New Roman" w:eastAsia="Calibri" w:hAnsi="Times New Roman" w:cs="Times New Roman"/>
          <w:sz w:val="28"/>
          <w:szCs w:val="28"/>
          <w:lang w:eastAsia="en-US"/>
        </w:rPr>
        <w:t>. Ц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итированная литература,</w:t>
      </w:r>
    </w:p>
    <w:p w:rsidR="00B01D0A" w:rsidRDefault="00FE0201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252B79">
        <w:rPr>
          <w:rFonts w:ascii="Times New Roman" w:eastAsia="Calibri" w:hAnsi="Times New Roman" w:cs="Times New Roman"/>
          <w:sz w:val="28"/>
          <w:szCs w:val="28"/>
          <w:lang w:eastAsia="en-US"/>
        </w:rPr>
        <w:t>. П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риложения (при их наличии).</w:t>
      </w:r>
    </w:p>
    <w:p w:rsidR="00576A2F" w:rsidRDefault="00576A2F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6A2F" w:rsidRPr="00B01D0A" w:rsidRDefault="00576A2F" w:rsidP="00576A2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6A2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Титульный лист.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Оформление титульных листов дано в конце этого документа.</w:t>
      </w:r>
    </w:p>
    <w:p w:rsidR="00B01D0A" w:rsidRPr="00B01D0A" w:rsidRDefault="00B01D0A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Оглавление.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оглавлении последовательно излагаются названия и порядковые номера глав, пунктов, подпунктов курсовой работы, а также введение, заключение, цитированная литература (список использованных источников), приложения с указанием их обозначений и заголовков. Формулировки названий глав, пунктов, подпунктов должны точно соответствовать содержанию работы, быть краткими и четкими. Обязательно указываются страницы, с которых начинается каждый пункт или подпункт.</w:t>
      </w:r>
    </w:p>
    <w:p w:rsidR="00B01D0A" w:rsidRPr="00B01D0A" w:rsidRDefault="00B01D0A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Введение.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введении обосновывается тема и ее актуальность в научном и практическом отношениях, степень ее разработанности, цель, задачи и структура работы. Объем введения – не более 2 страниц.</w:t>
      </w:r>
    </w:p>
    <w:p w:rsidR="00B01D0A" w:rsidRPr="00B01D0A" w:rsidRDefault="00576A2F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Обзор литературы. </w:t>
      </w:r>
      <w:r w:rsidR="00EC2B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Обзор литературы должен занимать не более трети всего объема документа. </w:t>
      </w:r>
      <w:r w:rsidRPr="00576A2F">
        <w:rPr>
          <w:rFonts w:ascii="Times New Roman" w:eastAsia="Calibri" w:hAnsi="Times New Roman" w:cs="Times New Roman"/>
          <w:sz w:val="28"/>
          <w:szCs w:val="28"/>
          <w:lang w:eastAsia="en-US"/>
        </w:rPr>
        <w:t>В этой главе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должна быть представлен</w:t>
      </w:r>
      <w:r w:rsidR="006F4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анализ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научн</w:t>
      </w:r>
      <w:r w:rsidR="006F435C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литератур</w:t>
      </w:r>
      <w:r w:rsidR="006F435C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только по теме курсовой работы как обоснование актуальности собственных исследований.</w:t>
      </w:r>
    </w:p>
    <w:p w:rsidR="00B01D0A" w:rsidRPr="00B01D0A" w:rsidRDefault="00B01D0A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курсовой работе, выполняемой в 6 семестре, на основе данных научной литературы необходимо охарактеризовать историю исследований по изучаемой проблеме, привести существующие на настоящий момент точки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зрения, уровень исследований и методические подходы в выбранной области</w:t>
      </w:r>
      <w:r w:rsidR="00300A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300ABC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другие аспекты,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раскрывающие тему исследования.</w:t>
      </w:r>
    </w:p>
    <w:p w:rsidR="00B01D0A" w:rsidRPr="00B01D0A" w:rsidRDefault="00B01D0A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курсовой работе, выполняемой в 7 семестре, необходимо </w:t>
      </w:r>
      <w:r w:rsidR="00C7761F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дополнительно</w:t>
      </w:r>
      <w:r w:rsidR="00C7761F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охарактеризовать объект исследования (например, указать уровень организации живой системы, особенности строения и функций), кратко охарактеризовать тип воздействия (если таковое использовалось), подробно описать теоретические основы использованных методов исследования.</w:t>
      </w:r>
    </w:p>
    <w:p w:rsidR="00B01D0A" w:rsidRPr="00B01D0A" w:rsidRDefault="00B01D0A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43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Материалы и методы исследовани</w:t>
      </w:r>
      <w:r w:rsidR="00CA47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</w:t>
      </w:r>
      <w:r w:rsidR="006F4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(для курсовой работы, выполняемой в 7 семестре) включает название объекта исследования (в том числе - латинское) и источник его получения, схему эксперимента (условия проведения опытов или наблюдения с указанием количества </w:t>
      </w:r>
      <w:proofErr w:type="spellStart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повторностей</w:t>
      </w:r>
      <w:proofErr w:type="spellEnd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, соответствие позициям биоэтики), изложение лабораторной и (или) полевой методик, приемов статистической обработки полученных результатов (если таковая выполнялась), при необходимости - другая информация, непосредственно связанная с организацией и проведением практической части исследования.</w:t>
      </w:r>
    </w:p>
    <w:p w:rsidR="00B01D0A" w:rsidRPr="00B01D0A" w:rsidRDefault="00B01D0A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Заключение.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заключении курсовой работы, выполняемой </w:t>
      </w:r>
      <w:proofErr w:type="gramStart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в 6 семестре</w:t>
      </w:r>
      <w:proofErr w:type="gramEnd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раскрывается значимость рассматриваемых вопросов для научной теории и практики, выдвигаются предложения и рекомендации по дальнейшему развитию темы и внедрению полученны</w:t>
      </w:r>
      <w:r w:rsidR="00E05194">
        <w:rPr>
          <w:rFonts w:ascii="Times New Roman" w:eastAsia="Calibri" w:hAnsi="Times New Roman" w:cs="Times New Roman"/>
          <w:sz w:val="28"/>
          <w:szCs w:val="28"/>
          <w:lang w:eastAsia="en-US"/>
        </w:rPr>
        <w:t>х результатов. Объем заключения не более 1 страницы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05194" w:rsidRPr="00B01D0A" w:rsidRDefault="00B01D0A" w:rsidP="00E0519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В заключении курсовой работы, выполняемой в 7 семестре должны быть кратко и емко сформулированы основные итоги собственной работы: проанализировано соответствие схемы эксперимента и применяемых метод</w:t>
      </w:r>
      <w:r w:rsidR="00E05194">
        <w:rPr>
          <w:rFonts w:ascii="Times New Roman" w:eastAsia="Calibri" w:hAnsi="Times New Roman" w:cs="Times New Roman"/>
          <w:sz w:val="28"/>
          <w:szCs w:val="28"/>
          <w:lang w:eastAsia="en-US"/>
        </w:rPr>
        <w:t>ик поставленным целям и задачам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051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Объем заключения не более 1 страницы</w:t>
      </w:r>
      <w:r w:rsidR="00E05194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01D0A" w:rsidRPr="00B01D0A" w:rsidRDefault="00FB7621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Цитированная литература</w:t>
      </w:r>
      <w:r w:rsidRPr="00817D4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17D46">
        <w:rPr>
          <w:rFonts w:ascii="Times New Roman" w:eastAsia="Times New Roman" w:hAnsi="Times New Roman" w:cs="Times New Roman"/>
          <w:sz w:val="28"/>
          <w:szCs w:val="28"/>
        </w:rPr>
        <w:t>оформляется в соответствие с ГОСТ 7.1.2003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17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Список использованной литературы составляется в алфавитном порядке фамилий авторов или названий произведений (при отсутствии фамилии автора). В списке применяется общая нумерация литературных источников. Все литературные источники, на которые имеются ссылки в литературной или экспериментальной частях работы, должны быть включены в список литературы. Категорически не допускается включение источников литературы, которые ранее не упоминались в тексте. Работы в списке располагаются строго по алфавиту (сначала на кириллице, затем на других языках). Количество ссылок в курсовой работе, выполняемой как в 6, так и в 7 семестрах должно быть не менее </w:t>
      </w:r>
      <w:r w:rsidR="00E05194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(из них не менее </w:t>
      </w:r>
      <w:r w:rsidR="00E05194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иностранных источник</w:t>
      </w:r>
      <w:r w:rsidR="00DE319B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B01D0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B01D0A" w:rsidRPr="00B01D0A" w:rsidRDefault="00B01D0A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519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Приложения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. Приложения – необязательный элемент курсовой работы. Они создаются для дополнительной аргументации фактов, изложенных в работе. Объем этого элемента курсовой работы не ограничивается. В него входят: таблицы, бланки анкет, опросные листы, промежуточные и дополнительные данные исследования, иллюстрации, фотографии и др.</w:t>
      </w:r>
    </w:p>
    <w:p w:rsidR="00B01D0A" w:rsidRPr="00B01D0A" w:rsidRDefault="00B01D0A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1D0A" w:rsidRPr="00B01D0A" w:rsidRDefault="00B01D0A" w:rsidP="00B01D0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Требования к оформлению презентации</w:t>
      </w:r>
      <w:r w:rsidR="00817D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</w:t>
      </w:r>
      <w:proofErr w:type="spellStart"/>
      <w:r w:rsidR="00817D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бакалавриат</w:t>
      </w:r>
      <w:proofErr w:type="spellEnd"/>
      <w:r w:rsidR="00817D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p w:rsidR="00CC21EE" w:rsidRDefault="00CC21EE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21EE" w:rsidRDefault="00CC21EE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доклада в 6 и 7 семестрах - 5 мин.</w:t>
      </w:r>
    </w:p>
    <w:p w:rsidR="00CC21EE" w:rsidRDefault="00CC21EE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1D0A" w:rsidRPr="00B01D0A" w:rsidRDefault="00B01D0A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Презентация к докладу должна содержать:</w:t>
      </w:r>
    </w:p>
    <w:p w:rsidR="00B01D0A" w:rsidRPr="00B01D0A" w:rsidRDefault="00EC2BCA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титульный слайд;</w:t>
      </w:r>
    </w:p>
    <w:p w:rsidR="00EC2BCA" w:rsidRPr="00B01D0A" w:rsidRDefault="00EC2BCA" w:rsidP="00EC2BC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. слайд(ы), 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ражающие тематику исследования (теорию);</w:t>
      </w:r>
    </w:p>
    <w:p w:rsidR="00B01D0A" w:rsidRPr="00B01D0A" w:rsidRDefault="00B01D0A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2. слайд с указанием цели и задач научного исследования,</w:t>
      </w:r>
    </w:p>
    <w:p w:rsidR="00B01D0A" w:rsidRPr="00B01D0A" w:rsidRDefault="00B01D0A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="00EC2BC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курсовой работы, выполняемой в 7 семестре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слайды с </w:t>
      </w:r>
      <w:r w:rsidR="00EC2B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описанием объекта исследований, его культивирования, слайд со </w:t>
      </w:r>
      <w:r w:rsidR="00EC2BC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схем</w:t>
      </w:r>
      <w:r w:rsidR="00EC2BCA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EC2BC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исследования</w:t>
      </w:r>
      <w:r w:rsidR="00EC2BCA">
        <w:rPr>
          <w:rFonts w:ascii="Times New Roman" w:eastAsia="Calibri" w:hAnsi="Times New Roman" w:cs="Times New Roman"/>
          <w:sz w:val="28"/>
          <w:szCs w:val="28"/>
          <w:lang w:eastAsia="en-US"/>
        </w:rPr>
        <w:t>, слайд(ы)</w:t>
      </w:r>
      <w:r w:rsidR="00EC2BCA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2BCA">
        <w:rPr>
          <w:rFonts w:ascii="Times New Roman" w:eastAsia="Calibri" w:hAnsi="Times New Roman" w:cs="Times New Roman"/>
          <w:sz w:val="28"/>
          <w:szCs w:val="28"/>
          <w:lang w:eastAsia="en-US"/>
        </w:rPr>
        <w:t>с описанием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использова</w:t>
      </w:r>
      <w:r w:rsidR="00EC2BCA">
        <w:rPr>
          <w:rFonts w:ascii="Times New Roman" w:eastAsia="Calibri" w:hAnsi="Times New Roman" w:cs="Times New Roman"/>
          <w:sz w:val="28"/>
          <w:szCs w:val="28"/>
          <w:lang w:eastAsia="en-US"/>
        </w:rPr>
        <w:t>нных экспериментальных методов.</w:t>
      </w:r>
    </w:p>
    <w:p w:rsidR="00B01D0A" w:rsidRDefault="00B01D0A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5. слайд с заключением по проведенному исследованию.</w:t>
      </w:r>
    </w:p>
    <w:p w:rsidR="00EC2BCA" w:rsidRDefault="00EC2BCA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Все слайды должны быть пронумерованы.</w:t>
      </w:r>
    </w:p>
    <w:p w:rsidR="00EC2BCA" w:rsidRPr="00B01D0A" w:rsidRDefault="00EC2BCA" w:rsidP="00B01D0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1D0A" w:rsidRPr="00B01D0A" w:rsidRDefault="00B01D0A" w:rsidP="00B01D0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Желательно использовать в слайдах светлый фон и темные буквы. Цвета должны не отвлекать внимание. Содержание презентации должно соответствовать устному докладу, текст и иллюстрации на слайдах должны быть в достаточном количестве (слайды не перегружены). Общее количество слайдов не должно превышать 10 при защите курсовой работы в 6 семестре и 15 при защите курсовой работы в 7 семестре.</w:t>
      </w:r>
    </w:p>
    <w:p w:rsidR="00B01D0A" w:rsidRDefault="00B01D0A" w:rsidP="00B01D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6B13" w:rsidRDefault="00EA6B1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 w:type="page"/>
      </w:r>
    </w:p>
    <w:p w:rsidR="00CC21EE" w:rsidRDefault="00CC21EE" w:rsidP="00CC21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Требования к оформлению курсовой работы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специалитет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p w:rsidR="00FE0201" w:rsidRDefault="00FE0201" w:rsidP="00CC21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0201" w:rsidRDefault="00FE0201" w:rsidP="00FE020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Курсовая работа должна быть отпечатана через 1.5 интервала на одной стороне листа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белой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бумаги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формата А4 (210х297).</w:t>
      </w:r>
    </w:p>
    <w:p w:rsidR="00FE0201" w:rsidRDefault="00FE0201" w:rsidP="00FE020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Шрифт </w:t>
      </w:r>
      <w:proofErr w:type="spellStart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Times</w:t>
      </w:r>
      <w:proofErr w:type="spellEnd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New</w:t>
      </w:r>
      <w:proofErr w:type="spellEnd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Rom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an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14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цвет шрифта – черный</w:t>
      </w:r>
    </w:p>
    <w:p w:rsidR="00FE0201" w:rsidRDefault="00FE0201" w:rsidP="00FE020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Поля: слева – 30 мм, справа – 15 мм, сверху, снизу –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мм, выравнивание (формат) текста – по ширине. </w:t>
      </w:r>
    </w:p>
    <w:p w:rsidR="00FE0201" w:rsidRDefault="00FE0201" w:rsidP="00FE020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Нумерация страниц – сквозная, арабскими цифрами по всему тексту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Нумеруются все страницы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</w:t>
      </w:r>
      <w:proofErr w:type="spellStart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т.ч</w:t>
      </w:r>
      <w:proofErr w:type="spellEnd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. титульный лист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омер страницы на титульном листе не проставляют.</w:t>
      </w:r>
    </w:p>
    <w:p w:rsidR="00FE0201" w:rsidRPr="00B01D0A" w:rsidRDefault="00FE0201" w:rsidP="00FE020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Ориентировочный объем курсовой работы </w:t>
      </w:r>
      <w:r w:rsidR="009F0D22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семестра – 30</w:t>
      </w:r>
      <w:r w:rsidR="009F0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-35 страниц, 10 семестра – 45 страниц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(без учета приложений).</w:t>
      </w:r>
    </w:p>
    <w:p w:rsidR="00FE0201" w:rsidRPr="00B01D0A" w:rsidRDefault="00FE0201" w:rsidP="00FE020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0201" w:rsidRPr="00B01D0A" w:rsidRDefault="00FE0201" w:rsidP="00FE020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Курсовая работа должна содержать:</w:t>
      </w:r>
    </w:p>
    <w:p w:rsidR="00FE0201" w:rsidRPr="00B01D0A" w:rsidRDefault="00FE0201" w:rsidP="00FE020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Титульный лист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FE0201" w:rsidRPr="00B01D0A" w:rsidRDefault="00FE0201" w:rsidP="00FE020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О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главление,</w:t>
      </w:r>
    </w:p>
    <w:p w:rsidR="00FE0201" w:rsidRPr="00B01D0A" w:rsidRDefault="00FE0201" w:rsidP="00FE020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В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ведение,</w:t>
      </w:r>
    </w:p>
    <w:p w:rsidR="00FE0201" w:rsidRDefault="00FE0201" w:rsidP="00FE020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Обзор литературы.</w:t>
      </w:r>
    </w:p>
    <w:p w:rsidR="00FE0201" w:rsidRDefault="00FE0201" w:rsidP="00FE020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 М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атериалы и методы исследовани</w:t>
      </w:r>
      <w:r w:rsidR="00CA4735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курсовой работы, выполняемой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 семестре)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252B79" w:rsidRPr="00B01D0A" w:rsidRDefault="00FE0201" w:rsidP="00252B7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252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Результаты и их обсуждение (для курсовой работы, выполняемой в 10 семестре)</w:t>
      </w:r>
    </w:p>
    <w:p w:rsidR="00252B79" w:rsidRDefault="00252B79" w:rsidP="00252B7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 Заключение (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курсовой работы, выполняемой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семестре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 или</w:t>
      </w:r>
    </w:p>
    <w:p w:rsidR="00252B79" w:rsidRDefault="00252B79" w:rsidP="00252B7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Выводы (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курсовой работы, выполняемой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 семестре)</w:t>
      </w:r>
    </w:p>
    <w:p w:rsidR="00FE0201" w:rsidRPr="00B01D0A" w:rsidRDefault="00252B79" w:rsidP="00FE020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FE0201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Ц</w:t>
      </w:r>
      <w:r w:rsidR="00FE0201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итированная литература,</w:t>
      </w:r>
    </w:p>
    <w:p w:rsidR="00FE0201" w:rsidRDefault="00252B79" w:rsidP="00FE020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FE0201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FE0201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риложения (при их наличии).</w:t>
      </w:r>
    </w:p>
    <w:p w:rsidR="00FE0201" w:rsidRDefault="00FE0201" w:rsidP="00CC21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55ABB" w:rsidRPr="00B01D0A" w:rsidRDefault="00255ABB" w:rsidP="00255AB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6A2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Титульный лист.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Оформление титульных листов дано в конце этого документа.</w:t>
      </w:r>
    </w:p>
    <w:p w:rsidR="002F1042" w:rsidRPr="00B01D0A" w:rsidRDefault="002F1042" w:rsidP="002F1042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Оглавление.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оглавлении последовательно излагаются названия и порядковые номера глав, пунктов, подпунктов курсовой работы, а также введение, заключение, цитированная литература (список использованных источников), приложения с указанием их обозначений и заголовков. Формулировки названий глав, пунктов, подпунктов должны точно соответствовать содержанию работы, быть краткими и четкими. Обязательно указываются страницы, с которых начинается каждый пункт или подпункт.</w:t>
      </w:r>
    </w:p>
    <w:p w:rsidR="002F1042" w:rsidRPr="00B01D0A" w:rsidRDefault="002F1042" w:rsidP="002F1042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Введение.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введении обосновывается тема и ее актуальность в научном и практическом отношениях, степень ее разработанности, цель, задачи и структура работы. Объем введения – не более 2 страниц.</w:t>
      </w:r>
    </w:p>
    <w:p w:rsidR="00CC21EE" w:rsidRPr="00B01D0A" w:rsidRDefault="00CC21EE" w:rsidP="00CC21E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главе </w:t>
      </w:r>
      <w:r w:rsidRPr="00B01D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Обзор литературы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должна быть представлена научная литература только по теме курсовой работы как обоснование актуальности собственных исследований.</w:t>
      </w:r>
    </w:p>
    <w:p w:rsidR="00CC21EE" w:rsidRPr="00B01D0A" w:rsidRDefault="00CC21EE" w:rsidP="00CC21E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курсовой работе, выполняемой в </w:t>
      </w:r>
      <w:r w:rsidR="00C7761F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семестре, на основе данных научной литературы необходимо охарактеризовать историю исследований по изучаемой проблеме, привести существующие на настоящий момент точки зрения, уровень исследований и методические подходы в выбранной </w:t>
      </w:r>
      <w:r w:rsidR="002F1042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области и другие аспекты,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раскрывающие тему исследования.</w:t>
      </w:r>
    </w:p>
    <w:p w:rsidR="00CC21EE" w:rsidRDefault="00CC21EE" w:rsidP="00CC21E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курсовой работе, выполняемой в </w:t>
      </w:r>
      <w:r w:rsidR="00C7761F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семестре,</w:t>
      </w:r>
      <w:r w:rsidR="00C776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необходимо </w:t>
      </w:r>
      <w:r w:rsidR="00C7761F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дополнительно</w:t>
      </w:r>
      <w:r w:rsidR="00C7761F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охарактеризовать объект исследования (например, указать уровень организации живой системы, особенности строения и функций), кратко охарактеризовать тип воздействия (если таковое использовалось), подробно описать теоретические основы использованных методов исследования.</w:t>
      </w:r>
    </w:p>
    <w:p w:rsidR="009F0D22" w:rsidRPr="00B01D0A" w:rsidRDefault="009F0D22" w:rsidP="00CC21E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Обзор литературы должен занимать не более трети всего объема документа.</w:t>
      </w:r>
    </w:p>
    <w:p w:rsidR="00CC21EE" w:rsidRDefault="00737CDF" w:rsidP="00CC21E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r w:rsidR="00CC21EE" w:rsidRPr="00737C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Материалы и методы исследовани</w:t>
      </w:r>
      <w:r w:rsidR="00CA47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(для курсовой работы, выполняемой в </w:t>
      </w:r>
      <w:r w:rsidR="00C7761F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семестре) включает название объекта исследования (в том числе - латинское) и источник его получения, схему эксперимента (условия проведения опытов или наблюдения с указанием количества </w:t>
      </w:r>
      <w:proofErr w:type="spellStart"/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повторностей</w:t>
      </w:r>
      <w:proofErr w:type="spellEnd"/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, соответствие позициям биоэтики), изложение лабораторн</w:t>
      </w:r>
      <w:r w:rsidR="00FB7621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методик, приемов статистической об</w:t>
      </w:r>
      <w:r w:rsidR="00FB7621">
        <w:rPr>
          <w:rFonts w:ascii="Times New Roman" w:eastAsia="Calibri" w:hAnsi="Times New Roman" w:cs="Times New Roman"/>
          <w:sz w:val="28"/>
          <w:szCs w:val="28"/>
          <w:lang w:eastAsia="en-US"/>
        </w:rPr>
        <w:t>работки полученных результатов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, при необходимости - другая информация, непосредственно связанная с организацией и проведением практической части исследования.</w:t>
      </w:r>
    </w:p>
    <w:p w:rsidR="00C7761F" w:rsidRPr="00B01D0A" w:rsidRDefault="00C7761F" w:rsidP="00CC21E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r w:rsidRPr="00737C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Результаты и их обсуждение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(для курсовой работы, выполняемой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семестре)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включает </w:t>
      </w:r>
      <w:r w:rsidRPr="006025B2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737CDF">
        <w:rPr>
          <w:rFonts w:ascii="Times New Roman" w:hAnsi="Times New Roman" w:cs="Times New Roman"/>
          <w:sz w:val="28"/>
          <w:szCs w:val="28"/>
        </w:rPr>
        <w:t xml:space="preserve">экспериментальных данных, полученных автором в ходе </w:t>
      </w:r>
      <w:r w:rsidRPr="006025B2">
        <w:rPr>
          <w:rFonts w:ascii="Times New Roman" w:hAnsi="Times New Roman" w:cs="Times New Roman"/>
          <w:sz w:val="28"/>
          <w:szCs w:val="28"/>
        </w:rPr>
        <w:t>проведения исследований и обработанных</w:t>
      </w:r>
      <w:r w:rsidR="00737CDF">
        <w:rPr>
          <w:rFonts w:ascii="Times New Roman" w:hAnsi="Times New Roman" w:cs="Times New Roman"/>
          <w:sz w:val="28"/>
          <w:szCs w:val="28"/>
        </w:rPr>
        <w:t xml:space="preserve"> необходимыми</w:t>
      </w:r>
      <w:r w:rsidRPr="006025B2">
        <w:rPr>
          <w:rFonts w:ascii="Times New Roman" w:hAnsi="Times New Roman" w:cs="Times New Roman"/>
          <w:sz w:val="28"/>
          <w:szCs w:val="28"/>
        </w:rPr>
        <w:t xml:space="preserve"> статистическими методами. </w:t>
      </w:r>
      <w:r w:rsidR="00737CDF">
        <w:rPr>
          <w:rFonts w:ascii="Times New Roman" w:hAnsi="Times New Roman" w:cs="Times New Roman"/>
          <w:sz w:val="28"/>
          <w:szCs w:val="28"/>
        </w:rPr>
        <w:t>Обсуждение результатов должно включать сопоставление полученных результатов с аналогичными, полученными другими авторами и описанными ими в научных статьях</w:t>
      </w:r>
      <w:r w:rsidRPr="006025B2">
        <w:rPr>
          <w:rFonts w:ascii="Times New Roman" w:hAnsi="Times New Roman" w:cs="Times New Roman"/>
          <w:sz w:val="28"/>
          <w:szCs w:val="28"/>
        </w:rPr>
        <w:t>. В данную главу вносятся заключительные результаты исследования, представленных в виде таблиц, графиков и диаграмм.</w:t>
      </w:r>
    </w:p>
    <w:p w:rsidR="00CC21EE" w:rsidRPr="00B01D0A" w:rsidRDefault="00CC21EE" w:rsidP="00CC21E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Заключение.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заключении курсовой работы, выполняемой </w:t>
      </w:r>
      <w:r w:rsidR="00DE319B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DE319B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E319B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семестре,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раскрывается значимость рассматриваемых вопросов для научной теории и практики, выдвигаются предложения и рекомендации по дальнейшему развитию темы и внедрению полученных результатов. Объем заключения</w:t>
      </w:r>
      <w:r w:rsidR="00DE3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более 1 страницы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776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курсовую работу, выполняемую в 10 семестре, данный раздел не входит.</w:t>
      </w:r>
    </w:p>
    <w:p w:rsidR="00CC21EE" w:rsidRPr="00B01D0A" w:rsidRDefault="00C7761F" w:rsidP="00CC21E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76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Выводы.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 включается в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курсов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ую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, выполняем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ую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семестре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В разделе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должны быть </w:t>
      </w:r>
      <w:r w:rsidR="00DE319B">
        <w:rPr>
          <w:rFonts w:ascii="Times New Roman" w:eastAsia="Calibri" w:hAnsi="Times New Roman" w:cs="Times New Roman"/>
          <w:sz w:val="28"/>
          <w:szCs w:val="28"/>
          <w:lang w:eastAsia="en-US"/>
        </w:rPr>
        <w:t>четко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сформулированы </w:t>
      </w:r>
      <w:r w:rsidR="00DE319B">
        <w:rPr>
          <w:rFonts w:ascii="Times New Roman" w:eastAsia="Calibri" w:hAnsi="Times New Roman" w:cs="Times New Roman"/>
          <w:sz w:val="28"/>
          <w:szCs w:val="28"/>
          <w:lang w:eastAsia="en-US"/>
        </w:rPr>
        <w:t>итоги собственной работы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C21EE" w:rsidRPr="00B01D0A" w:rsidRDefault="00FB7621" w:rsidP="00FB76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Цитированная литература</w:t>
      </w:r>
      <w:r w:rsidRPr="00817D4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17D46">
        <w:rPr>
          <w:rFonts w:ascii="Times New Roman" w:eastAsia="Times New Roman" w:hAnsi="Times New Roman" w:cs="Times New Roman"/>
          <w:sz w:val="28"/>
          <w:szCs w:val="28"/>
        </w:rPr>
        <w:t>оформляется в соответствие с ГОСТ 7.1.2003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17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Список использованной литературы составляется в алфавитном порядке фамилий авторов или названий произведений (при отсутствии фамилии автора). В списке применяется общая нумерация литературных источников. Все литературные источники, на которые имеются ссылки в 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литературной или экспериментальной частях работы, должны быть включены в список литературы. Категорически не допускается включение источников литературы, которые ранее не упоминались в тексте. Работы в списке располагаются строго по алфавиту (сначала на кириллице, затем на других языках). Количество ссылок в курсовой работе, выполняемой как в </w:t>
      </w:r>
      <w:r w:rsidR="00C7761F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так и в </w:t>
      </w:r>
      <w:r w:rsidR="00C7761F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семестрах должно быть не менее </w:t>
      </w:r>
      <w:r w:rsidR="00DE319B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(из них не менее </w:t>
      </w:r>
      <w:r w:rsidR="00DE319B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иностранных источник</w:t>
      </w:r>
      <w:r w:rsidR="00DE319B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CC21EE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CC21EE" w:rsidRPr="00B01D0A" w:rsidRDefault="00CC21EE" w:rsidP="00CC21E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Приложения.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Приложения – необязательный элемент курсовой работы. Они создаются для дополнительной аргументации фактов, изложенных в работе. Объем этого элемента курсовой работы не ограничивается. В него входят: таблицы, бланки анкет, опросные листы, промежуточные и дополнительные данные исследования, иллюстрации, фотографии и др.</w:t>
      </w:r>
    </w:p>
    <w:p w:rsidR="00CC21EE" w:rsidRDefault="00CC21EE" w:rsidP="00B01D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761F" w:rsidRPr="00B01D0A" w:rsidRDefault="00C7761F" w:rsidP="00C7761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Требования к оформлению презентации</w:t>
      </w:r>
      <w:r w:rsidR="00817D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</w:t>
      </w:r>
      <w:proofErr w:type="spellStart"/>
      <w:r w:rsidR="00817D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специалитет</w:t>
      </w:r>
      <w:proofErr w:type="spellEnd"/>
      <w:r w:rsidR="00817D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p w:rsidR="00C7761F" w:rsidRDefault="00C7761F" w:rsidP="00C7761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761F" w:rsidRDefault="00C7761F" w:rsidP="00C7761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Время доклада в 8 семестре - 5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мин, </w:t>
      </w:r>
      <w:r w:rsidRPr="00C776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10 семестре – 7 мин.</w:t>
      </w:r>
    </w:p>
    <w:p w:rsidR="00C7761F" w:rsidRDefault="00C7761F" w:rsidP="00C7761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761F" w:rsidRPr="00B01D0A" w:rsidRDefault="00C7761F" w:rsidP="00C7761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Презентация к докладу должна содержать:</w:t>
      </w:r>
    </w:p>
    <w:p w:rsidR="009F0D22" w:rsidRPr="00B01D0A" w:rsidRDefault="009F0D22" w:rsidP="009F0D2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титульный слайд;</w:t>
      </w:r>
    </w:p>
    <w:p w:rsidR="009F0D22" w:rsidRPr="00B01D0A" w:rsidRDefault="009F0D22" w:rsidP="009F0D2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. слайд(ы), 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ражающие тематику исследования (теорию);</w:t>
      </w:r>
    </w:p>
    <w:p w:rsidR="009F0D22" w:rsidRPr="00B01D0A" w:rsidRDefault="009F0D22" w:rsidP="009F0D2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2. слайд с указанием цели и задач научного исследования,</w:t>
      </w:r>
    </w:p>
    <w:p w:rsidR="00C7761F" w:rsidRPr="00B01D0A" w:rsidRDefault="00C7761F" w:rsidP="00C7761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="009F0D22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курсовой работы, выполняемой в </w:t>
      </w:r>
      <w:r w:rsidR="009F0D22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9F0D22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семестре слайды с </w:t>
      </w:r>
      <w:r w:rsidR="009F0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описанием объекта исследований, его содержания, слайд со </w:t>
      </w:r>
      <w:r w:rsidR="009F0D22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схем</w:t>
      </w:r>
      <w:r w:rsidR="009F0D22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9F0D22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исследования</w:t>
      </w:r>
      <w:r w:rsidR="009F0D22">
        <w:rPr>
          <w:rFonts w:ascii="Times New Roman" w:eastAsia="Calibri" w:hAnsi="Times New Roman" w:cs="Times New Roman"/>
          <w:sz w:val="28"/>
          <w:szCs w:val="28"/>
          <w:lang w:eastAsia="en-US"/>
        </w:rPr>
        <w:t>, слайд(ы)</w:t>
      </w:r>
      <w:r w:rsidR="009F0D22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F0D22">
        <w:rPr>
          <w:rFonts w:ascii="Times New Roman" w:eastAsia="Calibri" w:hAnsi="Times New Roman" w:cs="Times New Roman"/>
          <w:sz w:val="28"/>
          <w:szCs w:val="28"/>
          <w:lang w:eastAsia="en-US"/>
        </w:rPr>
        <w:t>с описанием</w:t>
      </w:r>
      <w:r w:rsidR="009F0D22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использова</w:t>
      </w:r>
      <w:r w:rsidR="009F0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нных экспериментальных методов. </w:t>
      </w:r>
    </w:p>
    <w:p w:rsidR="00C7761F" w:rsidRPr="00B01D0A" w:rsidRDefault="009F0D22" w:rsidP="00C7761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слайд с выводами </w:t>
      </w:r>
      <w:r w:rsidR="00C7761F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по проведенному исследованию.</w:t>
      </w:r>
    </w:p>
    <w:p w:rsidR="00730F61" w:rsidRDefault="00730F61" w:rsidP="00730F6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Все слайды должны быть пронумерованы.</w:t>
      </w:r>
    </w:p>
    <w:p w:rsidR="009F0D22" w:rsidRPr="00B01D0A" w:rsidRDefault="009F0D22" w:rsidP="009F0D2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F0D22" w:rsidRPr="00B01D0A" w:rsidRDefault="009F0D22" w:rsidP="009F0D22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Желательно использовать в слайдах светлый фон и темные буквы. Цвета должны не отвлекать внимание. Содержание презентации должно соответствовать устному докладу, текст и иллюстрации на слайдах должны быть в достаточном количестве (слайды не перегружены). Общее количество слайдов не должно превышать 10 при защите курсовой работы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семестре и 15 при защите курсовой работы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семестре.</w:t>
      </w:r>
    </w:p>
    <w:p w:rsidR="00817D46" w:rsidRDefault="00B01D0A" w:rsidP="00817D4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817D46" w:rsidRPr="00817D46" w:rsidRDefault="00255ABB" w:rsidP="00817D4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1D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Требования к оформлению </w:t>
      </w:r>
      <w:r w:rsidR="00817D46" w:rsidRPr="00817D46">
        <w:rPr>
          <w:rFonts w:ascii="Times New Roman" w:eastAsia="Calibri" w:hAnsi="Times New Roman" w:cs="Times New Roman"/>
          <w:b/>
          <w:sz w:val="28"/>
          <w:szCs w:val="28"/>
        </w:rPr>
        <w:t>выпускной квалификационной работы</w:t>
      </w:r>
    </w:p>
    <w:p w:rsidR="00817D46" w:rsidRDefault="00817D46" w:rsidP="00817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ABB" w:rsidRDefault="00255ABB" w:rsidP="00255A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55ABB" w:rsidRDefault="00255ABB" w:rsidP="00255AB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ВКР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должна быть отпечатана через 1.5 интервала на одной стороне листа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белой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бумаги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формата А4 (210х297).</w:t>
      </w:r>
    </w:p>
    <w:p w:rsidR="00255ABB" w:rsidRDefault="00255ABB" w:rsidP="00255AB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Шрифт </w:t>
      </w:r>
      <w:proofErr w:type="spellStart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Times</w:t>
      </w:r>
      <w:proofErr w:type="spellEnd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New</w:t>
      </w:r>
      <w:proofErr w:type="spellEnd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Rom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an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14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цвет шрифта – черный</w:t>
      </w:r>
    </w:p>
    <w:p w:rsidR="00255ABB" w:rsidRDefault="00255ABB" w:rsidP="00255AB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Поля: слева – 30 мм, справа – 15 мм, сверху, снизу –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мм, выравнивание (формат) текста – по ширине. </w:t>
      </w:r>
    </w:p>
    <w:p w:rsidR="00255ABB" w:rsidRDefault="00255ABB" w:rsidP="00255AB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Нумерация страниц – сквозная, арабскими цифрами по всему тексту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Нумеруются все страницы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</w:t>
      </w:r>
      <w:proofErr w:type="spellStart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т.ч</w:t>
      </w:r>
      <w:proofErr w:type="spellEnd"/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. титульный лист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омер страницы на титульном листе не проставляют.</w:t>
      </w:r>
    </w:p>
    <w:p w:rsidR="00255ABB" w:rsidRPr="00B01D0A" w:rsidRDefault="00255ABB" w:rsidP="00255AB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Ориентировочный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ВКР 55 страниц 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(без учета приложений).</w:t>
      </w:r>
    </w:p>
    <w:p w:rsidR="00255ABB" w:rsidRPr="00B01D0A" w:rsidRDefault="00255ABB" w:rsidP="00255AB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5ABB" w:rsidRPr="00B01D0A" w:rsidRDefault="00255ABB" w:rsidP="00255AB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ВКР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должна содержать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разделы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255ABB" w:rsidRPr="00255ABB" w:rsidRDefault="00255ABB" w:rsidP="00255ABB">
      <w:pPr>
        <w:pStyle w:val="a4"/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55ABB">
        <w:rPr>
          <w:rFonts w:ascii="Times New Roman" w:hAnsi="Times New Roman"/>
          <w:sz w:val="28"/>
          <w:szCs w:val="28"/>
        </w:rPr>
        <w:t>Титульный лист,</w:t>
      </w:r>
    </w:p>
    <w:p w:rsidR="00255ABB" w:rsidRPr="00255ABB" w:rsidRDefault="00255ABB" w:rsidP="00255ABB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Реферат </w:t>
      </w:r>
    </w:p>
    <w:p w:rsidR="00255ABB" w:rsidRPr="00B01D0A" w:rsidRDefault="00255ABB" w:rsidP="00255A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Оглавление</w:t>
      </w:r>
    </w:p>
    <w:p w:rsidR="00255ABB" w:rsidRPr="00B01D0A" w:rsidRDefault="00255ABB" w:rsidP="00255A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В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ведение</w:t>
      </w:r>
    </w:p>
    <w:p w:rsidR="00255ABB" w:rsidRDefault="00255ABB" w:rsidP="00255A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Обзор литературы</w:t>
      </w:r>
    </w:p>
    <w:p w:rsidR="00255ABB" w:rsidRDefault="00255ABB" w:rsidP="00255A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 М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атериалы и методы исследовани</w:t>
      </w:r>
      <w:r w:rsidR="00CA4735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55ABB" w:rsidRPr="00B01D0A" w:rsidRDefault="00255ABB" w:rsidP="00255A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Результаты и их обсуждение </w:t>
      </w:r>
    </w:p>
    <w:p w:rsidR="00255ABB" w:rsidRDefault="00255ABB" w:rsidP="00255A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 Выводы</w:t>
      </w:r>
    </w:p>
    <w:p w:rsidR="00255ABB" w:rsidRPr="00B01D0A" w:rsidRDefault="00255ABB" w:rsidP="00255A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Цитированная литература</w:t>
      </w:r>
    </w:p>
    <w:p w:rsidR="00255ABB" w:rsidRDefault="00255ABB" w:rsidP="00255A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риложения (при их наличии).</w:t>
      </w:r>
    </w:p>
    <w:p w:rsidR="00255ABB" w:rsidRPr="00B01D0A" w:rsidRDefault="00255ABB" w:rsidP="00255AB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6A2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Титульный лист.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Оформление титульных листов дано в конце этого документа.</w:t>
      </w:r>
    </w:p>
    <w:p w:rsidR="00817D46" w:rsidRPr="00817D46" w:rsidRDefault="00255ABB" w:rsidP="00817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Реферат. </w:t>
      </w:r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Оформляется на русском и ниже английском языках. </w:t>
      </w:r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>В реферате необходимо чётко и кратко изложить суть решаемой проблемы, ее актуальность, задачи работы, материал и методы исследования, основные результаты. В конце реферата указывается объем работы в страницах, количество источников литературы и приложений, количество таблиц и иллюстраций (</w:t>
      </w:r>
      <w:r w:rsidR="00817D46" w:rsidRPr="00817D4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пример: объем работы 50 с., </w:t>
      </w:r>
      <w:proofErr w:type="spellStart"/>
      <w:r w:rsidR="00817D46" w:rsidRPr="00817D4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библиогр</w:t>
      </w:r>
      <w:proofErr w:type="spellEnd"/>
      <w:r w:rsidR="00817D46" w:rsidRPr="00817D4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70 назв., прилож. 2</w:t>
      </w:r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>бъём реферата – 0,5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 каждом языке)</w:t>
      </w:r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>., и не более одной страницы через 1 интервал;</w:t>
      </w:r>
    </w:p>
    <w:p w:rsidR="00817D46" w:rsidRPr="00817D46" w:rsidRDefault="00817D46" w:rsidP="00817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r w:rsidRPr="00FB7621">
        <w:rPr>
          <w:rFonts w:ascii="Times New Roman" w:eastAsia="Times New Roman" w:hAnsi="Times New Roman" w:cs="Times New Roman"/>
          <w:b/>
          <w:sz w:val="28"/>
          <w:szCs w:val="28"/>
        </w:rPr>
        <w:t>введении</w:t>
      </w:r>
      <w:r w:rsidRPr="00817D46">
        <w:rPr>
          <w:rFonts w:ascii="Times New Roman" w:eastAsia="Times New Roman" w:hAnsi="Times New Roman" w:cs="Times New Roman"/>
          <w:sz w:val="28"/>
          <w:szCs w:val="28"/>
        </w:rPr>
        <w:t xml:space="preserve"> обосновывают проблему и ее актуальность в научном и практическом отношениях, степень ее разработанности, цель, задачи;</w:t>
      </w:r>
    </w:p>
    <w:p w:rsidR="00817D46" w:rsidRPr="00817D46" w:rsidRDefault="00FB7621" w:rsidP="00FB7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62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17D46" w:rsidRPr="00FB7621">
        <w:rPr>
          <w:rFonts w:ascii="Times New Roman" w:eastAsia="Times New Roman" w:hAnsi="Times New Roman" w:cs="Times New Roman"/>
          <w:b/>
          <w:sz w:val="28"/>
          <w:szCs w:val="28"/>
        </w:rPr>
        <w:t>бзор литературы</w:t>
      </w:r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>: анализ современного состояния и теоретические решения проблемы исследования (теоретическая глава) должен содержать полное и систематическое изложение современного состояния вопроса. Обзор литературы предусматривает анализ, а не аннотирование литературных источников, нормативных и патентных документов. В обзоре литературы должна быть представлена литература только по теме работы как обоснование актуальности собственных исследований. Исследование теоретических вопросов должно быть логически связано с практической частью работы;</w:t>
      </w:r>
    </w:p>
    <w:p w:rsidR="00817D46" w:rsidRPr="00817D46" w:rsidRDefault="00FB7621" w:rsidP="00817D46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621">
        <w:rPr>
          <w:rFonts w:ascii="Times New Roman" w:eastAsia="Times New Roman" w:hAnsi="Times New Roman" w:cs="Times New Roman"/>
          <w:sz w:val="28"/>
          <w:szCs w:val="28"/>
        </w:rPr>
        <w:lastRenderedPageBreak/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B7621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817D46" w:rsidRPr="00FB7621">
        <w:rPr>
          <w:rFonts w:ascii="Times New Roman" w:eastAsia="Times New Roman" w:hAnsi="Times New Roman" w:cs="Times New Roman"/>
          <w:b/>
          <w:sz w:val="28"/>
          <w:szCs w:val="28"/>
        </w:rPr>
        <w:t>атериалы и методы исследовани</w:t>
      </w:r>
      <w:r w:rsidR="00CA4735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B7621">
        <w:rPr>
          <w:rFonts w:ascii="Times New Roman" w:eastAsia="Times New Roman" w:hAnsi="Times New Roman" w:cs="Times New Roman"/>
          <w:sz w:val="28"/>
          <w:szCs w:val="28"/>
        </w:rPr>
        <w:t>включа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621">
        <w:rPr>
          <w:rFonts w:ascii="Times New Roman" w:eastAsia="Times New Roman" w:hAnsi="Times New Roman" w:cs="Times New Roman"/>
          <w:sz w:val="28"/>
          <w:szCs w:val="28"/>
        </w:rPr>
        <w:t xml:space="preserve">т название объекта исследования (в том числе - латинское) и источник его получения, схему эксперимента (условия проведения опытов или наблюдения с указанием количества </w:t>
      </w:r>
      <w:proofErr w:type="spellStart"/>
      <w:r w:rsidRPr="00FB7621">
        <w:rPr>
          <w:rFonts w:ascii="Times New Roman" w:eastAsia="Times New Roman" w:hAnsi="Times New Roman" w:cs="Times New Roman"/>
          <w:sz w:val="28"/>
          <w:szCs w:val="28"/>
        </w:rPr>
        <w:t>повторностей</w:t>
      </w:r>
      <w:proofErr w:type="spellEnd"/>
      <w:r w:rsidRPr="00FB7621">
        <w:rPr>
          <w:rFonts w:ascii="Times New Roman" w:eastAsia="Times New Roman" w:hAnsi="Times New Roman" w:cs="Times New Roman"/>
          <w:sz w:val="28"/>
          <w:szCs w:val="28"/>
        </w:rPr>
        <w:t xml:space="preserve">, соответствие позициям биоэтики), изложение лабораторных методик, приемов статистической обработки полученных </w:t>
      </w:r>
      <w:proofErr w:type="spellStart"/>
      <w:r w:rsidRPr="00FB7621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>следует</w:t>
      </w:r>
      <w:proofErr w:type="spellEnd"/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 xml:space="preserve"> указать методы статистической обработки данных, перечислить </w:t>
      </w:r>
      <w:r w:rsidR="00817D46" w:rsidRPr="00817D46">
        <w:rPr>
          <w:rFonts w:ascii="Times New Roman" w:eastAsia="Calibri" w:hAnsi="Times New Roman" w:cs="Times New Roman"/>
          <w:sz w:val="28"/>
          <w:szCs w:val="28"/>
        </w:rPr>
        <w:t>специализированное программное обеспечение, базы данных, информационные и телекоммуникационные технологии и т.п.,</w:t>
      </w:r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 xml:space="preserve"> используемые </w:t>
      </w:r>
      <w:r w:rsidR="00817D46" w:rsidRPr="00817D46">
        <w:rPr>
          <w:rFonts w:ascii="Times New Roman" w:eastAsia="Calibri" w:hAnsi="Times New Roman" w:cs="Times New Roman"/>
          <w:sz w:val="28"/>
          <w:szCs w:val="28"/>
        </w:rPr>
        <w:t>при выполнении ВКР</w:t>
      </w:r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17D46" w:rsidRPr="00817D46" w:rsidRDefault="00FB7621" w:rsidP="00C41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62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817D46" w:rsidRPr="00FB7621">
        <w:rPr>
          <w:rFonts w:ascii="Times New Roman" w:eastAsia="Times New Roman" w:hAnsi="Times New Roman" w:cs="Times New Roman"/>
          <w:b/>
          <w:sz w:val="28"/>
          <w:szCs w:val="28"/>
        </w:rPr>
        <w:t>езультаты и их обсуждение</w:t>
      </w:r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 xml:space="preserve">: представление данных, полученных автором после проведения исследований и обработанных статистическими методами. </w:t>
      </w:r>
      <w:r>
        <w:rPr>
          <w:rFonts w:ascii="Times New Roman" w:hAnsi="Times New Roman" w:cs="Times New Roman"/>
          <w:sz w:val="28"/>
          <w:szCs w:val="28"/>
        </w:rPr>
        <w:t>Обсуждение результатов должно включать сопоставление полученных результатов с аналогичными, полученными другими авторами и описанными ими в научных статьях</w:t>
      </w:r>
      <w:r w:rsidRPr="006025B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Результаты должны быть представлены</w:t>
      </w:r>
      <w:r w:rsidRPr="006025B2">
        <w:rPr>
          <w:rFonts w:ascii="Times New Roman" w:hAnsi="Times New Roman" w:cs="Times New Roman"/>
          <w:sz w:val="28"/>
          <w:szCs w:val="28"/>
        </w:rPr>
        <w:t xml:space="preserve"> в виде таблиц, графиков и диаграмм.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 xml:space="preserve">Данный раздел может содержать описание практической значимости полученных результатов, возможности их внедрения в </w:t>
      </w:r>
      <w:r w:rsidR="00817D46" w:rsidRPr="00817D46">
        <w:rPr>
          <w:rFonts w:ascii="Times New Roman" w:eastAsia="Calibri" w:hAnsi="Times New Roman" w:cs="Times New Roman"/>
          <w:sz w:val="28"/>
          <w:szCs w:val="28"/>
        </w:rPr>
        <w:t>действующие биотехнологические процессы и/или производства</w:t>
      </w:r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7D46" w:rsidRDefault="00FB7621" w:rsidP="00FB7621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62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Выводы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должны быть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четко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сформулированы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итоги собственной работы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 xml:space="preserve">Выводы нумеруются. </w:t>
      </w:r>
    </w:p>
    <w:p w:rsidR="00817D46" w:rsidRPr="00817D46" w:rsidRDefault="00FB7621" w:rsidP="00817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</w:t>
      </w:r>
      <w:r w:rsidR="00817D46" w:rsidRPr="00FB762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итированная литература</w:t>
      </w:r>
      <w:r w:rsidR="00817D46" w:rsidRPr="00817D46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817D46" w:rsidRPr="00817D46">
        <w:rPr>
          <w:rFonts w:ascii="Times New Roman" w:eastAsia="Times New Roman" w:hAnsi="Times New Roman" w:cs="Times New Roman"/>
          <w:sz w:val="28"/>
          <w:szCs w:val="28"/>
        </w:rPr>
        <w:t xml:space="preserve">оформляется в соответствие с ГОСТ 7.1.2003 </w:t>
      </w:r>
    </w:p>
    <w:p w:rsidR="00817D46" w:rsidRPr="00817D46" w:rsidRDefault="00817D46" w:rsidP="00817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E4974">
        <w:rPr>
          <w:rFonts w:ascii="Times New Roman" w:eastAsia="Times New Roman" w:hAnsi="Times New Roman" w:cs="Times New Roman"/>
          <w:b/>
          <w:sz w:val="28"/>
          <w:szCs w:val="28"/>
        </w:rPr>
        <w:t>приложении</w:t>
      </w:r>
      <w:r w:rsidRPr="00817D46">
        <w:rPr>
          <w:rFonts w:ascii="Times New Roman" w:eastAsia="Times New Roman" w:hAnsi="Times New Roman" w:cs="Times New Roman"/>
          <w:sz w:val="28"/>
          <w:szCs w:val="28"/>
        </w:rPr>
        <w:t xml:space="preserve"> могут быть вынесены первичные материалы, которые не являются необходимы при написании собственной работы: первичные и промежуточные таблицы для обработки данных, текст разработанных компьютерных программ, перечень нормативных документов и т.п. Приложения указываются в содержании, но не включаются в объем работы.</w:t>
      </w:r>
    </w:p>
    <w:p w:rsidR="00817D46" w:rsidRPr="00817D46" w:rsidRDefault="00817D46" w:rsidP="00817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D46" w:rsidRPr="00817D46" w:rsidRDefault="00817D46" w:rsidP="00817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t xml:space="preserve">ВКР предоставляется в распечатанном и электронном варианте. Электронный вариант </w:t>
      </w:r>
      <w:r w:rsidR="004E4974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 w:rsidRPr="00817D46">
        <w:rPr>
          <w:rFonts w:ascii="Times New Roman" w:eastAsia="Times New Roman" w:hAnsi="Times New Roman" w:cs="Times New Roman"/>
          <w:sz w:val="28"/>
          <w:szCs w:val="28"/>
        </w:rPr>
        <w:t xml:space="preserve"> файл</w:t>
      </w:r>
      <w:r w:rsidR="004E497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817D46">
        <w:rPr>
          <w:rFonts w:ascii="Times New Roman" w:eastAsia="Times New Roman" w:hAnsi="Times New Roman" w:cs="Times New Roman"/>
          <w:sz w:val="28"/>
          <w:szCs w:val="28"/>
        </w:rPr>
        <w:t xml:space="preserve"> в формате PDF. Сданная в распечатанной форме работа должна в точности соответствовать содержанию файла.</w:t>
      </w:r>
    </w:p>
    <w:p w:rsidR="00817D46" w:rsidRPr="00817D46" w:rsidRDefault="00817D46" w:rsidP="00817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t>ВКР подлежат обязательной проверке на наличие неправомерного заимствования (оценка новизны работы). Проверка осуществляется с использованием сервиса «</w:t>
      </w:r>
      <w:proofErr w:type="spellStart"/>
      <w:r w:rsidRPr="00817D46">
        <w:rPr>
          <w:rFonts w:ascii="Times New Roman" w:eastAsia="Times New Roman" w:hAnsi="Times New Roman" w:cs="Times New Roman"/>
          <w:sz w:val="28"/>
          <w:szCs w:val="28"/>
        </w:rPr>
        <w:t>Антиплагиат</w:t>
      </w:r>
      <w:proofErr w:type="spellEnd"/>
      <w:r w:rsidRPr="00817D46">
        <w:rPr>
          <w:rFonts w:ascii="Times New Roman" w:eastAsia="Times New Roman" w:hAnsi="Times New Roman" w:cs="Times New Roman"/>
          <w:sz w:val="28"/>
          <w:szCs w:val="28"/>
        </w:rPr>
        <w:t>-ННГУ» (https://unn.antiplagiat.ru). Ответственным за проверку работы на наличие неправомерного заимствования является научный руководитель или специально назначенный сотрудник кафедры. Для проверки обучающийся предоставляет окончательный вариант ВКР в электронном виде. Проверка ВКР проводится в целях контроля степени самостоятельности выполнения обучающимися ВКР, соблюдения обучающимися прав интеллектуальной собственности граждан и юридических лиц, оптимизации организации ГИА. Требования к текстам ВКР, направляемым на проверку в системе «</w:t>
      </w:r>
      <w:proofErr w:type="spellStart"/>
      <w:r w:rsidRPr="00817D46">
        <w:rPr>
          <w:rFonts w:ascii="Times New Roman" w:eastAsia="Times New Roman" w:hAnsi="Times New Roman" w:cs="Times New Roman"/>
          <w:sz w:val="28"/>
          <w:szCs w:val="28"/>
        </w:rPr>
        <w:t>Антиплагиат</w:t>
      </w:r>
      <w:proofErr w:type="spellEnd"/>
      <w:r w:rsidRPr="00817D46">
        <w:rPr>
          <w:rFonts w:ascii="Times New Roman" w:eastAsia="Times New Roman" w:hAnsi="Times New Roman" w:cs="Times New Roman"/>
          <w:sz w:val="28"/>
          <w:szCs w:val="28"/>
        </w:rPr>
        <w:t>-ННГУ», определяются «Регламентом размещения в электронной библиотечной системе и проверки на наличие заимствований выпускных квалификационных работ, обучающихся». Новизна (оригинальность) работы по результатам проверки с использованием сервиса «</w:t>
      </w:r>
      <w:proofErr w:type="spellStart"/>
      <w:r w:rsidRPr="00817D46">
        <w:rPr>
          <w:rFonts w:ascii="Times New Roman" w:eastAsia="Times New Roman" w:hAnsi="Times New Roman" w:cs="Times New Roman"/>
          <w:sz w:val="28"/>
          <w:szCs w:val="28"/>
        </w:rPr>
        <w:t>Антиплагиат</w:t>
      </w:r>
      <w:proofErr w:type="spellEnd"/>
      <w:r w:rsidRPr="00817D46">
        <w:rPr>
          <w:rFonts w:ascii="Times New Roman" w:eastAsia="Times New Roman" w:hAnsi="Times New Roman" w:cs="Times New Roman"/>
          <w:sz w:val="28"/>
          <w:szCs w:val="28"/>
        </w:rPr>
        <w:t>-ННГУ» должна составлять не менее 50%, работы с меньшим уровнем оригинальности до защиты не допускаются.</w:t>
      </w:r>
    </w:p>
    <w:p w:rsidR="00817D46" w:rsidRPr="00817D46" w:rsidRDefault="00817D46" w:rsidP="00817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lastRenderedPageBreak/>
        <w:t>Под неправомерным заимствованием понимается использование информации из опубликованных материалов:</w:t>
      </w:r>
    </w:p>
    <w:p w:rsidR="00817D46" w:rsidRPr="00817D46" w:rsidRDefault="00817D46" w:rsidP="00817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t>- без ссылки на автора и источник;</w:t>
      </w:r>
    </w:p>
    <w:p w:rsidR="00817D46" w:rsidRPr="00817D46" w:rsidRDefault="00817D46" w:rsidP="00817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t>- при наличии ссылок, если объем и характер заимствований ставят по сомнение самостоятельность выполнения работы.</w:t>
      </w:r>
    </w:p>
    <w:p w:rsidR="00817D46" w:rsidRPr="00817D46" w:rsidRDefault="00817D46" w:rsidP="00817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t>Правомерно заимствованными могут быть следующие материалы (употребляться в тексте без ссылки на источник):</w:t>
      </w:r>
    </w:p>
    <w:p w:rsidR="00817D46" w:rsidRPr="00817D46" w:rsidRDefault="00817D46" w:rsidP="00817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t>- официальные документы государственных органов и органов местного самоуправления муниципальных образований, в том числе законов, других нормативных актов, судебные решения, иные материалы законодательного, административного и судебного характера, официальные документы международных организаций, а также их официальные переводы;</w:t>
      </w:r>
    </w:p>
    <w:p w:rsidR="00817D46" w:rsidRPr="00817D46" w:rsidRDefault="00817D46" w:rsidP="00817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t>- государственные символы и знаки (флаги, гербы, ордена, денежные знаки и тому подобное), а также символы и знаки муниципальных образований;</w:t>
      </w:r>
    </w:p>
    <w:p w:rsidR="00817D46" w:rsidRPr="00817D46" w:rsidRDefault="00817D46" w:rsidP="00817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t>- произведения народного творчества (фольклор), не имеющие конкретных авторов;</w:t>
      </w:r>
    </w:p>
    <w:p w:rsidR="00817D46" w:rsidRPr="00817D46" w:rsidRDefault="00817D46" w:rsidP="00817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t>- сообщения о событиях и фактах, имеющие исключительно информационный характер (сообщения о новостях дня, программы телепередач, расписания движения транспортных средств и тому подобное);</w:t>
      </w:r>
    </w:p>
    <w:p w:rsidR="00817D46" w:rsidRPr="00817D46" w:rsidRDefault="00817D46" w:rsidP="00817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t>- устойчивые выражения;</w:t>
      </w:r>
    </w:p>
    <w:p w:rsidR="00817D46" w:rsidRPr="00817D46" w:rsidRDefault="00817D46" w:rsidP="00817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t>- ранее опубликованные материалы автора работы (</w:t>
      </w:r>
      <w:proofErr w:type="spellStart"/>
      <w:r w:rsidRPr="00817D46">
        <w:rPr>
          <w:rFonts w:ascii="Times New Roman" w:eastAsia="Times New Roman" w:hAnsi="Times New Roman" w:cs="Times New Roman"/>
          <w:sz w:val="28"/>
          <w:szCs w:val="28"/>
        </w:rPr>
        <w:t>самоцитирование</w:t>
      </w:r>
      <w:proofErr w:type="spellEnd"/>
      <w:r w:rsidRPr="00817D4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17D46" w:rsidRPr="00817D46" w:rsidRDefault="00817D46" w:rsidP="00817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t>- цитирование текста, выдержек из документов для их анализа.</w:t>
      </w:r>
    </w:p>
    <w:p w:rsidR="00817D46" w:rsidRPr="00817D46" w:rsidRDefault="00817D46" w:rsidP="00817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6">
        <w:rPr>
          <w:rFonts w:ascii="Times New Roman" w:eastAsia="Times New Roman" w:hAnsi="Times New Roman" w:cs="Times New Roman"/>
          <w:sz w:val="28"/>
          <w:szCs w:val="28"/>
        </w:rPr>
        <w:t>Результаты проверки на наличие неправомерного заимствования (оценка новизны работы) указываются в отзыве научного руководителя и предоставляются государственной экзаменационной комиссии, которая принимает решение о допустимом/недопустимом уровне неправомерного заимствования.</w:t>
      </w:r>
    </w:p>
    <w:p w:rsidR="00817D46" w:rsidRPr="008423A9" w:rsidRDefault="00817D46" w:rsidP="00817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D46" w:rsidRPr="00B01D0A" w:rsidRDefault="00817D46" w:rsidP="00817D4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Требования к оформлению презентации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A6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ВКР</w:t>
      </w:r>
    </w:p>
    <w:p w:rsidR="00817D46" w:rsidRDefault="00817D46" w:rsidP="00817D46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доклада ВКР – 10 мин.</w:t>
      </w:r>
    </w:p>
    <w:p w:rsidR="00817D46" w:rsidRPr="00B01D0A" w:rsidRDefault="00817D46" w:rsidP="00817D46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Презентация к докладу должна содержать:</w:t>
      </w:r>
    </w:p>
    <w:p w:rsidR="00817D46" w:rsidRPr="00B01D0A" w:rsidRDefault="00817D46" w:rsidP="00817D4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1. титульный слайд,</w:t>
      </w:r>
    </w:p>
    <w:p w:rsidR="00817D46" w:rsidRPr="00B01D0A" w:rsidRDefault="00817D46" w:rsidP="00817D4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730F61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слайд(ы), отражающие тематику исследования</w:t>
      </w:r>
      <w:r w:rsidR="00730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(теорию). </w:t>
      </w:r>
    </w:p>
    <w:p w:rsidR="00817D46" w:rsidRPr="00B01D0A" w:rsidRDefault="00817D46" w:rsidP="00817D4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730F61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слайд с указанием цели и задач научного исследования,</w:t>
      </w:r>
    </w:p>
    <w:p w:rsidR="00730F61" w:rsidRDefault="00817D46" w:rsidP="00817D4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4. слайды с указанием использованных экспериментальных методов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схемы исследования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</w:p>
    <w:p w:rsidR="00817D46" w:rsidRPr="00B01D0A" w:rsidRDefault="00730F61" w:rsidP="00817D4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слайды отражающие </w:t>
      </w:r>
      <w:r w:rsidR="00817D46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817D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исследования</w:t>
      </w:r>
      <w:r w:rsidR="00817D46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17D46" w:rsidRDefault="00730F61" w:rsidP="00817D4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слайд с выводами </w:t>
      </w:r>
      <w:r w:rsidR="00817D46"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>по проведенному исследованию.</w:t>
      </w:r>
    </w:p>
    <w:p w:rsidR="00730F61" w:rsidRDefault="00730F61" w:rsidP="00730F6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Все слайды должны быть пронумерованы.</w:t>
      </w:r>
    </w:p>
    <w:p w:rsidR="00817D46" w:rsidRDefault="00817D46" w:rsidP="00730F61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01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Желательно использовать в слайдах светлый фон и темные буквы. Цвета должны не отвлекать внимание. Содержание презентации должно соответствовать устному докладу, текст и иллюстрации на слайдах должны быть в достаточном количестве (слайды не перегружены). </w:t>
      </w:r>
    </w:p>
    <w:p w:rsidR="00EA6B13" w:rsidRDefault="00EA6B1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817D46" w:rsidRDefault="00817D46" w:rsidP="00817D4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Пример оформления</w:t>
      </w:r>
      <w:r w:rsidR="00AA1C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оглавления</w:t>
      </w:r>
    </w:p>
    <w:p w:rsidR="00AA1C87" w:rsidRDefault="00AA1C87" w:rsidP="00817D4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стр.</w:t>
      </w:r>
    </w:p>
    <w:p w:rsidR="00CC209F" w:rsidRPr="005122B7" w:rsidRDefault="00CC209F" w:rsidP="00CC2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2B7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</w:t>
      </w:r>
      <w:proofErr w:type="gramStart"/>
      <w:r w:rsidRPr="005122B7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A1C87">
        <w:rPr>
          <w:rFonts w:ascii="Times New Roman" w:hAnsi="Times New Roman" w:cs="Times New Roman"/>
          <w:sz w:val="28"/>
          <w:szCs w:val="28"/>
        </w:rPr>
        <w:t>3</w:t>
      </w:r>
    </w:p>
    <w:p w:rsidR="00CC209F" w:rsidRPr="005122B7" w:rsidRDefault="00AA1C87" w:rsidP="00AA1C87">
      <w:pPr>
        <w:pStyle w:val="a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Обзор литературы</w:t>
      </w:r>
      <w:r w:rsidR="00CC209F">
        <w:rPr>
          <w:rFonts w:ascii="Times New Roman" w:hAnsi="Times New Roman"/>
          <w:sz w:val="28"/>
          <w:szCs w:val="28"/>
        </w:rPr>
        <w:t>…………………………………………</w:t>
      </w:r>
      <w:r>
        <w:rPr>
          <w:rFonts w:ascii="Times New Roman" w:hAnsi="Times New Roman"/>
          <w:sz w:val="28"/>
          <w:szCs w:val="28"/>
        </w:rPr>
        <w:t>...</w:t>
      </w:r>
      <w:r w:rsidR="00CC209F">
        <w:rPr>
          <w:rFonts w:ascii="Times New Roman" w:hAnsi="Times New Roman"/>
          <w:sz w:val="28"/>
          <w:szCs w:val="28"/>
        </w:rPr>
        <w:t>……………</w:t>
      </w:r>
      <w:r>
        <w:rPr>
          <w:rFonts w:ascii="Times New Roman" w:hAnsi="Times New Roman"/>
          <w:sz w:val="28"/>
          <w:szCs w:val="28"/>
        </w:rPr>
        <w:t>4</w:t>
      </w:r>
    </w:p>
    <w:p w:rsidR="00CC209F" w:rsidRPr="005122B7" w:rsidRDefault="00CC209F" w:rsidP="00AA1C87">
      <w:pPr>
        <w:pStyle w:val="a4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122B7">
        <w:rPr>
          <w:rFonts w:ascii="Times New Roman" w:hAnsi="Times New Roman"/>
          <w:sz w:val="28"/>
          <w:szCs w:val="28"/>
        </w:rPr>
        <w:t>Рост и развитие растений</w:t>
      </w:r>
      <w:r>
        <w:rPr>
          <w:rFonts w:ascii="Times New Roman" w:hAnsi="Times New Roman"/>
          <w:sz w:val="28"/>
          <w:szCs w:val="28"/>
        </w:rPr>
        <w:t>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</w:t>
      </w:r>
      <w:r w:rsidR="00AA1C87">
        <w:rPr>
          <w:rFonts w:ascii="Times New Roman" w:hAnsi="Times New Roman"/>
          <w:sz w:val="28"/>
          <w:szCs w:val="28"/>
        </w:rPr>
        <w:t>.</w:t>
      </w:r>
      <w:proofErr w:type="gramEnd"/>
      <w:r w:rsidR="00AA1C87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………..</w:t>
      </w:r>
      <w:r w:rsidR="00AA1C87">
        <w:rPr>
          <w:rFonts w:ascii="Times New Roman" w:hAnsi="Times New Roman"/>
          <w:sz w:val="28"/>
          <w:szCs w:val="28"/>
        </w:rPr>
        <w:t>4</w:t>
      </w:r>
    </w:p>
    <w:p w:rsidR="00CC209F" w:rsidRPr="005122B7" w:rsidRDefault="00CC209F" w:rsidP="00AA1C87">
      <w:pPr>
        <w:pStyle w:val="a4"/>
        <w:numPr>
          <w:ilvl w:val="2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122B7">
        <w:rPr>
          <w:rFonts w:ascii="Times New Roman" w:hAnsi="Times New Roman"/>
          <w:sz w:val="28"/>
          <w:szCs w:val="28"/>
        </w:rPr>
        <w:t>Меристемы растений</w:t>
      </w:r>
      <w:r>
        <w:rPr>
          <w:rFonts w:ascii="Times New Roman" w:hAnsi="Times New Roman"/>
          <w:sz w:val="28"/>
          <w:szCs w:val="28"/>
        </w:rPr>
        <w:t>……………………………………</w:t>
      </w:r>
      <w:r w:rsidR="00AA1C87">
        <w:rPr>
          <w:rFonts w:ascii="Times New Roman" w:hAnsi="Times New Roman"/>
          <w:sz w:val="28"/>
          <w:szCs w:val="28"/>
        </w:rPr>
        <w:t>……</w:t>
      </w:r>
      <w:proofErr w:type="gramStart"/>
      <w:r w:rsidR="00AA1C87">
        <w:rPr>
          <w:rFonts w:ascii="Times New Roman" w:hAnsi="Times New Roman"/>
          <w:sz w:val="28"/>
          <w:szCs w:val="28"/>
        </w:rPr>
        <w:t>…….</w:t>
      </w:r>
      <w:proofErr w:type="gramEnd"/>
      <w:r w:rsidR="00AA1C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…...6</w:t>
      </w:r>
    </w:p>
    <w:p w:rsidR="00CC209F" w:rsidRPr="005122B7" w:rsidRDefault="00CC209F" w:rsidP="00AA1C87">
      <w:pPr>
        <w:pStyle w:val="a4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22B7">
        <w:rPr>
          <w:rFonts w:ascii="Times New Roman" w:hAnsi="Times New Roman"/>
          <w:sz w:val="28"/>
          <w:szCs w:val="28"/>
        </w:rPr>
        <w:t>Эпидермальная</w:t>
      </w:r>
      <w:proofErr w:type="spellEnd"/>
      <w:r w:rsidRPr="005122B7">
        <w:rPr>
          <w:rFonts w:ascii="Times New Roman" w:hAnsi="Times New Roman"/>
          <w:sz w:val="28"/>
          <w:szCs w:val="28"/>
        </w:rPr>
        <w:t xml:space="preserve"> поверхность листьев </w:t>
      </w:r>
      <w:r>
        <w:rPr>
          <w:rFonts w:ascii="Times New Roman" w:hAnsi="Times New Roman"/>
          <w:sz w:val="28"/>
          <w:szCs w:val="28"/>
        </w:rPr>
        <w:t>…………………</w:t>
      </w:r>
      <w:r w:rsidR="00AA1C87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 w:rsidR="00AA1C87">
        <w:rPr>
          <w:rFonts w:ascii="Times New Roman" w:hAnsi="Times New Roman"/>
          <w:sz w:val="28"/>
          <w:szCs w:val="28"/>
        </w:rPr>
        <w:t>14</w:t>
      </w:r>
    </w:p>
    <w:p w:rsidR="00CC209F" w:rsidRPr="005122B7" w:rsidRDefault="00CC209F" w:rsidP="00AA1C87">
      <w:pPr>
        <w:pStyle w:val="a4"/>
        <w:numPr>
          <w:ilvl w:val="2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122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2B7">
        <w:rPr>
          <w:rFonts w:ascii="Times New Roman" w:hAnsi="Times New Roman"/>
          <w:sz w:val="28"/>
          <w:szCs w:val="28"/>
        </w:rPr>
        <w:t>Устьичный</w:t>
      </w:r>
      <w:proofErr w:type="spellEnd"/>
      <w:r w:rsidRPr="005122B7">
        <w:rPr>
          <w:rFonts w:ascii="Times New Roman" w:hAnsi="Times New Roman"/>
          <w:sz w:val="28"/>
          <w:szCs w:val="28"/>
        </w:rPr>
        <w:t xml:space="preserve"> аппарат растений</w:t>
      </w:r>
      <w:r>
        <w:rPr>
          <w:rFonts w:ascii="Times New Roman" w:hAnsi="Times New Roman"/>
          <w:sz w:val="28"/>
          <w:szCs w:val="28"/>
        </w:rPr>
        <w:t>……………………</w:t>
      </w:r>
      <w:r w:rsidR="00AA1C87">
        <w:rPr>
          <w:rFonts w:ascii="Times New Roman" w:hAnsi="Times New Roman"/>
          <w:sz w:val="28"/>
          <w:szCs w:val="28"/>
        </w:rPr>
        <w:t>……………</w:t>
      </w:r>
      <w:r>
        <w:rPr>
          <w:rFonts w:ascii="Times New Roman" w:hAnsi="Times New Roman"/>
          <w:sz w:val="28"/>
          <w:szCs w:val="28"/>
        </w:rPr>
        <w:t>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AA1C87">
        <w:rPr>
          <w:rFonts w:ascii="Times New Roman" w:hAnsi="Times New Roman"/>
          <w:sz w:val="28"/>
          <w:szCs w:val="28"/>
        </w:rPr>
        <w:t>14</w:t>
      </w:r>
    </w:p>
    <w:p w:rsidR="00CC209F" w:rsidRDefault="00CC209F" w:rsidP="00AA1C87">
      <w:pPr>
        <w:pStyle w:val="a4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122B7">
        <w:rPr>
          <w:rFonts w:ascii="Times New Roman" w:hAnsi="Times New Roman"/>
          <w:sz w:val="28"/>
          <w:szCs w:val="28"/>
        </w:rPr>
        <w:t xml:space="preserve">Роль </w:t>
      </w:r>
      <w:proofErr w:type="spellStart"/>
      <w:r w:rsidRPr="005122B7">
        <w:rPr>
          <w:rFonts w:ascii="Times New Roman" w:hAnsi="Times New Roman"/>
          <w:sz w:val="28"/>
          <w:szCs w:val="28"/>
        </w:rPr>
        <w:t>пролина</w:t>
      </w:r>
      <w:proofErr w:type="spellEnd"/>
      <w:r w:rsidRPr="005122B7">
        <w:rPr>
          <w:rFonts w:ascii="Times New Roman" w:hAnsi="Times New Roman"/>
          <w:sz w:val="28"/>
          <w:szCs w:val="28"/>
        </w:rPr>
        <w:t xml:space="preserve"> в осмотической регуляции</w:t>
      </w:r>
      <w:r>
        <w:rPr>
          <w:rFonts w:ascii="Times New Roman" w:hAnsi="Times New Roman"/>
          <w:sz w:val="28"/>
          <w:szCs w:val="28"/>
        </w:rPr>
        <w:t> </w:t>
      </w:r>
      <w:r w:rsidRPr="005122B7">
        <w:rPr>
          <w:rFonts w:ascii="Times New Roman" w:hAnsi="Times New Roman"/>
          <w:sz w:val="28"/>
          <w:szCs w:val="28"/>
        </w:rPr>
        <w:t>метаболизма растений</w:t>
      </w:r>
      <w:r>
        <w:rPr>
          <w:rFonts w:ascii="Times New Roman" w:hAnsi="Times New Roman"/>
          <w:sz w:val="28"/>
          <w:szCs w:val="28"/>
        </w:rPr>
        <w:t>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</w:t>
      </w:r>
      <w:r w:rsidR="00AA1C87">
        <w:rPr>
          <w:rFonts w:ascii="Times New Roman" w:hAnsi="Times New Roman"/>
          <w:sz w:val="28"/>
          <w:szCs w:val="28"/>
        </w:rPr>
        <w:t>….</w:t>
      </w:r>
      <w:proofErr w:type="gramEnd"/>
      <w:r>
        <w:rPr>
          <w:rFonts w:ascii="Times New Roman" w:hAnsi="Times New Roman"/>
          <w:sz w:val="28"/>
          <w:szCs w:val="28"/>
        </w:rPr>
        <w:t>………………….</w:t>
      </w:r>
      <w:r w:rsidR="00AA1C87">
        <w:rPr>
          <w:rFonts w:ascii="Times New Roman" w:hAnsi="Times New Roman"/>
          <w:sz w:val="28"/>
          <w:szCs w:val="28"/>
        </w:rPr>
        <w:t>18</w:t>
      </w:r>
    </w:p>
    <w:p w:rsidR="00CC209F" w:rsidRPr="008B397B" w:rsidRDefault="00AA1C87" w:rsidP="00AA1C87">
      <w:pPr>
        <w:pStyle w:val="a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FB7621">
        <w:rPr>
          <w:rFonts w:ascii="Times New Roman" w:eastAsia="Times New Roman" w:hAnsi="Times New Roman"/>
          <w:b/>
          <w:sz w:val="28"/>
          <w:szCs w:val="28"/>
        </w:rPr>
        <w:t>Материалы и методы исследовани</w:t>
      </w:r>
      <w:r w:rsidR="00CA4735">
        <w:rPr>
          <w:rFonts w:ascii="Times New Roman" w:eastAsia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…………………………………19</w:t>
      </w:r>
    </w:p>
    <w:p w:rsidR="00CC209F" w:rsidRDefault="00AA1C87" w:rsidP="00AA1C87">
      <w:pPr>
        <w:pStyle w:val="a4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опыта и о</w:t>
      </w:r>
      <w:r w:rsidR="00CC209F" w:rsidRPr="008B397B">
        <w:rPr>
          <w:rFonts w:ascii="Times New Roman" w:hAnsi="Times New Roman"/>
          <w:sz w:val="28"/>
          <w:szCs w:val="28"/>
        </w:rPr>
        <w:t>бъект исследования</w:t>
      </w:r>
      <w:r w:rsidR="00CC209F">
        <w:rPr>
          <w:rFonts w:ascii="Times New Roman" w:hAnsi="Times New Roman"/>
          <w:sz w:val="28"/>
          <w:szCs w:val="28"/>
        </w:rPr>
        <w:t>………………</w:t>
      </w:r>
      <w:r>
        <w:rPr>
          <w:rFonts w:ascii="Times New Roman" w:hAnsi="Times New Roman"/>
          <w:sz w:val="28"/>
          <w:szCs w:val="28"/>
        </w:rPr>
        <w:t>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…</w:t>
      </w:r>
      <w:r w:rsidR="00CC209F">
        <w:rPr>
          <w:rFonts w:ascii="Times New Roman" w:hAnsi="Times New Roman"/>
          <w:sz w:val="28"/>
          <w:szCs w:val="28"/>
        </w:rPr>
        <w:t>….</w:t>
      </w:r>
      <w:r>
        <w:rPr>
          <w:rFonts w:ascii="Times New Roman" w:hAnsi="Times New Roman"/>
          <w:sz w:val="28"/>
          <w:szCs w:val="28"/>
        </w:rPr>
        <w:t>19</w:t>
      </w:r>
    </w:p>
    <w:p w:rsidR="00CC209F" w:rsidRPr="008B397B" w:rsidRDefault="00AA1C87" w:rsidP="00AA1C87">
      <w:pPr>
        <w:pStyle w:val="a4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Методики </w:t>
      </w:r>
      <w:proofErr w:type="gramStart"/>
      <w:r>
        <w:rPr>
          <w:rFonts w:ascii="Times New Roman" w:hAnsi="Times New Roman"/>
          <w:sz w:val="28"/>
          <w:szCs w:val="28"/>
        </w:rPr>
        <w:t>анализов</w:t>
      </w:r>
      <w:r w:rsidR="00CC209F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="00CC209F">
        <w:rPr>
          <w:rFonts w:ascii="Times New Roman" w:hAnsi="Times New Roman"/>
          <w:sz w:val="28"/>
          <w:szCs w:val="28"/>
        </w:rPr>
        <w:t>………………………………………</w:t>
      </w:r>
      <w:r>
        <w:rPr>
          <w:rFonts w:ascii="Times New Roman" w:hAnsi="Times New Roman"/>
          <w:sz w:val="28"/>
          <w:szCs w:val="28"/>
        </w:rPr>
        <w:t>………….</w:t>
      </w:r>
      <w:r w:rsidR="00CC209F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21</w:t>
      </w:r>
    </w:p>
    <w:p w:rsidR="00CC209F" w:rsidRPr="008B397B" w:rsidRDefault="00CC209F" w:rsidP="00AA1C87">
      <w:pPr>
        <w:pStyle w:val="a4"/>
        <w:numPr>
          <w:ilvl w:val="2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B397B">
        <w:rPr>
          <w:rFonts w:ascii="Times New Roman" w:hAnsi="Times New Roman"/>
          <w:sz w:val="28"/>
          <w:szCs w:val="28"/>
        </w:rPr>
        <w:t>Измерение длины побега</w:t>
      </w:r>
      <w:r>
        <w:rPr>
          <w:rFonts w:ascii="Times New Roman" w:hAnsi="Times New Roman"/>
          <w:sz w:val="28"/>
          <w:szCs w:val="28"/>
        </w:rPr>
        <w:t>…………………………</w:t>
      </w:r>
      <w:r w:rsidR="00AA1C87">
        <w:rPr>
          <w:rFonts w:ascii="Times New Roman" w:hAnsi="Times New Roman"/>
          <w:sz w:val="28"/>
          <w:szCs w:val="28"/>
        </w:rPr>
        <w:t>……</w:t>
      </w:r>
      <w:proofErr w:type="gramStart"/>
      <w:r w:rsidR="00AA1C87">
        <w:rPr>
          <w:rFonts w:ascii="Times New Roman" w:hAnsi="Times New Roman"/>
          <w:sz w:val="28"/>
          <w:szCs w:val="28"/>
        </w:rPr>
        <w:t>…….</w:t>
      </w:r>
      <w:proofErr w:type="gramEnd"/>
      <w:r w:rsidR="00AA1C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……...</w:t>
      </w:r>
      <w:r w:rsidR="00AA1C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 w:rsidR="00AA1C87">
        <w:rPr>
          <w:rFonts w:ascii="Times New Roman" w:hAnsi="Times New Roman"/>
          <w:sz w:val="28"/>
          <w:szCs w:val="28"/>
        </w:rPr>
        <w:t>21</w:t>
      </w:r>
    </w:p>
    <w:p w:rsidR="00CC209F" w:rsidRPr="008B397B" w:rsidRDefault="00CC209F" w:rsidP="00AA1C87">
      <w:pPr>
        <w:pStyle w:val="a4"/>
        <w:numPr>
          <w:ilvl w:val="2"/>
          <w:numId w:val="2"/>
        </w:numPr>
        <w:tabs>
          <w:tab w:val="left" w:pos="1560"/>
          <w:tab w:val="left" w:pos="1701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B397B">
        <w:rPr>
          <w:rFonts w:ascii="Times New Roman" w:hAnsi="Times New Roman"/>
          <w:sz w:val="28"/>
          <w:szCs w:val="28"/>
        </w:rPr>
        <w:t>Определение площади побегов</w:t>
      </w:r>
      <w:r>
        <w:rPr>
          <w:rFonts w:ascii="Times New Roman" w:hAnsi="Times New Roman"/>
          <w:sz w:val="28"/>
          <w:szCs w:val="28"/>
        </w:rPr>
        <w:t>……………………………</w:t>
      </w:r>
      <w:r w:rsidR="00AA1C87">
        <w:rPr>
          <w:rFonts w:ascii="Times New Roman" w:hAnsi="Times New Roman"/>
          <w:sz w:val="28"/>
          <w:szCs w:val="28"/>
        </w:rPr>
        <w:t>………</w:t>
      </w:r>
      <w:proofErr w:type="gramStart"/>
      <w:r w:rsidR="00AA1C87">
        <w:rPr>
          <w:rFonts w:ascii="Times New Roman" w:hAnsi="Times New Roman"/>
          <w:sz w:val="28"/>
          <w:szCs w:val="28"/>
        </w:rPr>
        <w:t>…....</w:t>
      </w:r>
      <w:proofErr w:type="gramEnd"/>
      <w:r w:rsidR="00AA1C87">
        <w:rPr>
          <w:rFonts w:ascii="Times New Roman" w:hAnsi="Times New Roman"/>
          <w:sz w:val="28"/>
          <w:szCs w:val="28"/>
        </w:rPr>
        <w:t>22</w:t>
      </w:r>
    </w:p>
    <w:p w:rsidR="00CC209F" w:rsidRPr="00016F1E" w:rsidRDefault="00CC209F" w:rsidP="00AA1C87">
      <w:pPr>
        <w:pStyle w:val="a4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F1E">
        <w:rPr>
          <w:rFonts w:ascii="Times New Roman" w:hAnsi="Times New Roman"/>
          <w:sz w:val="28"/>
          <w:szCs w:val="28"/>
          <w:lang w:eastAsia="ru-RU"/>
        </w:rPr>
        <w:t>Статистическая обработка результатов</w:t>
      </w:r>
      <w:r>
        <w:rPr>
          <w:rFonts w:ascii="Times New Roman" w:hAnsi="Times New Roman"/>
          <w:sz w:val="28"/>
          <w:szCs w:val="28"/>
          <w:lang w:eastAsia="ru-RU"/>
        </w:rPr>
        <w:t>…………………</w:t>
      </w:r>
      <w:r w:rsidR="00AA1C87">
        <w:rPr>
          <w:rFonts w:ascii="Times New Roman" w:hAnsi="Times New Roman"/>
          <w:sz w:val="28"/>
          <w:szCs w:val="28"/>
          <w:lang w:eastAsia="ru-RU"/>
        </w:rPr>
        <w:t>……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  <w:r w:rsidR="00AA1C87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4</w:t>
      </w:r>
    </w:p>
    <w:p w:rsidR="00CC209F" w:rsidRPr="00016F1E" w:rsidRDefault="00CC209F" w:rsidP="00AA1C87">
      <w:pPr>
        <w:pStyle w:val="a4"/>
        <w:numPr>
          <w:ilvl w:val="1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F1E">
        <w:rPr>
          <w:rFonts w:ascii="Times New Roman" w:hAnsi="Times New Roman"/>
          <w:sz w:val="28"/>
          <w:szCs w:val="28"/>
          <w:lang w:eastAsia="ru-RU"/>
        </w:rPr>
        <w:t>Правовые нормы исследовательских работ</w:t>
      </w:r>
      <w:r>
        <w:rPr>
          <w:rFonts w:ascii="Times New Roman" w:hAnsi="Times New Roman"/>
          <w:sz w:val="28"/>
          <w:szCs w:val="28"/>
          <w:lang w:eastAsia="ru-RU"/>
        </w:rPr>
        <w:t>………………………</w:t>
      </w:r>
      <w:r w:rsidR="00AA1C87">
        <w:rPr>
          <w:rFonts w:ascii="Times New Roman" w:hAnsi="Times New Roman"/>
          <w:sz w:val="28"/>
          <w:szCs w:val="28"/>
          <w:lang w:eastAsia="ru-RU"/>
        </w:rPr>
        <w:t>…...25</w:t>
      </w:r>
    </w:p>
    <w:p w:rsidR="00300ABC" w:rsidRPr="00575EE3" w:rsidRDefault="00300ABC" w:rsidP="00300A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EE3">
        <w:rPr>
          <w:rFonts w:ascii="Times New Roman" w:hAnsi="Times New Roman" w:cs="Times New Roman"/>
          <w:sz w:val="28"/>
          <w:szCs w:val="28"/>
        </w:rPr>
        <w:t>3. Результаты и их обсуждение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AA1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</w:p>
    <w:p w:rsidR="00300ABC" w:rsidRPr="00575EE3" w:rsidRDefault="00300ABC" w:rsidP="00AA1C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EE3">
        <w:rPr>
          <w:rFonts w:ascii="Times New Roman" w:hAnsi="Times New Roman" w:cs="Times New Roman"/>
          <w:sz w:val="28"/>
          <w:szCs w:val="28"/>
        </w:rPr>
        <w:t xml:space="preserve">3.1. </w:t>
      </w:r>
      <w:r w:rsidR="00AA1C87">
        <w:rPr>
          <w:rFonts w:ascii="Times New Roman" w:hAnsi="Times New Roman" w:cs="Times New Roman"/>
          <w:sz w:val="28"/>
          <w:szCs w:val="28"/>
        </w:rPr>
        <w:t>часть первая……</w:t>
      </w:r>
      <w:proofErr w:type="gramStart"/>
      <w:r w:rsidR="00AA1C8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A1C87">
        <w:rPr>
          <w:rFonts w:ascii="Times New Roman" w:hAnsi="Times New Roman" w:cs="Times New Roman"/>
          <w:sz w:val="28"/>
          <w:szCs w:val="28"/>
        </w:rPr>
        <w:t>…………………………………………………….29</w:t>
      </w:r>
    </w:p>
    <w:p w:rsidR="00300ABC" w:rsidRPr="00D2274D" w:rsidRDefault="00300ABC" w:rsidP="00AA1C87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2274D">
        <w:rPr>
          <w:rFonts w:ascii="Times New Roman" w:hAnsi="Times New Roman" w:cs="Times New Roman"/>
          <w:sz w:val="28"/>
          <w:szCs w:val="28"/>
        </w:rPr>
        <w:t xml:space="preserve">3.2. </w:t>
      </w:r>
      <w:r w:rsidR="00AA1C87">
        <w:rPr>
          <w:rFonts w:ascii="Times New Roman" w:hAnsi="Times New Roman" w:cs="Times New Roman"/>
          <w:sz w:val="28"/>
          <w:szCs w:val="28"/>
        </w:rPr>
        <w:t>часть вторая………………………………………………………………...39</w:t>
      </w:r>
    </w:p>
    <w:p w:rsidR="00300ABC" w:rsidRPr="00D2274D" w:rsidRDefault="00300ABC" w:rsidP="00300A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4D"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…………………………………………………………………………...</w:t>
      </w:r>
      <w:r w:rsidR="00CA47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300ABC" w:rsidRPr="00D2274D" w:rsidRDefault="00300ABC" w:rsidP="00300A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4D">
        <w:rPr>
          <w:rFonts w:ascii="Times New Roman" w:hAnsi="Times New Roman" w:cs="Times New Roman"/>
          <w:sz w:val="28"/>
          <w:szCs w:val="28"/>
        </w:rPr>
        <w:t>Цитируемая литература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CA47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A47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…….4</w:t>
      </w:r>
      <w:r w:rsidR="00CA4735">
        <w:rPr>
          <w:rFonts w:ascii="Times New Roman" w:hAnsi="Times New Roman" w:cs="Times New Roman"/>
          <w:sz w:val="28"/>
          <w:szCs w:val="28"/>
        </w:rPr>
        <w:t>9</w:t>
      </w:r>
    </w:p>
    <w:p w:rsidR="00300ABC" w:rsidRPr="00537288" w:rsidRDefault="00300ABC" w:rsidP="00300ABC">
      <w:pPr>
        <w:pStyle w:val="a4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17D46" w:rsidRDefault="00817D46" w:rsidP="00817D4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17D46" w:rsidRDefault="00817D46" w:rsidP="00817D4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A4735" w:rsidRDefault="00CA473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CA4735" w:rsidRDefault="00CA4735" w:rsidP="00817D4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Пример оформления текста</w:t>
      </w:r>
    </w:p>
    <w:p w:rsidR="00817D46" w:rsidRPr="004A37F5" w:rsidRDefault="00817D46" w:rsidP="00817D4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A3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Обзор литературы</w:t>
      </w:r>
    </w:p>
    <w:p w:rsidR="00817D46" w:rsidRPr="004A37F5" w:rsidRDefault="00817D46" w:rsidP="00817D4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A3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1.1. Электрические реакции и </w:t>
      </w:r>
      <w:proofErr w:type="spellStart"/>
      <w:r w:rsidRPr="004A3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свободнорадикальное</w:t>
      </w:r>
      <w:proofErr w:type="spellEnd"/>
      <w:r w:rsidRPr="004A3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окисление в растениях</w:t>
      </w:r>
    </w:p>
    <w:p w:rsidR="00817D46" w:rsidRPr="004A37F5" w:rsidRDefault="00817D46" w:rsidP="00817D4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A3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1.1.1. Электрические реакции в растениях тыквы</w:t>
      </w:r>
    </w:p>
    <w:p w:rsidR="00817D46" w:rsidRPr="000A73D0" w:rsidRDefault="00817D46" w:rsidP="00817D4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корне тыквы выделяют зоны </w:t>
      </w:r>
      <w:proofErr w:type="spellStart"/>
      <w:r w:rsidRPr="00A83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стелярной</w:t>
      </w:r>
      <w:proofErr w:type="spellEnd"/>
      <w:r w:rsidRPr="00A83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паренхимы, эндодермы и коры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(Ильина, 2012).</w:t>
      </w:r>
      <w:r w:rsidRPr="00D05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Благодаря крупным листовым пластинам тыквы проводятся исследования, позволяющие определить продуктивность, интенсивность и величину транспирации (Процесс транспирации…, 2014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 Молодые проростки тыквы используются для изучения количественных изменений ключевых параметров азотного обмена при токсическом воздействии тяжелых металлов и засоления. Выявлено, что тыква обыкновенная обладает высоким адаптационным потенциалом к токсичности никеля, который вызывал адаптивную перестройку основных показателей азотного метаболизма проростков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Piriev</w:t>
      </w:r>
      <w:proofErr w:type="spellEnd"/>
      <w:r w:rsidRPr="00575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575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575192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2016).</w:t>
      </w:r>
    </w:p>
    <w:p w:rsidR="00817D46" w:rsidRPr="009C6339" w:rsidRDefault="00817D46" w:rsidP="00817D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работе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Воденеева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Р.В. Мамонова, С.С.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(2007) </w:t>
      </w:r>
      <w:r w:rsidRPr="009C6339">
        <w:rPr>
          <w:rFonts w:ascii="Times New Roman" w:hAnsi="Times New Roman" w:cs="Times New Roman"/>
          <w:sz w:val="28"/>
          <w:szCs w:val="28"/>
        </w:rPr>
        <w:t xml:space="preserve">исследовалось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распространение вариабельного потенциала, индуцированного ожогом семядольного листа проростка тыквы. С.С.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коллеги (2008) изучали реакцию растений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стрессирующие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факторы. </w:t>
      </w:r>
      <w:r>
        <w:rPr>
          <w:rFonts w:ascii="Times New Roman" w:hAnsi="Times New Roman" w:cs="Times New Roman"/>
          <w:color w:val="000000"/>
          <w:sz w:val="28"/>
          <w:szCs w:val="28"/>
        </w:rPr>
        <w:t>Анализируя</w:t>
      </w:r>
      <w:r w:rsidRPr="009C6339">
        <w:rPr>
          <w:rFonts w:ascii="Times New Roman" w:hAnsi="Times New Roman" w:cs="Times New Roman"/>
          <w:color w:val="000000"/>
          <w:sz w:val="28"/>
          <w:szCs w:val="28"/>
        </w:rPr>
        <w:t xml:space="preserve"> реакцию проростков тыквы на охлаждение, установили, что стресс развивается в три этапа:</w:t>
      </w:r>
    </w:p>
    <w:p w:rsidR="00817D46" w:rsidRPr="009C6339" w:rsidRDefault="00817D46" w:rsidP="00817D4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9C6339">
        <w:rPr>
          <w:color w:val="000000"/>
          <w:sz w:val="28"/>
          <w:szCs w:val="28"/>
        </w:rPr>
        <w:t>1) первичная стрессовая деполяризация (при понижении температуры до определенного уровня),</w:t>
      </w:r>
    </w:p>
    <w:p w:rsidR="00817D46" w:rsidRPr="009C6339" w:rsidRDefault="00817D46" w:rsidP="00817D4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9C6339">
        <w:rPr>
          <w:color w:val="000000"/>
          <w:sz w:val="28"/>
          <w:szCs w:val="28"/>
        </w:rPr>
        <w:t xml:space="preserve">2) адаптивная </w:t>
      </w:r>
      <w:proofErr w:type="spellStart"/>
      <w:r w:rsidRPr="009C6339">
        <w:rPr>
          <w:color w:val="000000"/>
          <w:sz w:val="28"/>
          <w:szCs w:val="28"/>
        </w:rPr>
        <w:t>реполяризация</w:t>
      </w:r>
      <w:proofErr w:type="spellEnd"/>
      <w:r w:rsidRPr="009C6339">
        <w:rPr>
          <w:color w:val="000000"/>
          <w:sz w:val="28"/>
          <w:szCs w:val="28"/>
        </w:rPr>
        <w:t xml:space="preserve"> (если низкие температуры сохраняются долгое время),</w:t>
      </w:r>
    </w:p>
    <w:p w:rsidR="00817D46" w:rsidRPr="009C6339" w:rsidRDefault="00817D46" w:rsidP="00817D4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9C6339">
        <w:rPr>
          <w:color w:val="000000"/>
          <w:sz w:val="28"/>
          <w:szCs w:val="28"/>
        </w:rPr>
        <w:t>3) вторичная деполяризация (при слишком сильном охлаждении).</w:t>
      </w:r>
    </w:p>
    <w:p w:rsidR="00817D46" w:rsidRDefault="00817D46" w:rsidP="00817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зучение влияния измене</w:t>
      </w:r>
      <w:r w:rsidRPr="001C59A6">
        <w:rPr>
          <w:rFonts w:ascii="Times New Roman" w:eastAsia="Times New Roman" w:hAnsi="Times New Roman" w:cs="Times New Roman"/>
          <w:sz w:val="28"/>
          <w:szCs w:val="28"/>
        </w:rPr>
        <w:t>ния внутри</w:t>
      </w:r>
      <w:r>
        <w:rPr>
          <w:rFonts w:ascii="Times New Roman" w:hAnsi="Times New Roman" w:cs="Times New Roman"/>
          <w:sz w:val="28"/>
          <w:szCs w:val="28"/>
        </w:rPr>
        <w:t xml:space="preserve"> и внеклеточного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индукции </w:t>
      </w:r>
      <w:r w:rsidRPr="001C59A6">
        <w:rPr>
          <w:rFonts w:ascii="Times New Roman" w:eastAsia="Times New Roman" w:hAnsi="Times New Roman" w:cs="Times New Roman"/>
          <w:sz w:val="28"/>
          <w:szCs w:val="28"/>
        </w:rPr>
        <w:t>фотосинтетиче</w:t>
      </w:r>
      <w:r>
        <w:rPr>
          <w:rFonts w:ascii="Times New Roman" w:hAnsi="Times New Roman" w:cs="Times New Roman"/>
          <w:sz w:val="28"/>
          <w:szCs w:val="28"/>
        </w:rPr>
        <w:t xml:space="preserve">ского ответа у проростков тыквы </w:t>
      </w:r>
      <w:r w:rsidRPr="001C59A6">
        <w:rPr>
          <w:rFonts w:ascii="Times New Roman" w:eastAsia="Times New Roman" w:hAnsi="Times New Roman" w:cs="Times New Roman"/>
          <w:sz w:val="28"/>
          <w:szCs w:val="28"/>
        </w:rPr>
        <w:t>имеет значение</w:t>
      </w:r>
      <w:r>
        <w:rPr>
          <w:rFonts w:ascii="Times New Roman" w:hAnsi="Times New Roman" w:cs="Times New Roman"/>
          <w:sz w:val="28"/>
          <w:szCs w:val="28"/>
        </w:rPr>
        <w:t xml:space="preserve"> для оценки универсальности ро</w:t>
      </w:r>
      <w:r w:rsidRPr="001C59A6">
        <w:rPr>
          <w:rFonts w:ascii="Times New Roman" w:eastAsia="Times New Roman" w:hAnsi="Times New Roman" w:cs="Times New Roman"/>
          <w:sz w:val="28"/>
          <w:szCs w:val="28"/>
        </w:rPr>
        <w:t>ли протонов, в р</w:t>
      </w:r>
      <w:r>
        <w:rPr>
          <w:rFonts w:ascii="Times New Roman" w:hAnsi="Times New Roman" w:cs="Times New Roman"/>
          <w:sz w:val="28"/>
          <w:szCs w:val="28"/>
        </w:rPr>
        <w:t xml:space="preserve">азвитии вызванной вариабельным потенциалом (ВП) быстрой </w:t>
      </w:r>
      <w:proofErr w:type="spellStart"/>
      <w:r w:rsidRPr="001C59A6">
        <w:rPr>
          <w:rFonts w:ascii="Times New Roman" w:eastAsia="Times New Roman" w:hAnsi="Times New Roman" w:cs="Times New Roman"/>
          <w:sz w:val="28"/>
          <w:szCs w:val="28"/>
        </w:rPr>
        <w:t>инактивации</w:t>
      </w:r>
      <w:proofErr w:type="spellEnd"/>
      <w:r w:rsidRPr="001C59A6">
        <w:rPr>
          <w:rFonts w:ascii="Times New Roman" w:eastAsia="Times New Roman" w:hAnsi="Times New Roman" w:cs="Times New Roman"/>
          <w:sz w:val="28"/>
          <w:szCs w:val="28"/>
        </w:rPr>
        <w:t xml:space="preserve"> фотосинтеза у высших растений</w:t>
      </w:r>
      <w:r w:rsidRPr="00D05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Шерстнева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др., </w:t>
      </w:r>
      <w:r w:rsidRPr="001C59A6">
        <w:rPr>
          <w:rFonts w:ascii="Times New Roman" w:eastAsia="Times New Roman" w:hAnsi="Times New Roman" w:cs="Times New Roman"/>
          <w:color w:val="000000"/>
          <w:sz w:val="28"/>
          <w:szCs w:val="28"/>
        </w:rPr>
        <w:t>2015)</w:t>
      </w:r>
      <w:r w:rsidRPr="001C59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7D46" w:rsidRDefault="00817D46" w:rsidP="00817D46">
      <w:pPr>
        <w:spacing w:after="0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817D46" w:rsidRPr="004A37F5" w:rsidRDefault="00817D46" w:rsidP="00817D46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A37F5">
        <w:rPr>
          <w:rFonts w:ascii="Times New Roman" w:hAnsi="Times New Roman"/>
          <w:b/>
          <w:color w:val="000000" w:themeColor="text1"/>
          <w:sz w:val="28"/>
          <w:szCs w:val="28"/>
        </w:rPr>
        <w:t>1.1.2. Образование свободных радикалов в растениях</w:t>
      </w:r>
    </w:p>
    <w:p w:rsidR="00817D46" w:rsidRPr="00575192" w:rsidRDefault="00817D46" w:rsidP="00817D4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5192">
        <w:rPr>
          <w:rFonts w:ascii="Times New Roman" w:hAnsi="Times New Roman"/>
          <w:color w:val="000000" w:themeColor="text1"/>
          <w:sz w:val="28"/>
          <w:szCs w:val="28"/>
        </w:rPr>
        <w:t>В клетках по разным причинам могут образовываться различные радикалы: радикалы кислорода (супероксид-радикалы, гидроксильные радикалы), окиси азота (</w:t>
      </w:r>
      <w:proofErr w:type="spellStart"/>
      <w:r w:rsidRPr="00575192">
        <w:rPr>
          <w:rFonts w:ascii="Times New Roman" w:hAnsi="Times New Roman"/>
          <w:color w:val="000000" w:themeColor="text1"/>
          <w:sz w:val="28"/>
          <w:szCs w:val="28"/>
        </w:rPr>
        <w:t>пероксинитритные</w:t>
      </w:r>
      <w:proofErr w:type="spellEnd"/>
      <w:r w:rsidRPr="00575192">
        <w:rPr>
          <w:rFonts w:ascii="Times New Roman" w:hAnsi="Times New Roman"/>
          <w:color w:val="000000" w:themeColor="text1"/>
          <w:sz w:val="28"/>
          <w:szCs w:val="28"/>
        </w:rPr>
        <w:t xml:space="preserve">), радикалы </w:t>
      </w:r>
      <w:proofErr w:type="spellStart"/>
      <w:r w:rsidRPr="00575192">
        <w:rPr>
          <w:rFonts w:ascii="Times New Roman" w:hAnsi="Times New Roman"/>
          <w:color w:val="000000" w:themeColor="text1"/>
          <w:sz w:val="28"/>
          <w:szCs w:val="28"/>
        </w:rPr>
        <w:t>коэнзима</w:t>
      </w:r>
      <w:proofErr w:type="spellEnd"/>
      <w:r w:rsidRPr="00575192">
        <w:rPr>
          <w:rFonts w:ascii="Times New Roman" w:hAnsi="Times New Roman"/>
          <w:color w:val="000000" w:themeColor="text1"/>
          <w:sz w:val="28"/>
          <w:szCs w:val="28"/>
        </w:rPr>
        <w:t xml:space="preserve"> Q (Рис.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575192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17D46" w:rsidRPr="0060459C" w:rsidRDefault="00817D46" w:rsidP="00817D4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5192">
        <w:rPr>
          <w:rFonts w:ascii="Times New Roman" w:hAnsi="Times New Roman"/>
          <w:b/>
          <w:color w:val="000000" w:themeColor="text1"/>
          <w:sz w:val="28"/>
          <w:szCs w:val="28"/>
        </w:rPr>
        <w:t>Либо: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75192">
        <w:rPr>
          <w:rFonts w:ascii="Times New Roman" w:hAnsi="Times New Roman"/>
          <w:color w:val="000000" w:themeColor="text1"/>
          <w:sz w:val="28"/>
          <w:szCs w:val="28"/>
        </w:rPr>
        <w:t xml:space="preserve">Рисунок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575192">
        <w:rPr>
          <w:rFonts w:ascii="Times New Roman" w:hAnsi="Times New Roman"/>
          <w:color w:val="000000" w:themeColor="text1"/>
          <w:sz w:val="28"/>
          <w:szCs w:val="28"/>
        </w:rPr>
        <w:t xml:space="preserve"> иллюстрирует возможные реакции образования активных форм кислорода в клетке.</w:t>
      </w:r>
    </w:p>
    <w:p w:rsidR="00817D46" w:rsidRPr="00FD6715" w:rsidRDefault="00817D46" w:rsidP="00817D4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B7FD9B4" wp14:editId="72CFCFCA">
            <wp:extent cx="5715705" cy="2966937"/>
            <wp:effectExtent l="0" t="0" r="0" b="5080"/>
            <wp:docPr id="16" name="Рисунок 16" descr="https://im0-tub-ru.yandex.net/i?id=473f09c4a7bab5de975ffdbde522d25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473f09c4a7bab5de975ffdbde522d258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413" cy="298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D46" w:rsidRDefault="00817D46" w:rsidP="00817D46">
      <w:pPr>
        <w:pStyle w:val="a4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A43E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Рис.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AA43E0">
        <w:rPr>
          <w:rFonts w:ascii="Times New Roman" w:hAnsi="Times New Roman"/>
          <w:color w:val="000000"/>
          <w:sz w:val="24"/>
          <w:szCs w:val="24"/>
          <w:lang w:eastAsia="ru-RU"/>
        </w:rPr>
        <w:t>. Реакции образования активных форм кислорода в клетке и системы их утилизации (</w:t>
      </w:r>
      <w:proofErr w:type="spellStart"/>
      <w:r w:rsidRPr="00AA43E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Полесская</w:t>
      </w:r>
      <w:proofErr w:type="spellEnd"/>
      <w:r w:rsidRPr="00AA43E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2007)</w:t>
      </w:r>
    </w:p>
    <w:p w:rsidR="00817D46" w:rsidRDefault="00817D46" w:rsidP="00817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D46" w:rsidRDefault="00817D46" w:rsidP="00817D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7F5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bookmarkStart w:id="0" w:name="_GoBack"/>
      <w:r w:rsidRPr="004A37F5">
        <w:rPr>
          <w:rFonts w:ascii="Times New Roman" w:eastAsia="Times New Roman" w:hAnsi="Times New Roman" w:cs="Times New Roman"/>
          <w:b/>
          <w:sz w:val="28"/>
          <w:szCs w:val="28"/>
        </w:rPr>
        <w:t>Материалы и методы исследования</w:t>
      </w:r>
      <w:bookmarkEnd w:id="0"/>
    </w:p>
    <w:p w:rsidR="00817D46" w:rsidRPr="00CA4735" w:rsidRDefault="00CA4735" w:rsidP="00CA473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35">
        <w:rPr>
          <w:rFonts w:ascii="Times New Roman" w:eastAsia="Times New Roman" w:hAnsi="Times New Roman" w:cs="Times New Roman"/>
          <w:sz w:val="28"/>
          <w:szCs w:val="28"/>
        </w:rPr>
        <w:t>Работа выполнена…</w:t>
      </w:r>
    </w:p>
    <w:p w:rsidR="00CA4735" w:rsidRPr="00CA4735" w:rsidRDefault="00CA4735" w:rsidP="00CA473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35">
        <w:rPr>
          <w:rFonts w:ascii="Times New Roman" w:eastAsia="Times New Roman" w:hAnsi="Times New Roman" w:cs="Times New Roman"/>
          <w:sz w:val="28"/>
          <w:szCs w:val="28"/>
        </w:rPr>
        <w:t>Объектом исследования являлись…</w:t>
      </w:r>
    </w:p>
    <w:p w:rsidR="00CA4735" w:rsidRPr="00CA4735" w:rsidRDefault="00CA4735" w:rsidP="00CA473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35">
        <w:rPr>
          <w:rFonts w:ascii="Times New Roman" w:eastAsia="Times New Roman" w:hAnsi="Times New Roman" w:cs="Times New Roman"/>
          <w:sz w:val="28"/>
          <w:szCs w:val="28"/>
        </w:rPr>
        <w:t>В ходе эксперимента было осуществлено исследование…</w:t>
      </w:r>
    </w:p>
    <w:p w:rsidR="00817D46" w:rsidRDefault="00817D46" w:rsidP="00817D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D46" w:rsidRDefault="00817D46" w:rsidP="00817D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D46" w:rsidRPr="004A37F5" w:rsidRDefault="00817D46" w:rsidP="00817D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Результаты и их о</w:t>
      </w:r>
      <w:r w:rsidRPr="004A37F5">
        <w:rPr>
          <w:rFonts w:ascii="Times New Roman" w:eastAsia="Times New Roman" w:hAnsi="Times New Roman" w:cs="Times New Roman"/>
          <w:b/>
          <w:sz w:val="28"/>
          <w:szCs w:val="28"/>
        </w:rPr>
        <w:t>бсуждение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17D46" w:rsidRDefault="00817D46" w:rsidP="00817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данным, приведенным в таблице 1, исследуемые фитогормоны не влияли на стабильность мембран.</w:t>
      </w:r>
    </w:p>
    <w:p w:rsidR="00817D46" w:rsidRPr="00575192" w:rsidRDefault="00817D46" w:rsidP="00817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Либо: </w:t>
      </w:r>
      <w:r>
        <w:rPr>
          <w:rFonts w:ascii="Times New Roman" w:eastAsia="Times New Roman" w:hAnsi="Times New Roman" w:cs="Times New Roman"/>
          <w:sz w:val="28"/>
          <w:szCs w:val="28"/>
        </w:rPr>
        <w:t>исследуемые фитогормоны не влияли на стабильность мембран (табл.1).</w:t>
      </w:r>
    </w:p>
    <w:p w:rsidR="00CA4735" w:rsidRDefault="00CA4735" w:rsidP="00817D46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17D46" w:rsidRPr="00796453" w:rsidRDefault="00817D46" w:rsidP="00817D46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796453"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817D46" w:rsidRPr="00796453" w:rsidRDefault="00817D46" w:rsidP="00817D4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96453">
        <w:rPr>
          <w:rFonts w:ascii="Times New Roman" w:hAnsi="Times New Roman"/>
          <w:sz w:val="24"/>
          <w:szCs w:val="24"/>
        </w:rPr>
        <w:t xml:space="preserve">Влияние </w:t>
      </w:r>
      <w:proofErr w:type="spellStart"/>
      <w:r w:rsidRPr="00796453">
        <w:rPr>
          <w:rFonts w:ascii="Times New Roman" w:hAnsi="Times New Roman"/>
          <w:sz w:val="24"/>
          <w:szCs w:val="24"/>
        </w:rPr>
        <w:t>эпина</w:t>
      </w:r>
      <w:proofErr w:type="spellEnd"/>
      <w:r w:rsidRPr="0079645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96453">
        <w:rPr>
          <w:rFonts w:ascii="Times New Roman" w:hAnsi="Times New Roman"/>
          <w:sz w:val="24"/>
          <w:szCs w:val="24"/>
        </w:rPr>
        <w:t>пирабактина</w:t>
      </w:r>
      <w:proofErr w:type="spellEnd"/>
      <w:r w:rsidRPr="00796453">
        <w:rPr>
          <w:rFonts w:ascii="Times New Roman" w:hAnsi="Times New Roman"/>
          <w:sz w:val="24"/>
          <w:szCs w:val="24"/>
        </w:rPr>
        <w:t xml:space="preserve"> на содержание диеновых </w:t>
      </w:r>
      <w:proofErr w:type="spellStart"/>
      <w:r w:rsidRPr="00796453">
        <w:rPr>
          <w:rFonts w:ascii="Times New Roman" w:hAnsi="Times New Roman"/>
          <w:sz w:val="24"/>
          <w:szCs w:val="24"/>
        </w:rPr>
        <w:t>конъюгатов</w:t>
      </w:r>
      <w:proofErr w:type="spellEnd"/>
      <w:r w:rsidRPr="00796453">
        <w:rPr>
          <w:rFonts w:ascii="Times New Roman" w:hAnsi="Times New Roman"/>
          <w:sz w:val="24"/>
          <w:szCs w:val="24"/>
        </w:rPr>
        <w:t xml:space="preserve"> и оснований </w:t>
      </w:r>
      <w:proofErr w:type="spellStart"/>
      <w:r w:rsidRPr="00796453">
        <w:rPr>
          <w:rFonts w:ascii="Times New Roman" w:hAnsi="Times New Roman"/>
          <w:sz w:val="24"/>
          <w:szCs w:val="24"/>
        </w:rPr>
        <w:t>Шиффа</w:t>
      </w:r>
      <w:proofErr w:type="spellEnd"/>
      <w:r w:rsidRPr="00796453">
        <w:rPr>
          <w:rFonts w:ascii="Times New Roman" w:hAnsi="Times New Roman"/>
          <w:sz w:val="24"/>
          <w:szCs w:val="24"/>
        </w:rPr>
        <w:t xml:space="preserve"> и выход электролитов у растений пшеницы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85"/>
        <w:gridCol w:w="2126"/>
        <w:gridCol w:w="1984"/>
        <w:gridCol w:w="1418"/>
      </w:tblGrid>
      <w:tr w:rsidR="00817D46" w:rsidRPr="00796453" w:rsidTr="00CA4735">
        <w:trPr>
          <w:trHeight w:val="768"/>
        </w:trPr>
        <w:tc>
          <w:tcPr>
            <w:tcW w:w="1843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Вариант опыта</w:t>
            </w:r>
          </w:p>
        </w:tc>
        <w:tc>
          <w:tcPr>
            <w:tcW w:w="1985" w:type="dxa"/>
            <w:vAlign w:val="center"/>
          </w:tcPr>
          <w:p w:rsidR="00817D46" w:rsidRPr="00796453" w:rsidRDefault="00817D46" w:rsidP="00CA473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96453">
              <w:rPr>
                <w:b/>
                <w:bCs/>
                <w:color w:val="000000"/>
                <w:kern w:val="24"/>
              </w:rPr>
              <w:t>ДК/</w:t>
            </w:r>
            <w:proofErr w:type="spellStart"/>
            <w:r w:rsidRPr="00796453">
              <w:rPr>
                <w:b/>
                <w:bCs/>
                <w:color w:val="000000"/>
                <w:kern w:val="24"/>
              </w:rPr>
              <w:t>гр</w:t>
            </w:r>
            <w:proofErr w:type="spellEnd"/>
            <w:r w:rsidRPr="00796453">
              <w:rPr>
                <w:b/>
                <w:bCs/>
                <w:color w:val="000000"/>
                <w:kern w:val="24"/>
              </w:rPr>
              <w:t xml:space="preserve"> сухого веса</w:t>
            </w:r>
          </w:p>
        </w:tc>
        <w:tc>
          <w:tcPr>
            <w:tcW w:w="2126" w:type="dxa"/>
            <w:vAlign w:val="center"/>
          </w:tcPr>
          <w:p w:rsidR="00817D46" w:rsidRPr="00796453" w:rsidRDefault="00817D46" w:rsidP="00CA473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96453">
              <w:rPr>
                <w:b/>
                <w:bCs/>
                <w:color w:val="000000"/>
                <w:kern w:val="24"/>
              </w:rPr>
              <w:t>ОШ/</w:t>
            </w:r>
            <w:proofErr w:type="spellStart"/>
            <w:r w:rsidRPr="00796453">
              <w:rPr>
                <w:b/>
                <w:bCs/>
                <w:color w:val="000000"/>
                <w:kern w:val="24"/>
              </w:rPr>
              <w:t>гр</w:t>
            </w:r>
            <w:proofErr w:type="spellEnd"/>
            <w:r w:rsidRPr="00796453">
              <w:rPr>
                <w:b/>
                <w:bCs/>
                <w:color w:val="000000"/>
                <w:kern w:val="24"/>
              </w:rPr>
              <w:t xml:space="preserve"> сухого веса</w:t>
            </w:r>
          </w:p>
        </w:tc>
        <w:tc>
          <w:tcPr>
            <w:tcW w:w="1984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ВЭ/ </w:t>
            </w:r>
            <w:proofErr w:type="spellStart"/>
            <w:r w:rsidRPr="0079645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гр</w:t>
            </w:r>
            <w:proofErr w:type="spellEnd"/>
            <w:r w:rsidRPr="0079645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сухого веса</w:t>
            </w:r>
          </w:p>
        </w:tc>
        <w:tc>
          <w:tcPr>
            <w:tcW w:w="1418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ИСМ (%)</w:t>
            </w:r>
          </w:p>
        </w:tc>
      </w:tr>
      <w:tr w:rsidR="00817D46" w:rsidRPr="00796453" w:rsidTr="00CA4735">
        <w:trPr>
          <w:trHeight w:val="595"/>
        </w:trPr>
        <w:tc>
          <w:tcPr>
            <w:tcW w:w="9356" w:type="dxa"/>
            <w:gridSpan w:val="5"/>
            <w:vAlign w:val="center"/>
          </w:tcPr>
          <w:p w:rsidR="00817D46" w:rsidRPr="00796453" w:rsidRDefault="00817D46" w:rsidP="00CA47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Обработка посевов</w:t>
            </w:r>
          </w:p>
        </w:tc>
      </w:tr>
      <w:tr w:rsidR="00817D46" w:rsidRPr="00796453" w:rsidTr="00CA4735">
        <w:trPr>
          <w:trHeight w:val="560"/>
        </w:trPr>
        <w:tc>
          <w:tcPr>
            <w:tcW w:w="1843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Контроль</w:t>
            </w:r>
          </w:p>
        </w:tc>
        <w:tc>
          <w:tcPr>
            <w:tcW w:w="1985" w:type="dxa"/>
            <w:vAlign w:val="center"/>
          </w:tcPr>
          <w:p w:rsidR="00817D46" w:rsidRPr="00796453" w:rsidRDefault="00817D46" w:rsidP="00CA473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96453">
              <w:rPr>
                <w:color w:val="000000"/>
                <w:kern w:val="24"/>
              </w:rPr>
              <w:t>21,47±4,98</w:t>
            </w:r>
          </w:p>
        </w:tc>
        <w:tc>
          <w:tcPr>
            <w:tcW w:w="2126" w:type="dxa"/>
            <w:vAlign w:val="center"/>
          </w:tcPr>
          <w:p w:rsidR="00817D46" w:rsidRPr="00796453" w:rsidRDefault="00817D46" w:rsidP="00CA473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96453">
              <w:rPr>
                <w:color w:val="000000"/>
                <w:kern w:val="24"/>
              </w:rPr>
              <w:t>26,86±2,91</w:t>
            </w:r>
          </w:p>
        </w:tc>
        <w:tc>
          <w:tcPr>
            <w:tcW w:w="1984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99,68±8,74</w:t>
            </w:r>
          </w:p>
        </w:tc>
        <w:tc>
          <w:tcPr>
            <w:tcW w:w="1418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93,28</w:t>
            </w:r>
          </w:p>
        </w:tc>
      </w:tr>
      <w:tr w:rsidR="00817D46" w:rsidRPr="00796453" w:rsidTr="00CA4735">
        <w:trPr>
          <w:trHeight w:val="559"/>
        </w:trPr>
        <w:tc>
          <w:tcPr>
            <w:tcW w:w="1843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Эпин</w:t>
            </w:r>
            <w:proofErr w:type="spellEnd"/>
          </w:p>
        </w:tc>
        <w:tc>
          <w:tcPr>
            <w:tcW w:w="1985" w:type="dxa"/>
            <w:vAlign w:val="center"/>
          </w:tcPr>
          <w:p w:rsidR="00817D46" w:rsidRPr="00796453" w:rsidRDefault="00817D46" w:rsidP="00CA473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96453">
              <w:rPr>
                <w:color w:val="000000"/>
                <w:kern w:val="24"/>
              </w:rPr>
              <w:t>22,09±2,86</w:t>
            </w:r>
          </w:p>
        </w:tc>
        <w:tc>
          <w:tcPr>
            <w:tcW w:w="2126" w:type="dxa"/>
            <w:vAlign w:val="center"/>
          </w:tcPr>
          <w:p w:rsidR="00817D46" w:rsidRPr="00796453" w:rsidRDefault="00817D46" w:rsidP="00CA473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96453">
              <w:rPr>
                <w:color w:val="000000"/>
                <w:kern w:val="24"/>
              </w:rPr>
              <w:t>22,20±3,01</w:t>
            </w:r>
          </w:p>
        </w:tc>
        <w:tc>
          <w:tcPr>
            <w:tcW w:w="1984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100,20±7,39</w:t>
            </w:r>
          </w:p>
        </w:tc>
        <w:tc>
          <w:tcPr>
            <w:tcW w:w="1418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93,74</w:t>
            </w:r>
          </w:p>
        </w:tc>
      </w:tr>
      <w:tr w:rsidR="00817D46" w:rsidRPr="00796453" w:rsidTr="00CA4735">
        <w:trPr>
          <w:trHeight w:val="523"/>
        </w:trPr>
        <w:tc>
          <w:tcPr>
            <w:tcW w:w="1843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Пирабактин</w:t>
            </w:r>
            <w:proofErr w:type="spellEnd"/>
          </w:p>
        </w:tc>
        <w:tc>
          <w:tcPr>
            <w:tcW w:w="1985" w:type="dxa"/>
            <w:vAlign w:val="center"/>
          </w:tcPr>
          <w:p w:rsidR="00817D46" w:rsidRPr="00796453" w:rsidRDefault="00817D46" w:rsidP="00CA473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96453">
              <w:rPr>
                <w:color w:val="000000"/>
                <w:kern w:val="24"/>
              </w:rPr>
              <w:t>22,64±0,46</w:t>
            </w:r>
          </w:p>
        </w:tc>
        <w:tc>
          <w:tcPr>
            <w:tcW w:w="2126" w:type="dxa"/>
            <w:vAlign w:val="center"/>
          </w:tcPr>
          <w:p w:rsidR="00817D46" w:rsidRPr="00796453" w:rsidRDefault="00817D46" w:rsidP="00CA473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96453">
              <w:rPr>
                <w:color w:val="000000"/>
                <w:kern w:val="24"/>
              </w:rPr>
              <w:t>25,75±0,19</w:t>
            </w:r>
          </w:p>
        </w:tc>
        <w:tc>
          <w:tcPr>
            <w:tcW w:w="1984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kern w:val="24"/>
                <w:sz w:val="24"/>
                <w:szCs w:val="24"/>
              </w:rPr>
              <w:t>82,82±2,70</w:t>
            </w:r>
          </w:p>
        </w:tc>
        <w:tc>
          <w:tcPr>
            <w:tcW w:w="1418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94,19</w:t>
            </w:r>
          </w:p>
        </w:tc>
      </w:tr>
      <w:tr w:rsidR="00817D46" w:rsidRPr="00796453" w:rsidTr="00CA4735">
        <w:trPr>
          <w:trHeight w:val="559"/>
        </w:trPr>
        <w:tc>
          <w:tcPr>
            <w:tcW w:w="9356" w:type="dxa"/>
            <w:gridSpan w:val="5"/>
            <w:vAlign w:val="center"/>
          </w:tcPr>
          <w:p w:rsidR="00817D46" w:rsidRPr="00796453" w:rsidRDefault="00817D46" w:rsidP="00CA47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Обработка семян</w:t>
            </w:r>
          </w:p>
        </w:tc>
      </w:tr>
      <w:tr w:rsidR="00817D46" w:rsidRPr="00796453" w:rsidTr="00CA4735">
        <w:trPr>
          <w:trHeight w:val="579"/>
        </w:trPr>
        <w:tc>
          <w:tcPr>
            <w:tcW w:w="1843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Контроль</w:t>
            </w:r>
          </w:p>
        </w:tc>
        <w:tc>
          <w:tcPr>
            <w:tcW w:w="1985" w:type="dxa"/>
            <w:vAlign w:val="center"/>
          </w:tcPr>
          <w:p w:rsidR="00817D46" w:rsidRPr="00796453" w:rsidRDefault="00817D46" w:rsidP="00CA473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96453">
              <w:rPr>
                <w:color w:val="000000"/>
                <w:kern w:val="24"/>
              </w:rPr>
              <w:t>21,46±1,66</w:t>
            </w:r>
          </w:p>
        </w:tc>
        <w:tc>
          <w:tcPr>
            <w:tcW w:w="2126" w:type="dxa"/>
            <w:vAlign w:val="center"/>
          </w:tcPr>
          <w:p w:rsidR="00817D46" w:rsidRPr="00796453" w:rsidRDefault="00817D46" w:rsidP="00CA473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96453">
              <w:rPr>
                <w:color w:val="000000"/>
                <w:kern w:val="24"/>
              </w:rPr>
              <w:t>20,47±1,05</w:t>
            </w:r>
          </w:p>
        </w:tc>
        <w:tc>
          <w:tcPr>
            <w:tcW w:w="1984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sz w:val="24"/>
                <w:szCs w:val="24"/>
              </w:rPr>
              <w:t>83,73±4,05</w:t>
            </w:r>
          </w:p>
        </w:tc>
        <w:tc>
          <w:tcPr>
            <w:tcW w:w="1418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94,29</w:t>
            </w:r>
          </w:p>
        </w:tc>
      </w:tr>
      <w:tr w:rsidR="00817D46" w:rsidRPr="00796453" w:rsidTr="00CA4735">
        <w:trPr>
          <w:trHeight w:val="558"/>
        </w:trPr>
        <w:tc>
          <w:tcPr>
            <w:tcW w:w="1843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Эпин</w:t>
            </w:r>
            <w:proofErr w:type="spellEnd"/>
          </w:p>
        </w:tc>
        <w:tc>
          <w:tcPr>
            <w:tcW w:w="1985" w:type="dxa"/>
            <w:vAlign w:val="center"/>
          </w:tcPr>
          <w:p w:rsidR="00817D46" w:rsidRPr="00796453" w:rsidRDefault="00817D46" w:rsidP="00CA473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96453">
              <w:rPr>
                <w:b/>
                <w:bCs/>
                <w:color w:val="000000"/>
                <w:kern w:val="24"/>
              </w:rPr>
              <w:t>17,52±0,53*</w:t>
            </w:r>
          </w:p>
        </w:tc>
        <w:tc>
          <w:tcPr>
            <w:tcW w:w="2126" w:type="dxa"/>
            <w:vAlign w:val="center"/>
          </w:tcPr>
          <w:p w:rsidR="00817D46" w:rsidRPr="00796453" w:rsidRDefault="00817D46" w:rsidP="00CA473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96453">
              <w:rPr>
                <w:b/>
                <w:bCs/>
                <w:color w:val="000000"/>
                <w:kern w:val="24"/>
              </w:rPr>
              <w:t>15,95±1,12*</w:t>
            </w:r>
          </w:p>
        </w:tc>
        <w:tc>
          <w:tcPr>
            <w:tcW w:w="1984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67,99±7,45*</w:t>
            </w:r>
          </w:p>
        </w:tc>
        <w:tc>
          <w:tcPr>
            <w:tcW w:w="1418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95,46</w:t>
            </w:r>
          </w:p>
        </w:tc>
      </w:tr>
      <w:tr w:rsidR="00817D46" w:rsidRPr="00796453" w:rsidTr="00CA4735">
        <w:trPr>
          <w:trHeight w:val="533"/>
        </w:trPr>
        <w:tc>
          <w:tcPr>
            <w:tcW w:w="1843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Пирабактин</w:t>
            </w:r>
            <w:proofErr w:type="spellEnd"/>
          </w:p>
        </w:tc>
        <w:tc>
          <w:tcPr>
            <w:tcW w:w="1985" w:type="dxa"/>
            <w:vAlign w:val="center"/>
          </w:tcPr>
          <w:p w:rsidR="00817D46" w:rsidRPr="00796453" w:rsidRDefault="00817D46" w:rsidP="00CA473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96453">
              <w:rPr>
                <w:color w:val="000000"/>
                <w:kern w:val="24"/>
              </w:rPr>
              <w:t>19,68±1,04</w:t>
            </w:r>
          </w:p>
        </w:tc>
        <w:tc>
          <w:tcPr>
            <w:tcW w:w="2126" w:type="dxa"/>
            <w:vAlign w:val="center"/>
          </w:tcPr>
          <w:p w:rsidR="00817D46" w:rsidRPr="00796453" w:rsidRDefault="00817D46" w:rsidP="00CA473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96453">
              <w:rPr>
                <w:color w:val="000000"/>
                <w:kern w:val="24"/>
              </w:rPr>
              <w:t>19,40±0,47</w:t>
            </w:r>
          </w:p>
        </w:tc>
        <w:tc>
          <w:tcPr>
            <w:tcW w:w="1984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64,65±1,86*</w:t>
            </w:r>
          </w:p>
        </w:tc>
        <w:tc>
          <w:tcPr>
            <w:tcW w:w="1418" w:type="dxa"/>
            <w:vAlign w:val="center"/>
          </w:tcPr>
          <w:p w:rsidR="00817D46" w:rsidRPr="00796453" w:rsidRDefault="00817D46" w:rsidP="00CA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95,39</w:t>
            </w:r>
          </w:p>
        </w:tc>
      </w:tr>
    </w:tbl>
    <w:p w:rsidR="00817D46" w:rsidRDefault="00817D46" w:rsidP="00817D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AC4">
        <w:rPr>
          <w:rFonts w:ascii="Times New Roman" w:hAnsi="Times New Roman"/>
          <w:sz w:val="24"/>
          <w:szCs w:val="24"/>
        </w:rPr>
        <w:t>*- различия статистически</w:t>
      </w:r>
      <w:r>
        <w:rPr>
          <w:rFonts w:ascii="Times New Roman" w:hAnsi="Times New Roman"/>
          <w:sz w:val="24"/>
          <w:szCs w:val="24"/>
        </w:rPr>
        <w:t xml:space="preserve"> значимы</w:t>
      </w:r>
    </w:p>
    <w:p w:rsidR="00817D46" w:rsidRDefault="00817D46" w:rsidP="00817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D46" w:rsidRPr="00575192" w:rsidRDefault="00817D46" w:rsidP="00B162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192">
        <w:rPr>
          <w:rFonts w:ascii="Times New Roman" w:eastAsia="Times New Roman" w:hAnsi="Times New Roman" w:cs="Times New Roman"/>
          <w:b/>
          <w:sz w:val="28"/>
          <w:szCs w:val="28"/>
        </w:rPr>
        <w:t>Цитируемая литература</w:t>
      </w:r>
      <w:r w:rsidR="00CA47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17D46" w:rsidRPr="00575192" w:rsidRDefault="00817D46" w:rsidP="00817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D46" w:rsidRPr="004A37F5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37F5">
        <w:rPr>
          <w:rFonts w:ascii="Times New Roman" w:eastAsia="Times New Roman" w:hAnsi="Times New Roman" w:cs="Times New Roman"/>
          <w:sz w:val="28"/>
          <w:szCs w:val="28"/>
          <w:u w:val="single"/>
        </w:rPr>
        <w:t>Оформление книги с автором:</w:t>
      </w:r>
    </w:p>
    <w:p w:rsidR="00817D46" w:rsidRPr="00575192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</w:rPr>
        <w:t>Гланц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</w:rPr>
        <w:t xml:space="preserve"> С. Медико-биологическая статистика. М.: Практика, 1998. 459 с.</w:t>
      </w:r>
    </w:p>
    <w:p w:rsidR="00817D46" w:rsidRPr="00575192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D46" w:rsidRPr="004A37F5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37F5">
        <w:rPr>
          <w:rFonts w:ascii="Times New Roman" w:eastAsia="Times New Roman" w:hAnsi="Times New Roman" w:cs="Times New Roman"/>
          <w:sz w:val="28"/>
          <w:szCs w:val="28"/>
          <w:u w:val="single"/>
        </w:rPr>
        <w:t>Оформление книги без авторов:</w:t>
      </w:r>
    </w:p>
    <w:p w:rsidR="00817D46" w:rsidRPr="00575192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5192">
        <w:rPr>
          <w:rFonts w:ascii="Times New Roman" w:eastAsia="Times New Roman" w:hAnsi="Times New Roman" w:cs="Times New Roman"/>
          <w:sz w:val="28"/>
          <w:szCs w:val="28"/>
        </w:rPr>
        <w:t xml:space="preserve">Культурная флора СССР: Т.4. Зерновые и бобовые. Под ред. Вавилова Н.И., Вульф Е.В. М. - Ленинград: Гос. изд. совхозной и колхозной литературы. </w:t>
      </w:r>
      <w:r w:rsidRPr="00EA6B1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1987. </w:t>
      </w:r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680 </w:t>
      </w:r>
      <w:r w:rsidRPr="0057519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817D46" w:rsidRPr="00575192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Plant Physiology. Ed. by Stewart P., </w:t>
      </w: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>Globig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S. Apple academic press. </w:t>
      </w:r>
      <w:r w:rsidRPr="00575192">
        <w:rPr>
          <w:rFonts w:ascii="Times New Roman" w:eastAsia="Times New Roman" w:hAnsi="Times New Roman" w:cs="Times New Roman"/>
          <w:sz w:val="28"/>
          <w:szCs w:val="28"/>
        </w:rPr>
        <w:t>2021. 298p.</w:t>
      </w:r>
    </w:p>
    <w:p w:rsidR="00817D46" w:rsidRPr="00575192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D46" w:rsidRPr="004A37F5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37F5">
        <w:rPr>
          <w:rFonts w:ascii="Times New Roman" w:eastAsia="Times New Roman" w:hAnsi="Times New Roman" w:cs="Times New Roman"/>
          <w:sz w:val="28"/>
          <w:szCs w:val="28"/>
          <w:u w:val="single"/>
        </w:rPr>
        <w:t>Статья в периодическом журнале:</w:t>
      </w:r>
    </w:p>
    <w:p w:rsidR="00817D46" w:rsidRPr="00575192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519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</w:rPr>
        <w:t>Леднев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</w:rPr>
        <w:t xml:space="preserve"> В.В. </w:t>
      </w: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</w:rPr>
        <w:t>Биоэффекты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</w:rPr>
        <w:t xml:space="preserve"> слабых комбинированных, постоянных и переменных магнитных полей // Биофизика. </w:t>
      </w:r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1996. </w:t>
      </w:r>
      <w:r w:rsidRPr="0057519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.41. </w:t>
      </w: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.1. </w:t>
      </w:r>
      <w:r w:rsidRPr="0057519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>.224-232.</w:t>
      </w:r>
    </w:p>
    <w:p w:rsidR="00817D46" w:rsidRPr="00575192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2. </w:t>
      </w: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>Jongmevasnaa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W., </w:t>
      </w: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>Yaiyena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S., </w:t>
      </w: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>Prousoontorn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M.H. Cassava (</w:t>
      </w: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>Manihot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>esculenta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>Crantz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 cv. KU50) peroxidase and its potential for the detection of some thiol compounds based on the inhibitory effect of 3,3,5,5 -</w:t>
      </w: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>tetramethylbenzidine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oxidation // Process Biochemistry. </w:t>
      </w:r>
      <w:r w:rsidRPr="00EA6B13">
        <w:rPr>
          <w:rFonts w:ascii="Times New Roman" w:eastAsia="Times New Roman" w:hAnsi="Times New Roman" w:cs="Times New Roman"/>
          <w:sz w:val="28"/>
          <w:szCs w:val="28"/>
        </w:rPr>
        <w:t xml:space="preserve">2013. </w:t>
      </w:r>
      <w:r w:rsidRPr="00575192">
        <w:rPr>
          <w:rFonts w:ascii="Times New Roman" w:eastAsia="Times New Roman" w:hAnsi="Times New Roman" w:cs="Times New Roman"/>
          <w:sz w:val="28"/>
          <w:szCs w:val="28"/>
        </w:rPr>
        <w:t>V. 48. P. 1516-1523.</w:t>
      </w:r>
    </w:p>
    <w:p w:rsidR="00817D46" w:rsidRPr="00B01D0A" w:rsidRDefault="00817D46" w:rsidP="00CA4735">
      <w:pPr>
        <w:ind w:firstLine="426"/>
        <w:rPr>
          <w:rFonts w:ascii="Times New Roman" w:hAnsi="Times New Roman" w:cs="Times New Roman"/>
          <w:sz w:val="28"/>
          <w:szCs w:val="28"/>
          <w:u w:val="single"/>
        </w:rPr>
      </w:pPr>
      <w:r w:rsidRPr="00B01D0A">
        <w:rPr>
          <w:rFonts w:ascii="Times New Roman" w:hAnsi="Times New Roman" w:cs="Times New Roman"/>
          <w:sz w:val="28"/>
          <w:szCs w:val="28"/>
          <w:u w:val="single"/>
        </w:rPr>
        <w:t>Ссылка на статьи в электронных журналах:</w:t>
      </w:r>
    </w:p>
    <w:p w:rsidR="00817D46" w:rsidRPr="00B01D0A" w:rsidRDefault="00817D46" w:rsidP="00CA47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D0A">
        <w:rPr>
          <w:rFonts w:ascii="Times New Roman" w:hAnsi="Times New Roman" w:cs="Times New Roman"/>
          <w:sz w:val="28"/>
          <w:szCs w:val="28"/>
          <w:lang w:val="en-US"/>
        </w:rPr>
        <w:t>Jeddi</w:t>
      </w:r>
      <w:proofErr w:type="spellEnd"/>
      <w:r w:rsidRPr="00817D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17D4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Reguei</w:t>
      </w:r>
      <w:proofErr w:type="spellEnd"/>
      <w:r w:rsidRPr="00817D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17D4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Galal</w:t>
      </w:r>
      <w:proofErr w:type="spellEnd"/>
      <w:r w:rsidRPr="00817D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17D46">
        <w:rPr>
          <w:rFonts w:ascii="Times New Roman" w:hAnsi="Times New Roman" w:cs="Times New Roman"/>
          <w:sz w:val="28"/>
          <w:szCs w:val="28"/>
        </w:rPr>
        <w:t xml:space="preserve">.  </w:t>
      </w:r>
      <w:r w:rsidRPr="00B01D0A">
        <w:rPr>
          <w:rFonts w:ascii="Times New Roman" w:hAnsi="Times New Roman" w:cs="Times New Roman"/>
          <w:sz w:val="28"/>
          <w:szCs w:val="28"/>
          <w:lang w:val="en-US"/>
        </w:rPr>
        <w:t xml:space="preserve">Potential </w:t>
      </w:r>
      <w:proofErr w:type="spellStart"/>
      <w:r w:rsidRPr="00B01D0A">
        <w:rPr>
          <w:rFonts w:ascii="Times New Roman" w:hAnsi="Times New Roman" w:cs="Times New Roman"/>
          <w:sz w:val="28"/>
          <w:szCs w:val="28"/>
          <w:lang w:val="en-US"/>
        </w:rPr>
        <w:t>Allelopathic</w:t>
      </w:r>
      <w:proofErr w:type="spellEnd"/>
      <w:r w:rsidRPr="00B01D0A">
        <w:rPr>
          <w:rFonts w:ascii="Times New Roman" w:hAnsi="Times New Roman" w:cs="Times New Roman"/>
          <w:sz w:val="28"/>
          <w:szCs w:val="28"/>
          <w:lang w:val="en-US"/>
        </w:rPr>
        <w:t xml:space="preserve"> Effects of Two Multipurpose Trees on Germination, Seedling Performance, and Antioxidant Activity of Alfa</w:t>
      </w:r>
      <w:r>
        <w:rPr>
          <w:rFonts w:ascii="Times New Roman" w:hAnsi="Times New Roman" w:cs="Times New Roman"/>
          <w:sz w:val="28"/>
          <w:szCs w:val="28"/>
          <w:lang w:val="en-US"/>
        </w:rPr>
        <w:t>lfa in Mediterranean Arid Lands //</w:t>
      </w:r>
      <w:r w:rsidRPr="00B01D0A">
        <w:rPr>
          <w:rFonts w:ascii="Times New Roman" w:hAnsi="Times New Roman" w:cs="Times New Roman"/>
          <w:sz w:val="28"/>
          <w:szCs w:val="28"/>
          <w:lang w:val="en-US"/>
        </w:rPr>
        <w:t xml:space="preserve"> Russ J Plant Physiol. </w:t>
      </w:r>
      <w:r w:rsidRPr="00B01D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025.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01D0A">
        <w:rPr>
          <w:rFonts w:ascii="Times New Roman" w:hAnsi="Times New Roman" w:cs="Times New Roman"/>
          <w:sz w:val="28"/>
          <w:szCs w:val="28"/>
        </w:rPr>
        <w:t xml:space="preserve">.72. </w:t>
      </w:r>
      <w:r>
        <w:rPr>
          <w:rFonts w:ascii="Times New Roman" w:hAnsi="Times New Roman" w:cs="Times New Roman"/>
          <w:sz w:val="28"/>
          <w:szCs w:val="28"/>
        </w:rPr>
        <w:t>Р.</w:t>
      </w:r>
      <w:r w:rsidRPr="00B01D0A">
        <w:rPr>
          <w:rFonts w:ascii="Times New Roman" w:hAnsi="Times New Roman" w:cs="Times New Roman"/>
          <w:sz w:val="28"/>
          <w:szCs w:val="28"/>
        </w:rPr>
        <w:t xml:space="preserve">1. </w:t>
      </w:r>
      <w:r w:rsidRPr="00B01D0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01D0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01D0A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B01D0A">
        <w:rPr>
          <w:rFonts w:ascii="Times New Roman" w:hAnsi="Times New Roman" w:cs="Times New Roman"/>
          <w:sz w:val="28"/>
          <w:szCs w:val="28"/>
        </w:rPr>
        <w:t>.</w:t>
      </w:r>
      <w:r w:rsidRPr="00B01D0A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B01D0A">
        <w:rPr>
          <w:rFonts w:ascii="Times New Roman" w:hAnsi="Times New Roman" w:cs="Times New Roman"/>
          <w:sz w:val="28"/>
          <w:szCs w:val="28"/>
        </w:rPr>
        <w:t>/10.1134/</w:t>
      </w:r>
      <w:r w:rsidRPr="00B01D0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01D0A">
        <w:rPr>
          <w:rFonts w:ascii="Times New Roman" w:hAnsi="Times New Roman" w:cs="Times New Roman"/>
          <w:sz w:val="28"/>
          <w:szCs w:val="28"/>
        </w:rPr>
        <w:t>1021443724606852</w:t>
      </w:r>
    </w:p>
    <w:p w:rsidR="00817D46" w:rsidRPr="004A37F5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37F5">
        <w:rPr>
          <w:rFonts w:ascii="Times New Roman" w:eastAsia="Times New Roman" w:hAnsi="Times New Roman" w:cs="Times New Roman"/>
          <w:sz w:val="28"/>
          <w:szCs w:val="28"/>
          <w:u w:val="single"/>
        </w:rPr>
        <w:t>Статья в сборниках, материалах конференций (непериодических изданиях):</w:t>
      </w:r>
    </w:p>
    <w:p w:rsidR="00817D46" w:rsidRPr="00575192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192">
        <w:rPr>
          <w:rFonts w:ascii="Times New Roman" w:eastAsia="Times New Roman" w:hAnsi="Times New Roman" w:cs="Times New Roman"/>
          <w:sz w:val="28"/>
          <w:szCs w:val="28"/>
        </w:rPr>
        <w:t xml:space="preserve">Дроздов А.В. О некоторых квантово-механических аспектах в магнитобиологии // Человек и электромагнитные поля. Сборник материалов докладов II </w:t>
      </w:r>
      <w:proofErr w:type="gramStart"/>
      <w:r w:rsidRPr="00575192">
        <w:rPr>
          <w:rFonts w:ascii="Times New Roman" w:eastAsia="Times New Roman" w:hAnsi="Times New Roman" w:cs="Times New Roman"/>
          <w:sz w:val="28"/>
          <w:szCs w:val="28"/>
        </w:rPr>
        <w:t>Международной  конференции</w:t>
      </w:r>
      <w:proofErr w:type="gramEnd"/>
      <w:r w:rsidRPr="00575192">
        <w:rPr>
          <w:rFonts w:ascii="Times New Roman" w:eastAsia="Times New Roman" w:hAnsi="Times New Roman" w:cs="Times New Roman"/>
          <w:sz w:val="28"/>
          <w:szCs w:val="28"/>
        </w:rPr>
        <w:t>. 2010. С.13-28.</w:t>
      </w:r>
    </w:p>
    <w:p w:rsidR="00817D46" w:rsidRPr="00575192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D46" w:rsidRPr="004A37F5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37F5">
        <w:rPr>
          <w:rFonts w:ascii="Times New Roman" w:eastAsia="Times New Roman" w:hAnsi="Times New Roman" w:cs="Times New Roman"/>
          <w:sz w:val="28"/>
          <w:szCs w:val="28"/>
          <w:u w:val="single"/>
        </w:rPr>
        <w:t>Автореферат диссертации:</w:t>
      </w:r>
    </w:p>
    <w:p w:rsidR="00817D46" w:rsidRPr="00575192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</w:rPr>
        <w:t>Дианова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</w:rPr>
        <w:t xml:space="preserve"> Т.Б. Влияние азота и микроэлементов на устойчивость яровой пшеницы к водным стрессам: </w:t>
      </w: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</w:rPr>
        <w:t>Автореф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</w:rPr>
        <w:t xml:space="preserve">. … </w:t>
      </w: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</w:rPr>
        <w:t xml:space="preserve">. канд. биол. наук. / М.: </w:t>
      </w:r>
      <w:proofErr w:type="spellStart"/>
      <w:r w:rsidRPr="00575192">
        <w:rPr>
          <w:rFonts w:ascii="Times New Roman" w:eastAsia="Times New Roman" w:hAnsi="Times New Roman" w:cs="Times New Roman"/>
          <w:sz w:val="28"/>
          <w:szCs w:val="28"/>
        </w:rPr>
        <w:t>Моск</w:t>
      </w:r>
      <w:proofErr w:type="spellEnd"/>
      <w:r w:rsidRPr="00575192">
        <w:rPr>
          <w:rFonts w:ascii="Times New Roman" w:eastAsia="Times New Roman" w:hAnsi="Times New Roman" w:cs="Times New Roman"/>
          <w:sz w:val="28"/>
          <w:szCs w:val="28"/>
        </w:rPr>
        <w:t>. с.-х. акад. им. К.А. Тимирязева. 1999. 18 с.</w:t>
      </w:r>
    </w:p>
    <w:p w:rsidR="00817D46" w:rsidRPr="00575192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D46" w:rsidRPr="004A37F5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37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Ссылка на </w:t>
      </w:r>
      <w:proofErr w:type="spellStart"/>
      <w:r w:rsidRPr="004A37F5">
        <w:rPr>
          <w:rFonts w:ascii="Times New Roman" w:eastAsia="Times New Roman" w:hAnsi="Times New Roman" w:cs="Times New Roman"/>
          <w:sz w:val="28"/>
          <w:szCs w:val="28"/>
          <w:u w:val="single"/>
        </w:rPr>
        <w:t>интернет-ресурс</w:t>
      </w:r>
      <w:proofErr w:type="spellEnd"/>
      <w:r w:rsidRPr="004A37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при невозможности указания авторов и года издания:</w:t>
      </w:r>
    </w:p>
    <w:p w:rsidR="00817D46" w:rsidRPr="00575192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192">
        <w:rPr>
          <w:rFonts w:ascii="Times New Roman" w:eastAsia="Times New Roman" w:hAnsi="Times New Roman" w:cs="Times New Roman"/>
          <w:sz w:val="28"/>
          <w:szCs w:val="28"/>
        </w:rPr>
        <w:t>Методы микробиологического контроля почвы. Методические рекомендации. [Электронный ресурс]. – URL: http://www.bestpravo.ru/rossijskoje/hw-praktika/l4o.htm.</w:t>
      </w:r>
    </w:p>
    <w:p w:rsidR="00817D46" w:rsidRDefault="00817D46" w:rsidP="00CA47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192">
        <w:rPr>
          <w:rFonts w:ascii="Times New Roman" w:eastAsia="Times New Roman" w:hAnsi="Times New Roman" w:cs="Times New Roman"/>
          <w:sz w:val="28"/>
          <w:szCs w:val="28"/>
        </w:rPr>
        <w:t>Статистические показатели российского книгоиздания в 2006 г.: цифры и рейтинги [Электронный ресурс]. - 2006. - URL: http://bookhamber.ru/stat_2006.htm.</w:t>
      </w:r>
    </w:p>
    <w:p w:rsidR="00974597" w:rsidRPr="00974597" w:rsidRDefault="00500ECF" w:rsidP="00B01D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459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00ABC" w:rsidRDefault="00300ABC" w:rsidP="00300ABC">
      <w:pPr>
        <w:rPr>
          <w:rFonts w:ascii="Times New Roman" w:eastAsia="Times New Roman" w:hAnsi="Times New Roman"/>
          <w:b/>
          <w:color w:val="000000"/>
          <w:szCs w:val="28"/>
        </w:rPr>
      </w:pPr>
      <w:r>
        <w:rPr>
          <w:rFonts w:ascii="Times New Roman" w:eastAsia="Times New Roman" w:hAnsi="Times New Roman"/>
          <w:b/>
          <w:color w:val="000000"/>
          <w:szCs w:val="28"/>
        </w:rPr>
        <w:lastRenderedPageBreak/>
        <w:t>МИНИСТЕРСТВО НАУКИ И ВЫСШЕГО ОБРАЗОВАНИЯ РОССИЙСКОЙ ФЕДЕРАЦИИ</w:t>
      </w:r>
    </w:p>
    <w:p w:rsidR="00300ABC" w:rsidRDefault="00300ABC" w:rsidP="00300AB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B162EA" w:rsidRPr="00D47914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D47914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Институт биологии и биомедицины</w:t>
      </w:r>
    </w:p>
    <w:p w:rsidR="00B162EA" w:rsidRPr="00D47914" w:rsidRDefault="00B162EA" w:rsidP="00B162EA">
      <w:pPr>
        <w:spacing w:after="0" w:line="36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47914">
        <w:rPr>
          <w:rFonts w:ascii="Times New Roman" w:eastAsia="Calibri" w:hAnsi="Times New Roman" w:cs="Times New Roman"/>
          <w:kern w:val="2"/>
          <w:sz w:val="28"/>
          <w:szCs w:val="28"/>
        </w:rPr>
        <w:t>Кафедра биохимии и биотехнологии</w:t>
      </w:r>
    </w:p>
    <w:p w:rsidR="00B162EA" w:rsidRDefault="00B162EA" w:rsidP="0097459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4597" w:rsidRPr="00974597" w:rsidRDefault="00974597" w:rsidP="0097459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597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06.03.01 Биология</w:t>
      </w:r>
    </w:p>
    <w:p w:rsidR="00974597" w:rsidRPr="00974597" w:rsidRDefault="00974597" w:rsidP="0097459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59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 Био</w:t>
      </w:r>
      <w:r w:rsidR="006C124E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логия (общий профиль)</w:t>
      </w:r>
    </w:p>
    <w:p w:rsidR="00B162EA" w:rsidRPr="00E34966" w:rsidRDefault="00B162EA" w:rsidP="00B162E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34966">
        <w:rPr>
          <w:rFonts w:ascii="Times New Roman" w:hAnsi="Times New Roman"/>
          <w:sz w:val="28"/>
          <w:szCs w:val="28"/>
        </w:rPr>
        <w:t>Работа выполнена на базе ______________________________________</w:t>
      </w:r>
    </w:p>
    <w:p w:rsidR="00B162EA" w:rsidRPr="00E34966" w:rsidRDefault="00B162EA" w:rsidP="00B162E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34966">
        <w:rPr>
          <w:rFonts w:ascii="Times New Roman" w:hAnsi="Times New Roman"/>
          <w:sz w:val="20"/>
          <w:szCs w:val="20"/>
        </w:rPr>
        <w:t>(указывается, если работа выполнена в сторонней организации)</w:t>
      </w:r>
    </w:p>
    <w:p w:rsidR="00974597" w:rsidRPr="00974597" w:rsidRDefault="00974597" w:rsidP="00974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4597" w:rsidRPr="00974597" w:rsidRDefault="00974597" w:rsidP="00974597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</w:pPr>
      <w:r w:rsidRPr="00974597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ВЛИЯНИЕ РАЗНЫХ ФОРМ </w:t>
      </w:r>
      <w:r w:rsidR="00C75014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ФОСФОРА</w:t>
      </w:r>
      <w:r w:rsidRPr="00974597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 НА ЕГО СОДЕРЖАНИЕ И РАСПРЕДЕЛЕНИЕ В ОРГАНИЗМЕ РАСТЕНИЙ </w:t>
      </w:r>
      <w:r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ЛЮПИНА</w:t>
      </w:r>
    </w:p>
    <w:p w:rsidR="00974597" w:rsidRPr="00974597" w:rsidRDefault="00974597" w:rsidP="009745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74597" w:rsidRPr="00974597" w:rsidRDefault="00974597" w:rsidP="0097459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4597" w:rsidRPr="00974597" w:rsidRDefault="00974597" w:rsidP="0097459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Курсовая работа</w:t>
      </w:r>
    </w:p>
    <w:p w:rsidR="00974597" w:rsidRPr="00974597" w:rsidRDefault="00974597" w:rsidP="0097459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студента </w:t>
      </w:r>
      <w:r w:rsidR="00B162EA">
        <w:rPr>
          <w:rFonts w:ascii="Times New Roman" w:hAnsi="Times New Roman" w:cs="Times New Roman"/>
          <w:sz w:val="28"/>
          <w:szCs w:val="28"/>
        </w:rPr>
        <w:t>0</w:t>
      </w:r>
      <w:r w:rsidRPr="00974597">
        <w:rPr>
          <w:rFonts w:ascii="Times New Roman" w:hAnsi="Times New Roman" w:cs="Times New Roman"/>
          <w:sz w:val="28"/>
          <w:szCs w:val="28"/>
        </w:rPr>
        <w:t xml:space="preserve"> курса гр.</w:t>
      </w:r>
      <w:r w:rsidR="00C75014">
        <w:rPr>
          <w:rFonts w:ascii="Times New Roman" w:hAnsi="Times New Roman" w:cs="Times New Roman"/>
          <w:sz w:val="28"/>
          <w:szCs w:val="28"/>
        </w:rPr>
        <w:t>00000</w:t>
      </w:r>
    </w:p>
    <w:p w:rsidR="00974597" w:rsidRPr="00974597" w:rsidRDefault="00974597" w:rsidP="0097459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75014" w:rsidRPr="00974597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Иванова Ивана Ивановича</w:t>
      </w:r>
    </w:p>
    <w:p w:rsidR="00974597" w:rsidRPr="00974597" w:rsidRDefault="00974597" w:rsidP="0097459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Научный руководитель:</w:t>
      </w:r>
    </w:p>
    <w:p w:rsidR="00974597" w:rsidRPr="00974597" w:rsidRDefault="00974597" w:rsidP="0097459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C75014">
        <w:rPr>
          <w:rFonts w:ascii="Times New Roman" w:hAnsi="Times New Roman" w:cs="Times New Roman"/>
          <w:sz w:val="28"/>
          <w:szCs w:val="28"/>
        </w:rPr>
        <w:t>к.б.н.</w:t>
      </w:r>
      <w:r w:rsidRPr="00974597">
        <w:rPr>
          <w:rFonts w:ascii="Times New Roman" w:hAnsi="Times New Roman" w:cs="Times New Roman"/>
          <w:sz w:val="28"/>
          <w:szCs w:val="28"/>
        </w:rPr>
        <w:t xml:space="preserve"> </w:t>
      </w:r>
      <w:r w:rsidR="00C75014">
        <w:rPr>
          <w:rFonts w:ascii="Times New Roman" w:hAnsi="Times New Roman" w:cs="Times New Roman"/>
          <w:sz w:val="28"/>
          <w:szCs w:val="28"/>
        </w:rPr>
        <w:t>Сидорова С.С.</w:t>
      </w:r>
    </w:p>
    <w:p w:rsidR="00974597" w:rsidRDefault="00974597" w:rsidP="00974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014" w:rsidRDefault="00C75014" w:rsidP="00974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ABC" w:rsidRDefault="00300ABC" w:rsidP="00974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ABC" w:rsidRDefault="00300ABC" w:rsidP="00974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014" w:rsidRPr="00974597" w:rsidRDefault="00C75014" w:rsidP="00974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4597" w:rsidRPr="00974597" w:rsidRDefault="00974597" w:rsidP="00974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4597" w:rsidRPr="00974597" w:rsidRDefault="00974597" w:rsidP="00974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597"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974597" w:rsidRPr="00974597" w:rsidRDefault="00974597" w:rsidP="009745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597">
        <w:rPr>
          <w:rFonts w:ascii="Times New Roman" w:hAnsi="Times New Roman" w:cs="Times New Roman"/>
          <w:sz w:val="28"/>
          <w:szCs w:val="28"/>
        </w:rPr>
        <w:t>20</w:t>
      </w:r>
      <w:r w:rsidRPr="0097459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ХХ</w:t>
      </w:r>
      <w:r w:rsidRPr="0097459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4597" w:rsidRDefault="0097459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300ABC" w:rsidRDefault="00300ABC" w:rsidP="00300ABC">
      <w:pPr>
        <w:rPr>
          <w:rFonts w:ascii="Times New Roman" w:eastAsia="Times New Roman" w:hAnsi="Times New Roman"/>
          <w:b/>
          <w:color w:val="000000"/>
          <w:szCs w:val="28"/>
        </w:rPr>
      </w:pPr>
      <w:r>
        <w:rPr>
          <w:rFonts w:ascii="Times New Roman" w:eastAsia="Times New Roman" w:hAnsi="Times New Roman"/>
          <w:b/>
          <w:color w:val="000000"/>
          <w:szCs w:val="28"/>
        </w:rPr>
        <w:lastRenderedPageBreak/>
        <w:t>МИНИСТЕРСТВО НАУКИ И ВЫСШЕГО ОБРАЗОВАНИЯ РОССИЙСКОЙ ФЕДЕРАЦИИ</w:t>
      </w:r>
    </w:p>
    <w:p w:rsidR="00300ABC" w:rsidRDefault="00300ABC" w:rsidP="00300AB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B162EA" w:rsidRPr="00D47914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D47914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Институт биологии и биомедицины</w:t>
      </w:r>
    </w:p>
    <w:p w:rsidR="00B162EA" w:rsidRPr="00D47914" w:rsidRDefault="00B162EA" w:rsidP="00B162EA">
      <w:pPr>
        <w:spacing w:after="0" w:line="36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47914">
        <w:rPr>
          <w:rFonts w:ascii="Times New Roman" w:eastAsia="Calibri" w:hAnsi="Times New Roman" w:cs="Times New Roman"/>
          <w:kern w:val="2"/>
          <w:sz w:val="28"/>
          <w:szCs w:val="28"/>
        </w:rPr>
        <w:t>Кафедра биохимии и биотехнологии</w:t>
      </w:r>
    </w:p>
    <w:p w:rsidR="00B162EA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62EA" w:rsidRPr="00974597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597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06.03.01 Биология</w:t>
      </w:r>
    </w:p>
    <w:p w:rsidR="00B162EA" w:rsidRPr="006C124E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Биология (общий профиль)</w:t>
      </w:r>
    </w:p>
    <w:p w:rsidR="00300ABC" w:rsidRPr="00E34966" w:rsidRDefault="00300ABC" w:rsidP="00300A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34966">
        <w:rPr>
          <w:rFonts w:ascii="Times New Roman" w:hAnsi="Times New Roman"/>
          <w:sz w:val="28"/>
          <w:szCs w:val="28"/>
        </w:rPr>
        <w:t>Работа выполнена на базе ______________________________________</w:t>
      </w:r>
    </w:p>
    <w:p w:rsidR="00300ABC" w:rsidRPr="00E34966" w:rsidRDefault="00300ABC" w:rsidP="00300AB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34966">
        <w:rPr>
          <w:rFonts w:ascii="Times New Roman" w:hAnsi="Times New Roman"/>
          <w:sz w:val="20"/>
          <w:szCs w:val="20"/>
        </w:rPr>
        <w:t>(указывается, если работа выполнена в сторонней организации)</w:t>
      </w:r>
    </w:p>
    <w:p w:rsidR="00B162EA" w:rsidRPr="00974597" w:rsidRDefault="00B162EA" w:rsidP="00B162E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</w:pPr>
    </w:p>
    <w:p w:rsidR="00B162EA" w:rsidRPr="00974597" w:rsidRDefault="00B162EA" w:rsidP="00B162E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</w:pPr>
      <w:r w:rsidRPr="00974597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ВЛИЯНИЕ РАЗНЫХ ФОРМ СЕЛЕНА НА ЕГО СОДЕРЖАНИЕ И РАСПРЕДЕЛЕНИЕ В ОРГАНИЗМЕ РАСТЕНИЙ ГОРОХА И ОВСА</w:t>
      </w:r>
    </w:p>
    <w:p w:rsidR="00B162EA" w:rsidRPr="00974597" w:rsidRDefault="00B162EA" w:rsidP="00B162E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62EA" w:rsidRPr="00974597" w:rsidRDefault="00B162EA" w:rsidP="00B162E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162EA" w:rsidRPr="00974597" w:rsidTr="00300ABC">
        <w:tc>
          <w:tcPr>
            <w:tcW w:w="4672" w:type="dxa"/>
          </w:tcPr>
          <w:p w:rsidR="00B162EA" w:rsidRPr="00974597" w:rsidRDefault="00B162EA" w:rsidP="00300A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Научный руководитель:</w:t>
            </w:r>
          </w:p>
          <w:p w:rsidR="00B162EA" w:rsidRPr="00974597" w:rsidRDefault="00B162EA" w:rsidP="00300A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к.б.н. </w:t>
            </w:r>
            <w:proofErr w:type="spellStart"/>
            <w:r w:rsidRPr="0097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Евгениева</w:t>
            </w:r>
            <w:proofErr w:type="spellEnd"/>
            <w:r w:rsidRPr="0097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Евгения </w:t>
            </w:r>
            <w:proofErr w:type="spellStart"/>
            <w:r w:rsidRPr="0097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Евгениевна</w:t>
            </w:r>
            <w:proofErr w:type="spellEnd"/>
          </w:p>
        </w:tc>
        <w:tc>
          <w:tcPr>
            <w:tcW w:w="4673" w:type="dxa"/>
          </w:tcPr>
          <w:p w:rsidR="00B162EA" w:rsidRPr="00974597" w:rsidRDefault="00B162EA" w:rsidP="00300A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Выпускная квалификационная работа</w:t>
            </w:r>
          </w:p>
          <w:p w:rsidR="00B162EA" w:rsidRPr="00974597" w:rsidRDefault="00B162EA" w:rsidP="00300A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студента 4 курса очной формы обучения</w:t>
            </w:r>
          </w:p>
          <w:p w:rsidR="00B162EA" w:rsidRPr="00974597" w:rsidRDefault="00B162EA" w:rsidP="00300A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 000000000</w:t>
            </w:r>
          </w:p>
          <w:p w:rsidR="00B162EA" w:rsidRPr="00974597" w:rsidRDefault="00B162EA" w:rsidP="00300A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Иванова Ивана Ивановича</w:t>
            </w:r>
          </w:p>
          <w:p w:rsidR="00B162EA" w:rsidRPr="00974597" w:rsidRDefault="00B162EA" w:rsidP="00300ABC">
            <w:pPr>
              <w:ind w:left="56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162EA" w:rsidRPr="00974597" w:rsidRDefault="00B162EA" w:rsidP="00B162EA">
      <w:pPr>
        <w:spacing w:before="100" w:beforeAutospacing="1" w:after="100" w:afterAutospacing="1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597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__________________(подпись)</w:t>
      </w:r>
    </w:p>
    <w:p w:rsidR="00B162EA" w:rsidRPr="00974597" w:rsidRDefault="00B162EA" w:rsidP="00B162E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ABC" w:rsidRDefault="00300ABC" w:rsidP="00B162E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ABC" w:rsidRDefault="00300ABC" w:rsidP="00B162E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ABC" w:rsidRDefault="00300ABC" w:rsidP="00B162E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62EA" w:rsidRPr="00974597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597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Нижний Новгород</w:t>
      </w:r>
    </w:p>
    <w:p w:rsidR="00B162EA" w:rsidRDefault="00B162EA" w:rsidP="00B162E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974597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97459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ХХ</w:t>
      </w:r>
    </w:p>
    <w:p w:rsidR="00B162EA" w:rsidRDefault="00B162EA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 w:type="page"/>
      </w:r>
    </w:p>
    <w:p w:rsidR="00300ABC" w:rsidRDefault="00300ABC" w:rsidP="00300ABC">
      <w:pPr>
        <w:rPr>
          <w:rFonts w:ascii="Times New Roman" w:eastAsia="Times New Roman" w:hAnsi="Times New Roman"/>
          <w:b/>
          <w:color w:val="000000"/>
          <w:szCs w:val="28"/>
        </w:rPr>
      </w:pPr>
      <w:r>
        <w:rPr>
          <w:rFonts w:ascii="Times New Roman" w:eastAsia="Times New Roman" w:hAnsi="Times New Roman"/>
          <w:b/>
          <w:color w:val="000000"/>
          <w:szCs w:val="28"/>
        </w:rPr>
        <w:lastRenderedPageBreak/>
        <w:t>МИНИСТЕРСТВО НАУКИ И ВЫСШЕГО ОБРАЗОВАНИЯ РОССИЙСКОЙ ФЕДЕРАЦИИ</w:t>
      </w:r>
    </w:p>
    <w:p w:rsidR="00300ABC" w:rsidRDefault="00300ABC" w:rsidP="00300AB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B162EA" w:rsidRPr="00D47914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D47914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Институт биологии и биомедицины</w:t>
      </w:r>
    </w:p>
    <w:p w:rsidR="00B162EA" w:rsidRPr="00D47914" w:rsidRDefault="00B162EA" w:rsidP="00B162EA">
      <w:pPr>
        <w:spacing w:after="0" w:line="36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47914">
        <w:rPr>
          <w:rFonts w:ascii="Times New Roman" w:eastAsia="Calibri" w:hAnsi="Times New Roman" w:cs="Times New Roman"/>
          <w:kern w:val="2"/>
          <w:sz w:val="28"/>
          <w:szCs w:val="28"/>
        </w:rPr>
        <w:t>Кафедра биохимии и биотехнологии</w:t>
      </w:r>
    </w:p>
    <w:p w:rsidR="00B162EA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ABC" w:rsidRPr="00974597" w:rsidRDefault="00300ABC" w:rsidP="00300AB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30.05.</w:t>
      </w:r>
      <w:r w:rsidRPr="00974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Медицинская биохимия</w:t>
      </w:r>
    </w:p>
    <w:p w:rsidR="00B162EA" w:rsidRPr="006C124E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Направленность Медицинская биохимия</w:t>
      </w:r>
    </w:p>
    <w:p w:rsidR="00B162EA" w:rsidRPr="00974597" w:rsidRDefault="00B162EA" w:rsidP="00B162E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</w:pPr>
    </w:p>
    <w:p w:rsidR="00B162EA" w:rsidRPr="00E34966" w:rsidRDefault="00B162EA" w:rsidP="00B162E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34966">
        <w:rPr>
          <w:rFonts w:ascii="Times New Roman" w:hAnsi="Times New Roman"/>
          <w:sz w:val="28"/>
          <w:szCs w:val="28"/>
        </w:rPr>
        <w:t>Работа выполнена на базе ______________________________________</w:t>
      </w:r>
    </w:p>
    <w:p w:rsidR="00B162EA" w:rsidRPr="00E34966" w:rsidRDefault="00B162EA" w:rsidP="00B162E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34966">
        <w:rPr>
          <w:rFonts w:ascii="Times New Roman" w:hAnsi="Times New Roman"/>
          <w:sz w:val="20"/>
          <w:szCs w:val="20"/>
        </w:rPr>
        <w:t>(указывается, если работа выполнена в сторонней организации)</w:t>
      </w:r>
    </w:p>
    <w:p w:rsidR="00B162EA" w:rsidRPr="00974597" w:rsidRDefault="00B162EA" w:rsidP="00B162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2EA" w:rsidRPr="00974597" w:rsidRDefault="00B162EA" w:rsidP="00B162E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</w:pPr>
      <w:r w:rsidRPr="00974597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ВЛИЯНИЕ РАЗНЫХ ФОРМ </w:t>
      </w:r>
      <w:r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ФОСФОРА</w:t>
      </w:r>
      <w:r w:rsidRPr="00974597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 НА ЕГО СОДЕРЖАНИЕ И РАСПРЕДЕЛЕНИЕ В ОРГАНИЗМЕ РАСТЕНИЙ </w:t>
      </w:r>
      <w:r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ЛЮПИНА</w:t>
      </w:r>
    </w:p>
    <w:p w:rsidR="00B162EA" w:rsidRPr="00974597" w:rsidRDefault="00B162EA" w:rsidP="00B16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62EA" w:rsidRPr="00974597" w:rsidRDefault="00B162EA" w:rsidP="00B162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2EA" w:rsidRPr="00974597" w:rsidRDefault="00B162EA" w:rsidP="00B162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Курсовая работа</w:t>
      </w:r>
    </w:p>
    <w:p w:rsidR="00B162EA" w:rsidRPr="00974597" w:rsidRDefault="00B162EA" w:rsidP="00B162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студента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74597">
        <w:rPr>
          <w:rFonts w:ascii="Times New Roman" w:hAnsi="Times New Roman" w:cs="Times New Roman"/>
          <w:sz w:val="28"/>
          <w:szCs w:val="28"/>
        </w:rPr>
        <w:t xml:space="preserve"> курса гр.</w:t>
      </w:r>
      <w:r>
        <w:rPr>
          <w:rFonts w:ascii="Times New Roman" w:hAnsi="Times New Roman" w:cs="Times New Roman"/>
          <w:sz w:val="28"/>
          <w:szCs w:val="28"/>
        </w:rPr>
        <w:t>00000</w:t>
      </w:r>
    </w:p>
    <w:p w:rsidR="00B162EA" w:rsidRPr="00974597" w:rsidRDefault="00B162EA" w:rsidP="00B162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974597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Иванова Ивана Ивановича</w:t>
      </w:r>
    </w:p>
    <w:p w:rsidR="00B162EA" w:rsidRPr="00974597" w:rsidRDefault="00B162EA" w:rsidP="00B162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Научный руководитель:</w:t>
      </w:r>
    </w:p>
    <w:p w:rsidR="00B162EA" w:rsidRPr="00974597" w:rsidRDefault="00B162EA" w:rsidP="00B162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к.б.н.</w:t>
      </w:r>
      <w:r w:rsidRPr="00974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Сидорова С.С.</w:t>
      </w:r>
    </w:p>
    <w:p w:rsidR="00B162EA" w:rsidRDefault="00B162EA" w:rsidP="00B162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2EA" w:rsidRDefault="00B162EA" w:rsidP="00B162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2EA" w:rsidRDefault="00B162EA" w:rsidP="00B162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ABC" w:rsidRDefault="00300ABC" w:rsidP="00B162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ABC" w:rsidRPr="00974597" w:rsidRDefault="00300ABC" w:rsidP="00B162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2EA" w:rsidRPr="00974597" w:rsidRDefault="00B162EA" w:rsidP="00B162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597"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B162EA" w:rsidRPr="00974597" w:rsidRDefault="00B162EA" w:rsidP="00B162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597">
        <w:rPr>
          <w:rFonts w:ascii="Times New Roman" w:hAnsi="Times New Roman" w:cs="Times New Roman"/>
          <w:sz w:val="28"/>
          <w:szCs w:val="28"/>
        </w:rPr>
        <w:t>20</w:t>
      </w:r>
      <w:r w:rsidRPr="0097459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ХХ</w:t>
      </w:r>
      <w:r w:rsidRPr="0097459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162EA" w:rsidRDefault="00B162EA" w:rsidP="00B162E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B162EA" w:rsidRDefault="00B162EA" w:rsidP="00B162EA">
      <w:pPr>
        <w:rPr>
          <w:rFonts w:ascii="Times New Roman" w:eastAsia="Times New Roman" w:hAnsi="Times New Roman"/>
          <w:b/>
          <w:color w:val="000000"/>
          <w:szCs w:val="28"/>
        </w:rPr>
      </w:pPr>
      <w:r>
        <w:rPr>
          <w:rFonts w:ascii="Times New Roman" w:eastAsia="Times New Roman" w:hAnsi="Times New Roman"/>
          <w:b/>
          <w:color w:val="000000"/>
          <w:szCs w:val="28"/>
        </w:rPr>
        <w:lastRenderedPageBreak/>
        <w:t>МИНИСТЕРСТВО НАУКИ И ВЫСШЕГО ОБРАЗОВАНИЯ РОССИЙСКОЙ ФЕДЕРАЦИИ</w:t>
      </w:r>
    </w:p>
    <w:p w:rsidR="00B162EA" w:rsidRDefault="00B162EA" w:rsidP="00B162EA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EA6B13" w:rsidRDefault="00EA6B13" w:rsidP="00B162EA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:rsidR="00B162EA" w:rsidRPr="00D47914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D47914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Институт биологии и биомедицины</w:t>
      </w:r>
    </w:p>
    <w:p w:rsidR="00B162EA" w:rsidRPr="00D47914" w:rsidRDefault="00B162EA" w:rsidP="00B162EA">
      <w:pPr>
        <w:spacing w:after="0" w:line="36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47914">
        <w:rPr>
          <w:rFonts w:ascii="Times New Roman" w:eastAsia="Calibri" w:hAnsi="Times New Roman" w:cs="Times New Roman"/>
          <w:kern w:val="2"/>
          <w:sz w:val="28"/>
          <w:szCs w:val="28"/>
        </w:rPr>
        <w:t>Кафедра биохимии и биотехнологии</w:t>
      </w:r>
    </w:p>
    <w:p w:rsidR="00B162EA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62EA" w:rsidRPr="00974597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30.05.</w:t>
      </w:r>
      <w:r w:rsidRPr="00974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Медицинская биохимия</w:t>
      </w:r>
    </w:p>
    <w:p w:rsidR="00B162EA" w:rsidRPr="006C124E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Направленность Медицинская биохимия</w:t>
      </w:r>
    </w:p>
    <w:p w:rsidR="00B162EA" w:rsidRPr="00974597" w:rsidRDefault="00B162EA" w:rsidP="00B162E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</w:pPr>
    </w:p>
    <w:p w:rsidR="00B162EA" w:rsidRPr="00E34966" w:rsidRDefault="00B162EA" w:rsidP="00B162E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34966">
        <w:rPr>
          <w:rFonts w:ascii="Times New Roman" w:hAnsi="Times New Roman"/>
          <w:sz w:val="28"/>
          <w:szCs w:val="28"/>
        </w:rPr>
        <w:t>Работа выполнена на базе ______________________________________</w:t>
      </w:r>
    </w:p>
    <w:p w:rsidR="00B162EA" w:rsidRPr="00E34966" w:rsidRDefault="00B162EA" w:rsidP="00B162E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34966">
        <w:rPr>
          <w:rFonts w:ascii="Times New Roman" w:hAnsi="Times New Roman"/>
          <w:sz w:val="20"/>
          <w:szCs w:val="20"/>
        </w:rPr>
        <w:t>(указывается, если работа выполнена в сторонней организации)</w:t>
      </w:r>
    </w:p>
    <w:p w:rsidR="00B162EA" w:rsidRDefault="00B162EA" w:rsidP="00B162EA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B162EA" w:rsidRDefault="00B162EA" w:rsidP="00B162EA">
      <w:pPr>
        <w:jc w:val="center"/>
        <w:rPr>
          <w:rFonts w:ascii="Times New Roman" w:eastAsia="Calibri" w:hAnsi="Times New Roman"/>
          <w:b/>
          <w:bCs/>
          <w:kern w:val="24"/>
          <w:sz w:val="28"/>
          <w:szCs w:val="28"/>
        </w:rPr>
      </w:pPr>
      <w:r>
        <w:rPr>
          <w:rFonts w:ascii="Times New Roman" w:eastAsia="Calibri" w:hAnsi="Times New Roman"/>
          <w:b/>
          <w:bCs/>
          <w:kern w:val="24"/>
          <w:sz w:val="28"/>
          <w:szCs w:val="28"/>
        </w:rPr>
        <w:t>НАЗВАНИЕ РАБОТЫ</w:t>
      </w:r>
    </w:p>
    <w:p w:rsidR="00B162EA" w:rsidRPr="004F423E" w:rsidRDefault="00B162EA" w:rsidP="00B162EA">
      <w:pPr>
        <w:rPr>
          <w:rFonts w:ascii="Times New Roman" w:hAnsi="Times New Roman"/>
          <w:b/>
          <w:bCs/>
          <w:sz w:val="28"/>
          <w:szCs w:val="28"/>
        </w:rPr>
      </w:pPr>
      <w:r w:rsidRPr="004F423E">
        <w:rPr>
          <w:rFonts w:ascii="Times New Roman" w:eastAsia="Calibri" w:hAnsi="Times New Roman"/>
          <w:b/>
          <w:bCs/>
          <w:kern w:val="24"/>
          <w:sz w:val="28"/>
          <w:szCs w:val="28"/>
        </w:rPr>
        <w:br/>
      </w:r>
      <w:r w:rsidRPr="004F423E">
        <w:rPr>
          <w:rFonts w:ascii="Times New Roman" w:eastAsia="Calibri" w:hAnsi="Times New Roman"/>
          <w:b/>
          <w:bCs/>
          <w:kern w:val="24"/>
          <w:sz w:val="28"/>
          <w:szCs w:val="28"/>
        </w:rPr>
        <w:br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701"/>
      </w:tblGrid>
      <w:tr w:rsidR="00B162EA" w:rsidTr="00300ABC">
        <w:tc>
          <w:tcPr>
            <w:tcW w:w="4644" w:type="dxa"/>
          </w:tcPr>
          <w:p w:rsidR="00B162EA" w:rsidRPr="00C6304F" w:rsidRDefault="00B162EA" w:rsidP="00300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04F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 руководитель:</w:t>
            </w:r>
          </w:p>
          <w:p w:rsidR="00B162EA" w:rsidRPr="00C6304F" w:rsidRDefault="00B162EA" w:rsidP="00300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6304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Уч. степень, уч. звание</w:t>
            </w:r>
          </w:p>
          <w:p w:rsidR="00B162EA" w:rsidRDefault="00B162EA" w:rsidP="00300AB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6304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Фамилия Имя Отчество</w:t>
            </w:r>
          </w:p>
        </w:tc>
        <w:tc>
          <w:tcPr>
            <w:tcW w:w="4701" w:type="dxa"/>
          </w:tcPr>
          <w:p w:rsidR="00B162EA" w:rsidRDefault="00B162EA" w:rsidP="00300AB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49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Выпускная квалификационная работа студент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 6 курса очной формы обучения</w:t>
            </w:r>
          </w:p>
          <w:p w:rsidR="00B162EA" w:rsidRPr="00E34966" w:rsidRDefault="00B162EA" w:rsidP="00300AB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группа 00000000</w:t>
            </w:r>
          </w:p>
          <w:p w:rsidR="00B162EA" w:rsidRDefault="00B162EA" w:rsidP="00300AB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496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Фамилия Имя Отчество</w:t>
            </w:r>
          </w:p>
          <w:p w:rsidR="00B162EA" w:rsidRDefault="00B162EA" w:rsidP="00300ABC">
            <w:pPr>
              <w:ind w:left="566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162EA" w:rsidRDefault="00B162EA" w:rsidP="00B162EA">
      <w:pPr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__________________(подпись)</w:t>
      </w:r>
    </w:p>
    <w:p w:rsidR="00B162EA" w:rsidRDefault="00B162EA" w:rsidP="00B162EA">
      <w:pPr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162EA" w:rsidRDefault="00B162EA" w:rsidP="00B162EA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Нижний Новгород</w:t>
      </w:r>
    </w:p>
    <w:p w:rsidR="00B162EA" w:rsidRDefault="00B162EA" w:rsidP="00300ABC">
      <w:pPr>
        <w:spacing w:after="0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="00EA6B13" w:rsidRPr="00EA6B13"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  <w:t>ХХ</w:t>
      </w:r>
      <w:r>
        <w:rPr>
          <w:rFonts w:ascii="Times New Roman" w:eastAsia="Times New Roman" w:hAnsi="Times New Roman"/>
          <w:color w:val="000000"/>
          <w:sz w:val="28"/>
          <w:szCs w:val="28"/>
        </w:rPr>
        <w:br w:type="page"/>
      </w:r>
    </w:p>
    <w:p w:rsidR="00300ABC" w:rsidRDefault="00300ABC" w:rsidP="00300ABC">
      <w:pPr>
        <w:rPr>
          <w:rFonts w:ascii="Times New Roman" w:eastAsia="Times New Roman" w:hAnsi="Times New Roman"/>
          <w:b/>
          <w:color w:val="000000"/>
          <w:szCs w:val="28"/>
        </w:rPr>
      </w:pPr>
      <w:bookmarkStart w:id="1" w:name="_Hlk104897423"/>
      <w:r>
        <w:rPr>
          <w:rFonts w:ascii="Times New Roman" w:eastAsia="Times New Roman" w:hAnsi="Times New Roman"/>
          <w:b/>
          <w:color w:val="000000"/>
          <w:szCs w:val="28"/>
        </w:rPr>
        <w:lastRenderedPageBreak/>
        <w:t>МИНИСТЕРСТВО НАУКИ И ВЫСШЕГО ОБРАЗОВАНИЯ РОССИЙСКОЙ ФЕДЕРАЦИИ</w:t>
      </w:r>
    </w:p>
    <w:p w:rsidR="00300ABC" w:rsidRDefault="00300ABC" w:rsidP="00300AB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B162EA" w:rsidRPr="00D47914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162EA" w:rsidRPr="00D47914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D47914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Институт биологии и биомедицины</w:t>
      </w:r>
    </w:p>
    <w:p w:rsidR="00B162EA" w:rsidRPr="00D47914" w:rsidRDefault="00B162EA" w:rsidP="00B162EA">
      <w:pPr>
        <w:spacing w:after="0" w:line="36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47914">
        <w:rPr>
          <w:rFonts w:ascii="Times New Roman" w:eastAsia="Calibri" w:hAnsi="Times New Roman" w:cs="Times New Roman"/>
          <w:kern w:val="2"/>
          <w:sz w:val="28"/>
          <w:szCs w:val="28"/>
        </w:rPr>
        <w:t>Кафедра биохимии и биотехнологии</w:t>
      </w:r>
    </w:p>
    <w:p w:rsidR="00B162EA" w:rsidRPr="00D47914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:rsidR="00B162EA" w:rsidRPr="00D47914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47914">
        <w:rPr>
          <w:rFonts w:ascii="Times New Roman" w:eastAsia="Times New Roman" w:hAnsi="Times New Roman" w:cs="Times New Roman"/>
          <w:kern w:val="2"/>
          <w:sz w:val="28"/>
          <w:szCs w:val="28"/>
        </w:rPr>
        <w:t>Направление 06.04.01 Биология</w:t>
      </w:r>
    </w:p>
    <w:p w:rsidR="00B162EA" w:rsidRPr="00D47914" w:rsidRDefault="00B162EA" w:rsidP="00B162E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D47914">
        <w:rPr>
          <w:rFonts w:ascii="Times New Roman" w:eastAsia="Times New Roman" w:hAnsi="Times New Roman" w:cs="Times New Roman"/>
          <w:kern w:val="2"/>
          <w:sz w:val="28"/>
          <w:szCs w:val="28"/>
        </w:rPr>
        <w:t>Магистерская программа Биохимия, биотехнология и физиология растений</w:t>
      </w:r>
    </w:p>
    <w:p w:rsidR="00300ABC" w:rsidRPr="00E34966" w:rsidRDefault="00300ABC" w:rsidP="00300A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34966">
        <w:rPr>
          <w:rFonts w:ascii="Times New Roman" w:hAnsi="Times New Roman"/>
          <w:sz w:val="28"/>
          <w:szCs w:val="28"/>
        </w:rPr>
        <w:t>Работа выполнена на базе ______________________________________</w:t>
      </w:r>
    </w:p>
    <w:p w:rsidR="00300ABC" w:rsidRPr="00E34966" w:rsidRDefault="00300ABC" w:rsidP="00300AB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34966">
        <w:rPr>
          <w:rFonts w:ascii="Times New Roman" w:hAnsi="Times New Roman"/>
          <w:sz w:val="20"/>
          <w:szCs w:val="20"/>
        </w:rPr>
        <w:t>(указывается, если работа выполнена в сторонней организации)</w:t>
      </w:r>
    </w:p>
    <w:p w:rsidR="00B162EA" w:rsidRPr="00D47914" w:rsidRDefault="00B162EA" w:rsidP="00B162EA">
      <w:pPr>
        <w:spacing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162EA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Название работы</w:t>
      </w:r>
      <w:r w:rsidRPr="00D47914">
        <w:rPr>
          <w:rFonts w:ascii="Times New Roman" w:eastAsia="Times New Roman" w:hAnsi="Times New Roman" w:cs="Times New Roman"/>
          <w:kern w:val="2"/>
          <w:sz w:val="28"/>
          <w:szCs w:val="28"/>
        </w:rPr>
        <w:cr/>
      </w:r>
    </w:p>
    <w:p w:rsidR="00B162EA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162EA" w:rsidRPr="00D47914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01"/>
      </w:tblGrid>
      <w:tr w:rsidR="00B162EA" w:rsidRPr="00D47914" w:rsidTr="00300ABC">
        <w:tc>
          <w:tcPr>
            <w:tcW w:w="4644" w:type="dxa"/>
          </w:tcPr>
          <w:p w:rsidR="00B162EA" w:rsidRPr="00EA6B13" w:rsidRDefault="00B162EA" w:rsidP="00300A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B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Научный руководитель</w:t>
            </w:r>
            <w:r w:rsidRPr="00EA6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B162EA" w:rsidRPr="00EA6B13" w:rsidRDefault="00B162EA" w:rsidP="00300ABC">
            <w:pPr>
              <w:shd w:val="clear" w:color="auto" w:fill="FFFFFF"/>
              <w:rPr>
                <w:rFonts w:ascii="Times New Roman" w:eastAsia="Calibri" w:hAnsi="Times New Roman" w:cs="Times New Roman"/>
                <w:spacing w:val="2"/>
                <w:kern w:val="2"/>
                <w:sz w:val="28"/>
                <w:szCs w:val="28"/>
              </w:rPr>
            </w:pPr>
            <w:r w:rsidRPr="00EA6B13">
              <w:rPr>
                <w:rFonts w:ascii="Times New Roman" w:eastAsia="Calibri" w:hAnsi="Times New Roman" w:cs="Times New Roman"/>
                <w:spacing w:val="2"/>
                <w:kern w:val="2"/>
                <w:sz w:val="28"/>
                <w:szCs w:val="28"/>
              </w:rPr>
              <w:t xml:space="preserve">к.б.н., </w:t>
            </w:r>
            <w:r w:rsidRPr="00EA6B13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доцент кафедры биохимии и биотехнологии</w:t>
            </w:r>
          </w:p>
          <w:p w:rsidR="00B162EA" w:rsidRPr="00EA6B13" w:rsidRDefault="00B162EA" w:rsidP="00300ABC">
            <w:pPr>
              <w:shd w:val="clear" w:color="auto" w:fill="FFFFFF"/>
              <w:rPr>
                <w:rFonts w:ascii="Times New Roman" w:eastAsia="Calibri" w:hAnsi="Times New Roman" w:cs="Times New Roman"/>
                <w:spacing w:val="2"/>
                <w:kern w:val="2"/>
                <w:sz w:val="28"/>
                <w:szCs w:val="28"/>
              </w:rPr>
            </w:pPr>
            <w:r w:rsidRPr="00EA6B13">
              <w:rPr>
                <w:rFonts w:ascii="Times New Roman" w:eastAsia="Calibri" w:hAnsi="Times New Roman" w:cs="Times New Roman"/>
                <w:spacing w:val="2"/>
                <w:kern w:val="2"/>
                <w:sz w:val="28"/>
                <w:szCs w:val="28"/>
              </w:rPr>
              <w:t>Сидорова Светлана Сергеевна</w:t>
            </w:r>
          </w:p>
          <w:p w:rsidR="00B162EA" w:rsidRPr="00EA6B13" w:rsidRDefault="00B162EA" w:rsidP="00300ABC">
            <w:pPr>
              <w:shd w:val="clear" w:color="auto" w:fill="FFFFFF"/>
              <w:rPr>
                <w:rFonts w:ascii="Times New Roman" w:eastAsia="Calibri" w:hAnsi="Times New Roman" w:cs="Times New Roman"/>
                <w:spacing w:val="2"/>
                <w:kern w:val="2"/>
                <w:sz w:val="28"/>
                <w:szCs w:val="28"/>
              </w:rPr>
            </w:pPr>
          </w:p>
          <w:p w:rsidR="00B162EA" w:rsidRPr="00EA6B13" w:rsidRDefault="00B162EA" w:rsidP="00300ABC">
            <w:pPr>
              <w:shd w:val="clear" w:color="auto" w:fill="FFFFFF"/>
              <w:rPr>
                <w:rFonts w:ascii="Times New Roman" w:eastAsia="Calibri" w:hAnsi="Times New Roman" w:cs="Times New Roman"/>
                <w:spacing w:val="2"/>
                <w:kern w:val="2"/>
                <w:sz w:val="28"/>
                <w:szCs w:val="28"/>
              </w:rPr>
            </w:pPr>
            <w:r w:rsidRPr="00EA6B13">
              <w:rPr>
                <w:rFonts w:ascii="Times New Roman" w:eastAsia="Calibri" w:hAnsi="Times New Roman" w:cs="Times New Roman"/>
                <w:b/>
                <w:bCs/>
                <w:spacing w:val="2"/>
                <w:kern w:val="2"/>
                <w:sz w:val="28"/>
                <w:szCs w:val="28"/>
              </w:rPr>
              <w:t>Рецензент</w:t>
            </w:r>
            <w:r w:rsidRPr="00EA6B13">
              <w:rPr>
                <w:rFonts w:ascii="Times New Roman" w:eastAsia="Calibri" w:hAnsi="Times New Roman" w:cs="Times New Roman"/>
                <w:spacing w:val="2"/>
                <w:kern w:val="2"/>
                <w:sz w:val="28"/>
                <w:szCs w:val="28"/>
              </w:rPr>
              <w:t xml:space="preserve">: </w:t>
            </w:r>
          </w:p>
          <w:p w:rsidR="00B162EA" w:rsidRPr="00EA6B13" w:rsidRDefault="00B162EA" w:rsidP="00300ABC">
            <w:pPr>
              <w:shd w:val="clear" w:color="auto" w:fill="FFFFFF"/>
              <w:rPr>
                <w:rFonts w:ascii="Times New Roman" w:eastAsia="Calibri" w:hAnsi="Times New Roman" w:cs="Times New Roman"/>
                <w:spacing w:val="2"/>
                <w:kern w:val="2"/>
                <w:sz w:val="28"/>
                <w:szCs w:val="28"/>
              </w:rPr>
            </w:pPr>
          </w:p>
          <w:p w:rsidR="00B162EA" w:rsidRPr="00EA6B13" w:rsidRDefault="00B162EA" w:rsidP="00300ABC">
            <w:pPr>
              <w:shd w:val="clear" w:color="auto" w:fill="FFFFFF"/>
              <w:rPr>
                <w:rFonts w:ascii="Times New Roman" w:eastAsia="Calibri" w:hAnsi="Times New Roman" w:cs="Times New Roman"/>
                <w:spacing w:val="2"/>
                <w:kern w:val="2"/>
                <w:sz w:val="28"/>
                <w:szCs w:val="28"/>
              </w:rPr>
            </w:pPr>
          </w:p>
        </w:tc>
        <w:tc>
          <w:tcPr>
            <w:tcW w:w="4701" w:type="dxa"/>
          </w:tcPr>
          <w:p w:rsidR="00B162EA" w:rsidRPr="00EA6B13" w:rsidRDefault="00B162EA" w:rsidP="00300AB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B1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Выпускная квалификационная работа</w:t>
            </w:r>
          </w:p>
          <w:p w:rsidR="00B162EA" w:rsidRPr="00EA6B13" w:rsidRDefault="00B162EA" w:rsidP="00300AB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студента 2 курса очной формы обучения</w:t>
            </w:r>
          </w:p>
          <w:p w:rsidR="00B162EA" w:rsidRPr="00EA6B13" w:rsidRDefault="00B162EA" w:rsidP="00300AB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B1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00000000000000</w:t>
            </w:r>
          </w:p>
          <w:p w:rsidR="00B162EA" w:rsidRPr="00EA6B13" w:rsidRDefault="00B162EA" w:rsidP="00300ABC">
            <w:pPr>
              <w:wordWrap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B13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Иван Иванович</w:t>
            </w:r>
          </w:p>
          <w:p w:rsidR="00B162EA" w:rsidRPr="00EA6B13" w:rsidRDefault="00B162EA" w:rsidP="00300AB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62EA" w:rsidRPr="00EA6B13" w:rsidRDefault="00B162EA" w:rsidP="00300AB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B1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__________________(подпись)</w:t>
            </w:r>
          </w:p>
          <w:p w:rsidR="00B162EA" w:rsidRPr="00EA6B13" w:rsidRDefault="00B162EA" w:rsidP="00300AB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62EA" w:rsidRPr="00EA6B13" w:rsidRDefault="00B162EA" w:rsidP="00300ABC">
            <w:pPr>
              <w:ind w:left="56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162EA" w:rsidRPr="00D47914" w:rsidRDefault="00B162EA" w:rsidP="00B162E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162EA" w:rsidRPr="00D47914" w:rsidRDefault="00B162EA" w:rsidP="00B162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162EA" w:rsidRPr="00D47914" w:rsidRDefault="00B162EA" w:rsidP="00300A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47914">
        <w:rPr>
          <w:rFonts w:ascii="Times New Roman" w:eastAsia="Times New Roman" w:hAnsi="Times New Roman" w:cs="Times New Roman"/>
          <w:kern w:val="2"/>
          <w:sz w:val="28"/>
          <w:szCs w:val="28"/>
        </w:rPr>
        <w:t>Нижний Новгород</w:t>
      </w:r>
    </w:p>
    <w:p w:rsidR="00300ABC" w:rsidRDefault="00B162EA" w:rsidP="00300ABC">
      <w:pPr>
        <w:jc w:val="center"/>
        <w:rPr>
          <w:rFonts w:ascii="Times New Roman" w:eastAsia="Times New Roman" w:hAnsi="Times New Roman"/>
          <w:b/>
          <w:color w:val="000000"/>
          <w:szCs w:val="28"/>
        </w:rPr>
      </w:pPr>
      <w:r w:rsidRPr="00D47914">
        <w:rPr>
          <w:rFonts w:ascii="Times New Roman" w:eastAsia="Times New Roman" w:hAnsi="Times New Roman" w:cs="Times New Roman"/>
          <w:kern w:val="2"/>
          <w:sz w:val="28"/>
          <w:szCs w:val="28"/>
        </w:rPr>
        <w:t>20</w:t>
      </w:r>
      <w:bookmarkEnd w:id="1"/>
      <w:r w:rsidR="00EA6B13" w:rsidRPr="00EA6B13"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</w:rPr>
        <w:t>ХХ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br w:type="page"/>
      </w:r>
      <w:r w:rsidR="00300ABC">
        <w:rPr>
          <w:rFonts w:ascii="Times New Roman" w:eastAsia="Times New Roman" w:hAnsi="Times New Roman"/>
          <w:b/>
          <w:color w:val="000000"/>
          <w:szCs w:val="28"/>
        </w:rPr>
        <w:lastRenderedPageBreak/>
        <w:t>МИНИСТЕРСТВО НАУКИ И ВЫСШЕГО ОБРАЗОВАНИЯ РОССИЙСКОЙ ФЕДЕРАЦИИ</w:t>
      </w:r>
    </w:p>
    <w:p w:rsidR="00300ABC" w:rsidRDefault="00300ABC" w:rsidP="00300AB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B162EA" w:rsidRPr="008423A9" w:rsidRDefault="00B162EA" w:rsidP="00300AB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162EA" w:rsidRPr="008423A9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8423A9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Институт биологии и биомедицины</w:t>
      </w:r>
    </w:p>
    <w:p w:rsidR="00B162EA" w:rsidRPr="008423A9" w:rsidRDefault="00B162EA" w:rsidP="00B162EA">
      <w:pPr>
        <w:spacing w:after="0" w:line="36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423A9">
        <w:rPr>
          <w:rFonts w:ascii="Times New Roman" w:eastAsia="Calibri" w:hAnsi="Times New Roman" w:cs="Times New Roman"/>
          <w:kern w:val="2"/>
          <w:sz w:val="28"/>
          <w:szCs w:val="28"/>
        </w:rPr>
        <w:t>Кафедра биохимии и биотехнологии</w:t>
      </w:r>
    </w:p>
    <w:p w:rsidR="00B162EA" w:rsidRPr="008423A9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:rsidR="00B162EA" w:rsidRPr="008423A9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423A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Направление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19</w:t>
      </w:r>
      <w:r w:rsidRPr="008423A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.04.01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Биотехнология</w:t>
      </w:r>
    </w:p>
    <w:p w:rsidR="00B162EA" w:rsidRPr="008423A9" w:rsidRDefault="00B162EA" w:rsidP="00B162E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8423A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Магистерская программа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Общая биотехнология</w:t>
      </w:r>
    </w:p>
    <w:p w:rsidR="00300ABC" w:rsidRPr="00E34966" w:rsidRDefault="00300ABC" w:rsidP="00300A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34966">
        <w:rPr>
          <w:rFonts w:ascii="Times New Roman" w:hAnsi="Times New Roman"/>
          <w:sz w:val="28"/>
          <w:szCs w:val="28"/>
        </w:rPr>
        <w:t>Работа выполнена на базе ______________________________________</w:t>
      </w:r>
    </w:p>
    <w:p w:rsidR="00300ABC" w:rsidRPr="00E34966" w:rsidRDefault="00300ABC" w:rsidP="00300AB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34966">
        <w:rPr>
          <w:rFonts w:ascii="Times New Roman" w:hAnsi="Times New Roman"/>
          <w:sz w:val="20"/>
          <w:szCs w:val="20"/>
        </w:rPr>
        <w:t>(указывается, если работа выполнена в сторонней организации)</w:t>
      </w:r>
    </w:p>
    <w:p w:rsidR="00B162EA" w:rsidRPr="008423A9" w:rsidRDefault="00B162EA" w:rsidP="00B162EA">
      <w:pPr>
        <w:spacing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162EA" w:rsidRPr="008423A9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Название работы</w:t>
      </w:r>
      <w:r w:rsidRPr="008423A9">
        <w:rPr>
          <w:rFonts w:ascii="Times New Roman" w:eastAsia="Times New Roman" w:hAnsi="Times New Roman" w:cs="Times New Roman"/>
          <w:kern w:val="2"/>
          <w:sz w:val="28"/>
          <w:szCs w:val="28"/>
        </w:rPr>
        <w:cr/>
      </w:r>
    </w:p>
    <w:p w:rsidR="00B162EA" w:rsidRPr="008423A9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162EA" w:rsidRPr="008423A9" w:rsidRDefault="00B162EA" w:rsidP="00B162E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01"/>
      </w:tblGrid>
      <w:tr w:rsidR="00B162EA" w:rsidRPr="008423A9" w:rsidTr="00300ABC">
        <w:tc>
          <w:tcPr>
            <w:tcW w:w="4644" w:type="dxa"/>
          </w:tcPr>
          <w:p w:rsidR="00B162EA" w:rsidRPr="008423A9" w:rsidRDefault="00B162EA" w:rsidP="00300ABC">
            <w:pPr>
              <w:rPr>
                <w:rFonts w:eastAsia="Times New Roman"/>
                <w:sz w:val="28"/>
                <w:szCs w:val="28"/>
              </w:rPr>
            </w:pPr>
            <w:r w:rsidRPr="008423A9">
              <w:rPr>
                <w:rFonts w:eastAsia="Times New Roman"/>
                <w:b/>
                <w:bCs/>
                <w:sz w:val="28"/>
                <w:szCs w:val="28"/>
              </w:rPr>
              <w:t>Научный руководитель</w:t>
            </w:r>
            <w:r w:rsidRPr="008423A9">
              <w:rPr>
                <w:rFonts w:eastAsia="Times New Roman"/>
                <w:sz w:val="28"/>
                <w:szCs w:val="28"/>
              </w:rPr>
              <w:t xml:space="preserve">: </w:t>
            </w:r>
          </w:p>
          <w:p w:rsidR="00B162EA" w:rsidRPr="008423A9" w:rsidRDefault="00B162EA" w:rsidP="00300ABC">
            <w:pPr>
              <w:shd w:val="clear" w:color="auto" w:fill="FFFFFF"/>
              <w:rPr>
                <w:rFonts w:eastAsia="Calibri"/>
                <w:spacing w:val="2"/>
                <w:kern w:val="2"/>
                <w:sz w:val="28"/>
                <w:szCs w:val="28"/>
              </w:rPr>
            </w:pPr>
            <w:r w:rsidRPr="008423A9">
              <w:rPr>
                <w:rFonts w:eastAsia="Calibri"/>
                <w:spacing w:val="2"/>
                <w:kern w:val="2"/>
                <w:sz w:val="28"/>
                <w:szCs w:val="28"/>
              </w:rPr>
              <w:t xml:space="preserve">к.б.н., </w:t>
            </w:r>
            <w:r w:rsidRPr="008423A9">
              <w:rPr>
                <w:rFonts w:eastAsia="Calibri"/>
                <w:kern w:val="2"/>
                <w:sz w:val="28"/>
                <w:szCs w:val="28"/>
              </w:rPr>
              <w:t>доцент кафедры биохимии и биотехнологии</w:t>
            </w:r>
          </w:p>
          <w:p w:rsidR="00B162EA" w:rsidRPr="008423A9" w:rsidRDefault="00B162EA" w:rsidP="00300ABC">
            <w:pPr>
              <w:shd w:val="clear" w:color="auto" w:fill="FFFFFF"/>
              <w:rPr>
                <w:rFonts w:eastAsia="Calibri"/>
                <w:spacing w:val="2"/>
                <w:kern w:val="2"/>
                <w:sz w:val="28"/>
                <w:szCs w:val="28"/>
              </w:rPr>
            </w:pPr>
            <w:r>
              <w:rPr>
                <w:rFonts w:eastAsia="Calibri"/>
                <w:spacing w:val="2"/>
                <w:kern w:val="2"/>
                <w:sz w:val="28"/>
                <w:szCs w:val="28"/>
              </w:rPr>
              <w:t>Сидорова Светлана Сергеевна</w:t>
            </w:r>
          </w:p>
          <w:p w:rsidR="00B162EA" w:rsidRPr="008423A9" w:rsidRDefault="00B162EA" w:rsidP="00300ABC">
            <w:pPr>
              <w:shd w:val="clear" w:color="auto" w:fill="FFFFFF"/>
              <w:rPr>
                <w:rFonts w:eastAsia="Calibri"/>
                <w:spacing w:val="2"/>
                <w:kern w:val="2"/>
                <w:sz w:val="28"/>
                <w:szCs w:val="28"/>
              </w:rPr>
            </w:pPr>
          </w:p>
          <w:p w:rsidR="00B162EA" w:rsidRPr="008423A9" w:rsidRDefault="00B162EA" w:rsidP="00300ABC">
            <w:pPr>
              <w:shd w:val="clear" w:color="auto" w:fill="FFFFFF"/>
              <w:rPr>
                <w:rFonts w:eastAsia="Calibri"/>
                <w:spacing w:val="2"/>
                <w:kern w:val="2"/>
                <w:sz w:val="28"/>
                <w:szCs w:val="28"/>
              </w:rPr>
            </w:pPr>
            <w:r w:rsidRPr="008423A9">
              <w:rPr>
                <w:rFonts w:eastAsia="Calibri"/>
                <w:b/>
                <w:bCs/>
                <w:spacing w:val="2"/>
                <w:kern w:val="2"/>
                <w:sz w:val="28"/>
                <w:szCs w:val="28"/>
              </w:rPr>
              <w:t>Рецензент</w:t>
            </w:r>
            <w:r w:rsidRPr="008423A9">
              <w:rPr>
                <w:rFonts w:eastAsia="Calibri"/>
                <w:spacing w:val="2"/>
                <w:kern w:val="2"/>
                <w:sz w:val="28"/>
                <w:szCs w:val="28"/>
              </w:rPr>
              <w:t xml:space="preserve">: </w:t>
            </w:r>
          </w:p>
          <w:p w:rsidR="00B162EA" w:rsidRPr="008423A9" w:rsidRDefault="00B162EA" w:rsidP="00300ABC">
            <w:pPr>
              <w:shd w:val="clear" w:color="auto" w:fill="FFFFFF"/>
              <w:rPr>
                <w:rFonts w:eastAsia="Calibri"/>
                <w:spacing w:val="2"/>
                <w:kern w:val="2"/>
                <w:sz w:val="28"/>
                <w:szCs w:val="28"/>
              </w:rPr>
            </w:pPr>
          </w:p>
          <w:p w:rsidR="00B162EA" w:rsidRPr="008423A9" w:rsidRDefault="00B162EA" w:rsidP="00300ABC">
            <w:pPr>
              <w:shd w:val="clear" w:color="auto" w:fill="FFFFFF"/>
              <w:rPr>
                <w:rFonts w:eastAsia="Calibri"/>
                <w:spacing w:val="2"/>
                <w:kern w:val="2"/>
                <w:sz w:val="28"/>
                <w:szCs w:val="28"/>
              </w:rPr>
            </w:pPr>
          </w:p>
        </w:tc>
        <w:tc>
          <w:tcPr>
            <w:tcW w:w="4701" w:type="dxa"/>
          </w:tcPr>
          <w:p w:rsidR="00B162EA" w:rsidRPr="008423A9" w:rsidRDefault="00B162EA" w:rsidP="00300ABC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8423A9">
              <w:rPr>
                <w:rFonts w:eastAsia="Times New Roman"/>
                <w:sz w:val="28"/>
                <w:szCs w:val="28"/>
              </w:rPr>
              <w:t>Выпускная квалификационная работа</w:t>
            </w:r>
          </w:p>
          <w:p w:rsidR="00B162EA" w:rsidRPr="008423A9" w:rsidRDefault="00B162EA" w:rsidP="00300ABC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8423A9">
              <w:rPr>
                <w:rFonts w:eastAsia="Times New Roman"/>
                <w:sz w:val="28"/>
                <w:szCs w:val="28"/>
              </w:rPr>
              <w:t xml:space="preserve"> студента 2 курса очной формы обучения</w:t>
            </w:r>
          </w:p>
          <w:p w:rsidR="00B162EA" w:rsidRPr="008423A9" w:rsidRDefault="00B162EA" w:rsidP="00300ABC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8423A9">
              <w:rPr>
                <w:rFonts w:eastAsia="Times New Roman"/>
                <w:sz w:val="28"/>
                <w:szCs w:val="28"/>
              </w:rPr>
              <w:t xml:space="preserve">группы </w:t>
            </w:r>
            <w:r>
              <w:rPr>
                <w:rFonts w:eastAsia="Times New Roman"/>
                <w:sz w:val="28"/>
                <w:szCs w:val="28"/>
              </w:rPr>
              <w:t>00000000000000</w:t>
            </w:r>
          </w:p>
          <w:p w:rsidR="00B162EA" w:rsidRPr="008423A9" w:rsidRDefault="00B162EA" w:rsidP="00300ABC">
            <w:pPr>
              <w:wordWrap w:val="0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Иванов</w:t>
            </w:r>
            <w:r w:rsidRPr="008423A9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Иван</w:t>
            </w:r>
            <w:r w:rsidRPr="008423A9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Иванович</w:t>
            </w:r>
          </w:p>
          <w:p w:rsidR="00B162EA" w:rsidRPr="008423A9" w:rsidRDefault="00B162EA" w:rsidP="00300ABC">
            <w:pPr>
              <w:jc w:val="right"/>
              <w:rPr>
                <w:rFonts w:eastAsia="Times New Roman"/>
                <w:sz w:val="28"/>
                <w:szCs w:val="28"/>
              </w:rPr>
            </w:pPr>
          </w:p>
          <w:p w:rsidR="00B162EA" w:rsidRPr="008423A9" w:rsidRDefault="00B162EA" w:rsidP="00300ABC">
            <w:pPr>
              <w:spacing w:before="100" w:beforeAutospacing="1" w:after="100" w:afterAutospacing="1"/>
              <w:jc w:val="right"/>
              <w:rPr>
                <w:rFonts w:eastAsia="Times New Roman"/>
                <w:sz w:val="28"/>
                <w:szCs w:val="28"/>
              </w:rPr>
            </w:pPr>
            <w:r w:rsidRPr="008423A9">
              <w:rPr>
                <w:rFonts w:eastAsia="Times New Roman"/>
                <w:sz w:val="28"/>
                <w:szCs w:val="28"/>
              </w:rPr>
              <w:t>__________________(подпись)</w:t>
            </w:r>
          </w:p>
          <w:p w:rsidR="00B162EA" w:rsidRPr="008423A9" w:rsidRDefault="00B162EA" w:rsidP="00300ABC">
            <w:pPr>
              <w:jc w:val="right"/>
              <w:rPr>
                <w:rFonts w:eastAsia="Times New Roman"/>
                <w:sz w:val="28"/>
                <w:szCs w:val="28"/>
              </w:rPr>
            </w:pPr>
          </w:p>
          <w:p w:rsidR="00B162EA" w:rsidRPr="008423A9" w:rsidRDefault="00B162EA" w:rsidP="00300ABC">
            <w:pPr>
              <w:ind w:left="5664"/>
              <w:rPr>
                <w:rFonts w:eastAsia="Times New Roman"/>
                <w:sz w:val="28"/>
                <w:szCs w:val="28"/>
              </w:rPr>
            </w:pPr>
          </w:p>
        </w:tc>
      </w:tr>
    </w:tbl>
    <w:p w:rsidR="00B162EA" w:rsidRPr="008423A9" w:rsidRDefault="00B162EA" w:rsidP="00B162E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162EA" w:rsidRPr="008423A9" w:rsidRDefault="00B162EA" w:rsidP="00B162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162EA" w:rsidRPr="008423A9" w:rsidRDefault="00B162EA" w:rsidP="00B16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423A9">
        <w:rPr>
          <w:rFonts w:ascii="Times New Roman" w:eastAsia="Times New Roman" w:hAnsi="Times New Roman" w:cs="Times New Roman"/>
          <w:kern w:val="2"/>
          <w:sz w:val="28"/>
          <w:szCs w:val="28"/>
        </w:rPr>
        <w:t>Нижний Новгород</w:t>
      </w:r>
    </w:p>
    <w:p w:rsidR="00C75014" w:rsidRDefault="00B162EA" w:rsidP="00B162E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423A9">
        <w:rPr>
          <w:rFonts w:ascii="Times New Roman" w:eastAsia="Times New Roman" w:hAnsi="Times New Roman" w:cs="Times New Roman"/>
          <w:kern w:val="2"/>
          <w:sz w:val="28"/>
          <w:szCs w:val="28"/>
        </w:rPr>
        <w:t>20</w:t>
      </w:r>
      <w:r w:rsidR="00EA6B13" w:rsidRPr="00EA6B13"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</w:rPr>
        <w:t>ХХ</w:t>
      </w:r>
    </w:p>
    <w:sectPr w:rsidR="00C75014" w:rsidSect="004E49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59C"/>
    <w:multiLevelType w:val="hybridMultilevel"/>
    <w:tmpl w:val="20D4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04B19"/>
    <w:multiLevelType w:val="multilevel"/>
    <w:tmpl w:val="C2746A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F1D7638"/>
    <w:multiLevelType w:val="multilevel"/>
    <w:tmpl w:val="5D42493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0"/>
    <w:rsid w:val="000A73D0"/>
    <w:rsid w:val="00252B79"/>
    <w:rsid w:val="00255ABB"/>
    <w:rsid w:val="002F1042"/>
    <w:rsid w:val="00300ABC"/>
    <w:rsid w:val="003915A2"/>
    <w:rsid w:val="004A37F5"/>
    <w:rsid w:val="004E4974"/>
    <w:rsid w:val="00500ECF"/>
    <w:rsid w:val="00575192"/>
    <w:rsid w:val="00576A2F"/>
    <w:rsid w:val="0064036E"/>
    <w:rsid w:val="006C124E"/>
    <w:rsid w:val="006F435C"/>
    <w:rsid w:val="00730F61"/>
    <w:rsid w:val="00737CDF"/>
    <w:rsid w:val="00817D46"/>
    <w:rsid w:val="00974597"/>
    <w:rsid w:val="009F0D22"/>
    <w:rsid w:val="00AA1C87"/>
    <w:rsid w:val="00B01D0A"/>
    <w:rsid w:val="00B162EA"/>
    <w:rsid w:val="00C41326"/>
    <w:rsid w:val="00C75014"/>
    <w:rsid w:val="00C7761F"/>
    <w:rsid w:val="00CA4735"/>
    <w:rsid w:val="00CC209F"/>
    <w:rsid w:val="00CC21EE"/>
    <w:rsid w:val="00DE319B"/>
    <w:rsid w:val="00E05194"/>
    <w:rsid w:val="00EA6B13"/>
    <w:rsid w:val="00EC2BCA"/>
    <w:rsid w:val="00FB7621"/>
    <w:rsid w:val="00FC19D5"/>
    <w:rsid w:val="00FE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BDCD"/>
  <w15:docId w15:val="{1C32D83A-C4E0-403C-98A0-36449B88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A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575192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qFormat/>
    <w:rsid w:val="00974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qFormat/>
    <w:rsid w:val="00B162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20</Pages>
  <Words>4598</Words>
  <Characters>26215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Брилкина Анна Александровна</cp:lastModifiedBy>
  <cp:revision>19</cp:revision>
  <dcterms:created xsi:type="dcterms:W3CDTF">2025-11-26T09:23:00Z</dcterms:created>
  <dcterms:modified xsi:type="dcterms:W3CDTF">2025-11-27T07:40:00Z</dcterms:modified>
</cp:coreProperties>
</file>