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99837F3" w14:textId="70ED1ABC" w:rsidR="004E02A4" w:rsidRPr="00CF090C" w:rsidRDefault="004E02A4" w:rsidP="004E02A4">
      <w:pPr>
        <w:ind w:firstLine="567"/>
        <w:jc w:val="center"/>
        <w:rPr>
          <w:sz w:val="28"/>
          <w:szCs w:val="28"/>
        </w:rPr>
      </w:pPr>
      <w:r w:rsidRPr="00CF090C">
        <w:rPr>
          <w:sz w:val="28"/>
          <w:szCs w:val="28"/>
        </w:rPr>
        <w:t xml:space="preserve">МИНИСТЕРСТВО НАУКИ </w:t>
      </w:r>
      <w:r w:rsidR="00F354B9" w:rsidRPr="00CF090C">
        <w:rPr>
          <w:sz w:val="28"/>
          <w:szCs w:val="28"/>
        </w:rPr>
        <w:t>И ВЫСШЕГО ОБРАЗОВАНИЯ</w:t>
      </w:r>
    </w:p>
    <w:p w14:paraId="7FA736A5" w14:textId="77777777" w:rsidR="004E02A4" w:rsidRPr="00CF090C" w:rsidRDefault="004E02A4" w:rsidP="004E02A4">
      <w:pPr>
        <w:ind w:firstLine="567"/>
        <w:jc w:val="center"/>
        <w:rPr>
          <w:sz w:val="28"/>
          <w:szCs w:val="28"/>
        </w:rPr>
      </w:pPr>
      <w:r w:rsidRPr="00CF090C">
        <w:rPr>
          <w:sz w:val="28"/>
          <w:szCs w:val="28"/>
        </w:rPr>
        <w:t>РОССИЙСКОЙ ФЕДЕРАЦИИ</w:t>
      </w:r>
    </w:p>
    <w:p w14:paraId="4CE8622F" w14:textId="77777777" w:rsidR="004E02A4" w:rsidRPr="00CF090C" w:rsidRDefault="004E02A4" w:rsidP="004E02A4">
      <w:pPr>
        <w:ind w:firstLine="567"/>
        <w:jc w:val="center"/>
        <w:rPr>
          <w:sz w:val="28"/>
          <w:szCs w:val="28"/>
        </w:rPr>
      </w:pPr>
    </w:p>
    <w:p w14:paraId="0A0B83DD" w14:textId="66B88032" w:rsidR="00276305" w:rsidRPr="00CF090C" w:rsidRDefault="004E02A4" w:rsidP="004E02A4">
      <w:pPr>
        <w:ind w:right="-262"/>
        <w:jc w:val="center"/>
        <w:rPr>
          <w:b/>
          <w:sz w:val="28"/>
          <w:szCs w:val="28"/>
        </w:rPr>
      </w:pPr>
      <w:r w:rsidRPr="00CF090C">
        <w:rPr>
          <w:b/>
          <w:sz w:val="28"/>
          <w:szCs w:val="28"/>
          <w:lang w:eastAsia="en-US"/>
        </w:rPr>
        <w:t>Федеральное государственное автономное образовательное учреждение высшего образования «</w:t>
      </w:r>
      <w:r w:rsidR="00DA3FDF">
        <w:rPr>
          <w:b/>
          <w:sz w:val="28"/>
          <w:szCs w:val="28"/>
          <w:lang w:eastAsia="en-US"/>
        </w:rPr>
        <w:t>Национальный исследовательский Н</w:t>
      </w:r>
      <w:r w:rsidRPr="00CF090C">
        <w:rPr>
          <w:b/>
          <w:sz w:val="28"/>
          <w:szCs w:val="28"/>
          <w:lang w:eastAsia="en-US"/>
        </w:rPr>
        <w:t>ижегородский государственный университет им.</w:t>
      </w:r>
      <w:r w:rsidR="00692291" w:rsidRPr="00CF090C">
        <w:rPr>
          <w:bCs/>
          <w:sz w:val="28"/>
          <w:szCs w:val="28"/>
        </w:rPr>
        <w:t> </w:t>
      </w:r>
      <w:r w:rsidRPr="00CF090C">
        <w:rPr>
          <w:b/>
          <w:sz w:val="28"/>
          <w:szCs w:val="28"/>
          <w:lang w:eastAsia="en-US"/>
        </w:rPr>
        <w:t>Н.И</w:t>
      </w:r>
      <w:r w:rsidR="00692291" w:rsidRPr="00CF090C">
        <w:rPr>
          <w:bCs/>
          <w:sz w:val="28"/>
          <w:szCs w:val="28"/>
        </w:rPr>
        <w:t> </w:t>
      </w:r>
      <w:r w:rsidRPr="00CF090C">
        <w:rPr>
          <w:b/>
          <w:sz w:val="28"/>
          <w:szCs w:val="28"/>
          <w:lang w:eastAsia="en-US"/>
        </w:rPr>
        <w:t>Лобачевского»</w:t>
      </w:r>
    </w:p>
    <w:p w14:paraId="76CE6024" w14:textId="77777777" w:rsidR="00276305" w:rsidRPr="00CF090C" w:rsidRDefault="00276305" w:rsidP="004E02A4">
      <w:pPr>
        <w:pStyle w:val="a3"/>
        <w:spacing w:line="240" w:lineRule="auto"/>
        <w:rPr>
          <w:b w:val="0"/>
          <w:sz w:val="32"/>
          <w:szCs w:val="32"/>
        </w:rPr>
      </w:pPr>
    </w:p>
    <w:p w14:paraId="664B4162" w14:textId="77777777" w:rsidR="00276305" w:rsidRPr="00CF090C" w:rsidRDefault="00276305" w:rsidP="004E02A4">
      <w:pPr>
        <w:pStyle w:val="a3"/>
        <w:spacing w:line="240" w:lineRule="auto"/>
        <w:rPr>
          <w:b w:val="0"/>
        </w:rPr>
      </w:pPr>
    </w:p>
    <w:p w14:paraId="701833A0" w14:textId="77777777" w:rsidR="00DD580B" w:rsidRPr="00CF090C" w:rsidRDefault="00DD580B" w:rsidP="004E02A4">
      <w:pPr>
        <w:pStyle w:val="a3"/>
        <w:spacing w:line="240" w:lineRule="auto"/>
        <w:rPr>
          <w:b w:val="0"/>
        </w:rPr>
      </w:pPr>
    </w:p>
    <w:p w14:paraId="6B8177F5" w14:textId="77777777" w:rsidR="002444BF" w:rsidRPr="00CF090C" w:rsidRDefault="002444BF" w:rsidP="004E02A4">
      <w:pPr>
        <w:pStyle w:val="a3"/>
        <w:spacing w:line="240" w:lineRule="auto"/>
        <w:rPr>
          <w:b w:val="0"/>
        </w:rPr>
      </w:pPr>
    </w:p>
    <w:p w14:paraId="60E3F580" w14:textId="77777777" w:rsidR="00DD580B" w:rsidRPr="00CF090C" w:rsidRDefault="00DD580B" w:rsidP="004E02A4">
      <w:pPr>
        <w:pStyle w:val="a3"/>
        <w:spacing w:line="240" w:lineRule="auto"/>
        <w:rPr>
          <w:b w:val="0"/>
        </w:rPr>
      </w:pPr>
    </w:p>
    <w:p w14:paraId="244E2750" w14:textId="77777777" w:rsidR="00DD580B" w:rsidRPr="00CF090C" w:rsidRDefault="00DD580B" w:rsidP="004E02A4">
      <w:pPr>
        <w:pStyle w:val="a3"/>
        <w:spacing w:line="240" w:lineRule="auto"/>
        <w:rPr>
          <w:b w:val="0"/>
        </w:rPr>
      </w:pPr>
    </w:p>
    <w:p w14:paraId="6546EC8C" w14:textId="77777777" w:rsidR="00572543" w:rsidRPr="00CF090C" w:rsidRDefault="00572543" w:rsidP="004E02A4">
      <w:pPr>
        <w:pStyle w:val="a3"/>
        <w:spacing w:line="240" w:lineRule="auto"/>
        <w:jc w:val="right"/>
      </w:pPr>
    </w:p>
    <w:p w14:paraId="6CED9172" w14:textId="77777777" w:rsidR="004E02A4" w:rsidRPr="00CF090C" w:rsidRDefault="004E02A4" w:rsidP="004E02A4">
      <w:pPr>
        <w:pStyle w:val="a3"/>
        <w:spacing w:line="240" w:lineRule="auto"/>
        <w:jc w:val="right"/>
        <w:rPr>
          <w:b w:val="0"/>
        </w:rPr>
      </w:pPr>
    </w:p>
    <w:p w14:paraId="70F1B367" w14:textId="77777777" w:rsidR="002611CD" w:rsidRPr="00CF090C" w:rsidRDefault="002611CD" w:rsidP="004E02A4">
      <w:pPr>
        <w:pStyle w:val="a3"/>
        <w:spacing w:line="240" w:lineRule="auto"/>
        <w:jc w:val="right"/>
        <w:rPr>
          <w:b w:val="0"/>
        </w:rPr>
      </w:pPr>
    </w:p>
    <w:p w14:paraId="037C7354" w14:textId="77777777" w:rsidR="002611CD" w:rsidRPr="00CF090C" w:rsidRDefault="002611CD" w:rsidP="004E02A4">
      <w:pPr>
        <w:pStyle w:val="a3"/>
        <w:spacing w:line="240" w:lineRule="auto"/>
        <w:jc w:val="right"/>
        <w:rPr>
          <w:b w:val="0"/>
        </w:rPr>
      </w:pPr>
    </w:p>
    <w:p w14:paraId="58610933" w14:textId="77777777" w:rsidR="00276305" w:rsidRPr="00CF090C" w:rsidRDefault="00572543" w:rsidP="002E2D32">
      <w:pPr>
        <w:pStyle w:val="a3"/>
        <w:spacing w:line="240" w:lineRule="auto"/>
        <w:rPr>
          <w:b w:val="0"/>
          <w:bCs w:val="0"/>
          <w:sz w:val="40"/>
          <w:szCs w:val="40"/>
        </w:rPr>
      </w:pPr>
      <w:r w:rsidRPr="00CF090C">
        <w:rPr>
          <w:b w:val="0"/>
          <w:bCs w:val="0"/>
          <w:sz w:val="40"/>
          <w:szCs w:val="40"/>
        </w:rPr>
        <w:t>МЕТОДЫ ЭКОЛОГИЧЕСКИХ ИССЛЕДОВАНИЙ</w:t>
      </w:r>
    </w:p>
    <w:p w14:paraId="1DAABF66" w14:textId="77777777" w:rsidR="00572543" w:rsidRPr="00CF090C" w:rsidRDefault="00572543" w:rsidP="00572543">
      <w:pPr>
        <w:pStyle w:val="52"/>
        <w:keepNext/>
        <w:keepLines/>
        <w:shd w:val="clear" w:color="auto" w:fill="auto"/>
        <w:spacing w:before="0" w:after="0" w:line="240" w:lineRule="auto"/>
        <w:ind w:left="40" w:firstLine="0"/>
        <w:rPr>
          <w:sz w:val="28"/>
          <w:szCs w:val="28"/>
        </w:rPr>
      </w:pPr>
      <w:bookmarkStart w:id="0" w:name="bookmark3"/>
    </w:p>
    <w:bookmarkEnd w:id="0"/>
    <w:p w14:paraId="3A7D65AD" w14:textId="1E4AF88D" w:rsidR="00572543" w:rsidRPr="00CF090C" w:rsidRDefault="004E4AAC" w:rsidP="00572543">
      <w:pPr>
        <w:pStyle w:val="52"/>
        <w:keepNext/>
        <w:keepLines/>
        <w:shd w:val="clear" w:color="auto" w:fill="auto"/>
        <w:spacing w:before="0" w:after="0" w:line="240" w:lineRule="auto"/>
        <w:ind w:left="40" w:firstLine="0"/>
        <w:rPr>
          <w:sz w:val="32"/>
          <w:szCs w:val="32"/>
        </w:rPr>
      </w:pPr>
      <w:r w:rsidRPr="00CF090C">
        <w:rPr>
          <w:bCs/>
          <w:sz w:val="32"/>
          <w:szCs w:val="32"/>
        </w:rPr>
        <w:t>Учебно</w:t>
      </w:r>
      <w:r w:rsidR="00FD284F" w:rsidRPr="00CF090C">
        <w:rPr>
          <w:bCs/>
          <w:sz w:val="32"/>
          <w:szCs w:val="32"/>
        </w:rPr>
        <w:t>-</w:t>
      </w:r>
      <w:r w:rsidR="00EB4CF5" w:rsidRPr="00CF090C">
        <w:rPr>
          <w:bCs/>
          <w:sz w:val="32"/>
          <w:szCs w:val="32"/>
        </w:rPr>
        <w:t>методическо</w:t>
      </w:r>
      <w:r w:rsidRPr="00CF090C">
        <w:rPr>
          <w:bCs/>
          <w:sz w:val="32"/>
          <w:szCs w:val="32"/>
        </w:rPr>
        <w:t xml:space="preserve">е пособие </w:t>
      </w:r>
    </w:p>
    <w:p w14:paraId="77B26B78" w14:textId="77777777" w:rsidR="00572543" w:rsidRPr="00CF090C" w:rsidRDefault="00572543" w:rsidP="00572543">
      <w:pPr>
        <w:pStyle w:val="52"/>
        <w:keepNext/>
        <w:keepLines/>
        <w:shd w:val="clear" w:color="auto" w:fill="auto"/>
        <w:spacing w:before="0" w:after="0" w:line="240" w:lineRule="auto"/>
        <w:ind w:left="40" w:firstLine="0"/>
        <w:rPr>
          <w:sz w:val="28"/>
          <w:szCs w:val="28"/>
        </w:rPr>
      </w:pPr>
    </w:p>
    <w:p w14:paraId="12D1E1B1" w14:textId="77777777" w:rsidR="002611CD" w:rsidRPr="00CF090C" w:rsidRDefault="002611CD" w:rsidP="00572543">
      <w:pPr>
        <w:pStyle w:val="52"/>
        <w:keepNext/>
        <w:keepLines/>
        <w:shd w:val="clear" w:color="auto" w:fill="auto"/>
        <w:spacing w:before="0" w:after="0" w:line="240" w:lineRule="auto"/>
        <w:ind w:left="40" w:firstLine="0"/>
        <w:rPr>
          <w:sz w:val="28"/>
          <w:szCs w:val="28"/>
        </w:rPr>
      </w:pPr>
    </w:p>
    <w:p w14:paraId="18CC09F6" w14:textId="6D59861F" w:rsidR="00400B0D" w:rsidRPr="00CF090C" w:rsidRDefault="00572543" w:rsidP="00572543">
      <w:pPr>
        <w:pStyle w:val="a3"/>
        <w:spacing w:line="240" w:lineRule="auto"/>
        <w:rPr>
          <w:b w:val="0"/>
        </w:rPr>
      </w:pPr>
      <w:r w:rsidRPr="00CF090C">
        <w:rPr>
          <w:b w:val="0"/>
        </w:rPr>
        <w:t>Рекомендовано методической комиссией Института биологии и биомедицины д</w:t>
      </w:r>
      <w:r w:rsidR="00276305" w:rsidRPr="00CF090C">
        <w:rPr>
          <w:b w:val="0"/>
        </w:rPr>
        <w:t>ля студентов</w:t>
      </w:r>
      <w:r w:rsidR="008F0F6F" w:rsidRPr="00CF090C">
        <w:rPr>
          <w:b w:val="0"/>
        </w:rPr>
        <w:t xml:space="preserve"> </w:t>
      </w:r>
      <w:r w:rsidR="00257DB9" w:rsidRPr="00CF090C">
        <w:rPr>
          <w:b w:val="0"/>
        </w:rPr>
        <w:t>ННГУ</w:t>
      </w:r>
      <w:r w:rsidR="00276305" w:rsidRPr="00CF090C">
        <w:rPr>
          <w:b w:val="0"/>
        </w:rPr>
        <w:t xml:space="preserve">, обучающихся по </w:t>
      </w:r>
      <w:r w:rsidR="00387FAD" w:rsidRPr="00CF090C">
        <w:rPr>
          <w:b w:val="0"/>
        </w:rPr>
        <w:t xml:space="preserve">направлению </w:t>
      </w:r>
      <w:r w:rsidR="006D2426" w:rsidRPr="00CF090C">
        <w:rPr>
          <w:b w:val="0"/>
        </w:rPr>
        <w:t xml:space="preserve">подготовки </w:t>
      </w:r>
    </w:p>
    <w:p w14:paraId="66A6E0DB" w14:textId="77777777" w:rsidR="00276305" w:rsidRPr="00CF090C" w:rsidRDefault="00CA0FAB" w:rsidP="00400B0D">
      <w:pPr>
        <w:pStyle w:val="a3"/>
        <w:spacing w:line="240" w:lineRule="auto"/>
        <w:rPr>
          <w:b w:val="0"/>
        </w:rPr>
      </w:pPr>
      <w:r w:rsidRPr="00CF090C">
        <w:rPr>
          <w:b w:val="0"/>
          <w:bCs w:val="0"/>
        </w:rPr>
        <w:t xml:space="preserve">05.03.06 </w:t>
      </w:r>
      <w:r w:rsidR="00387FAD" w:rsidRPr="00CF090C">
        <w:rPr>
          <w:b w:val="0"/>
        </w:rPr>
        <w:t xml:space="preserve">«Экология и </w:t>
      </w:r>
      <w:r w:rsidR="00387FAD" w:rsidRPr="00CF090C">
        <w:rPr>
          <w:b w:val="0"/>
          <w:bCs w:val="0"/>
          <w:iCs/>
        </w:rPr>
        <w:t>природопользование</w:t>
      </w:r>
      <w:r w:rsidR="00387FAD" w:rsidRPr="00CF090C">
        <w:rPr>
          <w:b w:val="0"/>
        </w:rPr>
        <w:t>»</w:t>
      </w:r>
    </w:p>
    <w:p w14:paraId="2B0D1E22" w14:textId="77777777" w:rsidR="00DD580B" w:rsidRPr="00CF090C" w:rsidRDefault="00DD580B" w:rsidP="00572543">
      <w:pPr>
        <w:pStyle w:val="a3"/>
        <w:spacing w:line="240" w:lineRule="auto"/>
        <w:rPr>
          <w:b w:val="0"/>
        </w:rPr>
      </w:pPr>
    </w:p>
    <w:p w14:paraId="3149B965" w14:textId="77777777" w:rsidR="00050B53" w:rsidRPr="00CF090C" w:rsidRDefault="00050B53" w:rsidP="00572543">
      <w:pPr>
        <w:pStyle w:val="a3"/>
        <w:spacing w:line="240" w:lineRule="auto"/>
        <w:rPr>
          <w:b w:val="0"/>
        </w:rPr>
      </w:pPr>
    </w:p>
    <w:p w14:paraId="745A369F" w14:textId="77777777" w:rsidR="00276305" w:rsidRPr="00CF090C" w:rsidRDefault="00276305" w:rsidP="00572543">
      <w:pPr>
        <w:pStyle w:val="a3"/>
        <w:spacing w:line="240" w:lineRule="auto"/>
        <w:rPr>
          <w:b w:val="0"/>
        </w:rPr>
      </w:pPr>
    </w:p>
    <w:p w14:paraId="43EE7749" w14:textId="77777777" w:rsidR="00276305" w:rsidRPr="00CF090C" w:rsidRDefault="00276305" w:rsidP="00572543">
      <w:pPr>
        <w:pStyle w:val="a3"/>
        <w:spacing w:line="240" w:lineRule="auto"/>
        <w:rPr>
          <w:b w:val="0"/>
        </w:rPr>
      </w:pPr>
    </w:p>
    <w:p w14:paraId="2E62F95F" w14:textId="77777777" w:rsidR="00572543" w:rsidRPr="00CF090C" w:rsidRDefault="00572543" w:rsidP="00572543">
      <w:pPr>
        <w:pStyle w:val="a3"/>
        <w:spacing w:line="240" w:lineRule="auto"/>
        <w:rPr>
          <w:b w:val="0"/>
        </w:rPr>
      </w:pPr>
    </w:p>
    <w:p w14:paraId="260580CA" w14:textId="77777777" w:rsidR="00572543" w:rsidRPr="00CF090C" w:rsidRDefault="00572543" w:rsidP="00572543">
      <w:pPr>
        <w:pStyle w:val="a3"/>
        <w:spacing w:line="240" w:lineRule="auto"/>
        <w:rPr>
          <w:b w:val="0"/>
        </w:rPr>
      </w:pPr>
    </w:p>
    <w:p w14:paraId="3C2A7F9A" w14:textId="77777777" w:rsidR="00572543" w:rsidRPr="00CF090C" w:rsidRDefault="00572543" w:rsidP="00572543">
      <w:pPr>
        <w:pStyle w:val="a3"/>
        <w:spacing w:line="240" w:lineRule="auto"/>
        <w:rPr>
          <w:b w:val="0"/>
        </w:rPr>
      </w:pPr>
    </w:p>
    <w:p w14:paraId="456E15F4" w14:textId="77777777" w:rsidR="002444BF" w:rsidRPr="00CF090C" w:rsidRDefault="002444BF" w:rsidP="00572543">
      <w:pPr>
        <w:pStyle w:val="a3"/>
        <w:spacing w:line="240" w:lineRule="auto"/>
        <w:rPr>
          <w:b w:val="0"/>
        </w:rPr>
      </w:pPr>
    </w:p>
    <w:p w14:paraId="2B4D17C5" w14:textId="77777777" w:rsidR="002444BF" w:rsidRPr="00CF090C" w:rsidRDefault="002444BF" w:rsidP="00572543">
      <w:pPr>
        <w:pStyle w:val="a3"/>
        <w:spacing w:line="240" w:lineRule="auto"/>
        <w:rPr>
          <w:b w:val="0"/>
        </w:rPr>
      </w:pPr>
    </w:p>
    <w:p w14:paraId="4795AA25" w14:textId="77777777" w:rsidR="002444BF" w:rsidRPr="00CF090C" w:rsidRDefault="002444BF" w:rsidP="00572543">
      <w:pPr>
        <w:pStyle w:val="a3"/>
        <w:spacing w:line="240" w:lineRule="auto"/>
        <w:rPr>
          <w:b w:val="0"/>
        </w:rPr>
      </w:pPr>
    </w:p>
    <w:p w14:paraId="53AD3584" w14:textId="77777777" w:rsidR="00572543" w:rsidRPr="00CF090C" w:rsidRDefault="00572543" w:rsidP="00572543">
      <w:pPr>
        <w:pStyle w:val="a3"/>
        <w:spacing w:line="240" w:lineRule="auto"/>
        <w:rPr>
          <w:b w:val="0"/>
        </w:rPr>
      </w:pPr>
    </w:p>
    <w:p w14:paraId="36EAEE42" w14:textId="77777777" w:rsidR="00400B0D" w:rsidRPr="00CF090C" w:rsidRDefault="00400B0D" w:rsidP="00572543">
      <w:pPr>
        <w:pStyle w:val="a3"/>
        <w:spacing w:line="240" w:lineRule="auto"/>
        <w:rPr>
          <w:b w:val="0"/>
        </w:rPr>
      </w:pPr>
    </w:p>
    <w:p w14:paraId="6DC323A1" w14:textId="77777777" w:rsidR="00572543" w:rsidRPr="00CF090C" w:rsidRDefault="00572543" w:rsidP="00572543">
      <w:pPr>
        <w:pStyle w:val="a3"/>
        <w:spacing w:line="240" w:lineRule="auto"/>
        <w:rPr>
          <w:b w:val="0"/>
        </w:rPr>
      </w:pPr>
    </w:p>
    <w:p w14:paraId="723AC687" w14:textId="77777777" w:rsidR="00572543" w:rsidRPr="00CF090C" w:rsidRDefault="00572543" w:rsidP="00572543">
      <w:pPr>
        <w:pStyle w:val="a3"/>
        <w:spacing w:line="240" w:lineRule="auto"/>
        <w:rPr>
          <w:b w:val="0"/>
        </w:rPr>
      </w:pPr>
    </w:p>
    <w:p w14:paraId="53DF30BD" w14:textId="77777777" w:rsidR="00276305" w:rsidRPr="00CF090C" w:rsidRDefault="00276305" w:rsidP="00572543">
      <w:pPr>
        <w:pStyle w:val="a3"/>
        <w:spacing w:line="240" w:lineRule="auto"/>
        <w:rPr>
          <w:b w:val="0"/>
        </w:rPr>
      </w:pPr>
      <w:r w:rsidRPr="00CF090C">
        <w:rPr>
          <w:b w:val="0"/>
        </w:rPr>
        <w:t>Нижний Новгород</w:t>
      </w:r>
    </w:p>
    <w:p w14:paraId="345D9AB4" w14:textId="58FB175C" w:rsidR="00276305" w:rsidRPr="00CF090C" w:rsidRDefault="00AF237A" w:rsidP="00572543">
      <w:pPr>
        <w:pStyle w:val="a3"/>
        <w:spacing w:line="240" w:lineRule="auto"/>
        <w:rPr>
          <w:b w:val="0"/>
        </w:rPr>
      </w:pPr>
      <w:r w:rsidRPr="00CF090C">
        <w:rPr>
          <w:b w:val="0"/>
        </w:rPr>
        <w:t>202</w:t>
      </w:r>
      <w:r w:rsidR="002311C4" w:rsidRPr="00CF090C">
        <w:rPr>
          <w:b w:val="0"/>
        </w:rPr>
        <w:t>5</w:t>
      </w:r>
    </w:p>
    <w:p w14:paraId="0604AF48" w14:textId="77777777" w:rsidR="00276305" w:rsidRPr="00CF090C" w:rsidRDefault="00276305" w:rsidP="00471C32">
      <w:pPr>
        <w:pStyle w:val="a3"/>
        <w:spacing w:line="240" w:lineRule="auto"/>
        <w:ind w:left="567"/>
        <w:jc w:val="left"/>
        <w:rPr>
          <w:b w:val="0"/>
        </w:rPr>
      </w:pPr>
      <w:r w:rsidRPr="00CF090C">
        <w:rPr>
          <w:b w:val="0"/>
        </w:rPr>
        <w:br w:type="page"/>
      </w:r>
      <w:r w:rsidR="0092713A" w:rsidRPr="00CF090C">
        <w:rPr>
          <w:b w:val="0"/>
        </w:rPr>
        <w:lastRenderedPageBreak/>
        <w:t>УДК 574</w:t>
      </w:r>
      <w:r w:rsidR="00F07988" w:rsidRPr="00CF090C">
        <w:rPr>
          <w:b w:val="0"/>
        </w:rPr>
        <w:t>:</w:t>
      </w:r>
      <w:r w:rsidR="002400C2" w:rsidRPr="00CF090C">
        <w:rPr>
          <w:b w:val="0"/>
        </w:rPr>
        <w:t>57.084</w:t>
      </w:r>
    </w:p>
    <w:p w14:paraId="7CC4FFFF" w14:textId="77777777" w:rsidR="00276305" w:rsidRPr="00CF090C" w:rsidRDefault="003B2E79" w:rsidP="00471C32">
      <w:pPr>
        <w:ind w:left="567"/>
        <w:jc w:val="both"/>
        <w:rPr>
          <w:sz w:val="28"/>
          <w:szCs w:val="28"/>
        </w:rPr>
      </w:pPr>
      <w:r w:rsidRPr="00CF090C">
        <w:rPr>
          <w:sz w:val="28"/>
          <w:szCs w:val="28"/>
        </w:rPr>
        <w:t xml:space="preserve">ББК </w:t>
      </w:r>
      <w:r w:rsidR="00B578B6" w:rsidRPr="00CF090C">
        <w:rPr>
          <w:sz w:val="28"/>
          <w:szCs w:val="28"/>
        </w:rPr>
        <w:t>28.08</w:t>
      </w:r>
    </w:p>
    <w:p w14:paraId="2C9DC53C" w14:textId="77777777" w:rsidR="00276305" w:rsidRPr="00CF090C" w:rsidRDefault="005B534A" w:rsidP="00471C32">
      <w:pPr>
        <w:pStyle w:val="a3"/>
        <w:spacing w:line="240" w:lineRule="auto"/>
        <w:ind w:left="57" w:firstLine="1023"/>
        <w:jc w:val="both"/>
        <w:rPr>
          <w:b w:val="0"/>
        </w:rPr>
      </w:pPr>
      <w:r w:rsidRPr="00CF090C">
        <w:rPr>
          <w:b w:val="0"/>
        </w:rPr>
        <w:t xml:space="preserve"> </w:t>
      </w:r>
      <w:r w:rsidR="00D17857" w:rsidRPr="00CF090C">
        <w:rPr>
          <w:b w:val="0"/>
        </w:rPr>
        <w:t>М</w:t>
      </w:r>
      <w:r w:rsidR="001751BE" w:rsidRPr="00CF090C">
        <w:rPr>
          <w:b w:val="0"/>
        </w:rPr>
        <w:t>–</w:t>
      </w:r>
      <w:r w:rsidR="00D17857" w:rsidRPr="00CF090C">
        <w:rPr>
          <w:b w:val="0"/>
        </w:rPr>
        <w:t>54</w:t>
      </w:r>
    </w:p>
    <w:p w14:paraId="3BA46258" w14:textId="77777777" w:rsidR="00471C32" w:rsidRPr="00CF090C" w:rsidRDefault="00471C32" w:rsidP="00471C32">
      <w:pPr>
        <w:pStyle w:val="a3"/>
        <w:spacing w:line="240" w:lineRule="auto"/>
        <w:ind w:firstLine="567"/>
        <w:jc w:val="both"/>
        <w:rPr>
          <w:b w:val="0"/>
        </w:rPr>
      </w:pPr>
    </w:p>
    <w:p w14:paraId="2C5D91C0" w14:textId="77777777" w:rsidR="002611CD" w:rsidRPr="00CF090C" w:rsidRDefault="002611CD" w:rsidP="00471C32">
      <w:pPr>
        <w:pStyle w:val="a3"/>
        <w:spacing w:line="240" w:lineRule="auto"/>
        <w:ind w:firstLine="567"/>
        <w:jc w:val="both"/>
        <w:rPr>
          <w:b w:val="0"/>
        </w:rPr>
      </w:pPr>
    </w:p>
    <w:p w14:paraId="1CAD4D0B" w14:textId="77777777" w:rsidR="002611CD" w:rsidRPr="00CF090C" w:rsidRDefault="002611CD" w:rsidP="00471C32">
      <w:pPr>
        <w:pStyle w:val="a3"/>
        <w:spacing w:line="240" w:lineRule="auto"/>
        <w:ind w:firstLine="567"/>
        <w:jc w:val="both"/>
        <w:rPr>
          <w:b w:val="0"/>
        </w:rPr>
      </w:pPr>
    </w:p>
    <w:p w14:paraId="3F714DC0" w14:textId="1CD041FB" w:rsidR="00276305" w:rsidRPr="00CF090C" w:rsidRDefault="005B534A" w:rsidP="00471C32">
      <w:pPr>
        <w:pStyle w:val="a3"/>
        <w:spacing w:line="240" w:lineRule="auto"/>
        <w:ind w:firstLine="567"/>
        <w:jc w:val="both"/>
        <w:rPr>
          <w:b w:val="0"/>
        </w:rPr>
      </w:pPr>
      <w:r w:rsidRPr="00CF090C">
        <w:rPr>
          <w:b w:val="0"/>
        </w:rPr>
        <w:t>М</w:t>
      </w:r>
      <w:r w:rsidR="001751BE" w:rsidRPr="00CF090C">
        <w:rPr>
          <w:b w:val="0"/>
        </w:rPr>
        <w:t>–</w:t>
      </w:r>
      <w:r w:rsidRPr="00CF090C">
        <w:rPr>
          <w:b w:val="0"/>
        </w:rPr>
        <w:t xml:space="preserve">54 </w:t>
      </w:r>
      <w:r w:rsidR="002C3AE9" w:rsidRPr="00CF090C">
        <w:rPr>
          <w:b w:val="0"/>
        </w:rPr>
        <w:t>МЕ</w:t>
      </w:r>
      <w:r w:rsidR="007775A9" w:rsidRPr="00CF090C">
        <w:rPr>
          <w:b w:val="0"/>
        </w:rPr>
        <w:t>ТОДЫ ЭКОЛОГИЧЕСК</w:t>
      </w:r>
      <w:r w:rsidR="00DA4EB9" w:rsidRPr="00CF090C">
        <w:rPr>
          <w:b w:val="0"/>
        </w:rPr>
        <w:t>ИХ</w:t>
      </w:r>
      <w:r w:rsidR="007775A9" w:rsidRPr="00CF090C">
        <w:rPr>
          <w:b w:val="0"/>
        </w:rPr>
        <w:t xml:space="preserve"> </w:t>
      </w:r>
      <w:r w:rsidR="00DA4EB9" w:rsidRPr="00CF090C">
        <w:rPr>
          <w:b w:val="0"/>
        </w:rPr>
        <w:t>ИССЛЕДОВАНИЙ</w:t>
      </w:r>
      <w:r w:rsidR="006C4B93" w:rsidRPr="00CF090C">
        <w:rPr>
          <w:b w:val="0"/>
        </w:rPr>
        <w:t xml:space="preserve">. </w:t>
      </w:r>
      <w:r w:rsidR="006C4B93" w:rsidRPr="00CF090C">
        <w:rPr>
          <w:b w:val="0"/>
          <w:bCs w:val="0"/>
        </w:rPr>
        <w:t>Составители:</w:t>
      </w:r>
      <w:r w:rsidR="00D37AAB" w:rsidRPr="00CF090C">
        <w:rPr>
          <w:b w:val="0"/>
        </w:rPr>
        <w:t xml:space="preserve"> </w:t>
      </w:r>
      <w:r w:rsidR="00CA0FAB" w:rsidRPr="00CF090C">
        <w:rPr>
          <w:b w:val="0"/>
        </w:rPr>
        <w:t>Макеев</w:t>
      </w:r>
      <w:r w:rsidR="0030205A">
        <w:rPr>
          <w:b w:val="0"/>
        </w:rPr>
        <w:t xml:space="preserve"> И.С.</w:t>
      </w:r>
      <w:r w:rsidR="00D37AAB" w:rsidRPr="00CF090C">
        <w:rPr>
          <w:b w:val="0"/>
        </w:rPr>
        <w:t xml:space="preserve">, </w:t>
      </w:r>
      <w:r w:rsidR="000D6B16" w:rsidRPr="00CF090C">
        <w:rPr>
          <w:b w:val="0"/>
        </w:rPr>
        <w:t>Ерофеева</w:t>
      </w:r>
      <w:r w:rsidR="0030205A">
        <w:rPr>
          <w:b w:val="0"/>
        </w:rPr>
        <w:t xml:space="preserve"> Е.А.</w:t>
      </w:r>
      <w:r w:rsidR="000D6B16" w:rsidRPr="00CF090C">
        <w:rPr>
          <w:b w:val="0"/>
        </w:rPr>
        <w:t xml:space="preserve">, </w:t>
      </w:r>
      <w:r w:rsidR="00D37AAB" w:rsidRPr="00CF090C">
        <w:rPr>
          <w:b w:val="0"/>
        </w:rPr>
        <w:t>Савинов</w:t>
      </w:r>
      <w:r w:rsidR="0030205A">
        <w:rPr>
          <w:b w:val="0"/>
        </w:rPr>
        <w:t xml:space="preserve"> А.Б.</w:t>
      </w:r>
      <w:r w:rsidR="00D37AAB" w:rsidRPr="00CF090C">
        <w:rPr>
          <w:b w:val="0"/>
        </w:rPr>
        <w:t xml:space="preserve">, </w:t>
      </w:r>
      <w:r w:rsidR="00BA5208" w:rsidRPr="00CF090C">
        <w:rPr>
          <w:b w:val="0"/>
          <w:bCs w:val="0"/>
        </w:rPr>
        <w:t>Нижегородцев</w:t>
      </w:r>
      <w:r w:rsidR="0030205A">
        <w:rPr>
          <w:b w:val="0"/>
          <w:bCs w:val="0"/>
        </w:rPr>
        <w:t xml:space="preserve"> А.А.</w:t>
      </w:r>
      <w:r w:rsidR="00BA5208" w:rsidRPr="00CF090C">
        <w:rPr>
          <w:b w:val="0"/>
          <w:bCs w:val="0"/>
        </w:rPr>
        <w:t>,</w:t>
      </w:r>
      <w:r w:rsidR="00BA5208" w:rsidRPr="00CF090C">
        <w:rPr>
          <w:b w:val="0"/>
        </w:rPr>
        <w:t xml:space="preserve"> </w:t>
      </w:r>
      <w:r w:rsidR="00D37AAB" w:rsidRPr="00CF090C">
        <w:rPr>
          <w:b w:val="0"/>
        </w:rPr>
        <w:t>Сидоренко</w:t>
      </w:r>
      <w:r w:rsidR="0030205A">
        <w:rPr>
          <w:b w:val="0"/>
        </w:rPr>
        <w:t> М.В.</w:t>
      </w:r>
      <w:r w:rsidR="00D37AAB" w:rsidRPr="00CF090C">
        <w:rPr>
          <w:b w:val="0"/>
        </w:rPr>
        <w:t xml:space="preserve">, </w:t>
      </w:r>
      <w:r w:rsidR="00572543" w:rsidRPr="00CF090C">
        <w:rPr>
          <w:b w:val="0"/>
        </w:rPr>
        <w:t>Шурганова</w:t>
      </w:r>
      <w:r w:rsidR="0030205A">
        <w:rPr>
          <w:b w:val="0"/>
        </w:rPr>
        <w:t xml:space="preserve"> Г.В.</w:t>
      </w:r>
      <w:r w:rsidR="0020150C" w:rsidRPr="00CF090C">
        <w:rPr>
          <w:b w:val="0"/>
        </w:rPr>
        <w:t>,</w:t>
      </w:r>
      <w:r w:rsidR="00572543" w:rsidRPr="00CF090C">
        <w:rPr>
          <w:b w:val="0"/>
        </w:rPr>
        <w:t xml:space="preserve"> </w:t>
      </w:r>
      <w:r w:rsidR="00D37AAB" w:rsidRPr="00CF090C">
        <w:rPr>
          <w:b w:val="0"/>
        </w:rPr>
        <w:t>Юнина</w:t>
      </w:r>
      <w:r w:rsidR="0030205A">
        <w:rPr>
          <w:b w:val="0"/>
        </w:rPr>
        <w:t xml:space="preserve"> </w:t>
      </w:r>
      <w:proofErr w:type="gramStart"/>
      <w:r w:rsidR="0030205A">
        <w:rPr>
          <w:b w:val="0"/>
        </w:rPr>
        <w:t>В.П.</w:t>
      </w:r>
      <w:r w:rsidR="005C571D" w:rsidRPr="00CF090C">
        <w:rPr>
          <w:b w:val="0"/>
        </w:rPr>
        <w:t>.</w:t>
      </w:r>
      <w:proofErr w:type="gramEnd"/>
      <w:r w:rsidR="00D37AAB" w:rsidRPr="00CF090C">
        <w:rPr>
          <w:b w:val="0"/>
        </w:rPr>
        <w:t xml:space="preserve"> </w:t>
      </w:r>
      <w:r w:rsidR="006C4B93" w:rsidRPr="00CF090C">
        <w:rPr>
          <w:b w:val="0"/>
          <w:bCs w:val="0"/>
        </w:rPr>
        <w:t xml:space="preserve">Учебно-методическое пособие. </w:t>
      </w:r>
      <w:r w:rsidR="00100A52" w:rsidRPr="00CF090C">
        <w:rPr>
          <w:b w:val="0"/>
        </w:rPr>
        <w:t>–</w:t>
      </w:r>
      <w:r w:rsidR="00276305" w:rsidRPr="00CF090C">
        <w:rPr>
          <w:b w:val="0"/>
        </w:rPr>
        <w:t xml:space="preserve"> Н</w:t>
      </w:r>
      <w:r w:rsidRPr="00CF090C">
        <w:rPr>
          <w:b w:val="0"/>
        </w:rPr>
        <w:t xml:space="preserve">ижний </w:t>
      </w:r>
      <w:r w:rsidR="00276305" w:rsidRPr="00CF090C">
        <w:rPr>
          <w:b w:val="0"/>
        </w:rPr>
        <w:t>Новгород: Нижегородский государственный университет, 20</w:t>
      </w:r>
      <w:r w:rsidR="00AF237A" w:rsidRPr="00CF090C">
        <w:rPr>
          <w:b w:val="0"/>
        </w:rPr>
        <w:t>2</w:t>
      </w:r>
      <w:r w:rsidR="002311C4" w:rsidRPr="00CF090C">
        <w:rPr>
          <w:b w:val="0"/>
        </w:rPr>
        <w:t>5</w:t>
      </w:r>
      <w:r w:rsidR="00276305" w:rsidRPr="00CF090C">
        <w:rPr>
          <w:b w:val="0"/>
        </w:rPr>
        <w:t>. –</w:t>
      </w:r>
      <w:r w:rsidR="00DE751D" w:rsidRPr="00CF090C">
        <w:rPr>
          <w:b w:val="0"/>
        </w:rPr>
        <w:t xml:space="preserve"> </w:t>
      </w:r>
      <w:r w:rsidR="00FC59A4" w:rsidRPr="00CF090C">
        <w:rPr>
          <w:b w:val="0"/>
        </w:rPr>
        <w:t>1</w:t>
      </w:r>
      <w:r w:rsidR="00324980" w:rsidRPr="00CF090C">
        <w:rPr>
          <w:b w:val="0"/>
        </w:rPr>
        <w:t>0</w:t>
      </w:r>
      <w:r w:rsidR="00EA2FC9" w:rsidRPr="00CF090C">
        <w:rPr>
          <w:b w:val="0"/>
        </w:rPr>
        <w:t>6</w:t>
      </w:r>
      <w:r w:rsidR="00FC59A4" w:rsidRPr="00CF090C">
        <w:t> </w:t>
      </w:r>
      <w:r w:rsidR="00276305" w:rsidRPr="00CF090C">
        <w:rPr>
          <w:b w:val="0"/>
        </w:rPr>
        <w:t>с.</w:t>
      </w:r>
    </w:p>
    <w:p w14:paraId="78C0A5C6" w14:textId="77777777" w:rsidR="00100A52" w:rsidRPr="00CF090C" w:rsidRDefault="00100A52" w:rsidP="002611CD">
      <w:pPr>
        <w:pStyle w:val="a3"/>
        <w:spacing w:line="240" w:lineRule="auto"/>
        <w:ind w:right="-142" w:firstLine="567"/>
        <w:jc w:val="left"/>
        <w:rPr>
          <w:b w:val="0"/>
        </w:rPr>
      </w:pPr>
    </w:p>
    <w:p w14:paraId="11A493C5" w14:textId="77777777" w:rsidR="006D0239" w:rsidRPr="00CF090C" w:rsidRDefault="006D0239" w:rsidP="002611CD">
      <w:pPr>
        <w:pStyle w:val="a3"/>
        <w:spacing w:line="240" w:lineRule="auto"/>
        <w:ind w:right="-142" w:firstLine="567"/>
        <w:jc w:val="left"/>
        <w:rPr>
          <w:b w:val="0"/>
        </w:rPr>
      </w:pPr>
    </w:p>
    <w:p w14:paraId="71C5A356" w14:textId="77777777" w:rsidR="00100A52" w:rsidRPr="00CF090C" w:rsidRDefault="00100A52" w:rsidP="009E0C20">
      <w:pPr>
        <w:pStyle w:val="a3"/>
        <w:spacing w:line="240" w:lineRule="auto"/>
        <w:ind w:right="-143" w:firstLine="567"/>
        <w:jc w:val="left"/>
        <w:rPr>
          <w:b w:val="0"/>
        </w:rPr>
      </w:pPr>
      <w:r w:rsidRPr="00CF090C">
        <w:rPr>
          <w:b w:val="0"/>
        </w:rPr>
        <w:t xml:space="preserve">Рецензент: </w:t>
      </w:r>
      <w:r w:rsidR="008A01F4" w:rsidRPr="00CF090C">
        <w:rPr>
          <w:b w:val="0"/>
        </w:rPr>
        <w:t>д</w:t>
      </w:r>
      <w:r w:rsidRPr="00CF090C">
        <w:rPr>
          <w:b w:val="0"/>
        </w:rPr>
        <w:t>.</w:t>
      </w:r>
      <w:r w:rsidR="008A01F4" w:rsidRPr="00CF090C">
        <w:rPr>
          <w:b w:val="0"/>
        </w:rPr>
        <w:t>б</w:t>
      </w:r>
      <w:r w:rsidRPr="00CF090C">
        <w:rPr>
          <w:b w:val="0"/>
        </w:rPr>
        <w:t xml:space="preserve">.н., </w:t>
      </w:r>
      <w:r w:rsidR="008A01F4" w:rsidRPr="00CF090C">
        <w:rPr>
          <w:b w:val="0"/>
        </w:rPr>
        <w:t>профессор</w:t>
      </w:r>
      <w:r w:rsidRPr="00CF090C">
        <w:rPr>
          <w:b w:val="0"/>
        </w:rPr>
        <w:t xml:space="preserve"> </w:t>
      </w:r>
      <w:r w:rsidR="008A01F4" w:rsidRPr="00CF090C">
        <w:t>А</w:t>
      </w:r>
      <w:r w:rsidRPr="00CF090C">
        <w:t>.</w:t>
      </w:r>
      <w:r w:rsidR="008A01F4" w:rsidRPr="00CF090C">
        <w:t>Г</w:t>
      </w:r>
      <w:r w:rsidRPr="00CF090C">
        <w:t>.</w:t>
      </w:r>
      <w:r w:rsidR="0002607A" w:rsidRPr="00CF090C">
        <w:t> </w:t>
      </w:r>
      <w:r w:rsidR="008A01F4" w:rsidRPr="00CF090C">
        <w:t>Охапкин</w:t>
      </w:r>
      <w:r w:rsidRPr="00CF090C">
        <w:rPr>
          <w:b w:val="0"/>
        </w:rPr>
        <w:t xml:space="preserve"> </w:t>
      </w:r>
    </w:p>
    <w:p w14:paraId="461811FA" w14:textId="77777777" w:rsidR="00100A52" w:rsidRPr="00CF090C" w:rsidRDefault="00100A52" w:rsidP="006D0239">
      <w:pPr>
        <w:pStyle w:val="a3"/>
        <w:spacing w:line="240" w:lineRule="auto"/>
        <w:ind w:right="-1" w:firstLine="567"/>
        <w:jc w:val="both"/>
        <w:rPr>
          <w:b w:val="0"/>
        </w:rPr>
      </w:pPr>
    </w:p>
    <w:p w14:paraId="247687DA" w14:textId="77777777" w:rsidR="00100A52" w:rsidRPr="00CF090C" w:rsidRDefault="00100A52" w:rsidP="006D0239">
      <w:pPr>
        <w:pStyle w:val="a3"/>
        <w:spacing w:line="240" w:lineRule="auto"/>
        <w:ind w:right="-1" w:firstLine="567"/>
        <w:jc w:val="both"/>
        <w:rPr>
          <w:b w:val="0"/>
        </w:rPr>
      </w:pPr>
    </w:p>
    <w:p w14:paraId="72467C7A" w14:textId="0C713D20" w:rsidR="00276305" w:rsidRPr="00CF090C" w:rsidRDefault="0002607A" w:rsidP="00697179">
      <w:pPr>
        <w:pStyle w:val="a3"/>
        <w:spacing w:line="240" w:lineRule="auto"/>
        <w:ind w:firstLine="567"/>
        <w:jc w:val="both"/>
        <w:rPr>
          <w:b w:val="0"/>
        </w:rPr>
      </w:pPr>
      <w:r w:rsidRPr="00CF090C">
        <w:rPr>
          <w:b w:val="0"/>
        </w:rPr>
        <w:t xml:space="preserve">В пособии изложены учебные вопросы, </w:t>
      </w:r>
      <w:r w:rsidR="00697179" w:rsidRPr="00CF090C">
        <w:rPr>
          <w:b w:val="0"/>
        </w:rPr>
        <w:t>методы</w:t>
      </w:r>
      <w:r w:rsidR="006924E4" w:rsidRPr="00CF090C">
        <w:rPr>
          <w:b w:val="0"/>
        </w:rPr>
        <w:t>,</w:t>
      </w:r>
      <w:r w:rsidR="00697179" w:rsidRPr="00CF090C">
        <w:rPr>
          <w:b w:val="0"/>
        </w:rPr>
        <w:t xml:space="preserve"> </w:t>
      </w:r>
      <w:r w:rsidR="006924E4" w:rsidRPr="00CF090C">
        <w:rPr>
          <w:b w:val="0"/>
        </w:rPr>
        <w:t>оборудование</w:t>
      </w:r>
      <w:r w:rsidR="002444BF" w:rsidRPr="00CF090C">
        <w:rPr>
          <w:b w:val="0"/>
        </w:rPr>
        <w:t>,</w:t>
      </w:r>
      <w:r w:rsidR="006924E4" w:rsidRPr="00CF090C">
        <w:rPr>
          <w:b w:val="0"/>
        </w:rPr>
        <w:t xml:space="preserve"> </w:t>
      </w:r>
      <w:r w:rsidR="002444BF" w:rsidRPr="00CF090C">
        <w:rPr>
          <w:b w:val="0"/>
        </w:rPr>
        <w:t xml:space="preserve">материалы </w:t>
      </w:r>
      <w:r w:rsidR="00BE5506" w:rsidRPr="00CF090C">
        <w:rPr>
          <w:b w:val="0"/>
        </w:rPr>
        <w:t xml:space="preserve">и ход выполнения </w:t>
      </w:r>
      <w:r w:rsidR="00666652" w:rsidRPr="00CF090C">
        <w:rPr>
          <w:b w:val="0"/>
        </w:rPr>
        <w:t>работ</w:t>
      </w:r>
      <w:r w:rsidR="00C47505" w:rsidRPr="00CF090C">
        <w:rPr>
          <w:b w:val="0"/>
        </w:rPr>
        <w:t xml:space="preserve"> </w:t>
      </w:r>
      <w:r w:rsidR="002444BF" w:rsidRPr="00CF090C">
        <w:rPr>
          <w:b w:val="0"/>
        </w:rPr>
        <w:t xml:space="preserve">по </w:t>
      </w:r>
      <w:r w:rsidR="00C47505" w:rsidRPr="00CF090C">
        <w:rPr>
          <w:b w:val="0"/>
        </w:rPr>
        <w:t>экологическо</w:t>
      </w:r>
      <w:r w:rsidR="002444BF" w:rsidRPr="00CF090C">
        <w:rPr>
          <w:b w:val="0"/>
        </w:rPr>
        <w:t>му практикуму</w:t>
      </w:r>
      <w:r w:rsidRPr="00CF090C">
        <w:rPr>
          <w:b w:val="0"/>
        </w:rPr>
        <w:t xml:space="preserve">. Приведено </w:t>
      </w:r>
      <w:r w:rsidR="00697179" w:rsidRPr="00CF090C">
        <w:rPr>
          <w:b w:val="0"/>
        </w:rPr>
        <w:t>основное</w:t>
      </w:r>
      <w:r w:rsidRPr="00CF090C">
        <w:rPr>
          <w:b w:val="0"/>
        </w:rPr>
        <w:t xml:space="preserve"> учебно-методическое и информационное обеспечение самостоятельной работы студентов и перечень </w:t>
      </w:r>
      <w:r w:rsidR="00697179" w:rsidRPr="00CF090C">
        <w:rPr>
          <w:b w:val="0"/>
        </w:rPr>
        <w:t>контрольных</w:t>
      </w:r>
      <w:r w:rsidRPr="00CF090C">
        <w:rPr>
          <w:b w:val="0"/>
        </w:rPr>
        <w:t xml:space="preserve"> вопросов по дисциплине.</w:t>
      </w:r>
      <w:r w:rsidR="00697179" w:rsidRPr="00CF090C">
        <w:rPr>
          <w:b w:val="0"/>
        </w:rPr>
        <w:t xml:space="preserve"> </w:t>
      </w:r>
      <w:r w:rsidR="00697179" w:rsidRPr="00CF090C">
        <w:rPr>
          <w:b w:val="0"/>
          <w:bCs w:val="0"/>
        </w:rPr>
        <w:t>Пособие</w:t>
      </w:r>
      <w:r w:rsidR="00CA5F45" w:rsidRPr="00CF090C">
        <w:rPr>
          <w:bCs w:val="0"/>
          <w:sz w:val="32"/>
          <w:szCs w:val="32"/>
        </w:rPr>
        <w:t xml:space="preserve"> </w:t>
      </w:r>
      <w:r w:rsidR="00CA5F45" w:rsidRPr="00CF090C">
        <w:rPr>
          <w:b w:val="0"/>
        </w:rPr>
        <w:t>предназначено</w:t>
      </w:r>
      <w:r w:rsidR="00276305" w:rsidRPr="00CF090C">
        <w:rPr>
          <w:b w:val="0"/>
        </w:rPr>
        <w:t xml:space="preserve"> для </w:t>
      </w:r>
      <w:r w:rsidR="003B2E79" w:rsidRPr="00CF090C">
        <w:rPr>
          <w:b w:val="0"/>
        </w:rPr>
        <w:t xml:space="preserve">проведения </w:t>
      </w:r>
      <w:r w:rsidR="007E2B82" w:rsidRPr="00CF090C">
        <w:rPr>
          <w:b w:val="0"/>
        </w:rPr>
        <w:t xml:space="preserve">занятий </w:t>
      </w:r>
      <w:r w:rsidR="002444BF" w:rsidRPr="00CF090C">
        <w:rPr>
          <w:b w:val="0"/>
        </w:rPr>
        <w:t xml:space="preserve">большого </w:t>
      </w:r>
      <w:r w:rsidR="003B2E79" w:rsidRPr="00CF090C">
        <w:rPr>
          <w:b w:val="0"/>
        </w:rPr>
        <w:t xml:space="preserve">практикума </w:t>
      </w:r>
      <w:r w:rsidR="00276305" w:rsidRPr="00CF090C">
        <w:rPr>
          <w:b w:val="0"/>
        </w:rPr>
        <w:t xml:space="preserve">студентов, обучающихся </w:t>
      </w:r>
      <w:r w:rsidR="006924E4" w:rsidRPr="00CF090C">
        <w:rPr>
          <w:b w:val="0"/>
        </w:rPr>
        <w:t xml:space="preserve">в Институте биологии и биомедицины ННГУ </w:t>
      </w:r>
      <w:r w:rsidR="002311C4" w:rsidRPr="00CF090C">
        <w:rPr>
          <w:b w:val="0"/>
        </w:rPr>
        <w:t>по направлению подготовки</w:t>
      </w:r>
      <w:r w:rsidR="008A01F4" w:rsidRPr="00CF090C">
        <w:rPr>
          <w:b w:val="0"/>
        </w:rPr>
        <w:t xml:space="preserve"> </w:t>
      </w:r>
      <w:r w:rsidR="008A01F4" w:rsidRPr="00CF090C">
        <w:rPr>
          <w:b w:val="0"/>
          <w:bCs w:val="0"/>
        </w:rPr>
        <w:t>05.03.06</w:t>
      </w:r>
      <w:r w:rsidR="008A01F4" w:rsidRPr="00CF090C">
        <w:rPr>
          <w:b w:val="0"/>
        </w:rPr>
        <w:t xml:space="preserve"> «Экология и </w:t>
      </w:r>
      <w:r w:rsidR="008A01F4" w:rsidRPr="00CF090C">
        <w:rPr>
          <w:b w:val="0"/>
          <w:bCs w:val="0"/>
          <w:iCs/>
        </w:rPr>
        <w:t>природопользование</w:t>
      </w:r>
      <w:r w:rsidR="008A01F4" w:rsidRPr="00CF090C">
        <w:rPr>
          <w:b w:val="0"/>
        </w:rPr>
        <w:t>»</w:t>
      </w:r>
      <w:r w:rsidR="00FB3D41" w:rsidRPr="00CF090C">
        <w:rPr>
          <w:b w:val="0"/>
        </w:rPr>
        <w:t>.</w:t>
      </w:r>
    </w:p>
    <w:p w14:paraId="15223CB3" w14:textId="77777777" w:rsidR="00276305" w:rsidRPr="00CF090C" w:rsidRDefault="00276305" w:rsidP="00AC0827">
      <w:pPr>
        <w:pStyle w:val="a3"/>
        <w:spacing w:line="240" w:lineRule="auto"/>
        <w:ind w:firstLine="567"/>
        <w:jc w:val="both"/>
        <w:rPr>
          <w:b w:val="0"/>
        </w:rPr>
      </w:pPr>
    </w:p>
    <w:p w14:paraId="5D7F538D" w14:textId="77777777" w:rsidR="00276305" w:rsidRPr="00CF090C" w:rsidRDefault="00276305" w:rsidP="00AC0827">
      <w:pPr>
        <w:pStyle w:val="a3"/>
        <w:spacing w:line="240" w:lineRule="auto"/>
        <w:ind w:firstLine="567"/>
        <w:jc w:val="both"/>
        <w:rPr>
          <w:b w:val="0"/>
        </w:rPr>
      </w:pPr>
    </w:p>
    <w:p w14:paraId="78B52EB9" w14:textId="77777777" w:rsidR="006D2426" w:rsidRPr="00CF090C" w:rsidRDefault="006D2426" w:rsidP="00AC0827">
      <w:pPr>
        <w:pStyle w:val="a3"/>
        <w:spacing w:line="240" w:lineRule="auto"/>
        <w:ind w:firstLine="567"/>
        <w:jc w:val="both"/>
        <w:rPr>
          <w:b w:val="0"/>
        </w:rPr>
      </w:pPr>
    </w:p>
    <w:p w14:paraId="59CE5BA1" w14:textId="77777777" w:rsidR="00572543" w:rsidRPr="00CF090C" w:rsidRDefault="00572543" w:rsidP="00572543">
      <w:pPr>
        <w:jc w:val="center"/>
        <w:rPr>
          <w:sz w:val="28"/>
          <w:szCs w:val="28"/>
        </w:rPr>
      </w:pPr>
      <w:r w:rsidRPr="00CF090C">
        <w:rPr>
          <w:sz w:val="28"/>
          <w:szCs w:val="28"/>
        </w:rPr>
        <w:t>Ответственн</w:t>
      </w:r>
      <w:r w:rsidR="00AC0827" w:rsidRPr="00CF090C">
        <w:rPr>
          <w:sz w:val="28"/>
          <w:szCs w:val="28"/>
        </w:rPr>
        <w:t>ый</w:t>
      </w:r>
      <w:r w:rsidRPr="00CF090C">
        <w:rPr>
          <w:sz w:val="28"/>
          <w:szCs w:val="28"/>
        </w:rPr>
        <w:t xml:space="preserve"> за выпуск:</w:t>
      </w:r>
    </w:p>
    <w:p w14:paraId="5C9E0308" w14:textId="77777777" w:rsidR="00572543" w:rsidRPr="00CF090C" w:rsidRDefault="00572543" w:rsidP="00572543">
      <w:pPr>
        <w:jc w:val="center"/>
        <w:rPr>
          <w:sz w:val="28"/>
          <w:szCs w:val="28"/>
        </w:rPr>
      </w:pPr>
      <w:r w:rsidRPr="00CF090C">
        <w:rPr>
          <w:sz w:val="28"/>
          <w:szCs w:val="28"/>
        </w:rPr>
        <w:t>председатель методической комиссии ИББМ ННГУ</w:t>
      </w:r>
    </w:p>
    <w:p w14:paraId="34E7380D" w14:textId="77777777" w:rsidR="00572543" w:rsidRPr="00CF090C" w:rsidRDefault="006C4B93" w:rsidP="00572543">
      <w:pPr>
        <w:jc w:val="center"/>
        <w:rPr>
          <w:sz w:val="28"/>
          <w:szCs w:val="28"/>
        </w:rPr>
      </w:pPr>
      <w:r w:rsidRPr="00CF090C">
        <w:rPr>
          <w:sz w:val="28"/>
          <w:szCs w:val="28"/>
        </w:rPr>
        <w:t xml:space="preserve">к.б.н., </w:t>
      </w:r>
      <w:r w:rsidR="00572543" w:rsidRPr="00CF090C">
        <w:rPr>
          <w:b/>
          <w:sz w:val="28"/>
          <w:szCs w:val="28"/>
        </w:rPr>
        <w:t>Е.Л. Воденеева</w:t>
      </w:r>
    </w:p>
    <w:p w14:paraId="255E2503" w14:textId="77777777" w:rsidR="00E03E10" w:rsidRPr="00CF090C" w:rsidRDefault="00E03E10" w:rsidP="00AC0827">
      <w:pPr>
        <w:pStyle w:val="a3"/>
        <w:spacing w:line="240" w:lineRule="auto"/>
        <w:ind w:firstLine="7740"/>
        <w:jc w:val="left"/>
        <w:rPr>
          <w:b w:val="0"/>
        </w:rPr>
      </w:pPr>
    </w:p>
    <w:p w14:paraId="27BEB936" w14:textId="77777777" w:rsidR="006924E4" w:rsidRPr="00CF090C" w:rsidRDefault="006924E4" w:rsidP="00AC0827">
      <w:pPr>
        <w:pStyle w:val="a3"/>
        <w:spacing w:line="240" w:lineRule="auto"/>
        <w:ind w:firstLine="7740"/>
        <w:jc w:val="left"/>
        <w:rPr>
          <w:b w:val="0"/>
        </w:rPr>
      </w:pPr>
    </w:p>
    <w:p w14:paraId="5AD40D47" w14:textId="77777777" w:rsidR="006924E4" w:rsidRPr="00CF090C" w:rsidRDefault="006924E4" w:rsidP="00AC0827">
      <w:pPr>
        <w:pStyle w:val="a3"/>
        <w:spacing w:line="240" w:lineRule="auto"/>
        <w:ind w:firstLine="7740"/>
        <w:jc w:val="left"/>
        <w:rPr>
          <w:b w:val="0"/>
        </w:rPr>
      </w:pPr>
    </w:p>
    <w:p w14:paraId="140E53A2" w14:textId="77777777" w:rsidR="00401460" w:rsidRPr="00CF090C" w:rsidRDefault="00401460" w:rsidP="0002607A">
      <w:pPr>
        <w:pStyle w:val="a3"/>
        <w:spacing w:line="240" w:lineRule="auto"/>
        <w:ind w:firstLine="7513"/>
        <w:jc w:val="left"/>
        <w:rPr>
          <w:b w:val="0"/>
        </w:rPr>
      </w:pPr>
      <w:r w:rsidRPr="00CF090C">
        <w:rPr>
          <w:b w:val="0"/>
        </w:rPr>
        <w:t xml:space="preserve">УДК </w:t>
      </w:r>
      <w:r w:rsidR="0002607A" w:rsidRPr="00CF090C">
        <w:rPr>
          <w:b w:val="0"/>
        </w:rPr>
        <w:t>574:57.084</w:t>
      </w:r>
    </w:p>
    <w:p w14:paraId="04AB247A" w14:textId="77777777" w:rsidR="00401460" w:rsidRPr="00CF090C" w:rsidRDefault="00401460" w:rsidP="0002607A">
      <w:pPr>
        <w:ind w:firstLine="7513"/>
        <w:rPr>
          <w:sz w:val="28"/>
          <w:szCs w:val="28"/>
        </w:rPr>
      </w:pPr>
      <w:r w:rsidRPr="00CF090C">
        <w:rPr>
          <w:sz w:val="28"/>
          <w:szCs w:val="28"/>
        </w:rPr>
        <w:t xml:space="preserve">ББК </w:t>
      </w:r>
      <w:r w:rsidR="0002607A" w:rsidRPr="00CF090C">
        <w:rPr>
          <w:sz w:val="28"/>
          <w:szCs w:val="28"/>
        </w:rPr>
        <w:t>28.08</w:t>
      </w:r>
    </w:p>
    <w:p w14:paraId="34A31FC2" w14:textId="77777777" w:rsidR="00572543" w:rsidRPr="00CF090C" w:rsidRDefault="00572543" w:rsidP="00AC0827">
      <w:pPr>
        <w:ind w:firstLine="7740"/>
        <w:rPr>
          <w:sz w:val="28"/>
          <w:szCs w:val="28"/>
        </w:rPr>
      </w:pPr>
    </w:p>
    <w:p w14:paraId="057ACDBB" w14:textId="77777777" w:rsidR="00C56AE4" w:rsidRPr="00CF090C" w:rsidRDefault="00C56AE4" w:rsidP="00AC0827">
      <w:pPr>
        <w:ind w:firstLine="7740"/>
        <w:rPr>
          <w:sz w:val="28"/>
          <w:szCs w:val="28"/>
        </w:rPr>
      </w:pPr>
    </w:p>
    <w:p w14:paraId="533335A1" w14:textId="77777777" w:rsidR="00C56AE4" w:rsidRPr="00CF090C" w:rsidRDefault="00C56AE4" w:rsidP="00AC0827">
      <w:pPr>
        <w:ind w:firstLine="7740"/>
        <w:rPr>
          <w:sz w:val="28"/>
          <w:szCs w:val="28"/>
        </w:rPr>
      </w:pPr>
    </w:p>
    <w:p w14:paraId="40C35719" w14:textId="77777777" w:rsidR="00C56AE4" w:rsidRPr="00CF090C" w:rsidRDefault="00C56AE4" w:rsidP="00C56AE4">
      <w:pPr>
        <w:ind w:left="3119"/>
        <w:rPr>
          <w:sz w:val="28"/>
          <w:szCs w:val="28"/>
        </w:rPr>
      </w:pPr>
      <w:r w:rsidRPr="00CF090C">
        <w:rPr>
          <w:sz w:val="28"/>
          <w:szCs w:val="28"/>
        </w:rPr>
        <w:t xml:space="preserve">          ©Нижегородский государственный университет</w:t>
      </w:r>
    </w:p>
    <w:p w14:paraId="6C2D269E" w14:textId="6A7FC764" w:rsidR="00C56AE4" w:rsidRPr="00CF090C" w:rsidRDefault="00C56AE4" w:rsidP="00C56AE4">
      <w:pPr>
        <w:ind w:left="3119"/>
        <w:rPr>
          <w:sz w:val="28"/>
          <w:szCs w:val="28"/>
        </w:rPr>
      </w:pPr>
      <w:r w:rsidRPr="00CF090C">
        <w:rPr>
          <w:sz w:val="28"/>
          <w:szCs w:val="28"/>
        </w:rPr>
        <w:t xml:space="preserve">          им. Н.И. Лобачевского, 202</w:t>
      </w:r>
      <w:r w:rsidR="002311C4" w:rsidRPr="00CF090C">
        <w:rPr>
          <w:sz w:val="28"/>
          <w:szCs w:val="28"/>
        </w:rPr>
        <w:t>5</w:t>
      </w:r>
    </w:p>
    <w:p w14:paraId="57A6ACFA" w14:textId="503714FE" w:rsidR="00C56AE4" w:rsidRPr="00CF090C" w:rsidRDefault="00C56AE4" w:rsidP="00C56AE4">
      <w:pPr>
        <w:ind w:left="3119"/>
        <w:rPr>
          <w:sz w:val="28"/>
          <w:szCs w:val="28"/>
        </w:rPr>
      </w:pPr>
    </w:p>
    <w:p w14:paraId="71061B3B" w14:textId="77777777" w:rsidR="00AC0827" w:rsidRPr="00CF090C" w:rsidRDefault="00AC0827" w:rsidP="00AC0827">
      <w:pPr>
        <w:ind w:firstLine="7740"/>
        <w:rPr>
          <w:sz w:val="28"/>
          <w:szCs w:val="28"/>
        </w:rPr>
      </w:pPr>
    </w:p>
    <w:p w14:paraId="124FAAC3" w14:textId="77777777" w:rsidR="0002607A" w:rsidRPr="00CF090C" w:rsidRDefault="0002607A" w:rsidP="0002607A">
      <w:pPr>
        <w:rPr>
          <w:sz w:val="28"/>
          <w:szCs w:val="28"/>
        </w:rPr>
      </w:pPr>
    </w:p>
    <w:p w14:paraId="38283995" w14:textId="77777777" w:rsidR="00476798" w:rsidRPr="00CF090C" w:rsidRDefault="003B2E79" w:rsidP="00476798">
      <w:pPr>
        <w:jc w:val="center"/>
        <w:rPr>
          <w:b/>
          <w:sz w:val="28"/>
          <w:szCs w:val="28"/>
        </w:rPr>
      </w:pPr>
      <w:r w:rsidRPr="00CF090C">
        <w:rPr>
          <w:sz w:val="28"/>
          <w:szCs w:val="28"/>
        </w:rPr>
        <w:br w:type="page"/>
      </w:r>
      <w:r w:rsidR="00476798" w:rsidRPr="00CF090C">
        <w:rPr>
          <w:b/>
          <w:sz w:val="28"/>
          <w:szCs w:val="28"/>
        </w:rPr>
        <w:lastRenderedPageBreak/>
        <w:t>СОДЕРЖАНИЕ</w:t>
      </w:r>
      <w:r w:rsidR="00EC5DA4" w:rsidRPr="00CF090C">
        <w:rPr>
          <w:b/>
          <w:sz w:val="28"/>
          <w:szCs w:val="28"/>
        </w:rPr>
        <w:t xml:space="preserve"> </w:t>
      </w:r>
    </w:p>
    <w:p w14:paraId="7A35E3B7" w14:textId="77777777" w:rsidR="00476798" w:rsidRPr="00CF090C" w:rsidRDefault="00476798" w:rsidP="00476798">
      <w:pPr>
        <w:jc w:val="center"/>
        <w:rPr>
          <w:sz w:val="28"/>
          <w:szCs w:val="28"/>
        </w:rPr>
      </w:pPr>
    </w:p>
    <w:tbl>
      <w:tblPr>
        <w:tblW w:w="9765" w:type="dxa"/>
        <w:tblInd w:w="108" w:type="dxa"/>
        <w:tblLook w:val="01E0" w:firstRow="1" w:lastRow="1" w:firstColumn="1" w:lastColumn="1" w:noHBand="0" w:noVBand="0"/>
      </w:tblPr>
      <w:tblGrid>
        <w:gridCol w:w="8789"/>
        <w:gridCol w:w="976"/>
      </w:tblGrid>
      <w:tr w:rsidR="00E802FF" w:rsidRPr="00CF090C" w14:paraId="25EF8C7A" w14:textId="77777777" w:rsidTr="00E24F4D">
        <w:tc>
          <w:tcPr>
            <w:tcW w:w="8789" w:type="dxa"/>
            <w:shd w:val="clear" w:color="auto" w:fill="auto"/>
          </w:tcPr>
          <w:p w14:paraId="006DD47A" w14:textId="77777777" w:rsidR="00E802FF" w:rsidRPr="00CF090C" w:rsidRDefault="00E802FF" w:rsidP="00666652">
            <w:pPr>
              <w:jc w:val="both"/>
              <w:rPr>
                <w:sz w:val="28"/>
                <w:szCs w:val="28"/>
              </w:rPr>
            </w:pPr>
            <w:r w:rsidRPr="00CF090C">
              <w:rPr>
                <w:sz w:val="28"/>
                <w:szCs w:val="28"/>
              </w:rPr>
              <w:t>Введение</w:t>
            </w:r>
          </w:p>
        </w:tc>
        <w:tc>
          <w:tcPr>
            <w:tcW w:w="976" w:type="dxa"/>
            <w:shd w:val="clear" w:color="auto" w:fill="auto"/>
          </w:tcPr>
          <w:p w14:paraId="107CFC81" w14:textId="77777777" w:rsidR="00E802FF" w:rsidRPr="00CF090C" w:rsidRDefault="00EA2FC9" w:rsidP="00666652">
            <w:pPr>
              <w:ind w:left="227"/>
              <w:rPr>
                <w:sz w:val="28"/>
                <w:szCs w:val="28"/>
              </w:rPr>
            </w:pPr>
            <w:r w:rsidRPr="00CF090C">
              <w:rPr>
                <w:sz w:val="28"/>
                <w:szCs w:val="28"/>
              </w:rPr>
              <w:t>5</w:t>
            </w:r>
          </w:p>
        </w:tc>
      </w:tr>
      <w:tr w:rsidR="00E802FF" w:rsidRPr="00CF090C" w14:paraId="5E469C0A" w14:textId="77777777" w:rsidTr="00E24F4D">
        <w:tc>
          <w:tcPr>
            <w:tcW w:w="8789" w:type="dxa"/>
            <w:shd w:val="clear" w:color="auto" w:fill="auto"/>
          </w:tcPr>
          <w:p w14:paraId="71ECD85B" w14:textId="77777777" w:rsidR="00E802FF" w:rsidRPr="00CF090C" w:rsidRDefault="00E802FF" w:rsidP="00941BC6">
            <w:pPr>
              <w:pStyle w:val="FR1"/>
              <w:spacing w:before="160"/>
              <w:ind w:left="0"/>
              <w:jc w:val="both"/>
              <w:rPr>
                <w:rFonts w:ascii="Times New Roman" w:hAnsi="Times New Roman" w:cs="Times New Roman"/>
                <w:b/>
                <w:bCs/>
                <w:caps/>
              </w:rPr>
            </w:pPr>
            <w:r w:rsidRPr="00CF090C">
              <w:rPr>
                <w:rFonts w:ascii="Times New Roman" w:hAnsi="Times New Roman" w:cs="Times New Roman"/>
                <w:b/>
                <w:bCs/>
              </w:rPr>
              <w:t xml:space="preserve">Глава 1. </w:t>
            </w:r>
            <w:r w:rsidRPr="00CF090C">
              <w:rPr>
                <w:rFonts w:ascii="Times New Roman" w:hAnsi="Times New Roman" w:cs="Times New Roman"/>
                <w:b/>
                <w:bCs/>
                <w:caps/>
              </w:rPr>
              <w:t xml:space="preserve">МЕТОДЫ Фенотипической индикации популяций </w:t>
            </w:r>
          </w:p>
        </w:tc>
        <w:tc>
          <w:tcPr>
            <w:tcW w:w="976" w:type="dxa"/>
            <w:shd w:val="clear" w:color="auto" w:fill="auto"/>
          </w:tcPr>
          <w:p w14:paraId="26350DD0" w14:textId="77777777" w:rsidR="00E802FF" w:rsidRPr="00CF090C" w:rsidRDefault="00E802FF" w:rsidP="00666652">
            <w:pPr>
              <w:ind w:left="227"/>
              <w:rPr>
                <w:sz w:val="28"/>
                <w:szCs w:val="28"/>
              </w:rPr>
            </w:pPr>
          </w:p>
          <w:p w14:paraId="5C5FB243" w14:textId="77777777" w:rsidR="002E4A5C" w:rsidRPr="00CF090C" w:rsidRDefault="00EA2FC9" w:rsidP="00941BC6">
            <w:pPr>
              <w:spacing w:before="160"/>
              <w:ind w:left="227"/>
              <w:rPr>
                <w:b/>
                <w:sz w:val="28"/>
                <w:szCs w:val="28"/>
              </w:rPr>
            </w:pPr>
            <w:r w:rsidRPr="00CF090C">
              <w:rPr>
                <w:b/>
                <w:sz w:val="28"/>
                <w:szCs w:val="28"/>
              </w:rPr>
              <w:t>6</w:t>
            </w:r>
          </w:p>
        </w:tc>
      </w:tr>
      <w:tr w:rsidR="00E802FF" w:rsidRPr="00CF090C" w14:paraId="721E8784" w14:textId="77777777" w:rsidTr="00E24F4D">
        <w:tc>
          <w:tcPr>
            <w:tcW w:w="8789" w:type="dxa"/>
            <w:shd w:val="clear" w:color="auto" w:fill="auto"/>
          </w:tcPr>
          <w:p w14:paraId="55DD1475" w14:textId="77777777" w:rsidR="00C657AA" w:rsidRPr="00CF090C" w:rsidRDefault="00E802FF" w:rsidP="00C657AA">
            <w:pPr>
              <w:pStyle w:val="FR1"/>
              <w:ind w:left="0" w:firstLine="596"/>
              <w:jc w:val="both"/>
              <w:rPr>
                <w:rFonts w:ascii="Times New Roman" w:hAnsi="Times New Roman" w:cs="Times New Roman"/>
                <w:bCs/>
              </w:rPr>
            </w:pPr>
            <w:r w:rsidRPr="00CF090C">
              <w:rPr>
                <w:rFonts w:ascii="Times New Roman" w:hAnsi="Times New Roman" w:cs="Times New Roman"/>
                <w:bCs/>
              </w:rPr>
              <w:t xml:space="preserve">1.1. </w:t>
            </w:r>
            <w:r w:rsidR="00F71268" w:rsidRPr="00CF090C">
              <w:rPr>
                <w:rFonts w:ascii="Times New Roman" w:hAnsi="Times New Roman" w:cs="Times New Roman"/>
                <w:bCs/>
              </w:rPr>
              <w:t xml:space="preserve">Теоретические основы фенетики растений. </w:t>
            </w:r>
            <w:r w:rsidR="00C657AA" w:rsidRPr="00CF090C">
              <w:rPr>
                <w:rFonts w:ascii="Times New Roman" w:hAnsi="Times New Roman" w:cs="Times New Roman"/>
                <w:bCs/>
              </w:rPr>
              <w:t xml:space="preserve">Методы оценки </w:t>
            </w:r>
            <w:r w:rsidR="00F71268" w:rsidRPr="00CF090C">
              <w:rPr>
                <w:rFonts w:ascii="Times New Roman" w:hAnsi="Times New Roman" w:cs="Times New Roman"/>
                <w:bCs/>
              </w:rPr>
              <w:t>фенотипического разнообразия ценопопуляций растений</w:t>
            </w:r>
          </w:p>
        </w:tc>
        <w:tc>
          <w:tcPr>
            <w:tcW w:w="976" w:type="dxa"/>
            <w:shd w:val="clear" w:color="auto" w:fill="auto"/>
          </w:tcPr>
          <w:p w14:paraId="1D66AAC4" w14:textId="77777777" w:rsidR="00E802FF" w:rsidRPr="00CF090C" w:rsidRDefault="00E802FF" w:rsidP="00666652">
            <w:pPr>
              <w:ind w:left="227"/>
              <w:rPr>
                <w:sz w:val="28"/>
                <w:szCs w:val="28"/>
              </w:rPr>
            </w:pPr>
          </w:p>
          <w:p w14:paraId="06B1E804" w14:textId="77777777" w:rsidR="002E4A5C" w:rsidRPr="00CF090C" w:rsidRDefault="00EA2FC9" w:rsidP="00666652">
            <w:pPr>
              <w:ind w:left="227"/>
              <w:rPr>
                <w:sz w:val="28"/>
                <w:szCs w:val="28"/>
              </w:rPr>
            </w:pPr>
            <w:r w:rsidRPr="00CF090C">
              <w:rPr>
                <w:sz w:val="28"/>
                <w:szCs w:val="28"/>
              </w:rPr>
              <w:t>6</w:t>
            </w:r>
          </w:p>
        </w:tc>
      </w:tr>
      <w:tr w:rsidR="00E802FF" w:rsidRPr="00CF090C" w14:paraId="49C779D8" w14:textId="77777777" w:rsidTr="009D1504">
        <w:tc>
          <w:tcPr>
            <w:tcW w:w="8789" w:type="dxa"/>
            <w:shd w:val="clear" w:color="auto" w:fill="auto"/>
          </w:tcPr>
          <w:p w14:paraId="1841B749" w14:textId="77777777" w:rsidR="00E802FF" w:rsidRPr="00CF090C" w:rsidRDefault="00E802FF" w:rsidP="00E24F4D">
            <w:pPr>
              <w:ind w:right="-191" w:firstLine="596"/>
              <w:rPr>
                <w:iCs/>
                <w:sz w:val="28"/>
                <w:szCs w:val="28"/>
              </w:rPr>
            </w:pPr>
            <w:r w:rsidRPr="00CF090C">
              <w:rPr>
                <w:sz w:val="28"/>
                <w:szCs w:val="28"/>
              </w:rPr>
              <w:t xml:space="preserve">1.2. </w:t>
            </w:r>
            <w:r w:rsidR="00D8013F" w:rsidRPr="00CF090C">
              <w:rPr>
                <w:sz w:val="28"/>
                <w:szCs w:val="28"/>
              </w:rPr>
              <w:t>Ф</w:t>
            </w:r>
            <w:r w:rsidR="00D8013F" w:rsidRPr="00CF090C">
              <w:rPr>
                <w:iCs/>
                <w:sz w:val="28"/>
                <w:szCs w:val="28"/>
              </w:rPr>
              <w:t>енотипическая индикация стабильности</w:t>
            </w:r>
            <w:r w:rsidR="00E24F4D" w:rsidRPr="00CF090C">
              <w:rPr>
                <w:iCs/>
                <w:sz w:val="28"/>
                <w:szCs w:val="28"/>
              </w:rPr>
              <w:t xml:space="preserve"> </w:t>
            </w:r>
            <w:r w:rsidR="00D8013F" w:rsidRPr="00CF090C">
              <w:rPr>
                <w:iCs/>
                <w:sz w:val="28"/>
                <w:szCs w:val="28"/>
              </w:rPr>
              <w:t xml:space="preserve">развития популяций видов </w:t>
            </w:r>
            <w:r w:rsidR="00E24F4D" w:rsidRPr="00CF090C">
              <w:rPr>
                <w:iCs/>
                <w:sz w:val="28"/>
                <w:szCs w:val="28"/>
              </w:rPr>
              <w:t xml:space="preserve">древесных </w:t>
            </w:r>
            <w:r w:rsidR="00D8013F" w:rsidRPr="00CF090C">
              <w:rPr>
                <w:iCs/>
                <w:sz w:val="28"/>
                <w:szCs w:val="28"/>
              </w:rPr>
              <w:t>растений и качества среды</w:t>
            </w:r>
          </w:p>
        </w:tc>
        <w:tc>
          <w:tcPr>
            <w:tcW w:w="976" w:type="dxa"/>
            <w:shd w:val="clear" w:color="auto" w:fill="auto"/>
          </w:tcPr>
          <w:p w14:paraId="2C212764" w14:textId="77777777" w:rsidR="00E802FF" w:rsidRPr="00CF090C" w:rsidRDefault="00E802FF" w:rsidP="00666652">
            <w:pPr>
              <w:ind w:left="227"/>
              <w:rPr>
                <w:sz w:val="28"/>
                <w:szCs w:val="28"/>
              </w:rPr>
            </w:pPr>
          </w:p>
          <w:p w14:paraId="0EF0DFD4" w14:textId="77777777" w:rsidR="002E4A5C" w:rsidRPr="00CF090C" w:rsidRDefault="002E4A5C" w:rsidP="00EA2FC9">
            <w:pPr>
              <w:ind w:left="227"/>
              <w:rPr>
                <w:sz w:val="28"/>
                <w:szCs w:val="28"/>
              </w:rPr>
            </w:pPr>
            <w:r w:rsidRPr="00CF090C">
              <w:rPr>
                <w:sz w:val="28"/>
                <w:szCs w:val="28"/>
              </w:rPr>
              <w:t>1</w:t>
            </w:r>
            <w:r w:rsidR="00EA2FC9" w:rsidRPr="00CF090C">
              <w:rPr>
                <w:sz w:val="28"/>
                <w:szCs w:val="28"/>
              </w:rPr>
              <w:t>4</w:t>
            </w:r>
          </w:p>
        </w:tc>
      </w:tr>
      <w:tr w:rsidR="00D365FD" w:rsidRPr="00CF090C" w14:paraId="0BCD5073" w14:textId="77777777" w:rsidTr="009D1504">
        <w:tc>
          <w:tcPr>
            <w:tcW w:w="8789" w:type="dxa"/>
            <w:shd w:val="clear" w:color="auto" w:fill="auto"/>
          </w:tcPr>
          <w:p w14:paraId="049A254B" w14:textId="77777777" w:rsidR="00D365FD" w:rsidRPr="00CF090C" w:rsidRDefault="00E24F4D" w:rsidP="00C657AA">
            <w:pPr>
              <w:ind w:firstLine="596"/>
              <w:jc w:val="both"/>
              <w:rPr>
                <w:sz w:val="28"/>
                <w:szCs w:val="28"/>
              </w:rPr>
            </w:pPr>
            <w:r w:rsidRPr="00CF090C">
              <w:rPr>
                <w:sz w:val="28"/>
                <w:szCs w:val="28"/>
              </w:rPr>
              <w:t xml:space="preserve">1.3. </w:t>
            </w:r>
            <w:r w:rsidR="009D1504" w:rsidRPr="00CF090C">
              <w:rPr>
                <w:sz w:val="28"/>
                <w:szCs w:val="28"/>
              </w:rPr>
              <w:t>Автоматизированная оценка</w:t>
            </w:r>
            <w:r w:rsidR="00C657AA" w:rsidRPr="00CF090C">
              <w:rPr>
                <w:sz w:val="28"/>
                <w:szCs w:val="28"/>
              </w:rPr>
              <w:t xml:space="preserve"> псевдосимметрии (</w:t>
            </w:r>
            <w:r w:rsidR="009D1504" w:rsidRPr="00CF090C">
              <w:rPr>
                <w:sz w:val="28"/>
                <w:szCs w:val="28"/>
              </w:rPr>
              <w:t>флуктуирующей асимметрии</w:t>
            </w:r>
            <w:r w:rsidR="004C6B7F" w:rsidRPr="00CF090C">
              <w:rPr>
                <w:sz w:val="28"/>
                <w:szCs w:val="28"/>
              </w:rPr>
              <w:t>)</w:t>
            </w:r>
            <w:r w:rsidR="009D1504" w:rsidRPr="00CF090C">
              <w:rPr>
                <w:sz w:val="28"/>
                <w:szCs w:val="28"/>
              </w:rPr>
              <w:t xml:space="preserve"> биологических объектов</w:t>
            </w:r>
            <w:r w:rsidR="009D1504" w:rsidRPr="00CF090C">
              <w:rPr>
                <w:rFonts w:eastAsia="Calibri"/>
                <w:iCs/>
                <w:sz w:val="28"/>
                <w:szCs w:val="28"/>
                <w:lang w:eastAsia="en-US"/>
              </w:rPr>
              <w:t xml:space="preserve"> с помощью программного комплекса </w:t>
            </w:r>
            <w:r w:rsidR="009D1504" w:rsidRPr="00CF090C">
              <w:rPr>
                <w:rFonts w:eastAsia="Calibri"/>
                <w:bCs/>
                <w:sz w:val="28"/>
                <w:szCs w:val="28"/>
                <w:lang w:eastAsia="en-US"/>
              </w:rPr>
              <w:t>BioP</w:t>
            </w:r>
            <w:r w:rsidR="009D1504" w:rsidRPr="00CF090C">
              <w:rPr>
                <w:rFonts w:eastAsia="Calibri"/>
                <w:bCs/>
                <w:sz w:val="28"/>
                <w:szCs w:val="28"/>
                <w:lang w:val="en-US" w:eastAsia="en-US"/>
              </w:rPr>
              <w:t>s</w:t>
            </w:r>
          </w:p>
        </w:tc>
        <w:tc>
          <w:tcPr>
            <w:tcW w:w="976" w:type="dxa"/>
            <w:shd w:val="clear" w:color="auto" w:fill="auto"/>
          </w:tcPr>
          <w:p w14:paraId="28956F36" w14:textId="77777777" w:rsidR="00941BC6" w:rsidRPr="00CF090C" w:rsidRDefault="00941BC6" w:rsidP="00666652">
            <w:pPr>
              <w:ind w:left="227"/>
              <w:rPr>
                <w:sz w:val="28"/>
                <w:szCs w:val="28"/>
              </w:rPr>
            </w:pPr>
          </w:p>
          <w:p w14:paraId="07D8309B" w14:textId="77777777" w:rsidR="00D365FD" w:rsidRPr="00CF090C" w:rsidRDefault="00EA2FC9" w:rsidP="00666652">
            <w:pPr>
              <w:ind w:left="227"/>
              <w:rPr>
                <w:sz w:val="28"/>
                <w:szCs w:val="28"/>
              </w:rPr>
            </w:pPr>
            <w:r w:rsidRPr="00CF090C">
              <w:rPr>
                <w:sz w:val="28"/>
                <w:szCs w:val="28"/>
              </w:rPr>
              <w:t>20</w:t>
            </w:r>
          </w:p>
        </w:tc>
      </w:tr>
      <w:tr w:rsidR="00EA2FC9" w:rsidRPr="00CF090C" w14:paraId="3D83FF44" w14:textId="77777777" w:rsidTr="009D1504">
        <w:tc>
          <w:tcPr>
            <w:tcW w:w="8789" w:type="dxa"/>
            <w:shd w:val="clear" w:color="auto" w:fill="auto"/>
          </w:tcPr>
          <w:p w14:paraId="5E9410B6" w14:textId="77777777" w:rsidR="00EA2FC9" w:rsidRPr="00CF090C" w:rsidRDefault="00EA2FC9" w:rsidP="00EA2FC9">
            <w:pPr>
              <w:widowControl w:val="0"/>
              <w:autoSpaceDE w:val="0"/>
              <w:autoSpaceDN w:val="0"/>
              <w:jc w:val="both"/>
              <w:rPr>
                <w:bCs/>
                <w:sz w:val="28"/>
                <w:szCs w:val="28"/>
              </w:rPr>
            </w:pPr>
            <w:r w:rsidRPr="00CF090C">
              <w:rPr>
                <w:sz w:val="28"/>
                <w:szCs w:val="28"/>
              </w:rPr>
              <w:t xml:space="preserve">        1.4. </w:t>
            </w:r>
            <w:r w:rsidRPr="00CF090C">
              <w:rPr>
                <w:bCs/>
                <w:sz w:val="28"/>
                <w:szCs w:val="28"/>
              </w:rPr>
              <w:t>Биотестирование почв с использованием фенотипических характеристик растений</w:t>
            </w:r>
          </w:p>
          <w:p w14:paraId="7151F426" w14:textId="77777777" w:rsidR="00EA2FC9" w:rsidRPr="00CF090C" w:rsidRDefault="00EA2FC9" w:rsidP="00EA2FC9">
            <w:pPr>
              <w:ind w:firstLine="596"/>
              <w:jc w:val="both"/>
              <w:rPr>
                <w:sz w:val="28"/>
                <w:szCs w:val="28"/>
              </w:rPr>
            </w:pPr>
          </w:p>
        </w:tc>
        <w:tc>
          <w:tcPr>
            <w:tcW w:w="976" w:type="dxa"/>
            <w:shd w:val="clear" w:color="auto" w:fill="auto"/>
          </w:tcPr>
          <w:p w14:paraId="7010546E" w14:textId="77777777" w:rsidR="00EA2FC9" w:rsidRPr="00CF090C" w:rsidRDefault="00EA2FC9" w:rsidP="00666652">
            <w:pPr>
              <w:ind w:left="227"/>
              <w:rPr>
                <w:sz w:val="28"/>
                <w:szCs w:val="28"/>
              </w:rPr>
            </w:pPr>
            <w:r w:rsidRPr="00CF090C">
              <w:rPr>
                <w:sz w:val="28"/>
                <w:szCs w:val="28"/>
              </w:rPr>
              <w:t>29</w:t>
            </w:r>
          </w:p>
        </w:tc>
      </w:tr>
      <w:tr w:rsidR="00E802FF" w:rsidRPr="00CF090C" w14:paraId="332B8EC3" w14:textId="77777777" w:rsidTr="009D1504">
        <w:tc>
          <w:tcPr>
            <w:tcW w:w="8789" w:type="dxa"/>
            <w:shd w:val="clear" w:color="auto" w:fill="auto"/>
          </w:tcPr>
          <w:p w14:paraId="0BE49E8F" w14:textId="77777777" w:rsidR="00E802FF" w:rsidRPr="00CF090C" w:rsidRDefault="00E802FF" w:rsidP="00941BC6">
            <w:pPr>
              <w:pStyle w:val="a5"/>
              <w:spacing w:before="160"/>
              <w:rPr>
                <w:b/>
                <w:szCs w:val="28"/>
              </w:rPr>
            </w:pPr>
            <w:r w:rsidRPr="00CF090C">
              <w:rPr>
                <w:b/>
                <w:bCs/>
              </w:rPr>
              <w:t xml:space="preserve">Глава 2. </w:t>
            </w:r>
            <w:r w:rsidRPr="00CF090C">
              <w:rPr>
                <w:b/>
                <w:szCs w:val="28"/>
              </w:rPr>
              <w:t xml:space="preserve">ВЛИЯНИЕ </w:t>
            </w:r>
            <w:r w:rsidR="00311FE9" w:rsidRPr="00CF090C">
              <w:rPr>
                <w:b/>
                <w:szCs w:val="28"/>
              </w:rPr>
              <w:t>ТЯЖЕЛЫХ МЕТАЛЛОВ</w:t>
            </w:r>
            <w:r w:rsidRPr="00CF090C">
              <w:rPr>
                <w:b/>
                <w:szCs w:val="28"/>
              </w:rPr>
              <w:t xml:space="preserve"> НА ПАРАМЕТРЫ РАСТИТЕЛЬНЫХ ТЕСТ</w:t>
            </w:r>
            <w:r w:rsidR="00353394" w:rsidRPr="00CF090C">
              <w:rPr>
                <w:szCs w:val="28"/>
              </w:rPr>
              <w:t>-</w:t>
            </w:r>
            <w:r w:rsidRPr="00CF090C">
              <w:rPr>
                <w:b/>
                <w:szCs w:val="28"/>
              </w:rPr>
              <w:t>ОБЪЕКТОВ</w:t>
            </w:r>
          </w:p>
        </w:tc>
        <w:tc>
          <w:tcPr>
            <w:tcW w:w="976" w:type="dxa"/>
            <w:shd w:val="clear" w:color="auto" w:fill="auto"/>
          </w:tcPr>
          <w:p w14:paraId="5CA39908" w14:textId="77777777" w:rsidR="00E802FF" w:rsidRPr="00CF090C" w:rsidRDefault="00E802FF" w:rsidP="00666652">
            <w:pPr>
              <w:ind w:left="227"/>
              <w:rPr>
                <w:sz w:val="28"/>
                <w:szCs w:val="28"/>
              </w:rPr>
            </w:pPr>
          </w:p>
          <w:p w14:paraId="0B32B3E2" w14:textId="77777777" w:rsidR="002E4A5C" w:rsidRPr="00CF090C" w:rsidRDefault="00EA2FC9" w:rsidP="00941BC6">
            <w:pPr>
              <w:spacing w:before="160"/>
              <w:ind w:left="227"/>
              <w:rPr>
                <w:b/>
                <w:sz w:val="28"/>
                <w:szCs w:val="28"/>
              </w:rPr>
            </w:pPr>
            <w:r w:rsidRPr="00CF090C">
              <w:rPr>
                <w:b/>
                <w:sz w:val="28"/>
                <w:szCs w:val="28"/>
              </w:rPr>
              <w:t>34</w:t>
            </w:r>
          </w:p>
        </w:tc>
      </w:tr>
      <w:tr w:rsidR="00E802FF" w:rsidRPr="00CF090C" w14:paraId="49813643" w14:textId="77777777" w:rsidTr="00E24F4D">
        <w:tc>
          <w:tcPr>
            <w:tcW w:w="8789" w:type="dxa"/>
            <w:shd w:val="clear" w:color="auto" w:fill="auto"/>
          </w:tcPr>
          <w:p w14:paraId="2910A862" w14:textId="77777777" w:rsidR="00E802FF" w:rsidRPr="00CF090C" w:rsidRDefault="00E802FF" w:rsidP="00754382">
            <w:pPr>
              <w:shd w:val="clear" w:color="auto" w:fill="FFFFFF"/>
              <w:ind w:firstLine="567"/>
              <w:jc w:val="both"/>
              <w:rPr>
                <w:sz w:val="28"/>
                <w:szCs w:val="28"/>
              </w:rPr>
            </w:pPr>
            <w:r w:rsidRPr="00CF090C">
              <w:rPr>
                <w:sz w:val="28"/>
                <w:szCs w:val="28"/>
              </w:rPr>
              <w:t>2.1. Влияние солей тяжёлых металлов на параметры прорастания семян сельскохозяйственных культур</w:t>
            </w:r>
          </w:p>
        </w:tc>
        <w:tc>
          <w:tcPr>
            <w:tcW w:w="976" w:type="dxa"/>
            <w:shd w:val="clear" w:color="auto" w:fill="auto"/>
          </w:tcPr>
          <w:p w14:paraId="7F186D66" w14:textId="77777777" w:rsidR="00E802FF" w:rsidRPr="00CF090C" w:rsidRDefault="00E802FF" w:rsidP="00666652">
            <w:pPr>
              <w:ind w:left="227"/>
              <w:rPr>
                <w:sz w:val="28"/>
                <w:szCs w:val="28"/>
              </w:rPr>
            </w:pPr>
          </w:p>
          <w:p w14:paraId="6729CBED" w14:textId="77777777" w:rsidR="002E4A5C" w:rsidRPr="00CF090C" w:rsidRDefault="00EA2FC9" w:rsidP="00666652">
            <w:pPr>
              <w:ind w:left="227"/>
              <w:rPr>
                <w:sz w:val="28"/>
                <w:szCs w:val="28"/>
              </w:rPr>
            </w:pPr>
            <w:r w:rsidRPr="00CF090C">
              <w:rPr>
                <w:sz w:val="28"/>
                <w:szCs w:val="28"/>
              </w:rPr>
              <w:t>34</w:t>
            </w:r>
          </w:p>
        </w:tc>
      </w:tr>
      <w:tr w:rsidR="00E802FF" w:rsidRPr="00CF090C" w14:paraId="6BC0B939" w14:textId="77777777" w:rsidTr="00E24F4D">
        <w:tc>
          <w:tcPr>
            <w:tcW w:w="8789" w:type="dxa"/>
            <w:shd w:val="clear" w:color="auto" w:fill="auto"/>
          </w:tcPr>
          <w:p w14:paraId="7D0B8925" w14:textId="77777777" w:rsidR="00E802FF" w:rsidRPr="00CF090C" w:rsidRDefault="00E802FF" w:rsidP="00754382">
            <w:pPr>
              <w:ind w:firstLine="567"/>
              <w:jc w:val="both"/>
              <w:rPr>
                <w:sz w:val="28"/>
                <w:szCs w:val="28"/>
              </w:rPr>
            </w:pPr>
            <w:r w:rsidRPr="00CF090C">
              <w:rPr>
                <w:sz w:val="28"/>
                <w:szCs w:val="28"/>
              </w:rPr>
              <w:t>2.2. Статистическая оценка влияния солей тяжёлых металлов на параметры прорастания семян сельскохозяйственных культур</w:t>
            </w:r>
          </w:p>
        </w:tc>
        <w:tc>
          <w:tcPr>
            <w:tcW w:w="976" w:type="dxa"/>
            <w:shd w:val="clear" w:color="auto" w:fill="auto"/>
          </w:tcPr>
          <w:p w14:paraId="3E99445B" w14:textId="77777777" w:rsidR="00E802FF" w:rsidRPr="00CF090C" w:rsidRDefault="00E802FF" w:rsidP="00666652">
            <w:pPr>
              <w:ind w:left="227"/>
              <w:rPr>
                <w:sz w:val="28"/>
                <w:szCs w:val="28"/>
              </w:rPr>
            </w:pPr>
          </w:p>
          <w:p w14:paraId="18E030E6" w14:textId="77777777" w:rsidR="002E4A5C" w:rsidRPr="00CF090C" w:rsidRDefault="00EA2FC9" w:rsidP="00666652">
            <w:pPr>
              <w:ind w:left="227"/>
              <w:rPr>
                <w:sz w:val="28"/>
                <w:szCs w:val="28"/>
              </w:rPr>
            </w:pPr>
            <w:r w:rsidRPr="00CF090C">
              <w:rPr>
                <w:sz w:val="28"/>
                <w:szCs w:val="28"/>
              </w:rPr>
              <w:t>36</w:t>
            </w:r>
          </w:p>
        </w:tc>
      </w:tr>
      <w:tr w:rsidR="00E802FF" w:rsidRPr="00CF090C" w14:paraId="196C8BD4" w14:textId="77777777" w:rsidTr="00E24F4D">
        <w:tc>
          <w:tcPr>
            <w:tcW w:w="8789" w:type="dxa"/>
            <w:shd w:val="clear" w:color="auto" w:fill="auto"/>
          </w:tcPr>
          <w:p w14:paraId="5B8EBF75" w14:textId="77777777" w:rsidR="00E802FF" w:rsidRPr="00CF090C" w:rsidRDefault="00E802FF" w:rsidP="00754382">
            <w:pPr>
              <w:ind w:firstLine="567"/>
              <w:jc w:val="both"/>
              <w:rPr>
                <w:sz w:val="28"/>
                <w:szCs w:val="28"/>
              </w:rPr>
            </w:pPr>
            <w:r w:rsidRPr="00CF090C">
              <w:rPr>
                <w:sz w:val="28"/>
                <w:szCs w:val="28"/>
              </w:rPr>
              <w:t xml:space="preserve">2.3. Влияние </w:t>
            </w:r>
            <w:r w:rsidR="00311FE9" w:rsidRPr="00CF090C">
              <w:rPr>
                <w:sz w:val="28"/>
                <w:szCs w:val="28"/>
              </w:rPr>
              <w:t xml:space="preserve">солей </w:t>
            </w:r>
            <w:r w:rsidRPr="00CF090C">
              <w:rPr>
                <w:sz w:val="28"/>
                <w:szCs w:val="28"/>
              </w:rPr>
              <w:t>тяжелых металлов на содержание фотосинтетических пигментов у проростков пшеницы</w:t>
            </w:r>
          </w:p>
        </w:tc>
        <w:tc>
          <w:tcPr>
            <w:tcW w:w="976" w:type="dxa"/>
            <w:shd w:val="clear" w:color="auto" w:fill="auto"/>
          </w:tcPr>
          <w:p w14:paraId="0E53E02C" w14:textId="77777777" w:rsidR="00E802FF" w:rsidRPr="00CF090C" w:rsidRDefault="00E802FF" w:rsidP="00666652">
            <w:pPr>
              <w:ind w:left="227"/>
              <w:rPr>
                <w:sz w:val="28"/>
                <w:szCs w:val="28"/>
              </w:rPr>
            </w:pPr>
          </w:p>
          <w:p w14:paraId="42CBA458" w14:textId="77777777" w:rsidR="002E4A5C" w:rsidRPr="00CF090C" w:rsidRDefault="00EA2FC9" w:rsidP="00666652">
            <w:pPr>
              <w:ind w:left="227"/>
              <w:rPr>
                <w:sz w:val="28"/>
                <w:szCs w:val="28"/>
              </w:rPr>
            </w:pPr>
            <w:r w:rsidRPr="00CF090C">
              <w:rPr>
                <w:sz w:val="28"/>
                <w:szCs w:val="28"/>
              </w:rPr>
              <w:t>42</w:t>
            </w:r>
          </w:p>
        </w:tc>
      </w:tr>
      <w:tr w:rsidR="00E802FF" w:rsidRPr="00CF090C" w14:paraId="68186501" w14:textId="77777777" w:rsidTr="00E24F4D">
        <w:tc>
          <w:tcPr>
            <w:tcW w:w="8789" w:type="dxa"/>
            <w:shd w:val="clear" w:color="auto" w:fill="auto"/>
          </w:tcPr>
          <w:p w14:paraId="743CFEE8" w14:textId="77777777" w:rsidR="00E802FF" w:rsidRPr="00CF090C" w:rsidRDefault="00E802FF" w:rsidP="00754382">
            <w:pPr>
              <w:ind w:firstLine="567"/>
              <w:jc w:val="both"/>
              <w:rPr>
                <w:sz w:val="28"/>
                <w:szCs w:val="28"/>
              </w:rPr>
            </w:pPr>
            <w:r w:rsidRPr="00CF090C">
              <w:rPr>
                <w:sz w:val="28"/>
                <w:szCs w:val="28"/>
              </w:rPr>
              <w:t xml:space="preserve">2.4. Влияние </w:t>
            </w:r>
            <w:r w:rsidR="00311FE9" w:rsidRPr="00CF090C">
              <w:rPr>
                <w:sz w:val="28"/>
                <w:szCs w:val="28"/>
              </w:rPr>
              <w:t xml:space="preserve">солей </w:t>
            </w:r>
            <w:r w:rsidRPr="00CF090C">
              <w:rPr>
                <w:sz w:val="28"/>
                <w:szCs w:val="28"/>
              </w:rPr>
              <w:t>тяжелых металлов на интенсивность перекисного окисления липидов у проростков пшеницы</w:t>
            </w:r>
          </w:p>
        </w:tc>
        <w:tc>
          <w:tcPr>
            <w:tcW w:w="976" w:type="dxa"/>
            <w:shd w:val="clear" w:color="auto" w:fill="auto"/>
          </w:tcPr>
          <w:p w14:paraId="630C01A4" w14:textId="77777777" w:rsidR="00E802FF" w:rsidRPr="00CF090C" w:rsidRDefault="00E802FF" w:rsidP="00666652">
            <w:pPr>
              <w:ind w:left="227"/>
              <w:rPr>
                <w:sz w:val="28"/>
                <w:szCs w:val="28"/>
              </w:rPr>
            </w:pPr>
          </w:p>
          <w:p w14:paraId="5EA7D80D" w14:textId="77777777" w:rsidR="002E4A5C" w:rsidRPr="00CF090C" w:rsidRDefault="00EA2FC9" w:rsidP="00155F95">
            <w:pPr>
              <w:ind w:left="227"/>
              <w:rPr>
                <w:sz w:val="28"/>
                <w:szCs w:val="28"/>
              </w:rPr>
            </w:pPr>
            <w:r w:rsidRPr="00CF090C">
              <w:rPr>
                <w:sz w:val="28"/>
                <w:szCs w:val="28"/>
              </w:rPr>
              <w:t>45</w:t>
            </w:r>
          </w:p>
        </w:tc>
      </w:tr>
      <w:tr w:rsidR="00E802FF" w:rsidRPr="00CF090C" w14:paraId="2AFABA36" w14:textId="77777777" w:rsidTr="00E24F4D">
        <w:tc>
          <w:tcPr>
            <w:tcW w:w="8789" w:type="dxa"/>
            <w:shd w:val="clear" w:color="auto" w:fill="auto"/>
          </w:tcPr>
          <w:p w14:paraId="0AE7C1FD" w14:textId="77777777" w:rsidR="00E802FF" w:rsidRPr="00CF090C" w:rsidRDefault="00E802FF" w:rsidP="00AF237A">
            <w:pPr>
              <w:spacing w:before="160"/>
              <w:jc w:val="both"/>
              <w:rPr>
                <w:b/>
                <w:sz w:val="28"/>
                <w:szCs w:val="28"/>
              </w:rPr>
            </w:pPr>
            <w:r w:rsidRPr="00CF090C">
              <w:rPr>
                <w:b/>
                <w:bCs/>
                <w:sz w:val="28"/>
                <w:szCs w:val="28"/>
              </w:rPr>
              <w:t>Глава 3.</w:t>
            </w:r>
            <w:r w:rsidRPr="00CF090C">
              <w:rPr>
                <w:b/>
                <w:sz w:val="28"/>
                <w:szCs w:val="28"/>
              </w:rPr>
              <w:t xml:space="preserve"> </w:t>
            </w:r>
            <w:r w:rsidR="00AF237A" w:rsidRPr="00CF090C">
              <w:rPr>
                <w:b/>
                <w:sz w:val="28"/>
                <w:szCs w:val="28"/>
              </w:rPr>
              <w:t>ПОЧВА КАК КОМПОНЕНТ ЭКОСИСТЕМ И ОБЪЕКТ ГЕОЭКОЛОГИЧЕСКОГО МОНИТОРИНГА</w:t>
            </w:r>
          </w:p>
        </w:tc>
        <w:tc>
          <w:tcPr>
            <w:tcW w:w="976" w:type="dxa"/>
            <w:shd w:val="clear" w:color="auto" w:fill="auto"/>
          </w:tcPr>
          <w:p w14:paraId="7809CC97" w14:textId="77777777" w:rsidR="002E4A5C" w:rsidRPr="00CF090C" w:rsidRDefault="00155F95" w:rsidP="00EA2FC9">
            <w:pPr>
              <w:spacing w:before="160"/>
              <w:ind w:left="227"/>
              <w:rPr>
                <w:b/>
                <w:sz w:val="28"/>
                <w:szCs w:val="28"/>
              </w:rPr>
            </w:pPr>
            <w:r w:rsidRPr="00CF090C">
              <w:rPr>
                <w:b/>
                <w:sz w:val="28"/>
                <w:szCs w:val="28"/>
              </w:rPr>
              <w:t>4</w:t>
            </w:r>
            <w:r w:rsidR="00EA2FC9" w:rsidRPr="00CF090C">
              <w:rPr>
                <w:b/>
                <w:sz w:val="28"/>
                <w:szCs w:val="28"/>
              </w:rPr>
              <w:t>8</w:t>
            </w:r>
          </w:p>
        </w:tc>
      </w:tr>
      <w:tr w:rsidR="00E802FF" w:rsidRPr="00CF090C" w14:paraId="31E60920" w14:textId="77777777" w:rsidTr="00E24F4D">
        <w:tc>
          <w:tcPr>
            <w:tcW w:w="8789" w:type="dxa"/>
            <w:shd w:val="clear" w:color="auto" w:fill="auto"/>
          </w:tcPr>
          <w:p w14:paraId="6FC67F1C" w14:textId="77777777" w:rsidR="00E802FF" w:rsidRPr="00CF090C" w:rsidRDefault="00E802FF" w:rsidP="00AF237A">
            <w:pPr>
              <w:ind w:firstLine="596"/>
              <w:jc w:val="both"/>
              <w:rPr>
                <w:sz w:val="28"/>
                <w:szCs w:val="28"/>
              </w:rPr>
            </w:pPr>
            <w:r w:rsidRPr="00CF090C">
              <w:rPr>
                <w:sz w:val="28"/>
                <w:szCs w:val="28"/>
              </w:rPr>
              <w:t xml:space="preserve">3.1. </w:t>
            </w:r>
            <w:r w:rsidR="00AF237A" w:rsidRPr="00CF090C">
              <w:rPr>
                <w:sz w:val="28"/>
                <w:szCs w:val="28"/>
              </w:rPr>
              <w:t>Методы индикации и характеристики морфологических признаков как диагностических показателей почв</w:t>
            </w:r>
          </w:p>
        </w:tc>
        <w:tc>
          <w:tcPr>
            <w:tcW w:w="976" w:type="dxa"/>
            <w:shd w:val="clear" w:color="auto" w:fill="auto"/>
          </w:tcPr>
          <w:p w14:paraId="2D0738AE" w14:textId="77777777" w:rsidR="00E802FF" w:rsidRPr="00CF090C" w:rsidRDefault="00E802FF" w:rsidP="00666652">
            <w:pPr>
              <w:ind w:left="227"/>
              <w:rPr>
                <w:sz w:val="28"/>
                <w:szCs w:val="28"/>
              </w:rPr>
            </w:pPr>
          </w:p>
          <w:p w14:paraId="09162715" w14:textId="77777777" w:rsidR="002E4A5C" w:rsidRPr="00CF090C" w:rsidRDefault="00155F95" w:rsidP="00EA2FC9">
            <w:pPr>
              <w:ind w:left="227"/>
              <w:rPr>
                <w:sz w:val="28"/>
                <w:szCs w:val="28"/>
              </w:rPr>
            </w:pPr>
            <w:r w:rsidRPr="00CF090C">
              <w:rPr>
                <w:sz w:val="28"/>
                <w:szCs w:val="28"/>
              </w:rPr>
              <w:t>4</w:t>
            </w:r>
            <w:r w:rsidR="00EA2FC9" w:rsidRPr="00CF090C">
              <w:rPr>
                <w:sz w:val="28"/>
                <w:szCs w:val="28"/>
              </w:rPr>
              <w:t>8</w:t>
            </w:r>
          </w:p>
        </w:tc>
      </w:tr>
      <w:tr w:rsidR="00E802FF" w:rsidRPr="00CF090C" w14:paraId="3DBCE377" w14:textId="77777777" w:rsidTr="00E24F4D">
        <w:tc>
          <w:tcPr>
            <w:tcW w:w="8789" w:type="dxa"/>
            <w:shd w:val="clear" w:color="auto" w:fill="auto"/>
          </w:tcPr>
          <w:p w14:paraId="60F8E8D0" w14:textId="77777777" w:rsidR="00E802FF" w:rsidRPr="00CF090C" w:rsidRDefault="00E802FF" w:rsidP="00353394">
            <w:pPr>
              <w:ind w:firstLine="596"/>
              <w:jc w:val="both"/>
              <w:rPr>
                <w:sz w:val="28"/>
                <w:szCs w:val="28"/>
              </w:rPr>
            </w:pPr>
            <w:r w:rsidRPr="00CF090C">
              <w:rPr>
                <w:sz w:val="28"/>
                <w:szCs w:val="28"/>
              </w:rPr>
              <w:t xml:space="preserve">3.2. </w:t>
            </w:r>
            <w:r w:rsidR="00AF237A" w:rsidRPr="00CF090C">
              <w:rPr>
                <w:sz w:val="28"/>
                <w:szCs w:val="28"/>
              </w:rPr>
              <w:t>Оценка антропогенных изменений почв по морфологическим признакам. Антропогенные модификации почв</w:t>
            </w:r>
          </w:p>
        </w:tc>
        <w:tc>
          <w:tcPr>
            <w:tcW w:w="976" w:type="dxa"/>
            <w:shd w:val="clear" w:color="auto" w:fill="auto"/>
          </w:tcPr>
          <w:p w14:paraId="48086BBF" w14:textId="77777777" w:rsidR="00E802FF" w:rsidRPr="00CF090C" w:rsidRDefault="00E802FF" w:rsidP="00666652">
            <w:pPr>
              <w:ind w:left="227"/>
              <w:rPr>
                <w:sz w:val="28"/>
                <w:szCs w:val="28"/>
              </w:rPr>
            </w:pPr>
          </w:p>
          <w:p w14:paraId="061A65B7" w14:textId="77777777" w:rsidR="002E4A5C" w:rsidRPr="00CF090C" w:rsidRDefault="00EA2FC9" w:rsidP="00666652">
            <w:pPr>
              <w:ind w:left="227"/>
              <w:rPr>
                <w:sz w:val="28"/>
                <w:szCs w:val="28"/>
              </w:rPr>
            </w:pPr>
            <w:r w:rsidRPr="00CF090C">
              <w:rPr>
                <w:sz w:val="28"/>
                <w:szCs w:val="28"/>
              </w:rPr>
              <w:t>52</w:t>
            </w:r>
          </w:p>
        </w:tc>
      </w:tr>
      <w:tr w:rsidR="00E802FF" w:rsidRPr="00CF090C" w14:paraId="72AD1A77" w14:textId="77777777" w:rsidTr="00E24F4D">
        <w:tc>
          <w:tcPr>
            <w:tcW w:w="8789" w:type="dxa"/>
            <w:shd w:val="clear" w:color="auto" w:fill="auto"/>
          </w:tcPr>
          <w:p w14:paraId="126F18BC" w14:textId="77777777" w:rsidR="00E802FF" w:rsidRPr="00CF090C" w:rsidRDefault="00E802FF" w:rsidP="00941BC6">
            <w:pPr>
              <w:pStyle w:val="a3"/>
              <w:spacing w:before="160" w:line="240" w:lineRule="auto"/>
              <w:jc w:val="both"/>
            </w:pPr>
            <w:r w:rsidRPr="00CF090C">
              <w:t xml:space="preserve">Глава 4. </w:t>
            </w:r>
            <w:r w:rsidR="00311FE9" w:rsidRPr="00CF090C">
              <w:t xml:space="preserve">ЛИХЕНОИНДИКАЦИОННЫЕ </w:t>
            </w:r>
            <w:r w:rsidRPr="00CF090C">
              <w:t xml:space="preserve">МЕТОДЫ </w:t>
            </w:r>
          </w:p>
        </w:tc>
        <w:tc>
          <w:tcPr>
            <w:tcW w:w="976" w:type="dxa"/>
            <w:shd w:val="clear" w:color="auto" w:fill="auto"/>
          </w:tcPr>
          <w:p w14:paraId="4B14A93B" w14:textId="77777777" w:rsidR="00E802FF" w:rsidRPr="00CF090C" w:rsidRDefault="00155F95" w:rsidP="00EA2FC9">
            <w:pPr>
              <w:spacing w:before="160"/>
              <w:ind w:left="227"/>
              <w:rPr>
                <w:b/>
                <w:sz w:val="28"/>
                <w:szCs w:val="28"/>
              </w:rPr>
            </w:pPr>
            <w:r w:rsidRPr="00CF090C">
              <w:rPr>
                <w:b/>
                <w:sz w:val="28"/>
                <w:szCs w:val="28"/>
              </w:rPr>
              <w:t>5</w:t>
            </w:r>
            <w:r w:rsidR="00EA2FC9" w:rsidRPr="00CF090C">
              <w:rPr>
                <w:b/>
                <w:sz w:val="28"/>
                <w:szCs w:val="28"/>
              </w:rPr>
              <w:t>8</w:t>
            </w:r>
          </w:p>
        </w:tc>
      </w:tr>
      <w:tr w:rsidR="00E802FF" w:rsidRPr="00CF090C" w14:paraId="2F18782A" w14:textId="77777777" w:rsidTr="00E24F4D">
        <w:tc>
          <w:tcPr>
            <w:tcW w:w="8789" w:type="dxa"/>
            <w:shd w:val="clear" w:color="auto" w:fill="auto"/>
          </w:tcPr>
          <w:p w14:paraId="75DD45DB" w14:textId="77777777" w:rsidR="00E802FF" w:rsidRPr="00CF090C" w:rsidRDefault="00E802FF" w:rsidP="00754382">
            <w:pPr>
              <w:ind w:firstLine="596"/>
              <w:jc w:val="both"/>
              <w:rPr>
                <w:sz w:val="28"/>
                <w:szCs w:val="28"/>
              </w:rPr>
            </w:pPr>
            <w:r w:rsidRPr="00CF090C">
              <w:rPr>
                <w:sz w:val="28"/>
                <w:szCs w:val="28"/>
              </w:rPr>
              <w:t xml:space="preserve">4.1. </w:t>
            </w:r>
            <w:r w:rsidR="0042166E" w:rsidRPr="00CF090C">
              <w:rPr>
                <w:sz w:val="28"/>
                <w:szCs w:val="28"/>
              </w:rPr>
              <w:t>Индикации качества атмосферного воздуха по показателям лихеносинузий</w:t>
            </w:r>
          </w:p>
        </w:tc>
        <w:tc>
          <w:tcPr>
            <w:tcW w:w="976" w:type="dxa"/>
            <w:shd w:val="clear" w:color="auto" w:fill="auto"/>
          </w:tcPr>
          <w:p w14:paraId="44CDE1DD" w14:textId="77777777" w:rsidR="00E802FF" w:rsidRPr="00CF090C" w:rsidRDefault="00E802FF" w:rsidP="00666652">
            <w:pPr>
              <w:ind w:left="227"/>
              <w:rPr>
                <w:sz w:val="28"/>
                <w:szCs w:val="28"/>
              </w:rPr>
            </w:pPr>
          </w:p>
          <w:p w14:paraId="295EA624" w14:textId="77777777" w:rsidR="002E4A5C" w:rsidRPr="00CF090C" w:rsidRDefault="00155F95" w:rsidP="00EA2FC9">
            <w:pPr>
              <w:ind w:left="227"/>
              <w:rPr>
                <w:sz w:val="28"/>
                <w:szCs w:val="28"/>
              </w:rPr>
            </w:pPr>
            <w:r w:rsidRPr="00CF090C">
              <w:rPr>
                <w:sz w:val="28"/>
                <w:szCs w:val="28"/>
              </w:rPr>
              <w:t>5</w:t>
            </w:r>
            <w:r w:rsidR="00EA2FC9" w:rsidRPr="00CF090C">
              <w:rPr>
                <w:sz w:val="28"/>
                <w:szCs w:val="28"/>
              </w:rPr>
              <w:t>8</w:t>
            </w:r>
          </w:p>
        </w:tc>
      </w:tr>
      <w:tr w:rsidR="00E802FF" w:rsidRPr="00CF090C" w14:paraId="62E8DE57" w14:textId="77777777" w:rsidTr="00E24F4D">
        <w:tc>
          <w:tcPr>
            <w:tcW w:w="8789" w:type="dxa"/>
            <w:shd w:val="clear" w:color="auto" w:fill="auto"/>
          </w:tcPr>
          <w:p w14:paraId="58C6A8DD" w14:textId="77777777" w:rsidR="00E802FF" w:rsidRPr="00CF090C" w:rsidRDefault="00E802FF" w:rsidP="00754382">
            <w:pPr>
              <w:ind w:firstLine="596"/>
              <w:jc w:val="both"/>
              <w:rPr>
                <w:sz w:val="28"/>
                <w:szCs w:val="28"/>
              </w:rPr>
            </w:pPr>
            <w:r w:rsidRPr="00CF090C">
              <w:rPr>
                <w:bCs/>
                <w:sz w:val="28"/>
                <w:szCs w:val="28"/>
              </w:rPr>
              <w:t xml:space="preserve">4.2. </w:t>
            </w:r>
            <w:r w:rsidR="0042166E" w:rsidRPr="00CF090C">
              <w:rPr>
                <w:bCs/>
                <w:sz w:val="28"/>
                <w:szCs w:val="28"/>
              </w:rPr>
              <w:t>И</w:t>
            </w:r>
            <w:r w:rsidRPr="00CF090C">
              <w:rPr>
                <w:sz w:val="28"/>
                <w:szCs w:val="28"/>
              </w:rPr>
              <w:t xml:space="preserve">ндикация </w:t>
            </w:r>
            <w:r w:rsidR="0042166E" w:rsidRPr="00CF090C">
              <w:rPr>
                <w:sz w:val="28"/>
                <w:szCs w:val="28"/>
              </w:rPr>
              <w:t xml:space="preserve">качества атмосферного воздуха </w:t>
            </w:r>
            <w:r w:rsidRPr="00CF090C">
              <w:rPr>
                <w:sz w:val="28"/>
                <w:szCs w:val="28"/>
              </w:rPr>
              <w:t>с помощью популяционных характеристик эпифитных лишайников</w:t>
            </w:r>
            <w:r w:rsidRPr="00CF090C">
              <w:rPr>
                <w:bCs/>
                <w:sz w:val="28"/>
                <w:szCs w:val="28"/>
              </w:rPr>
              <w:t xml:space="preserve"> </w:t>
            </w:r>
          </w:p>
        </w:tc>
        <w:tc>
          <w:tcPr>
            <w:tcW w:w="976" w:type="dxa"/>
            <w:shd w:val="clear" w:color="auto" w:fill="auto"/>
          </w:tcPr>
          <w:p w14:paraId="58491CAC" w14:textId="77777777" w:rsidR="00E802FF" w:rsidRPr="00CF090C" w:rsidRDefault="00E802FF" w:rsidP="00666652">
            <w:pPr>
              <w:ind w:left="227"/>
              <w:rPr>
                <w:sz w:val="28"/>
                <w:szCs w:val="28"/>
              </w:rPr>
            </w:pPr>
          </w:p>
          <w:p w14:paraId="07DDCC07" w14:textId="77777777" w:rsidR="002E4A5C" w:rsidRPr="00CF090C" w:rsidRDefault="00EA2FC9" w:rsidP="00666652">
            <w:pPr>
              <w:ind w:left="227"/>
              <w:rPr>
                <w:sz w:val="28"/>
                <w:szCs w:val="28"/>
              </w:rPr>
            </w:pPr>
            <w:r w:rsidRPr="00CF090C">
              <w:rPr>
                <w:sz w:val="28"/>
                <w:szCs w:val="28"/>
              </w:rPr>
              <w:t>63</w:t>
            </w:r>
          </w:p>
        </w:tc>
      </w:tr>
      <w:tr w:rsidR="00E802FF" w:rsidRPr="00CF090C" w14:paraId="59900638" w14:textId="77777777" w:rsidTr="00E24F4D">
        <w:tc>
          <w:tcPr>
            <w:tcW w:w="8789" w:type="dxa"/>
            <w:shd w:val="clear" w:color="auto" w:fill="auto"/>
          </w:tcPr>
          <w:p w14:paraId="1AA6997B" w14:textId="77777777" w:rsidR="00E802FF" w:rsidRPr="00CF090C" w:rsidRDefault="00E802FF" w:rsidP="00941BC6">
            <w:pPr>
              <w:pStyle w:val="a3"/>
              <w:spacing w:before="160" w:line="240" w:lineRule="auto"/>
              <w:jc w:val="both"/>
            </w:pPr>
            <w:r w:rsidRPr="00CF090C">
              <w:t xml:space="preserve">Глава 5. МЕТОДЫ </w:t>
            </w:r>
            <w:r w:rsidR="00A51EAA" w:rsidRPr="00CF090C">
              <w:t>БИ</w:t>
            </w:r>
            <w:r w:rsidRPr="00CF090C">
              <w:t xml:space="preserve">ОИНДИКАЦИИ НАЗЕМНЫХ ЭКОСИСТЕМ </w:t>
            </w:r>
            <w:r w:rsidR="00A51EAA" w:rsidRPr="00CF090C">
              <w:t xml:space="preserve">С ПОМОЩЬЮ ПОЧВЕННОЙ </w:t>
            </w:r>
            <w:r w:rsidRPr="00CF090C">
              <w:t>МЕЗОФАУНЫ</w:t>
            </w:r>
          </w:p>
        </w:tc>
        <w:tc>
          <w:tcPr>
            <w:tcW w:w="976" w:type="dxa"/>
            <w:shd w:val="clear" w:color="auto" w:fill="auto"/>
          </w:tcPr>
          <w:p w14:paraId="045AD06A" w14:textId="77777777" w:rsidR="00E802FF" w:rsidRPr="00CF090C" w:rsidRDefault="00E802FF" w:rsidP="00FC59A4">
            <w:pPr>
              <w:ind w:left="227"/>
              <w:rPr>
                <w:sz w:val="28"/>
                <w:szCs w:val="28"/>
              </w:rPr>
            </w:pPr>
          </w:p>
          <w:p w14:paraId="2AFA25FC" w14:textId="77777777" w:rsidR="002E4A5C" w:rsidRPr="00CF090C" w:rsidRDefault="00155F95" w:rsidP="00EA2FC9">
            <w:pPr>
              <w:spacing w:before="160"/>
              <w:ind w:left="227"/>
              <w:rPr>
                <w:b/>
                <w:sz w:val="28"/>
                <w:szCs w:val="28"/>
              </w:rPr>
            </w:pPr>
            <w:r w:rsidRPr="00CF090C">
              <w:rPr>
                <w:b/>
                <w:sz w:val="28"/>
                <w:szCs w:val="28"/>
              </w:rPr>
              <w:t>6</w:t>
            </w:r>
            <w:r w:rsidR="00EA2FC9" w:rsidRPr="00CF090C">
              <w:rPr>
                <w:b/>
                <w:sz w:val="28"/>
                <w:szCs w:val="28"/>
              </w:rPr>
              <w:t>8</w:t>
            </w:r>
          </w:p>
        </w:tc>
      </w:tr>
      <w:tr w:rsidR="00FC59A4" w:rsidRPr="00CF090C" w14:paraId="3955B56F" w14:textId="77777777" w:rsidTr="00E24F4D">
        <w:tc>
          <w:tcPr>
            <w:tcW w:w="8789" w:type="dxa"/>
            <w:shd w:val="clear" w:color="auto" w:fill="auto"/>
          </w:tcPr>
          <w:p w14:paraId="054B6BBD" w14:textId="77777777" w:rsidR="00FC59A4" w:rsidRPr="00CF090C" w:rsidRDefault="00FC59A4" w:rsidP="00FC59A4">
            <w:pPr>
              <w:pStyle w:val="a3"/>
              <w:spacing w:line="240" w:lineRule="auto"/>
              <w:ind w:firstLine="601"/>
              <w:jc w:val="both"/>
              <w:rPr>
                <w:b w:val="0"/>
              </w:rPr>
            </w:pPr>
            <w:r w:rsidRPr="00CF090C">
              <w:rPr>
                <w:b w:val="0"/>
              </w:rPr>
              <w:t>5.1. Зооиндикация с помощью почвенной мезофауны</w:t>
            </w:r>
          </w:p>
        </w:tc>
        <w:tc>
          <w:tcPr>
            <w:tcW w:w="976" w:type="dxa"/>
            <w:shd w:val="clear" w:color="auto" w:fill="auto"/>
          </w:tcPr>
          <w:p w14:paraId="3970D986" w14:textId="77777777" w:rsidR="00FC59A4" w:rsidRPr="00CF090C" w:rsidRDefault="00155F95" w:rsidP="00EA2FC9">
            <w:pPr>
              <w:ind w:left="227"/>
              <w:rPr>
                <w:sz w:val="28"/>
                <w:szCs w:val="28"/>
              </w:rPr>
            </w:pPr>
            <w:r w:rsidRPr="00CF090C">
              <w:rPr>
                <w:sz w:val="28"/>
                <w:szCs w:val="28"/>
              </w:rPr>
              <w:t>6</w:t>
            </w:r>
            <w:r w:rsidR="00EA2FC9" w:rsidRPr="00CF090C">
              <w:rPr>
                <w:sz w:val="28"/>
                <w:szCs w:val="28"/>
              </w:rPr>
              <w:t>8</w:t>
            </w:r>
          </w:p>
        </w:tc>
      </w:tr>
      <w:tr w:rsidR="00E802FF" w:rsidRPr="00CF090C" w14:paraId="6C2E0F13" w14:textId="77777777" w:rsidTr="00E24F4D">
        <w:tc>
          <w:tcPr>
            <w:tcW w:w="8789" w:type="dxa"/>
            <w:shd w:val="clear" w:color="auto" w:fill="auto"/>
          </w:tcPr>
          <w:p w14:paraId="281E2F4E" w14:textId="77777777" w:rsidR="00E802FF" w:rsidRPr="00CF090C" w:rsidRDefault="00E802FF" w:rsidP="00941BC6">
            <w:pPr>
              <w:spacing w:before="160"/>
              <w:jc w:val="both"/>
              <w:rPr>
                <w:b/>
                <w:sz w:val="28"/>
                <w:szCs w:val="28"/>
              </w:rPr>
            </w:pPr>
            <w:r w:rsidRPr="00CF090C">
              <w:rPr>
                <w:b/>
                <w:sz w:val="28"/>
                <w:szCs w:val="28"/>
              </w:rPr>
              <w:t>Глава 6. МЕТОДЫ БИОИНДИКАЦИИ ВОДНЫХ ЭКОСИСТЕМ</w:t>
            </w:r>
          </w:p>
        </w:tc>
        <w:tc>
          <w:tcPr>
            <w:tcW w:w="976" w:type="dxa"/>
            <w:shd w:val="clear" w:color="auto" w:fill="auto"/>
          </w:tcPr>
          <w:p w14:paraId="29097DDB" w14:textId="77777777" w:rsidR="00940933" w:rsidRPr="00CF090C" w:rsidRDefault="001361C8" w:rsidP="00941BC6">
            <w:pPr>
              <w:spacing w:before="160"/>
              <w:ind w:left="227"/>
              <w:rPr>
                <w:b/>
                <w:bCs/>
                <w:sz w:val="28"/>
                <w:szCs w:val="28"/>
              </w:rPr>
            </w:pPr>
            <w:r w:rsidRPr="00CF090C">
              <w:rPr>
                <w:b/>
                <w:bCs/>
                <w:sz w:val="28"/>
                <w:szCs w:val="28"/>
              </w:rPr>
              <w:t>72</w:t>
            </w:r>
          </w:p>
        </w:tc>
      </w:tr>
      <w:tr w:rsidR="00E802FF" w:rsidRPr="00CF090C" w14:paraId="6392AED0" w14:textId="77777777" w:rsidTr="00E24F4D">
        <w:tc>
          <w:tcPr>
            <w:tcW w:w="8789" w:type="dxa"/>
            <w:shd w:val="clear" w:color="auto" w:fill="auto"/>
          </w:tcPr>
          <w:p w14:paraId="3E0547E9" w14:textId="77777777" w:rsidR="00E802FF" w:rsidRPr="00CF090C" w:rsidRDefault="00E802FF" w:rsidP="00FC59A4">
            <w:pPr>
              <w:ind w:firstLine="596"/>
              <w:jc w:val="both"/>
              <w:rPr>
                <w:sz w:val="28"/>
                <w:szCs w:val="28"/>
              </w:rPr>
            </w:pPr>
            <w:r w:rsidRPr="00CF090C">
              <w:rPr>
                <w:sz w:val="28"/>
                <w:szCs w:val="28"/>
              </w:rPr>
              <w:lastRenderedPageBreak/>
              <w:t xml:space="preserve">6.1. </w:t>
            </w:r>
            <w:r w:rsidR="00A40A41" w:rsidRPr="00CF090C">
              <w:rPr>
                <w:sz w:val="28"/>
                <w:szCs w:val="28"/>
              </w:rPr>
              <w:t xml:space="preserve">Экологический мониторинг водных объектов в рамках Единой системы государственного экологического мониторинга </w:t>
            </w:r>
          </w:p>
        </w:tc>
        <w:tc>
          <w:tcPr>
            <w:tcW w:w="976" w:type="dxa"/>
            <w:shd w:val="clear" w:color="auto" w:fill="auto"/>
          </w:tcPr>
          <w:p w14:paraId="6BA480CC" w14:textId="77777777" w:rsidR="00E802FF" w:rsidRPr="00CF090C" w:rsidRDefault="00E802FF" w:rsidP="00666652">
            <w:pPr>
              <w:ind w:left="227"/>
              <w:rPr>
                <w:bCs/>
                <w:sz w:val="28"/>
                <w:szCs w:val="28"/>
              </w:rPr>
            </w:pPr>
          </w:p>
          <w:p w14:paraId="20EDF312" w14:textId="77777777" w:rsidR="00940933" w:rsidRPr="00CF090C" w:rsidRDefault="001361C8" w:rsidP="00666652">
            <w:pPr>
              <w:ind w:left="227"/>
              <w:rPr>
                <w:bCs/>
                <w:sz w:val="28"/>
                <w:szCs w:val="28"/>
              </w:rPr>
            </w:pPr>
            <w:r w:rsidRPr="00CF090C">
              <w:rPr>
                <w:bCs/>
                <w:sz w:val="28"/>
                <w:szCs w:val="28"/>
              </w:rPr>
              <w:t>72</w:t>
            </w:r>
          </w:p>
        </w:tc>
      </w:tr>
      <w:tr w:rsidR="00E802FF" w:rsidRPr="00CF090C" w14:paraId="78A9418B" w14:textId="77777777" w:rsidTr="00E24F4D">
        <w:tc>
          <w:tcPr>
            <w:tcW w:w="8789" w:type="dxa"/>
            <w:shd w:val="clear" w:color="auto" w:fill="auto"/>
          </w:tcPr>
          <w:p w14:paraId="0D494106" w14:textId="77777777" w:rsidR="00E802FF" w:rsidRPr="00CF090C" w:rsidRDefault="00E802FF" w:rsidP="00666652">
            <w:pPr>
              <w:ind w:firstLine="596"/>
              <w:jc w:val="both"/>
              <w:rPr>
                <w:sz w:val="28"/>
                <w:szCs w:val="28"/>
              </w:rPr>
            </w:pPr>
            <w:r w:rsidRPr="00CF090C">
              <w:rPr>
                <w:sz w:val="28"/>
                <w:szCs w:val="28"/>
              </w:rPr>
              <w:t>6.2. Фитопланктон как объект биоиндикации водных экосистем</w:t>
            </w:r>
          </w:p>
        </w:tc>
        <w:tc>
          <w:tcPr>
            <w:tcW w:w="976" w:type="dxa"/>
            <w:shd w:val="clear" w:color="auto" w:fill="auto"/>
          </w:tcPr>
          <w:p w14:paraId="4E504664" w14:textId="77777777" w:rsidR="00E802FF" w:rsidRPr="00CF090C" w:rsidRDefault="001361C8" w:rsidP="00666652">
            <w:pPr>
              <w:ind w:left="227"/>
              <w:rPr>
                <w:sz w:val="28"/>
                <w:szCs w:val="28"/>
              </w:rPr>
            </w:pPr>
            <w:r w:rsidRPr="00CF090C">
              <w:rPr>
                <w:sz w:val="28"/>
                <w:szCs w:val="28"/>
              </w:rPr>
              <w:t>80</w:t>
            </w:r>
          </w:p>
        </w:tc>
      </w:tr>
      <w:tr w:rsidR="00E802FF" w:rsidRPr="00CF090C" w14:paraId="2EC21137" w14:textId="77777777" w:rsidTr="00E24F4D">
        <w:tc>
          <w:tcPr>
            <w:tcW w:w="8789" w:type="dxa"/>
            <w:shd w:val="clear" w:color="auto" w:fill="auto"/>
          </w:tcPr>
          <w:p w14:paraId="10445BD3" w14:textId="77777777" w:rsidR="00E802FF" w:rsidRPr="00CF090C" w:rsidRDefault="00E802FF" w:rsidP="00666652">
            <w:pPr>
              <w:ind w:firstLine="596"/>
              <w:jc w:val="both"/>
              <w:rPr>
                <w:sz w:val="28"/>
                <w:szCs w:val="28"/>
              </w:rPr>
            </w:pPr>
            <w:r w:rsidRPr="00CF090C">
              <w:rPr>
                <w:sz w:val="28"/>
                <w:szCs w:val="28"/>
              </w:rPr>
              <w:t>6.3. Зоопланктон как объект биоиндикации водных экосистем</w:t>
            </w:r>
          </w:p>
        </w:tc>
        <w:tc>
          <w:tcPr>
            <w:tcW w:w="976" w:type="dxa"/>
            <w:shd w:val="clear" w:color="auto" w:fill="auto"/>
          </w:tcPr>
          <w:p w14:paraId="2983578A" w14:textId="77777777" w:rsidR="00E802FF" w:rsidRPr="00CF090C" w:rsidRDefault="001361C8" w:rsidP="001361C8">
            <w:pPr>
              <w:ind w:left="227"/>
              <w:rPr>
                <w:bCs/>
                <w:sz w:val="28"/>
                <w:szCs w:val="28"/>
              </w:rPr>
            </w:pPr>
            <w:r w:rsidRPr="00CF090C">
              <w:rPr>
                <w:bCs/>
                <w:sz w:val="28"/>
                <w:szCs w:val="28"/>
              </w:rPr>
              <w:t>85</w:t>
            </w:r>
          </w:p>
        </w:tc>
      </w:tr>
      <w:tr w:rsidR="00E802FF" w:rsidRPr="00CF090C" w14:paraId="799DA887" w14:textId="77777777" w:rsidTr="00E24F4D">
        <w:tc>
          <w:tcPr>
            <w:tcW w:w="8789" w:type="dxa"/>
            <w:shd w:val="clear" w:color="auto" w:fill="auto"/>
          </w:tcPr>
          <w:p w14:paraId="661B3AC7" w14:textId="77777777" w:rsidR="00E802FF" w:rsidRPr="00CF090C" w:rsidRDefault="00E802FF" w:rsidP="00666652">
            <w:pPr>
              <w:pStyle w:val="35"/>
              <w:spacing w:line="240" w:lineRule="auto"/>
              <w:ind w:firstLine="596"/>
              <w:jc w:val="both"/>
              <w:rPr>
                <w:sz w:val="28"/>
                <w:szCs w:val="28"/>
              </w:rPr>
            </w:pPr>
            <w:r w:rsidRPr="00CF090C">
              <w:rPr>
                <w:sz w:val="28"/>
                <w:szCs w:val="28"/>
              </w:rPr>
              <w:t>6.4. Зообентос и зооперифитон как объекты биоиндикации водных экосистем</w:t>
            </w:r>
          </w:p>
        </w:tc>
        <w:tc>
          <w:tcPr>
            <w:tcW w:w="976" w:type="dxa"/>
            <w:shd w:val="clear" w:color="auto" w:fill="auto"/>
          </w:tcPr>
          <w:p w14:paraId="3DAACF4B" w14:textId="77777777" w:rsidR="00E802FF" w:rsidRPr="00CF090C" w:rsidRDefault="00E802FF" w:rsidP="00666652">
            <w:pPr>
              <w:ind w:left="227"/>
              <w:rPr>
                <w:bCs/>
                <w:sz w:val="28"/>
                <w:szCs w:val="28"/>
              </w:rPr>
            </w:pPr>
          </w:p>
          <w:p w14:paraId="5CDF3268" w14:textId="77777777" w:rsidR="0004277B" w:rsidRPr="00CF090C" w:rsidRDefault="001361C8" w:rsidP="001361C8">
            <w:pPr>
              <w:ind w:left="227"/>
              <w:rPr>
                <w:bCs/>
                <w:sz w:val="28"/>
                <w:szCs w:val="28"/>
              </w:rPr>
            </w:pPr>
            <w:r w:rsidRPr="00CF090C">
              <w:rPr>
                <w:bCs/>
                <w:sz w:val="28"/>
                <w:szCs w:val="28"/>
              </w:rPr>
              <w:t>93</w:t>
            </w:r>
          </w:p>
        </w:tc>
      </w:tr>
      <w:tr w:rsidR="001361C8" w:rsidRPr="00CF090C" w14:paraId="78A7ABEC" w14:textId="77777777" w:rsidTr="00E24F4D">
        <w:tc>
          <w:tcPr>
            <w:tcW w:w="8789" w:type="dxa"/>
            <w:shd w:val="clear" w:color="auto" w:fill="auto"/>
          </w:tcPr>
          <w:p w14:paraId="305740B3" w14:textId="77777777" w:rsidR="001361C8" w:rsidRPr="00CF090C" w:rsidRDefault="001361C8" w:rsidP="001361C8">
            <w:pPr>
              <w:pStyle w:val="35"/>
              <w:spacing w:line="240" w:lineRule="auto"/>
              <w:ind w:firstLine="596"/>
              <w:jc w:val="both"/>
              <w:rPr>
                <w:sz w:val="28"/>
                <w:szCs w:val="28"/>
              </w:rPr>
            </w:pPr>
            <w:r w:rsidRPr="00CF090C">
              <w:rPr>
                <w:sz w:val="28"/>
                <w:szCs w:val="28"/>
              </w:rPr>
              <w:t>6.5. Комплексная биоиндикация качества воды водоёмов и водотоков</w:t>
            </w:r>
          </w:p>
        </w:tc>
        <w:tc>
          <w:tcPr>
            <w:tcW w:w="976" w:type="dxa"/>
            <w:shd w:val="clear" w:color="auto" w:fill="auto"/>
          </w:tcPr>
          <w:p w14:paraId="1E59DE08" w14:textId="77777777" w:rsidR="001361C8" w:rsidRPr="00CF090C" w:rsidRDefault="001361C8" w:rsidP="00666652">
            <w:pPr>
              <w:ind w:left="227"/>
              <w:rPr>
                <w:bCs/>
                <w:sz w:val="28"/>
                <w:szCs w:val="28"/>
              </w:rPr>
            </w:pPr>
            <w:r w:rsidRPr="00CF090C">
              <w:rPr>
                <w:bCs/>
                <w:sz w:val="28"/>
                <w:szCs w:val="28"/>
              </w:rPr>
              <w:t>94</w:t>
            </w:r>
          </w:p>
        </w:tc>
      </w:tr>
    </w:tbl>
    <w:p w14:paraId="537B86D4" w14:textId="77777777" w:rsidR="002E2D32" w:rsidRPr="00CF090C" w:rsidRDefault="002E2D32" w:rsidP="002E2D32">
      <w:pPr>
        <w:jc w:val="center"/>
        <w:rPr>
          <w:b/>
          <w:sz w:val="28"/>
          <w:szCs w:val="28"/>
        </w:rPr>
      </w:pPr>
      <w:r w:rsidRPr="00CF090C">
        <w:rPr>
          <w:sz w:val="28"/>
          <w:szCs w:val="28"/>
        </w:rPr>
        <w:br w:type="page"/>
      </w:r>
      <w:r w:rsidRPr="00CF090C">
        <w:rPr>
          <w:b/>
          <w:sz w:val="28"/>
          <w:szCs w:val="28"/>
        </w:rPr>
        <w:lastRenderedPageBreak/>
        <w:t>ВВЕДЕНИЕ</w:t>
      </w:r>
    </w:p>
    <w:p w14:paraId="44F043DD" w14:textId="77777777" w:rsidR="002E2D32" w:rsidRPr="00CF090C" w:rsidRDefault="002E2D32" w:rsidP="002E2D32">
      <w:pPr>
        <w:jc w:val="center"/>
        <w:rPr>
          <w:b/>
          <w:sz w:val="28"/>
          <w:szCs w:val="28"/>
        </w:rPr>
      </w:pPr>
    </w:p>
    <w:p w14:paraId="50684EC0" w14:textId="1846B9C2" w:rsidR="00565058" w:rsidRPr="00CF090C" w:rsidRDefault="001A0484" w:rsidP="00565058">
      <w:pPr>
        <w:autoSpaceDE w:val="0"/>
        <w:autoSpaceDN w:val="0"/>
        <w:adjustRightInd w:val="0"/>
        <w:ind w:firstLine="567"/>
        <w:jc w:val="both"/>
        <w:rPr>
          <w:sz w:val="28"/>
          <w:szCs w:val="28"/>
        </w:rPr>
      </w:pPr>
      <w:r w:rsidRPr="00CF090C">
        <w:rPr>
          <w:sz w:val="28"/>
          <w:szCs w:val="28"/>
        </w:rPr>
        <w:t xml:space="preserve">Большой практикум по экологии </w:t>
      </w:r>
      <w:r w:rsidR="00C56AE4" w:rsidRPr="00CF090C">
        <w:rPr>
          <w:sz w:val="28"/>
          <w:szCs w:val="28"/>
        </w:rPr>
        <w:t>включен в образовательную</w:t>
      </w:r>
      <w:r w:rsidRPr="00CF090C">
        <w:rPr>
          <w:sz w:val="28"/>
          <w:szCs w:val="28"/>
        </w:rPr>
        <w:t xml:space="preserve"> </w:t>
      </w:r>
      <w:r w:rsidR="00C56AE4" w:rsidRPr="00CF090C">
        <w:rPr>
          <w:sz w:val="28"/>
          <w:szCs w:val="28"/>
        </w:rPr>
        <w:t>программу</w:t>
      </w:r>
      <w:r w:rsidR="00685C95" w:rsidRPr="00CF090C">
        <w:rPr>
          <w:sz w:val="28"/>
          <w:szCs w:val="28"/>
        </w:rPr>
        <w:t xml:space="preserve"> </w:t>
      </w:r>
      <w:r w:rsidR="00C47505" w:rsidRPr="00CF090C">
        <w:rPr>
          <w:sz w:val="28"/>
          <w:szCs w:val="28"/>
        </w:rPr>
        <w:t xml:space="preserve">бакалавриата направления </w:t>
      </w:r>
      <w:r w:rsidR="00685C95" w:rsidRPr="00CF090C">
        <w:rPr>
          <w:sz w:val="28"/>
          <w:szCs w:val="28"/>
        </w:rPr>
        <w:t xml:space="preserve">подготовки </w:t>
      </w:r>
      <w:r w:rsidR="009A2A3D" w:rsidRPr="00E826E9">
        <w:rPr>
          <w:sz w:val="28"/>
          <w:szCs w:val="28"/>
        </w:rPr>
        <w:t>05.03.06 Экология и природопользование</w:t>
      </w:r>
      <w:r w:rsidR="00565058" w:rsidRPr="00E826E9">
        <w:rPr>
          <w:sz w:val="28"/>
          <w:szCs w:val="28"/>
        </w:rPr>
        <w:t xml:space="preserve"> </w:t>
      </w:r>
      <w:r w:rsidR="00C56AE4" w:rsidRPr="00CF090C">
        <w:rPr>
          <w:bCs/>
          <w:sz w:val="28"/>
          <w:szCs w:val="28"/>
        </w:rPr>
        <w:t>и</w:t>
      </w:r>
      <w:r w:rsidR="00685C95" w:rsidRPr="00CF090C">
        <w:rPr>
          <w:bCs/>
          <w:sz w:val="28"/>
          <w:szCs w:val="28"/>
        </w:rPr>
        <w:t xml:space="preserve"> </w:t>
      </w:r>
      <w:r w:rsidR="00C56AE4" w:rsidRPr="00CF090C">
        <w:rPr>
          <w:sz w:val="28"/>
          <w:szCs w:val="28"/>
        </w:rPr>
        <w:t>п</w:t>
      </w:r>
      <w:r w:rsidR="00685C95" w:rsidRPr="00CF090C">
        <w:rPr>
          <w:sz w:val="28"/>
          <w:szCs w:val="28"/>
        </w:rPr>
        <w:t>реподаётся в 7</w:t>
      </w:r>
      <w:r w:rsidR="00FD284F" w:rsidRPr="00CF090C">
        <w:rPr>
          <w:sz w:val="28"/>
          <w:szCs w:val="28"/>
        </w:rPr>
        <w:t>-</w:t>
      </w:r>
      <w:r w:rsidR="00685C95" w:rsidRPr="00CF090C">
        <w:rPr>
          <w:sz w:val="28"/>
          <w:szCs w:val="28"/>
        </w:rPr>
        <w:t xml:space="preserve">м и </w:t>
      </w:r>
      <w:r w:rsidR="008A01F4" w:rsidRPr="00CF090C">
        <w:rPr>
          <w:sz w:val="28"/>
          <w:szCs w:val="28"/>
        </w:rPr>
        <w:t>8</w:t>
      </w:r>
      <w:r w:rsidR="00FD284F" w:rsidRPr="00CF090C">
        <w:rPr>
          <w:sz w:val="28"/>
          <w:szCs w:val="28"/>
        </w:rPr>
        <w:t>-</w:t>
      </w:r>
      <w:r w:rsidR="00685C95" w:rsidRPr="00CF090C">
        <w:rPr>
          <w:sz w:val="28"/>
          <w:szCs w:val="28"/>
        </w:rPr>
        <w:t>м</w:t>
      </w:r>
      <w:r w:rsidR="008A01F4" w:rsidRPr="00CF090C">
        <w:rPr>
          <w:sz w:val="28"/>
          <w:szCs w:val="28"/>
        </w:rPr>
        <w:t xml:space="preserve"> </w:t>
      </w:r>
      <w:r w:rsidR="00565058" w:rsidRPr="00CF090C">
        <w:rPr>
          <w:sz w:val="28"/>
          <w:szCs w:val="28"/>
        </w:rPr>
        <w:t>семестр</w:t>
      </w:r>
      <w:r w:rsidR="008A01F4" w:rsidRPr="00CF090C">
        <w:rPr>
          <w:sz w:val="28"/>
          <w:szCs w:val="28"/>
        </w:rPr>
        <w:t>ах</w:t>
      </w:r>
      <w:r w:rsidR="00C56AE4" w:rsidRPr="00CF090C">
        <w:rPr>
          <w:sz w:val="28"/>
          <w:szCs w:val="28"/>
        </w:rPr>
        <w:t>. Цель большого практикума –</w:t>
      </w:r>
      <w:r w:rsidR="0062247B" w:rsidRPr="00CF090C">
        <w:rPr>
          <w:sz w:val="28"/>
          <w:szCs w:val="28"/>
        </w:rPr>
        <w:t>формирова</w:t>
      </w:r>
      <w:r w:rsidR="00565058" w:rsidRPr="00CF090C">
        <w:rPr>
          <w:sz w:val="28"/>
          <w:szCs w:val="28"/>
        </w:rPr>
        <w:t>ни</w:t>
      </w:r>
      <w:r w:rsidR="0062247B" w:rsidRPr="00CF090C">
        <w:rPr>
          <w:sz w:val="28"/>
          <w:szCs w:val="28"/>
        </w:rPr>
        <w:t>е</w:t>
      </w:r>
      <w:r w:rsidR="00565058" w:rsidRPr="00CF090C">
        <w:rPr>
          <w:sz w:val="28"/>
          <w:szCs w:val="28"/>
        </w:rPr>
        <w:t xml:space="preserve"> </w:t>
      </w:r>
      <w:r w:rsidR="00231192" w:rsidRPr="00CF090C">
        <w:rPr>
          <w:sz w:val="28"/>
          <w:szCs w:val="28"/>
        </w:rPr>
        <w:t>профессиональных компетенций</w:t>
      </w:r>
      <w:r w:rsidR="00685C95" w:rsidRPr="00CF090C">
        <w:rPr>
          <w:sz w:val="28"/>
          <w:szCs w:val="28"/>
        </w:rPr>
        <w:t xml:space="preserve"> </w:t>
      </w:r>
      <w:r w:rsidR="0062247B" w:rsidRPr="00CF090C">
        <w:rPr>
          <w:sz w:val="28"/>
          <w:szCs w:val="28"/>
        </w:rPr>
        <w:t>по</w:t>
      </w:r>
      <w:r w:rsidR="00685C95" w:rsidRPr="00CF090C">
        <w:rPr>
          <w:sz w:val="28"/>
          <w:szCs w:val="28"/>
        </w:rPr>
        <w:t xml:space="preserve"> </w:t>
      </w:r>
      <w:r w:rsidR="00231192" w:rsidRPr="00CF090C">
        <w:rPr>
          <w:sz w:val="28"/>
          <w:szCs w:val="28"/>
        </w:rPr>
        <w:t>метод</w:t>
      </w:r>
      <w:r w:rsidR="0062247B" w:rsidRPr="00CF090C">
        <w:rPr>
          <w:sz w:val="28"/>
          <w:szCs w:val="28"/>
        </w:rPr>
        <w:t>ам</w:t>
      </w:r>
      <w:r w:rsidR="00231192" w:rsidRPr="00CF090C">
        <w:rPr>
          <w:sz w:val="28"/>
          <w:szCs w:val="28"/>
        </w:rPr>
        <w:t xml:space="preserve"> экологических исследований</w:t>
      </w:r>
      <w:r w:rsidR="00565058" w:rsidRPr="00CF090C">
        <w:rPr>
          <w:sz w:val="28"/>
          <w:szCs w:val="28"/>
        </w:rPr>
        <w:t xml:space="preserve">. </w:t>
      </w:r>
      <w:r w:rsidR="0062247B" w:rsidRPr="00CF090C">
        <w:rPr>
          <w:sz w:val="28"/>
          <w:szCs w:val="28"/>
        </w:rPr>
        <w:t>Большой практикум актуализирует</w:t>
      </w:r>
      <w:r w:rsidR="00565058" w:rsidRPr="00CF090C">
        <w:rPr>
          <w:sz w:val="28"/>
          <w:szCs w:val="28"/>
        </w:rPr>
        <w:t xml:space="preserve"> </w:t>
      </w:r>
      <w:r w:rsidR="0062247B" w:rsidRPr="00CF090C">
        <w:rPr>
          <w:sz w:val="28"/>
          <w:szCs w:val="28"/>
        </w:rPr>
        <w:t xml:space="preserve">и интегрирует </w:t>
      </w:r>
      <w:r w:rsidR="00565058" w:rsidRPr="00CF090C">
        <w:rPr>
          <w:sz w:val="28"/>
          <w:szCs w:val="28"/>
        </w:rPr>
        <w:t>базовы</w:t>
      </w:r>
      <w:r w:rsidR="0062247B" w:rsidRPr="00CF090C">
        <w:rPr>
          <w:sz w:val="28"/>
          <w:szCs w:val="28"/>
        </w:rPr>
        <w:t>е</w:t>
      </w:r>
      <w:r w:rsidR="00565058" w:rsidRPr="00CF090C">
        <w:rPr>
          <w:sz w:val="28"/>
          <w:szCs w:val="28"/>
        </w:rPr>
        <w:t xml:space="preserve"> знани</w:t>
      </w:r>
      <w:r w:rsidR="0062247B" w:rsidRPr="00CF090C">
        <w:rPr>
          <w:sz w:val="28"/>
          <w:szCs w:val="28"/>
        </w:rPr>
        <w:t>я</w:t>
      </w:r>
      <w:r w:rsidR="00565058" w:rsidRPr="00CF090C">
        <w:rPr>
          <w:sz w:val="28"/>
          <w:szCs w:val="28"/>
        </w:rPr>
        <w:t xml:space="preserve"> и умени</w:t>
      </w:r>
      <w:r w:rsidR="0062247B" w:rsidRPr="00CF090C">
        <w:rPr>
          <w:sz w:val="28"/>
          <w:szCs w:val="28"/>
        </w:rPr>
        <w:t>я</w:t>
      </w:r>
      <w:r w:rsidR="00565058" w:rsidRPr="00CF090C">
        <w:rPr>
          <w:sz w:val="28"/>
          <w:szCs w:val="28"/>
        </w:rPr>
        <w:t xml:space="preserve"> по ранее освоенным </w:t>
      </w:r>
      <w:r w:rsidR="00685C95" w:rsidRPr="00CF090C">
        <w:rPr>
          <w:sz w:val="28"/>
          <w:szCs w:val="28"/>
        </w:rPr>
        <w:t>курсам</w:t>
      </w:r>
      <w:r w:rsidR="00565058" w:rsidRPr="00CF090C">
        <w:rPr>
          <w:sz w:val="28"/>
          <w:szCs w:val="28"/>
        </w:rPr>
        <w:t>: «Общая экология», «Геоэкология», «Экология растений и животных», «Геоинформационные системы в экологии и природопользовании», «География», «Геология», «Учение об атмосфере», «Почвоведение», «Ландшафтоведение», «Биоразнообразие и методы его оценки», «Систематика высших растений», «Биоразнообразие и экология беспозвоночных животных», «Биоразнообразие и экология позвоночных животных», «Оценка воздействия на окружающую среду», «Учебная практика по биоразнообразию», «Учебная практика по экологии»</w:t>
      </w:r>
      <w:r w:rsidR="00685C95" w:rsidRPr="00CF090C">
        <w:rPr>
          <w:sz w:val="28"/>
          <w:szCs w:val="28"/>
        </w:rPr>
        <w:t>.</w:t>
      </w:r>
    </w:p>
    <w:p w14:paraId="4CA1F0F1" w14:textId="52F8EE0C" w:rsidR="00231192" w:rsidRPr="00CF090C" w:rsidRDefault="004814C1" w:rsidP="00231192">
      <w:pPr>
        <w:autoSpaceDE w:val="0"/>
        <w:autoSpaceDN w:val="0"/>
        <w:adjustRightInd w:val="0"/>
        <w:ind w:firstLine="567"/>
        <w:jc w:val="both"/>
        <w:rPr>
          <w:sz w:val="28"/>
          <w:szCs w:val="28"/>
        </w:rPr>
      </w:pPr>
      <w:r w:rsidRPr="00CF090C">
        <w:rPr>
          <w:sz w:val="28"/>
          <w:szCs w:val="28"/>
        </w:rPr>
        <w:t>Данное у</w:t>
      </w:r>
      <w:r w:rsidR="00231192" w:rsidRPr="00CF090C">
        <w:rPr>
          <w:sz w:val="28"/>
          <w:szCs w:val="28"/>
        </w:rPr>
        <w:t xml:space="preserve">чебно-методическое пособие </w:t>
      </w:r>
      <w:r w:rsidRPr="00CF090C">
        <w:rPr>
          <w:sz w:val="28"/>
          <w:szCs w:val="28"/>
        </w:rPr>
        <w:t xml:space="preserve">позволяет </w:t>
      </w:r>
      <w:r w:rsidR="0062247B" w:rsidRPr="00CF090C">
        <w:rPr>
          <w:sz w:val="28"/>
          <w:szCs w:val="28"/>
        </w:rPr>
        <w:t>логически структурировать и методически облегчить выполнение исследований в области экодиагностики окружающей среды в рамках</w:t>
      </w:r>
      <w:r w:rsidR="00231192" w:rsidRPr="00CF090C">
        <w:rPr>
          <w:sz w:val="28"/>
          <w:szCs w:val="28"/>
        </w:rPr>
        <w:t xml:space="preserve"> проведения практических (лабораторных и полевых) занятий учебной дисциплины «Большой практикум»</w:t>
      </w:r>
      <w:r w:rsidR="0062247B" w:rsidRPr="00CF090C">
        <w:rPr>
          <w:sz w:val="28"/>
          <w:szCs w:val="28"/>
        </w:rPr>
        <w:t>.</w:t>
      </w:r>
    </w:p>
    <w:p w14:paraId="7BA53B8B" w14:textId="4096908B" w:rsidR="00565058" w:rsidRPr="00CF090C" w:rsidRDefault="00565058" w:rsidP="00565058">
      <w:pPr>
        <w:autoSpaceDE w:val="0"/>
        <w:autoSpaceDN w:val="0"/>
        <w:adjustRightInd w:val="0"/>
        <w:ind w:firstLine="567"/>
        <w:rPr>
          <w:rFonts w:eastAsia="Calibri"/>
          <w:bCs/>
          <w:sz w:val="28"/>
          <w:szCs w:val="28"/>
        </w:rPr>
      </w:pPr>
      <w:r w:rsidRPr="00CF090C">
        <w:rPr>
          <w:rFonts w:eastAsia="Calibri"/>
          <w:bCs/>
          <w:sz w:val="28"/>
          <w:szCs w:val="28"/>
        </w:rPr>
        <w:t>Задач</w:t>
      </w:r>
      <w:r w:rsidR="0062247B" w:rsidRPr="00CF090C">
        <w:rPr>
          <w:rFonts w:eastAsia="Calibri"/>
          <w:bCs/>
          <w:sz w:val="28"/>
          <w:szCs w:val="28"/>
        </w:rPr>
        <w:t>ами</w:t>
      </w:r>
      <w:r w:rsidRPr="00CF090C">
        <w:rPr>
          <w:rFonts w:eastAsia="Calibri"/>
          <w:bCs/>
          <w:sz w:val="28"/>
          <w:szCs w:val="28"/>
        </w:rPr>
        <w:t xml:space="preserve"> </w:t>
      </w:r>
      <w:r w:rsidR="0062247B" w:rsidRPr="00CF090C">
        <w:rPr>
          <w:rFonts w:eastAsia="Calibri"/>
          <w:bCs/>
          <w:sz w:val="28"/>
          <w:szCs w:val="28"/>
        </w:rPr>
        <w:t>Большого практикума являются</w:t>
      </w:r>
      <w:r w:rsidRPr="00CF090C">
        <w:rPr>
          <w:rFonts w:eastAsia="Calibri"/>
          <w:bCs/>
          <w:sz w:val="28"/>
          <w:szCs w:val="28"/>
        </w:rPr>
        <w:t>:</w:t>
      </w:r>
    </w:p>
    <w:p w14:paraId="0CEA3637" w14:textId="77777777" w:rsidR="00565058" w:rsidRPr="00CF090C" w:rsidRDefault="00565058" w:rsidP="006464BA">
      <w:pPr>
        <w:numPr>
          <w:ilvl w:val="0"/>
          <w:numId w:val="1"/>
        </w:numPr>
        <w:shd w:val="clear" w:color="auto" w:fill="FFFFFF"/>
        <w:tabs>
          <w:tab w:val="clear" w:pos="720"/>
          <w:tab w:val="num" w:pos="540"/>
        </w:tabs>
        <w:ind w:left="540"/>
        <w:jc w:val="both"/>
        <w:rPr>
          <w:sz w:val="28"/>
          <w:szCs w:val="28"/>
        </w:rPr>
      </w:pPr>
      <w:r w:rsidRPr="00CF090C">
        <w:rPr>
          <w:sz w:val="28"/>
          <w:szCs w:val="28"/>
        </w:rPr>
        <w:t xml:space="preserve">получение практических навыков планирования и постановки экспериментальных исследований </w:t>
      </w:r>
      <w:r w:rsidR="00CE53D4" w:rsidRPr="00CF090C">
        <w:rPr>
          <w:sz w:val="28"/>
          <w:szCs w:val="28"/>
        </w:rPr>
        <w:t>в области</w:t>
      </w:r>
      <w:r w:rsidRPr="00CF090C">
        <w:rPr>
          <w:sz w:val="28"/>
          <w:szCs w:val="28"/>
        </w:rPr>
        <w:t xml:space="preserve"> факториальной экологии;</w:t>
      </w:r>
    </w:p>
    <w:p w14:paraId="102E930E" w14:textId="77777777" w:rsidR="00565058" w:rsidRPr="00CF090C" w:rsidRDefault="00565058" w:rsidP="006464BA">
      <w:pPr>
        <w:numPr>
          <w:ilvl w:val="0"/>
          <w:numId w:val="1"/>
        </w:numPr>
        <w:shd w:val="clear" w:color="auto" w:fill="FFFFFF"/>
        <w:tabs>
          <w:tab w:val="clear" w:pos="720"/>
          <w:tab w:val="num" w:pos="540"/>
        </w:tabs>
        <w:ind w:left="540"/>
        <w:jc w:val="both"/>
        <w:rPr>
          <w:sz w:val="28"/>
          <w:szCs w:val="28"/>
        </w:rPr>
      </w:pPr>
      <w:r w:rsidRPr="00CF090C">
        <w:rPr>
          <w:sz w:val="28"/>
          <w:szCs w:val="28"/>
        </w:rPr>
        <w:t>приобретение навыков биоиндикации наземно</w:t>
      </w:r>
      <w:r w:rsidR="00FD284F" w:rsidRPr="00CF090C">
        <w:rPr>
          <w:sz w:val="28"/>
          <w:szCs w:val="28"/>
        </w:rPr>
        <w:t>-</w:t>
      </w:r>
      <w:r w:rsidRPr="00CF090C">
        <w:rPr>
          <w:sz w:val="28"/>
          <w:szCs w:val="28"/>
        </w:rPr>
        <w:t>воздушной и почвенной сред с помощью фенотипических показателей древесных видов растений;</w:t>
      </w:r>
    </w:p>
    <w:p w14:paraId="65CC46F7" w14:textId="77777777" w:rsidR="00565058" w:rsidRPr="00CF090C" w:rsidRDefault="00565058" w:rsidP="006464BA">
      <w:pPr>
        <w:numPr>
          <w:ilvl w:val="0"/>
          <w:numId w:val="1"/>
        </w:numPr>
        <w:shd w:val="clear" w:color="auto" w:fill="FFFFFF"/>
        <w:tabs>
          <w:tab w:val="clear" w:pos="720"/>
          <w:tab w:val="num" w:pos="540"/>
        </w:tabs>
        <w:ind w:left="540"/>
        <w:jc w:val="both"/>
        <w:rPr>
          <w:sz w:val="28"/>
          <w:szCs w:val="28"/>
        </w:rPr>
      </w:pPr>
      <w:r w:rsidRPr="00CF090C">
        <w:rPr>
          <w:sz w:val="28"/>
          <w:szCs w:val="28"/>
        </w:rPr>
        <w:t>освоение методов биоиндикации почвы и наземно</w:t>
      </w:r>
      <w:r w:rsidR="00FD284F" w:rsidRPr="00CF090C">
        <w:rPr>
          <w:sz w:val="28"/>
          <w:szCs w:val="28"/>
        </w:rPr>
        <w:t>-</w:t>
      </w:r>
      <w:r w:rsidRPr="00CF090C">
        <w:rPr>
          <w:sz w:val="28"/>
          <w:szCs w:val="28"/>
        </w:rPr>
        <w:t>воздушной среды с помощью сообществ мезофауны;</w:t>
      </w:r>
    </w:p>
    <w:p w14:paraId="68CB6B7D" w14:textId="77777777" w:rsidR="00565058" w:rsidRPr="00CF090C" w:rsidRDefault="00565058" w:rsidP="006464BA">
      <w:pPr>
        <w:numPr>
          <w:ilvl w:val="0"/>
          <w:numId w:val="1"/>
        </w:numPr>
        <w:shd w:val="clear" w:color="auto" w:fill="FFFFFF"/>
        <w:tabs>
          <w:tab w:val="clear" w:pos="720"/>
          <w:tab w:val="num" w:pos="540"/>
        </w:tabs>
        <w:ind w:left="540"/>
        <w:jc w:val="both"/>
        <w:rPr>
          <w:sz w:val="28"/>
          <w:szCs w:val="28"/>
        </w:rPr>
      </w:pPr>
      <w:r w:rsidRPr="00CF090C">
        <w:rPr>
          <w:sz w:val="28"/>
          <w:szCs w:val="28"/>
        </w:rPr>
        <w:t>овладение методами лихеноиндикации загрязнения атмосферного воздуха;</w:t>
      </w:r>
    </w:p>
    <w:p w14:paraId="5EE77A9E" w14:textId="77777777" w:rsidR="00565058" w:rsidRPr="00CF090C" w:rsidRDefault="00565058" w:rsidP="006464BA">
      <w:pPr>
        <w:numPr>
          <w:ilvl w:val="0"/>
          <w:numId w:val="1"/>
        </w:numPr>
        <w:shd w:val="clear" w:color="auto" w:fill="FFFFFF"/>
        <w:tabs>
          <w:tab w:val="clear" w:pos="720"/>
          <w:tab w:val="num" w:pos="540"/>
        </w:tabs>
        <w:ind w:left="540"/>
        <w:jc w:val="both"/>
        <w:rPr>
          <w:sz w:val="28"/>
          <w:szCs w:val="28"/>
        </w:rPr>
      </w:pPr>
      <w:r w:rsidRPr="00CF090C">
        <w:rPr>
          <w:sz w:val="28"/>
          <w:szCs w:val="28"/>
        </w:rPr>
        <w:t>изучение методов топографии и почвенно</w:t>
      </w:r>
      <w:r w:rsidR="00FD284F" w:rsidRPr="00CF090C">
        <w:rPr>
          <w:sz w:val="28"/>
          <w:szCs w:val="28"/>
        </w:rPr>
        <w:t>-</w:t>
      </w:r>
      <w:r w:rsidRPr="00CF090C">
        <w:rPr>
          <w:sz w:val="28"/>
          <w:szCs w:val="28"/>
        </w:rPr>
        <w:t>экологического мониторинга.</w:t>
      </w:r>
    </w:p>
    <w:p w14:paraId="7157E1ED" w14:textId="77777777" w:rsidR="00565058" w:rsidRPr="00CF090C" w:rsidRDefault="00565058" w:rsidP="006464BA">
      <w:pPr>
        <w:numPr>
          <w:ilvl w:val="0"/>
          <w:numId w:val="1"/>
        </w:numPr>
        <w:shd w:val="clear" w:color="auto" w:fill="FFFFFF"/>
        <w:tabs>
          <w:tab w:val="clear" w:pos="720"/>
          <w:tab w:val="num" w:pos="540"/>
        </w:tabs>
        <w:ind w:left="540"/>
        <w:jc w:val="both"/>
        <w:rPr>
          <w:sz w:val="28"/>
          <w:szCs w:val="28"/>
        </w:rPr>
      </w:pPr>
      <w:r w:rsidRPr="00CF090C">
        <w:rPr>
          <w:sz w:val="28"/>
          <w:szCs w:val="28"/>
        </w:rPr>
        <w:t>приобретение навыков биоиндикации водной среды с помощью экологических групп гидробионтов: фитопланктона, зоопланк</w:t>
      </w:r>
      <w:r w:rsidR="00C235F3" w:rsidRPr="00CF090C">
        <w:rPr>
          <w:sz w:val="28"/>
          <w:szCs w:val="28"/>
        </w:rPr>
        <w:t>тона, зообентоса, зооперифитона.</w:t>
      </w:r>
    </w:p>
    <w:p w14:paraId="53833BD4" w14:textId="77777777" w:rsidR="00DE751D" w:rsidRPr="00CF090C" w:rsidRDefault="00DE751D" w:rsidP="00565058">
      <w:pPr>
        <w:shd w:val="clear" w:color="auto" w:fill="FFFFFF"/>
        <w:jc w:val="both"/>
        <w:rPr>
          <w:sz w:val="28"/>
          <w:szCs w:val="28"/>
        </w:rPr>
      </w:pPr>
    </w:p>
    <w:p w14:paraId="6C9B223C" w14:textId="77777777" w:rsidR="00465ECB" w:rsidRPr="00CF090C" w:rsidRDefault="00151D7F" w:rsidP="00465ECB">
      <w:pPr>
        <w:widowControl w:val="0"/>
        <w:autoSpaceDE w:val="0"/>
        <w:autoSpaceDN w:val="0"/>
        <w:jc w:val="center"/>
        <w:rPr>
          <w:b/>
          <w:bCs/>
          <w:caps/>
          <w:sz w:val="28"/>
          <w:szCs w:val="28"/>
        </w:rPr>
      </w:pPr>
      <w:r w:rsidRPr="00CF090C">
        <w:rPr>
          <w:b/>
          <w:bCs/>
        </w:rPr>
        <w:br w:type="page"/>
      </w:r>
      <w:r w:rsidR="00465ECB" w:rsidRPr="00CF090C">
        <w:rPr>
          <w:b/>
          <w:bCs/>
          <w:sz w:val="28"/>
          <w:szCs w:val="28"/>
        </w:rPr>
        <w:lastRenderedPageBreak/>
        <w:t xml:space="preserve">Глава 1. </w:t>
      </w:r>
      <w:r w:rsidR="00465ECB" w:rsidRPr="00CF090C">
        <w:rPr>
          <w:b/>
          <w:bCs/>
          <w:caps/>
          <w:sz w:val="28"/>
          <w:szCs w:val="28"/>
        </w:rPr>
        <w:t>ФЕНОТИПИЧЕСКАЯ ИНДИКАЦИЯ</w:t>
      </w:r>
    </w:p>
    <w:p w14:paraId="167D390F" w14:textId="77777777" w:rsidR="00465ECB" w:rsidRPr="00CF090C" w:rsidRDefault="00465ECB" w:rsidP="00465ECB">
      <w:pPr>
        <w:widowControl w:val="0"/>
        <w:autoSpaceDE w:val="0"/>
        <w:autoSpaceDN w:val="0"/>
        <w:jc w:val="center"/>
        <w:rPr>
          <w:b/>
          <w:bCs/>
          <w:caps/>
          <w:sz w:val="28"/>
          <w:szCs w:val="28"/>
        </w:rPr>
      </w:pPr>
      <w:r w:rsidRPr="00CF090C">
        <w:rPr>
          <w:b/>
          <w:bCs/>
          <w:caps/>
          <w:sz w:val="28"/>
          <w:szCs w:val="28"/>
        </w:rPr>
        <w:t>И ФИТОТЕСТИРОВАНИЕ В ЭКОЛОГИЧЕСКОМ МОНИТОРИНГЕ</w:t>
      </w:r>
    </w:p>
    <w:p w14:paraId="5D029F3B" w14:textId="77777777" w:rsidR="00465ECB" w:rsidRPr="00CF090C" w:rsidRDefault="00465ECB" w:rsidP="00465ECB">
      <w:pPr>
        <w:widowControl w:val="0"/>
        <w:autoSpaceDE w:val="0"/>
        <w:autoSpaceDN w:val="0"/>
        <w:jc w:val="center"/>
        <w:rPr>
          <w:b/>
          <w:bCs/>
          <w:caps/>
          <w:sz w:val="28"/>
          <w:szCs w:val="28"/>
        </w:rPr>
      </w:pPr>
    </w:p>
    <w:p w14:paraId="48A38FC5" w14:textId="77777777" w:rsidR="00465ECB" w:rsidRPr="00CF090C" w:rsidRDefault="00465ECB" w:rsidP="00465ECB">
      <w:pPr>
        <w:widowControl w:val="0"/>
        <w:autoSpaceDE w:val="0"/>
        <w:autoSpaceDN w:val="0"/>
        <w:jc w:val="center"/>
        <w:rPr>
          <w:b/>
          <w:bCs/>
          <w:caps/>
          <w:sz w:val="28"/>
          <w:szCs w:val="28"/>
        </w:rPr>
      </w:pPr>
    </w:p>
    <w:p w14:paraId="45CF63A4" w14:textId="621963B2" w:rsidR="00465ECB" w:rsidRPr="00CF090C" w:rsidRDefault="00465ECB" w:rsidP="00465ECB">
      <w:pPr>
        <w:widowControl w:val="0"/>
        <w:autoSpaceDE w:val="0"/>
        <w:autoSpaceDN w:val="0"/>
        <w:jc w:val="center"/>
        <w:rPr>
          <w:b/>
          <w:bCs/>
          <w:sz w:val="28"/>
          <w:szCs w:val="28"/>
        </w:rPr>
      </w:pPr>
      <w:r w:rsidRPr="00CF090C">
        <w:rPr>
          <w:b/>
          <w:bCs/>
          <w:sz w:val="28"/>
          <w:szCs w:val="28"/>
        </w:rPr>
        <w:t>1.1. Теоретические основы фенетики растений. Методы оценки фенотипического разнообразия ценопопуляций растений</w:t>
      </w:r>
    </w:p>
    <w:p w14:paraId="402E53B5" w14:textId="77777777" w:rsidR="00465ECB" w:rsidRPr="00CF090C" w:rsidRDefault="00465ECB" w:rsidP="00465ECB">
      <w:pPr>
        <w:widowControl w:val="0"/>
        <w:autoSpaceDE w:val="0"/>
        <w:autoSpaceDN w:val="0"/>
        <w:jc w:val="center"/>
        <w:rPr>
          <w:b/>
          <w:bCs/>
          <w:sz w:val="28"/>
          <w:szCs w:val="28"/>
        </w:rPr>
      </w:pPr>
    </w:p>
    <w:p w14:paraId="4C4E2B62" w14:textId="77777777" w:rsidR="00465ECB" w:rsidRPr="00CF090C" w:rsidRDefault="00465ECB" w:rsidP="00650027">
      <w:pPr>
        <w:widowControl w:val="0"/>
        <w:autoSpaceDE w:val="0"/>
        <w:autoSpaceDN w:val="0"/>
        <w:ind w:firstLine="567"/>
        <w:jc w:val="both"/>
        <w:rPr>
          <w:sz w:val="28"/>
          <w:szCs w:val="28"/>
        </w:rPr>
      </w:pPr>
      <w:r w:rsidRPr="00CF090C">
        <w:rPr>
          <w:b/>
          <w:bCs/>
          <w:sz w:val="28"/>
          <w:szCs w:val="28"/>
        </w:rPr>
        <w:t xml:space="preserve">Цель занятия: </w:t>
      </w:r>
      <w:r w:rsidRPr="00CF090C">
        <w:rPr>
          <w:bCs/>
          <w:sz w:val="28"/>
          <w:szCs w:val="28"/>
        </w:rPr>
        <w:t>о</w:t>
      </w:r>
      <w:r w:rsidRPr="00CF090C">
        <w:rPr>
          <w:sz w:val="28"/>
          <w:szCs w:val="28"/>
        </w:rPr>
        <w:t>знакомление</w:t>
      </w:r>
      <w:r w:rsidRPr="00CF090C">
        <w:rPr>
          <w:b/>
          <w:bCs/>
          <w:sz w:val="28"/>
          <w:szCs w:val="28"/>
        </w:rPr>
        <w:t xml:space="preserve"> </w:t>
      </w:r>
      <w:r w:rsidRPr="00CF090C">
        <w:rPr>
          <w:sz w:val="28"/>
          <w:szCs w:val="28"/>
        </w:rPr>
        <w:t>с основными фенотипическими признаками и методами оценки фенетического разнообразия ценопопуляций растений.</w:t>
      </w:r>
    </w:p>
    <w:p w14:paraId="6DE32644" w14:textId="77777777" w:rsidR="00465ECB" w:rsidRPr="00CF090C" w:rsidRDefault="00465ECB" w:rsidP="00465ECB">
      <w:pPr>
        <w:widowControl w:val="0"/>
        <w:autoSpaceDE w:val="0"/>
        <w:autoSpaceDN w:val="0"/>
        <w:ind w:firstLine="480"/>
        <w:jc w:val="both"/>
        <w:rPr>
          <w:b/>
          <w:sz w:val="28"/>
          <w:szCs w:val="28"/>
        </w:rPr>
      </w:pPr>
    </w:p>
    <w:p w14:paraId="3E3FEC79" w14:textId="77777777" w:rsidR="00465ECB" w:rsidRPr="00CF090C" w:rsidRDefault="00465ECB" w:rsidP="00465ECB">
      <w:pPr>
        <w:widowControl w:val="0"/>
        <w:autoSpaceDE w:val="0"/>
        <w:autoSpaceDN w:val="0"/>
        <w:ind w:firstLine="480"/>
        <w:jc w:val="both"/>
        <w:rPr>
          <w:b/>
          <w:sz w:val="28"/>
          <w:szCs w:val="28"/>
        </w:rPr>
      </w:pPr>
      <w:r w:rsidRPr="00CF090C">
        <w:rPr>
          <w:b/>
          <w:sz w:val="28"/>
          <w:szCs w:val="28"/>
        </w:rPr>
        <w:t>Основные учебные вопросы</w:t>
      </w:r>
    </w:p>
    <w:p w14:paraId="355FBBD8" w14:textId="77777777" w:rsidR="00465ECB" w:rsidRPr="00CF090C" w:rsidRDefault="00465ECB" w:rsidP="00650027">
      <w:pPr>
        <w:widowControl w:val="0"/>
        <w:autoSpaceDE w:val="0"/>
        <w:autoSpaceDN w:val="0"/>
        <w:ind w:firstLine="567"/>
        <w:jc w:val="both"/>
        <w:rPr>
          <w:b/>
          <w:sz w:val="28"/>
          <w:szCs w:val="28"/>
        </w:rPr>
      </w:pPr>
    </w:p>
    <w:p w14:paraId="34B617CC" w14:textId="77777777" w:rsidR="00465ECB" w:rsidRPr="00CF090C" w:rsidRDefault="00465ECB" w:rsidP="00650027">
      <w:pPr>
        <w:widowControl w:val="0"/>
        <w:tabs>
          <w:tab w:val="left" w:pos="0"/>
        </w:tabs>
        <w:autoSpaceDE w:val="0"/>
        <w:autoSpaceDN w:val="0"/>
        <w:ind w:firstLine="567"/>
        <w:jc w:val="both"/>
        <w:rPr>
          <w:sz w:val="28"/>
          <w:szCs w:val="28"/>
        </w:rPr>
      </w:pPr>
      <w:r w:rsidRPr="00CF090C">
        <w:rPr>
          <w:sz w:val="28"/>
          <w:szCs w:val="28"/>
        </w:rPr>
        <w:t>1. Понятие ценопопуляции растений. Фенотипические признаки (количественные и качественные) ценопопуляций древесных видов растений. Влияние факторов среды на фенотипические признаки растительных ценопопуляций.</w:t>
      </w:r>
      <w:r w:rsidRPr="00CF090C">
        <w:rPr>
          <w:rFonts w:eastAsia="Calibri"/>
          <w:sz w:val="28"/>
          <w:szCs w:val="28"/>
        </w:rPr>
        <w:t xml:space="preserve"> Основные показатели фенотипического разнообразия популяции.</w:t>
      </w:r>
    </w:p>
    <w:p w14:paraId="48BBCE24" w14:textId="77777777" w:rsidR="00465ECB" w:rsidRPr="00CF090C" w:rsidRDefault="00465ECB" w:rsidP="00650027">
      <w:pPr>
        <w:widowControl w:val="0"/>
        <w:tabs>
          <w:tab w:val="left" w:pos="0"/>
        </w:tabs>
        <w:autoSpaceDE w:val="0"/>
        <w:autoSpaceDN w:val="0"/>
        <w:ind w:firstLine="567"/>
        <w:jc w:val="both"/>
        <w:rPr>
          <w:sz w:val="28"/>
          <w:szCs w:val="28"/>
        </w:rPr>
      </w:pPr>
      <w:r w:rsidRPr="00CF090C">
        <w:rPr>
          <w:sz w:val="28"/>
          <w:szCs w:val="28"/>
        </w:rPr>
        <w:t>2. Методика сбора материала и учета количественных и качественных фенетических признаков.</w:t>
      </w:r>
    </w:p>
    <w:p w14:paraId="67E01D88" w14:textId="77777777" w:rsidR="00465ECB" w:rsidRPr="00CF090C" w:rsidRDefault="00465ECB" w:rsidP="00650027">
      <w:pPr>
        <w:widowControl w:val="0"/>
        <w:tabs>
          <w:tab w:val="left" w:pos="340"/>
        </w:tabs>
        <w:autoSpaceDE w:val="0"/>
        <w:autoSpaceDN w:val="0"/>
        <w:ind w:firstLine="567"/>
        <w:jc w:val="both"/>
        <w:rPr>
          <w:bCs/>
          <w:sz w:val="28"/>
          <w:szCs w:val="28"/>
        </w:rPr>
      </w:pPr>
      <w:r w:rsidRPr="00CF090C">
        <w:rPr>
          <w:bCs/>
          <w:sz w:val="28"/>
          <w:szCs w:val="28"/>
        </w:rPr>
        <w:t xml:space="preserve">3. Определение статистических параметров качественных признаков: средних чисел фенов и их ошибок, долей редких фенов и их ошибок, степеней реализации фенотипов. </w:t>
      </w:r>
    </w:p>
    <w:p w14:paraId="1BD9DE2C" w14:textId="77777777" w:rsidR="00465ECB" w:rsidRPr="00CF090C" w:rsidRDefault="00465ECB" w:rsidP="00650027">
      <w:pPr>
        <w:widowControl w:val="0"/>
        <w:tabs>
          <w:tab w:val="left" w:pos="340"/>
        </w:tabs>
        <w:autoSpaceDE w:val="0"/>
        <w:autoSpaceDN w:val="0"/>
        <w:ind w:firstLine="567"/>
        <w:jc w:val="both"/>
        <w:rPr>
          <w:bCs/>
          <w:sz w:val="28"/>
          <w:szCs w:val="28"/>
        </w:rPr>
      </w:pPr>
      <w:r w:rsidRPr="00CF090C">
        <w:rPr>
          <w:bCs/>
          <w:sz w:val="28"/>
          <w:szCs w:val="28"/>
        </w:rPr>
        <w:t>4. Оценка типа распределения величин количественных признаков: средней арифметической, дисперсии величин, коэффициента вариации и их ошибок.</w:t>
      </w:r>
    </w:p>
    <w:p w14:paraId="102D09D1" w14:textId="77777777" w:rsidR="00465ECB" w:rsidRPr="00CF090C" w:rsidRDefault="00465ECB" w:rsidP="00465ECB">
      <w:pPr>
        <w:widowControl w:val="0"/>
        <w:autoSpaceDE w:val="0"/>
        <w:autoSpaceDN w:val="0"/>
        <w:ind w:firstLine="480"/>
        <w:jc w:val="both"/>
        <w:rPr>
          <w:b/>
          <w:sz w:val="28"/>
          <w:szCs w:val="28"/>
        </w:rPr>
      </w:pPr>
    </w:p>
    <w:p w14:paraId="2ADE4382" w14:textId="2CECFF59" w:rsidR="00465ECB" w:rsidRPr="00CF090C" w:rsidRDefault="00465ECB" w:rsidP="00650027">
      <w:pPr>
        <w:widowControl w:val="0"/>
        <w:autoSpaceDE w:val="0"/>
        <w:autoSpaceDN w:val="0"/>
        <w:ind w:firstLine="567"/>
        <w:jc w:val="both"/>
        <w:rPr>
          <w:bCs/>
          <w:sz w:val="28"/>
          <w:szCs w:val="28"/>
        </w:rPr>
      </w:pPr>
      <w:r w:rsidRPr="00CF090C">
        <w:rPr>
          <w:b/>
          <w:sz w:val="28"/>
          <w:szCs w:val="28"/>
        </w:rPr>
        <w:t xml:space="preserve">Оборудование и материалы: </w:t>
      </w:r>
      <w:r w:rsidRPr="00CF090C">
        <w:rPr>
          <w:bCs/>
          <w:sz w:val="28"/>
          <w:szCs w:val="28"/>
        </w:rPr>
        <w:t xml:space="preserve">бумажные конверты, мерные линейки, </w:t>
      </w:r>
      <w:r w:rsidR="002E4D2B" w:rsidRPr="00CF090C">
        <w:rPr>
          <w:bCs/>
          <w:sz w:val="28"/>
          <w:szCs w:val="28"/>
        </w:rPr>
        <w:t>персональный компьютер</w:t>
      </w:r>
      <w:r w:rsidR="004814C1" w:rsidRPr="00CF090C">
        <w:rPr>
          <w:bCs/>
          <w:sz w:val="28"/>
          <w:szCs w:val="28"/>
        </w:rPr>
        <w:t>, листья растений</w:t>
      </w:r>
      <w:r w:rsidRPr="00CF090C">
        <w:rPr>
          <w:bCs/>
          <w:sz w:val="28"/>
          <w:szCs w:val="28"/>
        </w:rPr>
        <w:t>.</w:t>
      </w:r>
    </w:p>
    <w:p w14:paraId="2BD0AEFD" w14:textId="77777777" w:rsidR="00465ECB" w:rsidRPr="00CF090C" w:rsidRDefault="00465ECB" w:rsidP="00650027">
      <w:pPr>
        <w:widowControl w:val="0"/>
        <w:autoSpaceDE w:val="0"/>
        <w:autoSpaceDN w:val="0"/>
        <w:ind w:firstLine="567"/>
        <w:jc w:val="both"/>
        <w:rPr>
          <w:bCs/>
          <w:sz w:val="28"/>
          <w:szCs w:val="28"/>
        </w:rPr>
      </w:pPr>
    </w:p>
    <w:p w14:paraId="7FD5F4CD" w14:textId="77777777" w:rsidR="00465ECB" w:rsidRPr="00CF090C" w:rsidRDefault="00465ECB" w:rsidP="00650027">
      <w:pPr>
        <w:tabs>
          <w:tab w:val="left" w:pos="426"/>
        </w:tabs>
        <w:ind w:firstLine="567"/>
        <w:jc w:val="both"/>
        <w:rPr>
          <w:b/>
          <w:bCs/>
          <w:sz w:val="28"/>
          <w:szCs w:val="28"/>
        </w:rPr>
      </w:pPr>
      <w:r w:rsidRPr="00CF090C">
        <w:rPr>
          <w:b/>
          <w:bCs/>
          <w:sz w:val="28"/>
          <w:szCs w:val="28"/>
        </w:rPr>
        <w:t>Ход работы</w:t>
      </w:r>
    </w:p>
    <w:p w14:paraId="4E1D54F5" w14:textId="77777777" w:rsidR="00465ECB" w:rsidRPr="00CF090C" w:rsidRDefault="00465ECB" w:rsidP="00650027">
      <w:pPr>
        <w:tabs>
          <w:tab w:val="left" w:pos="426"/>
        </w:tabs>
        <w:ind w:firstLine="567"/>
        <w:jc w:val="both"/>
        <w:rPr>
          <w:sz w:val="28"/>
          <w:szCs w:val="28"/>
        </w:rPr>
      </w:pPr>
      <w:r w:rsidRPr="00CF090C">
        <w:rPr>
          <w:bCs/>
          <w:sz w:val="28"/>
          <w:szCs w:val="28"/>
        </w:rPr>
        <w:t>1. О</w:t>
      </w:r>
      <w:r w:rsidRPr="00CF090C">
        <w:rPr>
          <w:sz w:val="28"/>
          <w:szCs w:val="28"/>
        </w:rPr>
        <w:t>знакомление</w:t>
      </w:r>
      <w:r w:rsidRPr="00CF090C">
        <w:rPr>
          <w:bCs/>
          <w:sz w:val="28"/>
          <w:szCs w:val="28"/>
        </w:rPr>
        <w:t xml:space="preserve"> </w:t>
      </w:r>
      <w:r w:rsidRPr="00CF090C">
        <w:rPr>
          <w:sz w:val="28"/>
          <w:szCs w:val="28"/>
        </w:rPr>
        <w:t xml:space="preserve">с основными понятиями ценопопуляций растений и классификацией фенетических признаков. </w:t>
      </w:r>
    </w:p>
    <w:p w14:paraId="565117D7" w14:textId="79CC3528" w:rsidR="00465ECB" w:rsidRPr="00CF090C" w:rsidRDefault="00465ECB" w:rsidP="00650027">
      <w:pPr>
        <w:tabs>
          <w:tab w:val="left" w:pos="426"/>
        </w:tabs>
        <w:ind w:firstLine="567"/>
        <w:jc w:val="both"/>
        <w:rPr>
          <w:sz w:val="28"/>
          <w:szCs w:val="28"/>
        </w:rPr>
      </w:pPr>
      <w:r w:rsidRPr="00CF090C">
        <w:rPr>
          <w:sz w:val="28"/>
          <w:szCs w:val="28"/>
        </w:rPr>
        <w:t>2. Сбор листьев древесных растений из городских биотопов с разным уровнем загрязнения. В каждом из биотопов с нескольких деревьев в маркированные конверты собирают по 30 листьев клена ясенелистного (</w:t>
      </w:r>
      <w:r w:rsidRPr="00CF090C">
        <w:rPr>
          <w:i/>
          <w:iCs/>
          <w:sz w:val="28"/>
          <w:szCs w:val="28"/>
          <w:lang w:val="en-US"/>
        </w:rPr>
        <w:t>Acer</w:t>
      </w:r>
      <w:r w:rsidRPr="00CF090C">
        <w:rPr>
          <w:i/>
          <w:iCs/>
          <w:sz w:val="28"/>
          <w:szCs w:val="28"/>
        </w:rPr>
        <w:t xml:space="preserve"> </w:t>
      </w:r>
      <w:r w:rsidRPr="00CF090C">
        <w:rPr>
          <w:i/>
          <w:iCs/>
          <w:sz w:val="28"/>
          <w:szCs w:val="28"/>
          <w:lang w:val="en-US"/>
        </w:rPr>
        <w:t>negundo</w:t>
      </w:r>
      <w:r w:rsidR="00B9644F" w:rsidRPr="00CF090C">
        <w:rPr>
          <w:i/>
          <w:iCs/>
          <w:sz w:val="28"/>
          <w:szCs w:val="28"/>
        </w:rPr>
        <w:t xml:space="preserve"> </w:t>
      </w:r>
      <w:r w:rsidR="00B9644F" w:rsidRPr="00CF090C">
        <w:rPr>
          <w:iCs/>
          <w:sz w:val="28"/>
          <w:szCs w:val="28"/>
          <w:lang w:val="en-US"/>
        </w:rPr>
        <w:t>L</w:t>
      </w:r>
      <w:r w:rsidR="00B9644F" w:rsidRPr="00CF090C">
        <w:rPr>
          <w:iCs/>
          <w:sz w:val="28"/>
          <w:szCs w:val="28"/>
        </w:rPr>
        <w:t>.</w:t>
      </w:r>
      <w:r w:rsidRPr="00CF090C">
        <w:rPr>
          <w:sz w:val="28"/>
          <w:szCs w:val="28"/>
        </w:rPr>
        <w:t>) и липы (</w:t>
      </w:r>
      <w:r w:rsidRPr="00CF090C">
        <w:rPr>
          <w:i/>
          <w:iCs/>
          <w:sz w:val="28"/>
          <w:szCs w:val="28"/>
          <w:lang w:val="en-US"/>
        </w:rPr>
        <w:t>Tilia</w:t>
      </w:r>
      <w:r w:rsidRPr="00CF090C">
        <w:rPr>
          <w:i/>
          <w:iCs/>
          <w:sz w:val="28"/>
          <w:szCs w:val="28"/>
        </w:rPr>
        <w:t xml:space="preserve"> </w:t>
      </w:r>
      <w:r w:rsidRPr="00CF090C">
        <w:rPr>
          <w:i/>
          <w:iCs/>
          <w:sz w:val="28"/>
          <w:szCs w:val="28"/>
          <w:lang w:val="en-US"/>
        </w:rPr>
        <w:t>cordata</w:t>
      </w:r>
      <w:r w:rsidR="00B9644F" w:rsidRPr="00CF090C">
        <w:rPr>
          <w:i/>
          <w:iCs/>
          <w:sz w:val="28"/>
          <w:szCs w:val="28"/>
        </w:rPr>
        <w:t xml:space="preserve"> </w:t>
      </w:r>
      <w:r w:rsidR="00B9644F" w:rsidRPr="00CF090C">
        <w:rPr>
          <w:iCs/>
          <w:sz w:val="28"/>
          <w:szCs w:val="28"/>
          <w:lang w:val="en-US"/>
        </w:rPr>
        <w:t>Mill</w:t>
      </w:r>
      <w:r w:rsidR="00B9644F" w:rsidRPr="00CF090C">
        <w:rPr>
          <w:iCs/>
          <w:sz w:val="28"/>
          <w:szCs w:val="28"/>
        </w:rPr>
        <w:t>.</w:t>
      </w:r>
      <w:r w:rsidRPr="00CF090C">
        <w:rPr>
          <w:sz w:val="28"/>
          <w:szCs w:val="28"/>
        </w:rPr>
        <w:t>).</w:t>
      </w:r>
    </w:p>
    <w:p w14:paraId="000C6EF9" w14:textId="77777777" w:rsidR="00465ECB" w:rsidRPr="00CF090C" w:rsidRDefault="00465ECB" w:rsidP="00650027">
      <w:pPr>
        <w:tabs>
          <w:tab w:val="left" w:pos="426"/>
        </w:tabs>
        <w:ind w:firstLine="567"/>
        <w:jc w:val="both"/>
        <w:rPr>
          <w:sz w:val="28"/>
          <w:szCs w:val="28"/>
        </w:rPr>
      </w:pPr>
      <w:r w:rsidRPr="00CF090C">
        <w:rPr>
          <w:sz w:val="28"/>
          <w:szCs w:val="28"/>
        </w:rPr>
        <w:t>3. Первичная обработка собранного материала в лаборатории: промеры фенетических признаков, определение частоты встречаемости фенов терминальных листьев клена ясенелистного. Полученные первичные данные заносят в таблицы. Выявление и зарисовка новых (не обнаруженных ранее) фенов.</w:t>
      </w:r>
    </w:p>
    <w:p w14:paraId="7809EE17" w14:textId="77777777" w:rsidR="00465ECB" w:rsidRPr="00CF090C" w:rsidRDefault="00465ECB" w:rsidP="00650027">
      <w:pPr>
        <w:widowControl w:val="0"/>
        <w:autoSpaceDE w:val="0"/>
        <w:autoSpaceDN w:val="0"/>
        <w:ind w:firstLine="567"/>
        <w:jc w:val="both"/>
        <w:rPr>
          <w:bCs/>
          <w:sz w:val="28"/>
          <w:szCs w:val="28"/>
        </w:rPr>
      </w:pPr>
    </w:p>
    <w:p w14:paraId="2FFFEBEF" w14:textId="77777777" w:rsidR="00465ECB" w:rsidRPr="00CF090C" w:rsidRDefault="00465ECB" w:rsidP="00650027">
      <w:pPr>
        <w:tabs>
          <w:tab w:val="left" w:pos="0"/>
        </w:tabs>
        <w:ind w:firstLine="567"/>
        <w:jc w:val="both"/>
        <w:rPr>
          <w:sz w:val="28"/>
          <w:szCs w:val="28"/>
        </w:rPr>
      </w:pPr>
      <w:r w:rsidRPr="00CF090C">
        <w:rPr>
          <w:i/>
          <w:iCs/>
          <w:sz w:val="28"/>
          <w:szCs w:val="28"/>
        </w:rPr>
        <w:t xml:space="preserve">Понятие ценопопуляции растений. </w:t>
      </w:r>
      <w:r w:rsidRPr="00CF090C">
        <w:rPr>
          <w:sz w:val="28"/>
          <w:szCs w:val="28"/>
        </w:rPr>
        <w:t xml:space="preserve">Ценопопуляция растений является совокупностью особей одного вида в пределах растительного сообщества (фитоценоза) (Жукова и др., 1994). В отличие от популяций животных </w:t>
      </w:r>
      <w:r w:rsidRPr="00CF090C">
        <w:rPr>
          <w:sz w:val="28"/>
          <w:szCs w:val="28"/>
        </w:rPr>
        <w:lastRenderedPageBreak/>
        <w:t>фитопопуляции адаптируются к воздействиям окружающей среды главным образом путем изменений характера продукционных процессов и анатомо-морфологических структур всего тела особей (Злобин, 1989).</w:t>
      </w:r>
    </w:p>
    <w:p w14:paraId="080AEF98" w14:textId="77777777" w:rsidR="00465ECB" w:rsidRPr="00CF090C" w:rsidRDefault="00465ECB" w:rsidP="00650027">
      <w:pPr>
        <w:suppressAutoHyphens/>
        <w:ind w:firstLine="567"/>
        <w:jc w:val="both"/>
        <w:rPr>
          <w:sz w:val="28"/>
          <w:szCs w:val="28"/>
        </w:rPr>
      </w:pPr>
      <w:r w:rsidRPr="00CF090C">
        <w:rPr>
          <w:sz w:val="28"/>
          <w:szCs w:val="28"/>
        </w:rPr>
        <w:t xml:space="preserve">Особи фитопопуляций подразделются на генеты и раметы. Генеты – это особи, развивающиеся из семян, раметы являются полностью или частично морфо-физиологически самостоятельными частями генета, возникшими путем вегетативного размножения. Основными подсистемами ценопопуляций растений следует считать группы особей, связанных функциональными отношениями (Злобин, 1989): </w:t>
      </w:r>
    </w:p>
    <w:p w14:paraId="26963D70" w14:textId="77777777" w:rsidR="00465ECB" w:rsidRPr="00CF090C" w:rsidRDefault="00465ECB" w:rsidP="00D86F59">
      <w:pPr>
        <w:numPr>
          <w:ilvl w:val="0"/>
          <w:numId w:val="25"/>
        </w:numPr>
        <w:suppressAutoHyphens/>
        <w:ind w:left="567" w:hanging="207"/>
        <w:rPr>
          <w:sz w:val="28"/>
          <w:szCs w:val="28"/>
        </w:rPr>
      </w:pPr>
      <w:r w:rsidRPr="00CF090C">
        <w:rPr>
          <w:sz w:val="28"/>
          <w:szCs w:val="28"/>
        </w:rPr>
        <w:t xml:space="preserve">половые группы, представленные у двудомных растений особями одного пола; </w:t>
      </w:r>
    </w:p>
    <w:p w14:paraId="6CBFB366" w14:textId="77777777" w:rsidR="00465ECB" w:rsidRPr="00CF090C" w:rsidRDefault="00465ECB" w:rsidP="00D86F59">
      <w:pPr>
        <w:numPr>
          <w:ilvl w:val="0"/>
          <w:numId w:val="25"/>
        </w:numPr>
        <w:suppressAutoHyphens/>
        <w:rPr>
          <w:sz w:val="28"/>
          <w:szCs w:val="28"/>
        </w:rPr>
      </w:pPr>
      <w:r w:rsidRPr="00CF090C">
        <w:rPr>
          <w:sz w:val="28"/>
          <w:szCs w:val="28"/>
        </w:rPr>
        <w:t xml:space="preserve">возрастные группы, объединяющие особей одного возрастного состояния; </w:t>
      </w:r>
    </w:p>
    <w:p w14:paraId="1152355C" w14:textId="77777777" w:rsidR="00465ECB" w:rsidRPr="00CF090C" w:rsidRDefault="00465ECB" w:rsidP="00D86F59">
      <w:pPr>
        <w:numPr>
          <w:ilvl w:val="0"/>
          <w:numId w:val="25"/>
        </w:numPr>
        <w:suppressAutoHyphens/>
        <w:rPr>
          <w:sz w:val="28"/>
          <w:szCs w:val="28"/>
        </w:rPr>
      </w:pPr>
      <w:r w:rsidRPr="00CF090C">
        <w:rPr>
          <w:sz w:val="28"/>
          <w:szCs w:val="28"/>
        </w:rPr>
        <w:t xml:space="preserve">виталитетные группы, включающие особей одного жизненного состояния. </w:t>
      </w:r>
    </w:p>
    <w:p w14:paraId="19D5D414" w14:textId="77777777" w:rsidR="00465ECB" w:rsidRPr="00CF090C" w:rsidRDefault="00465ECB" w:rsidP="00465ECB">
      <w:pPr>
        <w:tabs>
          <w:tab w:val="left" w:pos="0"/>
        </w:tabs>
        <w:suppressAutoHyphens/>
        <w:ind w:firstLine="567"/>
        <w:rPr>
          <w:i/>
          <w:iCs/>
          <w:sz w:val="28"/>
          <w:szCs w:val="28"/>
        </w:rPr>
      </w:pPr>
    </w:p>
    <w:p w14:paraId="3B35CBF2" w14:textId="047231A7" w:rsidR="00465ECB" w:rsidRPr="00CF090C" w:rsidRDefault="00465ECB" w:rsidP="00650027">
      <w:pPr>
        <w:tabs>
          <w:tab w:val="left" w:pos="0"/>
        </w:tabs>
        <w:suppressAutoHyphens/>
        <w:ind w:firstLine="567"/>
        <w:jc w:val="both"/>
        <w:rPr>
          <w:sz w:val="28"/>
          <w:szCs w:val="28"/>
        </w:rPr>
      </w:pPr>
      <w:r w:rsidRPr="00CF090C">
        <w:rPr>
          <w:i/>
          <w:iCs/>
          <w:sz w:val="28"/>
          <w:szCs w:val="28"/>
        </w:rPr>
        <w:t xml:space="preserve">Влияние абиотических </w:t>
      </w:r>
      <w:r w:rsidRPr="00CF090C">
        <w:rPr>
          <w:i/>
          <w:sz w:val="28"/>
          <w:szCs w:val="28"/>
        </w:rPr>
        <w:t>факторов на ценопопуляции растений</w:t>
      </w:r>
      <w:r w:rsidRPr="00CF090C">
        <w:rPr>
          <w:i/>
          <w:iCs/>
          <w:sz w:val="28"/>
          <w:szCs w:val="28"/>
        </w:rPr>
        <w:t xml:space="preserve">. </w:t>
      </w:r>
      <w:r w:rsidRPr="00CF090C">
        <w:rPr>
          <w:sz w:val="28"/>
          <w:szCs w:val="28"/>
        </w:rPr>
        <w:t>Физическое пространство, окружающее фитопопуляцию и включающее совокупность воздействующих на неё экологических (биотических и абиотических) факторов, составляет её экотоп. Он является гетерогенным в пространстве и изменяющимся во времени для любой фитопопуляции. Согласно правилу экологической индивидуальности видов, фитопопуляция любого вида специфично реагирует на экологические градиенты. Эта специфика обнаруживается не только на уровне популяций видов растений, но и на уровне признаков отдельных особей. Такое явление названо признако-специфичностью (Злобин, 1989) и состоит в том, что максимальная выраженность каждого признака фитопопуляций (плотности, фитомассы или проективного покрытия на единицу площади и т.д.) и её особей (площади листовой поверхности, индивидуальной биомассы, биомассы листьев, плодов, семян и т.д.) не всегда коррелирует с величиной экологического фактора в пределах его градиента. Так, например, у хохлатки плотной (</w:t>
      </w:r>
      <w:r w:rsidRPr="00CF090C">
        <w:rPr>
          <w:i/>
          <w:sz w:val="28"/>
          <w:szCs w:val="28"/>
        </w:rPr>
        <w:t>Corydalis solida</w:t>
      </w:r>
      <w:r w:rsidR="0091023A" w:rsidRPr="00CF090C">
        <w:rPr>
          <w:i/>
          <w:sz w:val="28"/>
          <w:szCs w:val="28"/>
        </w:rPr>
        <w:t xml:space="preserve"> </w:t>
      </w:r>
      <w:r w:rsidR="0091023A" w:rsidRPr="00CF090C">
        <w:rPr>
          <w:sz w:val="28"/>
          <w:szCs w:val="28"/>
        </w:rPr>
        <w:t>(</w:t>
      </w:r>
      <w:hyperlink r:id="rId8" w:tooltip="L." w:history="1">
        <w:r w:rsidR="0091023A" w:rsidRPr="00CF090C">
          <w:rPr>
            <w:sz w:val="28"/>
            <w:szCs w:val="28"/>
          </w:rPr>
          <w:t>L.</w:t>
        </w:r>
      </w:hyperlink>
      <w:r w:rsidR="0091023A" w:rsidRPr="00CF090C">
        <w:rPr>
          <w:sz w:val="28"/>
          <w:szCs w:val="28"/>
        </w:rPr>
        <w:t xml:space="preserve">) </w:t>
      </w:r>
      <w:hyperlink r:id="rId9" w:history="1">
        <w:r w:rsidR="0091023A" w:rsidRPr="00CF090C">
          <w:rPr>
            <w:sz w:val="28"/>
            <w:szCs w:val="28"/>
          </w:rPr>
          <w:t>Clairv.</w:t>
        </w:r>
      </w:hyperlink>
      <w:r w:rsidRPr="00CF090C">
        <w:rPr>
          <w:sz w:val="28"/>
          <w:szCs w:val="28"/>
        </w:rPr>
        <w:t>)</w:t>
      </w:r>
      <w:r w:rsidRPr="00CF090C">
        <w:t xml:space="preserve"> </w:t>
      </w:r>
      <w:r w:rsidRPr="00CF090C">
        <w:rPr>
          <w:sz w:val="28"/>
          <w:szCs w:val="28"/>
        </w:rPr>
        <w:t>с усилением антропогенного воздействия на биотоп общая фитомасса особей и длина их побегов уменьшились, количество цветков на особь возросло, а фитомасса генеративных органов почти не изменилась (Злобин, 1989). Аналогичное явление отмечено и в ценопопуляциях одуванчика (Савинов, 1998б). В связи с этим нерационально определять экологический оптимум фитопопуляций (оценивать их состояние) по случайно выбранным признакам растений. В связи с этим при выборе фенотипических признаков для биоиндикации необходимо опираться на соответствующие литературные или собственные данные, а при отсутствии таковых проводить фенотипические исследования фитопопуляций по комплексу морфолого-анатомических признаков, относящихся к разным частям особей растений.</w:t>
      </w:r>
    </w:p>
    <w:p w14:paraId="19DDE419" w14:textId="77777777" w:rsidR="00465ECB" w:rsidRPr="00CF090C" w:rsidRDefault="00465ECB" w:rsidP="00465ECB">
      <w:pPr>
        <w:ind w:firstLine="539"/>
        <w:jc w:val="both"/>
        <w:rPr>
          <w:sz w:val="28"/>
          <w:szCs w:val="28"/>
        </w:rPr>
      </w:pPr>
    </w:p>
    <w:p w14:paraId="70845D1C" w14:textId="77777777" w:rsidR="00465ECB" w:rsidRPr="00CF090C" w:rsidRDefault="00465ECB" w:rsidP="00465ECB">
      <w:pPr>
        <w:ind w:firstLine="539"/>
        <w:jc w:val="both"/>
        <w:rPr>
          <w:i/>
          <w:sz w:val="28"/>
          <w:szCs w:val="28"/>
        </w:rPr>
      </w:pPr>
    </w:p>
    <w:p w14:paraId="20F4E6B2" w14:textId="77777777" w:rsidR="00465ECB" w:rsidRPr="00CF090C" w:rsidRDefault="00465ECB" w:rsidP="00465ECB">
      <w:pPr>
        <w:ind w:firstLine="539"/>
        <w:jc w:val="both"/>
        <w:rPr>
          <w:i/>
          <w:sz w:val="28"/>
          <w:szCs w:val="28"/>
        </w:rPr>
      </w:pPr>
      <w:r w:rsidRPr="00CF090C">
        <w:rPr>
          <w:i/>
          <w:sz w:val="28"/>
          <w:szCs w:val="28"/>
        </w:rPr>
        <w:lastRenderedPageBreak/>
        <w:t>Влияние антропогенных факторов на ценопопуляции растений.</w:t>
      </w:r>
    </w:p>
    <w:p w14:paraId="6E430750" w14:textId="77777777" w:rsidR="00465ECB" w:rsidRPr="00CF090C" w:rsidRDefault="00465ECB" w:rsidP="00650027">
      <w:pPr>
        <w:ind w:firstLine="567"/>
        <w:jc w:val="both"/>
        <w:rPr>
          <w:sz w:val="28"/>
          <w:szCs w:val="28"/>
        </w:rPr>
      </w:pPr>
      <w:r w:rsidRPr="00CF090C">
        <w:rPr>
          <w:sz w:val="28"/>
          <w:szCs w:val="28"/>
        </w:rPr>
        <w:t>Глобальное техногенное воздействие на биоту приводит к сравнительно быстрым перестройкам популяций и сообществ организмов. В таких условиях оперативными, удобными, экономичными и достаточно объективными методами оценки состояния фитоценозов и качества среды могут быть методы фенотипической индикации ценопопуляций растений.</w:t>
      </w:r>
    </w:p>
    <w:p w14:paraId="1C7C814D" w14:textId="77777777" w:rsidR="00465ECB" w:rsidRPr="00CF090C" w:rsidRDefault="00465ECB" w:rsidP="00650027">
      <w:pPr>
        <w:ind w:firstLine="567"/>
        <w:jc w:val="both"/>
        <w:rPr>
          <w:sz w:val="28"/>
          <w:szCs w:val="28"/>
        </w:rPr>
      </w:pPr>
      <w:r w:rsidRPr="00CF090C">
        <w:rPr>
          <w:rFonts w:eastAsia="Calibri"/>
          <w:sz w:val="28"/>
          <w:szCs w:val="28"/>
        </w:rPr>
        <w:t>Стабильность развития как способность организма к нормальному развитию (без нарушений и ошибок) является чувствительным индикатором состояния природных популяций и позволяет оценивать суммарную величину антропогенной нагрузки. Наиболее простым и доступным для широкого использования способом оценки стабильности развития является определение величины флуктуирующей асимметрии билатеральных морфологических признаков</w:t>
      </w:r>
      <w:r w:rsidRPr="00CF090C">
        <w:rPr>
          <w:sz w:val="28"/>
          <w:szCs w:val="28"/>
        </w:rPr>
        <w:t xml:space="preserve"> листьев растений, в частности, березы повислой. Флуктуирующая асимметрия представляет собой случайные ненаправленные отклонения от симметричного состояния билатеральных морфологических структур, обусловленные стохастичностью молекулярных процессов, лежащих в основе экспрессии генов (онтогенетическим шумом).</w:t>
      </w:r>
      <w:r w:rsidRPr="00CF090C">
        <w:rPr>
          <w:rFonts w:eastAsia="Calibri"/>
          <w:sz w:val="28"/>
          <w:szCs w:val="28"/>
        </w:rPr>
        <w:t xml:space="preserve"> </w:t>
      </w:r>
      <w:r w:rsidRPr="00CF090C">
        <w:rPr>
          <w:sz w:val="28"/>
          <w:szCs w:val="28"/>
        </w:rPr>
        <w:t xml:space="preserve">Величина флуктуирующей асимметрии обычно возрастает при действии любых стрессовых факторов среды, которые приводят к усилению онтогенетического шума, нарушению стабильности морфогенеза листа, и как следствие, увеличению его асимметрии (Захаров и др., 2000). </w:t>
      </w:r>
    </w:p>
    <w:p w14:paraId="6F79168D" w14:textId="77777777" w:rsidR="00465ECB" w:rsidRPr="00CF090C" w:rsidRDefault="00465ECB" w:rsidP="00650027">
      <w:pPr>
        <w:ind w:firstLine="567"/>
        <w:jc w:val="both"/>
        <w:rPr>
          <w:sz w:val="28"/>
          <w:szCs w:val="28"/>
        </w:rPr>
      </w:pPr>
      <w:r w:rsidRPr="00CF090C">
        <w:rPr>
          <w:sz w:val="28"/>
          <w:szCs w:val="28"/>
        </w:rPr>
        <w:t xml:space="preserve">При стрессе любой природы происходит изменение не только морфогенетических, но и физиолого-биохимических показателей, особенно тех, которые непосредственно связаны с процессом фенотипической адаптации. К таким показателям относится интенсивность перекисного окисления липидов (липопероксидации) – свободно-радикального окисления полиненасыщенных жирных кислот липидов (преимущественно липидов биомембран). </w:t>
      </w:r>
    </w:p>
    <w:p w14:paraId="1363062D" w14:textId="77777777" w:rsidR="00465ECB" w:rsidRPr="00CF090C" w:rsidRDefault="00465ECB" w:rsidP="00650027">
      <w:pPr>
        <w:keepNext/>
        <w:tabs>
          <w:tab w:val="num" w:pos="1440"/>
        </w:tabs>
        <w:ind w:left="567" w:firstLine="567"/>
        <w:jc w:val="both"/>
        <w:outlineLvl w:val="0"/>
        <w:rPr>
          <w:sz w:val="28"/>
          <w:szCs w:val="28"/>
        </w:rPr>
      </w:pPr>
    </w:p>
    <w:p w14:paraId="58F0B600" w14:textId="77777777" w:rsidR="00465ECB" w:rsidRPr="00CF090C" w:rsidRDefault="00465ECB" w:rsidP="00650027">
      <w:pPr>
        <w:keepNext/>
        <w:ind w:firstLine="567"/>
        <w:jc w:val="both"/>
        <w:outlineLvl w:val="0"/>
        <w:rPr>
          <w:sz w:val="28"/>
          <w:szCs w:val="28"/>
        </w:rPr>
      </w:pPr>
      <w:r w:rsidRPr="00CF090C">
        <w:rPr>
          <w:i/>
          <w:sz w:val="28"/>
          <w:szCs w:val="28"/>
        </w:rPr>
        <w:t xml:space="preserve">Классификация фенотипических признаков. </w:t>
      </w:r>
      <w:r w:rsidRPr="00CF090C">
        <w:rPr>
          <w:sz w:val="28"/>
          <w:szCs w:val="28"/>
        </w:rPr>
        <w:t xml:space="preserve">Каждая особь популяции обладает признаками, т.е. любыми (морфологическими, физиологическими, биохимическими, экологическими и т.п.) свойствами, по которым данная особь отличается от других особей этой или иной популяций. Совокупность внешних и внутренних признаков организма (особи) составляет фенотип, являющийся реализацией генотипа в конкретных условиях окружающей среды. В фенотипе могут быть выделены качественные и количественные признаки. </w:t>
      </w:r>
    </w:p>
    <w:p w14:paraId="25830D0C" w14:textId="77777777" w:rsidR="00465ECB" w:rsidRPr="00CF090C" w:rsidRDefault="00465ECB" w:rsidP="00650027">
      <w:pPr>
        <w:ind w:firstLine="567"/>
        <w:jc w:val="both"/>
        <w:rPr>
          <w:sz w:val="28"/>
          <w:szCs w:val="28"/>
        </w:rPr>
      </w:pPr>
      <w:r w:rsidRPr="00CF090C">
        <w:rPr>
          <w:iCs/>
          <w:sz w:val="28"/>
          <w:szCs w:val="28"/>
        </w:rPr>
        <w:t>Качественные признаки</w:t>
      </w:r>
      <w:r w:rsidRPr="00CF090C">
        <w:rPr>
          <w:sz w:val="28"/>
          <w:szCs w:val="28"/>
        </w:rPr>
        <w:t xml:space="preserve"> невозможно охарактеризовать количественно, т.е. измерить, подсчитать, определить их массу и т.д. Классическим примером качественных признаков растений являются окраска и форма семян гороха (желтые, зеленые, гладкие, морщинистые), которые позволили выдающемуся биологу Г. Менделю сформулировать законы наследования дискретных факторов, названных впоследствии генами. Последние представляют собой элементарные дискретные единицы генотипа. В фенотипе элементарными единицами являются фены </w:t>
      </w:r>
      <w:r w:rsidRPr="00CF090C">
        <w:rPr>
          <w:b/>
          <w:sz w:val="28"/>
          <w:szCs w:val="28"/>
        </w:rPr>
        <w:t>−</w:t>
      </w:r>
      <w:r w:rsidRPr="00CF090C">
        <w:rPr>
          <w:sz w:val="28"/>
          <w:szCs w:val="28"/>
        </w:rPr>
        <w:t xml:space="preserve"> дискретные варианты какого-либо признака (морфологического, физиологического, биохимического и т.п.), отражающие </w:t>
      </w:r>
      <w:r w:rsidRPr="00CF090C">
        <w:rPr>
          <w:sz w:val="28"/>
          <w:szCs w:val="28"/>
        </w:rPr>
        <w:lastRenderedPageBreak/>
        <w:t>особенности генотипа данной особи. Различия между фенами наследуются по альтернативной моногибридной схеме (Инге-Вечтомов, 1989). Наличие в популяции нескольких фенов в отношении одного или комплекса признаков называют полиморфизмом, а признак, представленный двумя или более дискретными вариантами (фенами) − полиморфным. Совокупность фенов, обнаруженных к данному моменту времени в какой-либо группировке особей (популяции, группе популяций), является фенофондом данной группировки.</w:t>
      </w:r>
    </w:p>
    <w:p w14:paraId="2F98402E" w14:textId="77777777" w:rsidR="00465ECB" w:rsidRPr="00CF090C" w:rsidRDefault="00465ECB" w:rsidP="00650027">
      <w:pPr>
        <w:ind w:firstLine="567"/>
        <w:jc w:val="both"/>
        <w:rPr>
          <w:sz w:val="28"/>
          <w:szCs w:val="28"/>
        </w:rPr>
      </w:pPr>
      <w:r w:rsidRPr="00CF090C">
        <w:rPr>
          <w:iCs/>
          <w:sz w:val="28"/>
          <w:szCs w:val="28"/>
        </w:rPr>
        <w:t>Количественные признаки</w:t>
      </w:r>
      <w:r w:rsidRPr="00CF090C">
        <w:rPr>
          <w:sz w:val="28"/>
          <w:szCs w:val="28"/>
        </w:rPr>
        <w:t xml:space="preserve"> – такие свойства особей, степень выраженности которых можно измерить или подсчитать. </w:t>
      </w:r>
    </w:p>
    <w:p w14:paraId="7EE2EEBD" w14:textId="77777777" w:rsidR="00465ECB" w:rsidRPr="00CF090C" w:rsidRDefault="00465ECB" w:rsidP="00650027">
      <w:pPr>
        <w:ind w:firstLine="567"/>
        <w:jc w:val="both"/>
        <w:rPr>
          <w:sz w:val="28"/>
          <w:szCs w:val="28"/>
        </w:rPr>
      </w:pPr>
      <w:r w:rsidRPr="00CF090C">
        <w:rPr>
          <w:sz w:val="28"/>
          <w:szCs w:val="28"/>
        </w:rPr>
        <w:t xml:space="preserve">Предложено (Животовский, 1991) выделять три типа количественных признаков: </w:t>
      </w:r>
    </w:p>
    <w:p w14:paraId="62EDB42E" w14:textId="77777777" w:rsidR="00465ECB" w:rsidRPr="00CF090C" w:rsidRDefault="00465ECB" w:rsidP="00D86F59">
      <w:pPr>
        <w:numPr>
          <w:ilvl w:val="0"/>
          <w:numId w:val="26"/>
        </w:numPr>
        <w:ind w:firstLine="426"/>
        <w:jc w:val="both"/>
        <w:rPr>
          <w:sz w:val="28"/>
          <w:szCs w:val="28"/>
        </w:rPr>
      </w:pPr>
      <w:r w:rsidRPr="00CF090C">
        <w:rPr>
          <w:sz w:val="28"/>
          <w:szCs w:val="28"/>
        </w:rPr>
        <w:t xml:space="preserve">дискретные количественные признаки (счетные, меристические), определяемые путем подсчета (например, число зубцов на листьях, количество семян у плода и т.п.); </w:t>
      </w:r>
    </w:p>
    <w:p w14:paraId="54263BBA" w14:textId="77777777" w:rsidR="00465ECB" w:rsidRPr="00CF090C" w:rsidRDefault="00465ECB" w:rsidP="00D86F59">
      <w:pPr>
        <w:numPr>
          <w:ilvl w:val="0"/>
          <w:numId w:val="26"/>
        </w:numPr>
        <w:ind w:firstLine="426"/>
        <w:jc w:val="both"/>
        <w:rPr>
          <w:sz w:val="28"/>
          <w:szCs w:val="28"/>
        </w:rPr>
      </w:pPr>
      <w:r w:rsidRPr="00CF090C">
        <w:rPr>
          <w:sz w:val="28"/>
          <w:szCs w:val="28"/>
        </w:rPr>
        <w:t xml:space="preserve">непрерывные количественные признаки (метрические, пластические), определяемые путем измерений (например, длина стебля, листовой пластинки, ее площадь, масса семени, активность ферментов и т.п.); </w:t>
      </w:r>
    </w:p>
    <w:p w14:paraId="59CE2171" w14:textId="77777777" w:rsidR="00465ECB" w:rsidRPr="00CF090C" w:rsidRDefault="00465ECB" w:rsidP="00D86F59">
      <w:pPr>
        <w:numPr>
          <w:ilvl w:val="0"/>
          <w:numId w:val="26"/>
        </w:numPr>
        <w:ind w:firstLine="426"/>
        <w:jc w:val="both"/>
        <w:rPr>
          <w:sz w:val="28"/>
          <w:szCs w:val="28"/>
        </w:rPr>
      </w:pPr>
      <w:r w:rsidRPr="00CF090C">
        <w:rPr>
          <w:sz w:val="28"/>
          <w:szCs w:val="28"/>
        </w:rPr>
        <w:t>дискретно-непрерывные количественные признаки (квазинепрерывные, квазиальтернативные), определяемые условным подразделением степени выраженности признака на дискретные классы на основе балльной оценки.</w:t>
      </w:r>
    </w:p>
    <w:p w14:paraId="53E5C1D8" w14:textId="77777777" w:rsidR="00465ECB" w:rsidRPr="00CF090C" w:rsidRDefault="00465ECB" w:rsidP="00650027">
      <w:pPr>
        <w:ind w:firstLine="567"/>
        <w:jc w:val="both"/>
        <w:rPr>
          <w:sz w:val="28"/>
          <w:szCs w:val="28"/>
        </w:rPr>
      </w:pPr>
      <w:r w:rsidRPr="00CF090C">
        <w:rPr>
          <w:sz w:val="28"/>
          <w:szCs w:val="28"/>
        </w:rPr>
        <w:t xml:space="preserve">Совокупность величин количественного признака или дискретных вариантов (фенов) качественного признака в пределах одной особи или популяции представляет собой изменчивость (разнообразие) данного признака. </w:t>
      </w:r>
    </w:p>
    <w:p w14:paraId="304A547C" w14:textId="77777777" w:rsidR="00465ECB" w:rsidRPr="00CF090C" w:rsidRDefault="00465ECB" w:rsidP="00650027">
      <w:pPr>
        <w:ind w:firstLine="567"/>
        <w:jc w:val="both"/>
        <w:rPr>
          <w:sz w:val="28"/>
          <w:szCs w:val="28"/>
        </w:rPr>
      </w:pPr>
      <w:r w:rsidRPr="00CF090C">
        <w:rPr>
          <w:sz w:val="28"/>
          <w:szCs w:val="28"/>
        </w:rPr>
        <w:t xml:space="preserve">Изменчивость признаков наиболее полно может быть изучена при рассмотрении их полиморфизма на разных уровнях: </w:t>
      </w:r>
    </w:p>
    <w:p w14:paraId="2E97EACC" w14:textId="77777777" w:rsidR="00465ECB" w:rsidRPr="00CF090C" w:rsidRDefault="00465ECB" w:rsidP="00D86F59">
      <w:pPr>
        <w:numPr>
          <w:ilvl w:val="0"/>
          <w:numId w:val="26"/>
        </w:numPr>
        <w:ind w:firstLine="567"/>
        <w:jc w:val="both"/>
        <w:rPr>
          <w:sz w:val="28"/>
          <w:szCs w:val="28"/>
        </w:rPr>
      </w:pPr>
      <w:r w:rsidRPr="00CF090C">
        <w:rPr>
          <w:sz w:val="28"/>
          <w:szCs w:val="28"/>
        </w:rPr>
        <w:t xml:space="preserve">индивидуальном (особи); </w:t>
      </w:r>
    </w:p>
    <w:p w14:paraId="15174E1B" w14:textId="77777777" w:rsidR="00465ECB" w:rsidRPr="00CF090C" w:rsidRDefault="00465ECB" w:rsidP="00D86F59">
      <w:pPr>
        <w:numPr>
          <w:ilvl w:val="0"/>
          <w:numId w:val="26"/>
        </w:numPr>
        <w:ind w:firstLine="567"/>
        <w:jc w:val="both"/>
        <w:rPr>
          <w:sz w:val="28"/>
          <w:szCs w:val="28"/>
        </w:rPr>
      </w:pPr>
      <w:r w:rsidRPr="00CF090C">
        <w:rPr>
          <w:sz w:val="28"/>
          <w:szCs w:val="28"/>
        </w:rPr>
        <w:t xml:space="preserve">популяционном (внутри популяции); </w:t>
      </w:r>
    </w:p>
    <w:p w14:paraId="3A1C2BEA" w14:textId="77777777" w:rsidR="00465ECB" w:rsidRPr="00CF090C" w:rsidRDefault="00465ECB" w:rsidP="00D86F59">
      <w:pPr>
        <w:numPr>
          <w:ilvl w:val="0"/>
          <w:numId w:val="26"/>
        </w:numPr>
        <w:ind w:firstLine="567"/>
        <w:jc w:val="both"/>
        <w:rPr>
          <w:sz w:val="28"/>
          <w:szCs w:val="28"/>
        </w:rPr>
      </w:pPr>
      <w:r w:rsidRPr="00CF090C">
        <w:rPr>
          <w:sz w:val="28"/>
          <w:szCs w:val="28"/>
        </w:rPr>
        <w:t>видовом (в пределах нескольких популяций одного вида).</w:t>
      </w:r>
    </w:p>
    <w:p w14:paraId="65CD7C22" w14:textId="77777777" w:rsidR="00465ECB" w:rsidRPr="00CF090C" w:rsidRDefault="00465ECB" w:rsidP="00465ECB">
      <w:pPr>
        <w:ind w:firstLine="567"/>
        <w:jc w:val="both"/>
        <w:rPr>
          <w:sz w:val="28"/>
          <w:szCs w:val="28"/>
        </w:rPr>
      </w:pPr>
      <w:r w:rsidRPr="00CF090C">
        <w:rPr>
          <w:sz w:val="28"/>
          <w:szCs w:val="28"/>
        </w:rPr>
        <w:t xml:space="preserve">Для изучения разнообразия на этих уровнях предложено использовать следующие группы морфометрических параметров (Злобин, 1989): </w:t>
      </w:r>
    </w:p>
    <w:p w14:paraId="1720132C" w14:textId="77777777" w:rsidR="00465ECB" w:rsidRPr="00CF090C" w:rsidRDefault="00465ECB" w:rsidP="00D86F59">
      <w:pPr>
        <w:numPr>
          <w:ilvl w:val="0"/>
          <w:numId w:val="26"/>
        </w:numPr>
        <w:ind w:firstLine="0"/>
        <w:jc w:val="both"/>
        <w:rPr>
          <w:sz w:val="28"/>
          <w:szCs w:val="28"/>
        </w:rPr>
      </w:pPr>
      <w:r w:rsidRPr="00CF090C">
        <w:rPr>
          <w:sz w:val="28"/>
          <w:szCs w:val="28"/>
        </w:rPr>
        <w:t xml:space="preserve">статические, характеризующие морфометрический статус растения в определенный момент времени; </w:t>
      </w:r>
    </w:p>
    <w:p w14:paraId="448C4B43" w14:textId="77777777" w:rsidR="00465ECB" w:rsidRPr="00CF090C" w:rsidRDefault="00465ECB" w:rsidP="00D86F59">
      <w:pPr>
        <w:numPr>
          <w:ilvl w:val="0"/>
          <w:numId w:val="26"/>
        </w:numPr>
        <w:ind w:firstLine="0"/>
        <w:jc w:val="both"/>
        <w:rPr>
          <w:sz w:val="28"/>
          <w:szCs w:val="28"/>
        </w:rPr>
      </w:pPr>
      <w:r w:rsidRPr="00CF090C">
        <w:rPr>
          <w:sz w:val="28"/>
          <w:szCs w:val="28"/>
        </w:rPr>
        <w:t>динамические, позволяющие оценивать темпы роста и формирования особей растений и их отдельных частей за определенные промежутки времени.</w:t>
      </w:r>
    </w:p>
    <w:p w14:paraId="55301FBB" w14:textId="77777777" w:rsidR="00465ECB" w:rsidRPr="00CF090C" w:rsidRDefault="00465ECB" w:rsidP="00650027">
      <w:pPr>
        <w:tabs>
          <w:tab w:val="left" w:pos="426"/>
        </w:tabs>
        <w:ind w:firstLine="567"/>
        <w:jc w:val="both"/>
        <w:rPr>
          <w:sz w:val="28"/>
          <w:szCs w:val="28"/>
        </w:rPr>
      </w:pPr>
      <w:r w:rsidRPr="00CF090C">
        <w:rPr>
          <w:sz w:val="28"/>
          <w:szCs w:val="28"/>
        </w:rPr>
        <w:t xml:space="preserve">Наиболее распространенными статическими морфометрическими параметрами, позволяющими оценивать состояние фитопопуляций и косвенно − их биотопов, являются (Мэннинг, Федер, 1985; Злобин, 1989): </w:t>
      </w:r>
    </w:p>
    <w:p w14:paraId="323E3355" w14:textId="77777777" w:rsidR="00465ECB" w:rsidRPr="00CF090C" w:rsidRDefault="00465ECB" w:rsidP="00D86F59">
      <w:pPr>
        <w:numPr>
          <w:ilvl w:val="0"/>
          <w:numId w:val="24"/>
        </w:numPr>
        <w:tabs>
          <w:tab w:val="left" w:pos="0"/>
        </w:tabs>
        <w:ind w:firstLine="0"/>
        <w:jc w:val="both"/>
        <w:rPr>
          <w:sz w:val="28"/>
          <w:szCs w:val="28"/>
        </w:rPr>
      </w:pPr>
      <w:r w:rsidRPr="00CF090C">
        <w:rPr>
          <w:sz w:val="28"/>
          <w:szCs w:val="28"/>
        </w:rPr>
        <w:t xml:space="preserve">биомасса особи в целом, ее листьев, репродуктивных органов, корней, стеблей, отдельного листа, плода, семени; </w:t>
      </w:r>
    </w:p>
    <w:p w14:paraId="17441B06" w14:textId="77777777" w:rsidR="00465ECB" w:rsidRPr="00CF090C" w:rsidRDefault="00465ECB" w:rsidP="00D86F59">
      <w:pPr>
        <w:numPr>
          <w:ilvl w:val="0"/>
          <w:numId w:val="24"/>
        </w:numPr>
        <w:tabs>
          <w:tab w:val="left" w:pos="0"/>
        </w:tabs>
        <w:ind w:firstLine="0"/>
        <w:jc w:val="both"/>
        <w:rPr>
          <w:sz w:val="28"/>
          <w:szCs w:val="28"/>
        </w:rPr>
      </w:pPr>
      <w:r w:rsidRPr="00CF090C">
        <w:rPr>
          <w:sz w:val="28"/>
          <w:szCs w:val="28"/>
        </w:rPr>
        <w:t xml:space="preserve">площадь листьев растения, отдельного листа, поверхности корней; </w:t>
      </w:r>
    </w:p>
    <w:p w14:paraId="2ACD722C" w14:textId="77777777" w:rsidR="00465ECB" w:rsidRPr="00CF090C" w:rsidRDefault="00465ECB" w:rsidP="00D86F59">
      <w:pPr>
        <w:numPr>
          <w:ilvl w:val="0"/>
          <w:numId w:val="24"/>
        </w:numPr>
        <w:tabs>
          <w:tab w:val="left" w:pos="0"/>
        </w:tabs>
        <w:ind w:firstLine="0"/>
        <w:jc w:val="both"/>
        <w:rPr>
          <w:sz w:val="28"/>
          <w:szCs w:val="28"/>
        </w:rPr>
      </w:pPr>
      <w:r w:rsidRPr="00CF090C">
        <w:rPr>
          <w:sz w:val="28"/>
          <w:szCs w:val="28"/>
        </w:rPr>
        <w:lastRenderedPageBreak/>
        <w:t xml:space="preserve">толщина листовой пластинки; </w:t>
      </w:r>
    </w:p>
    <w:p w14:paraId="26A1D648" w14:textId="77777777" w:rsidR="00465ECB" w:rsidRPr="00CF090C" w:rsidRDefault="00465ECB" w:rsidP="00D86F59">
      <w:pPr>
        <w:numPr>
          <w:ilvl w:val="0"/>
          <w:numId w:val="24"/>
        </w:numPr>
        <w:tabs>
          <w:tab w:val="left" w:pos="0"/>
        </w:tabs>
        <w:ind w:firstLine="0"/>
        <w:jc w:val="both"/>
        <w:rPr>
          <w:sz w:val="28"/>
          <w:szCs w:val="28"/>
        </w:rPr>
      </w:pPr>
      <w:r w:rsidRPr="00CF090C">
        <w:rPr>
          <w:sz w:val="28"/>
          <w:szCs w:val="28"/>
        </w:rPr>
        <w:t xml:space="preserve">диаметр стебля; </w:t>
      </w:r>
    </w:p>
    <w:p w14:paraId="29A648E5" w14:textId="77777777" w:rsidR="00465ECB" w:rsidRPr="00CF090C" w:rsidRDefault="00465ECB" w:rsidP="00D86F59">
      <w:pPr>
        <w:numPr>
          <w:ilvl w:val="0"/>
          <w:numId w:val="24"/>
        </w:numPr>
        <w:tabs>
          <w:tab w:val="left" w:pos="0"/>
        </w:tabs>
        <w:ind w:firstLine="0"/>
        <w:jc w:val="both"/>
        <w:rPr>
          <w:sz w:val="28"/>
          <w:szCs w:val="28"/>
        </w:rPr>
      </w:pPr>
      <w:r w:rsidRPr="00CF090C">
        <w:rPr>
          <w:sz w:val="28"/>
          <w:szCs w:val="28"/>
        </w:rPr>
        <w:t xml:space="preserve">число листьев, цветков, соцветий, плодов, боковых ветвей; метамеров; </w:t>
      </w:r>
    </w:p>
    <w:p w14:paraId="6B4750A1" w14:textId="77777777" w:rsidR="00465ECB" w:rsidRPr="00CF090C" w:rsidRDefault="00465ECB" w:rsidP="00D86F59">
      <w:pPr>
        <w:numPr>
          <w:ilvl w:val="0"/>
          <w:numId w:val="24"/>
        </w:numPr>
        <w:tabs>
          <w:tab w:val="left" w:pos="0"/>
        </w:tabs>
        <w:ind w:firstLine="0"/>
        <w:jc w:val="both"/>
        <w:rPr>
          <w:sz w:val="28"/>
          <w:szCs w:val="28"/>
        </w:rPr>
      </w:pPr>
      <w:r w:rsidRPr="00CF090C">
        <w:rPr>
          <w:sz w:val="28"/>
          <w:szCs w:val="28"/>
        </w:rPr>
        <w:t xml:space="preserve">высота растения; </w:t>
      </w:r>
    </w:p>
    <w:p w14:paraId="29ED2FB8" w14:textId="77777777" w:rsidR="00465ECB" w:rsidRPr="00CF090C" w:rsidRDefault="00465ECB" w:rsidP="00D86F59">
      <w:pPr>
        <w:numPr>
          <w:ilvl w:val="0"/>
          <w:numId w:val="24"/>
        </w:numPr>
        <w:tabs>
          <w:tab w:val="left" w:pos="0"/>
        </w:tabs>
        <w:ind w:firstLine="0"/>
        <w:jc w:val="both"/>
        <w:rPr>
          <w:sz w:val="28"/>
          <w:szCs w:val="28"/>
        </w:rPr>
      </w:pPr>
      <w:r w:rsidRPr="00CF090C">
        <w:rPr>
          <w:sz w:val="28"/>
          <w:szCs w:val="28"/>
        </w:rPr>
        <w:t xml:space="preserve">длина метамера; </w:t>
      </w:r>
    </w:p>
    <w:p w14:paraId="0B4C69CF" w14:textId="77777777" w:rsidR="00465ECB" w:rsidRPr="00CF090C" w:rsidRDefault="00465ECB" w:rsidP="00D86F59">
      <w:pPr>
        <w:numPr>
          <w:ilvl w:val="0"/>
          <w:numId w:val="24"/>
        </w:numPr>
        <w:tabs>
          <w:tab w:val="left" w:pos="0"/>
        </w:tabs>
        <w:ind w:firstLine="0"/>
        <w:jc w:val="both"/>
        <w:rPr>
          <w:sz w:val="28"/>
          <w:szCs w:val="28"/>
        </w:rPr>
      </w:pPr>
      <w:r w:rsidRPr="00CF090C">
        <w:rPr>
          <w:sz w:val="28"/>
          <w:szCs w:val="28"/>
        </w:rPr>
        <w:t xml:space="preserve">соотношение числа почек и цветков, цветков и плодов, числа надземных побегов и корней; </w:t>
      </w:r>
    </w:p>
    <w:p w14:paraId="0D83D403" w14:textId="77777777" w:rsidR="00465ECB" w:rsidRPr="00CF090C" w:rsidRDefault="00465ECB" w:rsidP="00D86F59">
      <w:pPr>
        <w:numPr>
          <w:ilvl w:val="0"/>
          <w:numId w:val="24"/>
        </w:numPr>
        <w:tabs>
          <w:tab w:val="left" w:pos="0"/>
        </w:tabs>
        <w:ind w:firstLine="0"/>
        <w:jc w:val="both"/>
        <w:rPr>
          <w:sz w:val="28"/>
          <w:szCs w:val="28"/>
        </w:rPr>
      </w:pPr>
      <w:r w:rsidRPr="00CF090C">
        <w:rPr>
          <w:sz w:val="28"/>
          <w:szCs w:val="28"/>
        </w:rPr>
        <w:t>количество семян в расчете на плод.</w:t>
      </w:r>
    </w:p>
    <w:p w14:paraId="15693835" w14:textId="77777777" w:rsidR="00465ECB" w:rsidRPr="00CF090C" w:rsidRDefault="00465ECB" w:rsidP="00465ECB">
      <w:pPr>
        <w:keepNext/>
        <w:ind w:firstLine="540"/>
        <w:jc w:val="both"/>
        <w:outlineLvl w:val="4"/>
        <w:rPr>
          <w:bCs/>
          <w:i/>
          <w:iCs/>
          <w:sz w:val="28"/>
          <w:szCs w:val="28"/>
        </w:rPr>
      </w:pPr>
    </w:p>
    <w:p w14:paraId="009DF6D1" w14:textId="77777777" w:rsidR="00465ECB" w:rsidRPr="00CF090C" w:rsidRDefault="00465ECB" w:rsidP="00650027">
      <w:pPr>
        <w:keepNext/>
        <w:ind w:firstLine="567"/>
        <w:jc w:val="both"/>
        <w:outlineLvl w:val="4"/>
        <w:rPr>
          <w:bCs/>
          <w:iCs/>
          <w:sz w:val="28"/>
          <w:szCs w:val="28"/>
        </w:rPr>
      </w:pPr>
      <w:r w:rsidRPr="00CF090C">
        <w:rPr>
          <w:bCs/>
          <w:i/>
          <w:iCs/>
          <w:sz w:val="28"/>
          <w:szCs w:val="28"/>
        </w:rPr>
        <w:t xml:space="preserve">Показатели фенетического разнообразия. </w:t>
      </w:r>
      <w:r w:rsidRPr="00CF090C">
        <w:rPr>
          <w:bCs/>
          <w:iCs/>
          <w:sz w:val="28"/>
          <w:szCs w:val="28"/>
        </w:rPr>
        <w:t>Формулы оценки разнообразия качественных фенотипических признаков предложены Л.А.Животовским (1991):</w:t>
      </w:r>
    </w:p>
    <w:p w14:paraId="47124DD2" w14:textId="77777777" w:rsidR="00465ECB" w:rsidRPr="00CF090C" w:rsidRDefault="00465ECB" w:rsidP="00465ECB">
      <w:pPr>
        <w:keepNext/>
        <w:ind w:firstLine="540"/>
        <w:jc w:val="both"/>
        <w:outlineLvl w:val="4"/>
        <w:rPr>
          <w:bCs/>
          <w:iCs/>
          <w:sz w:val="28"/>
          <w:szCs w:val="28"/>
        </w:rPr>
      </w:pPr>
    </w:p>
    <w:p w14:paraId="24405D57" w14:textId="77777777" w:rsidR="00465ECB" w:rsidRPr="00CF090C" w:rsidRDefault="00465ECB" w:rsidP="00465ECB">
      <w:pPr>
        <w:spacing w:line="276" w:lineRule="auto"/>
        <w:ind w:left="720"/>
        <w:contextualSpacing/>
        <w:jc w:val="both"/>
        <w:rPr>
          <w:rFonts w:eastAsia="Calibri"/>
          <w:sz w:val="28"/>
          <w:szCs w:val="28"/>
          <w:lang w:val="en-US"/>
        </w:rPr>
      </w:pPr>
      <w:r w:rsidRPr="00CF090C">
        <w:rPr>
          <w:rFonts w:eastAsia="Calibri"/>
          <w:i/>
          <w:sz w:val="28"/>
          <w:szCs w:val="28"/>
        </w:rPr>
        <w:t xml:space="preserve">                                          </w:t>
      </w:r>
      <w:r w:rsidRPr="00CF090C">
        <w:rPr>
          <w:rFonts w:eastAsia="Calibri"/>
          <w:i/>
          <w:sz w:val="28"/>
          <w:szCs w:val="28"/>
          <w:lang w:val="en-US"/>
        </w:rPr>
        <w:t>µ</w:t>
      </w:r>
      <w:r w:rsidRPr="00CF090C">
        <w:rPr>
          <w:rFonts w:eastAsia="Calibri"/>
          <w:sz w:val="28"/>
          <w:szCs w:val="28"/>
          <w:lang w:val="en-US"/>
        </w:rPr>
        <w:t xml:space="preserve"> </w:t>
      </w:r>
      <w:r w:rsidRPr="00CF090C">
        <w:rPr>
          <w:sz w:val="26"/>
          <w:szCs w:val="26"/>
          <w:lang w:val="en-US"/>
        </w:rPr>
        <w:t>= (</w:t>
      </w:r>
      <w:r w:rsidRPr="00CF090C">
        <w:rPr>
          <w:rFonts w:ascii="Cambria Math" w:hAnsi="Cambria Math" w:cs="Cambria Math"/>
          <w:sz w:val="26"/>
          <w:szCs w:val="26"/>
          <w:lang w:val="en-US"/>
        </w:rPr>
        <w:t>∑</w:t>
      </w:r>
      <w:r w:rsidRPr="00CF090C">
        <w:rPr>
          <w:sz w:val="26"/>
          <w:szCs w:val="26"/>
          <w:lang w:val="en-US"/>
        </w:rPr>
        <w:t xml:space="preserve"> </w:t>
      </w:r>
      <m:oMath>
        <m:rad>
          <m:radPr>
            <m:degHide m:val="1"/>
            <m:ctrlPr>
              <w:rPr>
                <w:rFonts w:ascii="Cambria Math" w:eastAsia="Calibri" w:hAnsi="Cambria Math"/>
                <w:i/>
                <w:sz w:val="28"/>
                <w:szCs w:val="28"/>
                <w:vertAlign w:val="subscript"/>
                <w:lang w:val="en-US"/>
              </w:rPr>
            </m:ctrlPr>
          </m:radPr>
          <m:deg/>
          <m:e>
            <m:r>
              <w:rPr>
                <w:rFonts w:ascii="Cambria Math" w:eastAsia="Calibri" w:hAnsi="Cambria Math"/>
                <w:sz w:val="28"/>
                <w:szCs w:val="28"/>
                <w:vertAlign w:val="subscript"/>
                <w:lang w:val="en-US"/>
              </w:rPr>
              <m:t>p</m:t>
            </m:r>
          </m:e>
        </m:rad>
      </m:oMath>
      <w:r w:rsidRPr="00CF090C">
        <w:rPr>
          <w:rFonts w:eastAsia="Calibri"/>
          <w:i/>
          <w:sz w:val="28"/>
          <w:szCs w:val="28"/>
          <w:vertAlign w:val="subscript"/>
          <w:lang w:val="en-US"/>
        </w:rPr>
        <w:t>i</w:t>
      </w:r>
      <w:proofErr w:type="gramStart"/>
      <w:r w:rsidRPr="00CF090C">
        <w:rPr>
          <w:rFonts w:eastAsia="Calibri"/>
          <w:sz w:val="28"/>
          <w:szCs w:val="28"/>
          <w:lang w:val="en-US"/>
        </w:rPr>
        <w:t>)</w:t>
      </w:r>
      <w:r w:rsidRPr="00CF090C">
        <w:rPr>
          <w:rFonts w:eastAsia="Calibri"/>
          <w:sz w:val="28"/>
          <w:szCs w:val="28"/>
          <w:vertAlign w:val="superscript"/>
          <w:lang w:val="en-US"/>
        </w:rPr>
        <w:t>2</w:t>
      </w:r>
      <w:proofErr w:type="gramEnd"/>
      <w:r w:rsidRPr="00CF090C">
        <w:rPr>
          <w:rFonts w:eastAsia="Calibri"/>
          <w:sz w:val="28"/>
          <w:szCs w:val="28"/>
          <w:lang w:val="en-US"/>
        </w:rPr>
        <w:t xml:space="preserve">                                                  (1.1)</w:t>
      </w:r>
    </w:p>
    <w:p w14:paraId="54498EB2" w14:textId="77777777" w:rsidR="00465ECB" w:rsidRPr="00CF090C" w:rsidRDefault="00465ECB" w:rsidP="00465ECB">
      <w:pPr>
        <w:spacing w:line="276" w:lineRule="auto"/>
        <w:ind w:left="720"/>
        <w:contextualSpacing/>
        <w:rPr>
          <w:sz w:val="28"/>
          <w:szCs w:val="28"/>
          <w:lang w:val="en-US"/>
        </w:rPr>
      </w:pPr>
      <w:r w:rsidRPr="00CF090C">
        <w:rPr>
          <w:rFonts w:eastAsia="Calibri"/>
          <w:i/>
          <w:sz w:val="28"/>
          <w:szCs w:val="28"/>
          <w:lang w:val="en-US"/>
        </w:rPr>
        <w:t xml:space="preserve">                                           h =</w:t>
      </w:r>
      <w:r w:rsidRPr="00CF090C">
        <w:rPr>
          <w:rFonts w:eastAsia="Calibri"/>
          <w:sz w:val="32"/>
          <w:szCs w:val="32"/>
          <w:vertAlign w:val="superscript"/>
          <w:lang w:val="en-US"/>
        </w:rPr>
        <w:t xml:space="preserve"> </w:t>
      </w:r>
      <w:r w:rsidRPr="00CF090C">
        <w:rPr>
          <w:rFonts w:eastAsia="Calibri"/>
          <w:sz w:val="28"/>
          <w:szCs w:val="28"/>
          <w:lang w:val="en-US"/>
        </w:rPr>
        <w:t xml:space="preserve">1– </w:t>
      </w:r>
      <m:oMath>
        <m:f>
          <m:fPr>
            <m:ctrlPr>
              <w:rPr>
                <w:rFonts w:ascii="Cambria Math" w:eastAsia="Calibri" w:hAnsi="Cambria Math"/>
                <w:i/>
                <w:sz w:val="28"/>
                <w:szCs w:val="28"/>
                <w:vertAlign w:val="superscript"/>
                <w:lang w:val="en-US"/>
              </w:rPr>
            </m:ctrlPr>
          </m:fPr>
          <m:num>
            <m:r>
              <w:rPr>
                <w:rFonts w:ascii="Cambria Math" w:eastAsia="Calibri" w:hAnsi="Cambria Math"/>
                <w:sz w:val="28"/>
                <w:szCs w:val="28"/>
                <w:vertAlign w:val="superscript"/>
                <w:lang w:val="en-US"/>
              </w:rPr>
              <m:t>μ</m:t>
            </m:r>
          </m:num>
          <m:den>
            <m:r>
              <w:rPr>
                <w:rFonts w:ascii="Cambria Math" w:eastAsia="Calibri" w:hAnsi="Cambria Math"/>
                <w:sz w:val="28"/>
                <w:szCs w:val="28"/>
                <w:vertAlign w:val="superscript"/>
                <w:lang w:val="en-US"/>
              </w:rPr>
              <m:t>m</m:t>
            </m:r>
          </m:den>
        </m:f>
      </m:oMath>
      <w:r w:rsidRPr="00CF090C">
        <w:rPr>
          <w:rFonts w:eastAsia="Calibri"/>
          <w:sz w:val="28"/>
          <w:szCs w:val="28"/>
          <w:lang w:val="en-US"/>
        </w:rPr>
        <w:t xml:space="preserve">                                                       (1.2)</w:t>
      </w:r>
    </w:p>
    <w:p w14:paraId="24F4366E" w14:textId="77777777" w:rsidR="00465ECB" w:rsidRPr="00CF090C" w:rsidRDefault="00465ECB" w:rsidP="00465ECB">
      <w:pPr>
        <w:spacing w:line="276" w:lineRule="auto"/>
        <w:ind w:left="720"/>
        <w:contextualSpacing/>
        <w:rPr>
          <w:rFonts w:eastAsia="Calibri"/>
          <w:sz w:val="28"/>
          <w:szCs w:val="28"/>
          <w:lang w:val="en-US"/>
        </w:rPr>
      </w:pPr>
      <w:r w:rsidRPr="00CF090C">
        <w:rPr>
          <w:sz w:val="28"/>
          <w:szCs w:val="28"/>
          <w:lang w:val="en-US"/>
        </w:rPr>
        <w:t xml:space="preserve">                                          </w:t>
      </w:r>
      <m:oMath>
        <m:r>
          <w:rPr>
            <w:rFonts w:ascii="Cambria Math" w:eastAsia="Calibri" w:hAnsi="Cambria Math"/>
            <w:sz w:val="28"/>
            <w:szCs w:val="28"/>
            <w:lang w:val="en-US"/>
          </w:rPr>
          <m:t>S</m:t>
        </m:r>
      </m:oMath>
      <w:r w:rsidRPr="00CF090C">
        <w:rPr>
          <w:rFonts w:eastAsia="Calibri"/>
          <w:i/>
          <w:sz w:val="28"/>
          <w:szCs w:val="28"/>
          <w:vertAlign w:val="subscript"/>
          <w:lang w:val="en-US"/>
        </w:rPr>
        <w:t>µ</w:t>
      </w:r>
      <w:r w:rsidRPr="00CF090C">
        <w:rPr>
          <w:rFonts w:eastAsia="Calibri"/>
          <w:i/>
          <w:sz w:val="28"/>
          <w:szCs w:val="28"/>
          <w:lang w:val="en-US"/>
        </w:rPr>
        <w:t>=</w:t>
      </w:r>
      <m:oMath>
        <m:f>
          <m:fPr>
            <m:ctrlPr>
              <w:rPr>
                <w:rFonts w:ascii="Cambria Math" w:eastAsia="Calibri" w:hAnsi="Cambria Math"/>
                <w:i/>
                <w:sz w:val="28"/>
                <w:szCs w:val="28"/>
                <w:lang w:val="en-US"/>
              </w:rPr>
            </m:ctrlPr>
          </m:fPr>
          <m:num>
            <m:r>
              <w:rPr>
                <w:rFonts w:ascii="Cambria Math" w:eastAsia="Calibri" w:hAnsi="Cambria Math"/>
                <w:sz w:val="28"/>
                <w:szCs w:val="28"/>
                <w:lang w:val="en-US"/>
              </w:rPr>
              <m:t>μ</m:t>
            </m:r>
            <m:rad>
              <m:radPr>
                <m:degHide m:val="1"/>
                <m:ctrlPr>
                  <w:rPr>
                    <w:rFonts w:ascii="Cambria Math" w:eastAsia="Calibri" w:hAnsi="Cambria Math"/>
                    <w:i/>
                    <w:sz w:val="28"/>
                    <w:szCs w:val="28"/>
                    <w:lang w:val="en-US"/>
                  </w:rPr>
                </m:ctrlPr>
              </m:radPr>
              <m:deg/>
              <m:e>
                <m:r>
                  <w:rPr>
                    <w:rFonts w:ascii="Cambria Math" w:eastAsia="Calibri" w:hAnsi="Cambria Math"/>
                    <w:sz w:val="28"/>
                    <w:szCs w:val="28"/>
                    <w:lang w:val="en-US"/>
                  </w:rPr>
                  <m:t>m-μ</m:t>
                </m:r>
              </m:e>
            </m:rad>
          </m:num>
          <m:den>
            <m:r>
              <w:rPr>
                <w:rFonts w:ascii="Cambria Math" w:eastAsia="Calibri" w:hAnsi="Cambria Math"/>
                <w:sz w:val="28"/>
                <w:szCs w:val="28"/>
                <w:lang w:val="en-US"/>
              </w:rPr>
              <m:t>n</m:t>
            </m:r>
          </m:den>
        </m:f>
      </m:oMath>
      <w:r w:rsidRPr="00CF090C">
        <w:rPr>
          <w:rFonts w:eastAsia="Calibri"/>
          <w:sz w:val="28"/>
          <w:szCs w:val="28"/>
          <w:lang w:val="en-US"/>
        </w:rPr>
        <w:t xml:space="preserve">                                                     (1.3)</w:t>
      </w:r>
    </w:p>
    <w:p w14:paraId="47D8E5CA" w14:textId="77777777" w:rsidR="00465ECB" w:rsidRPr="00CF090C" w:rsidRDefault="00465ECB" w:rsidP="00465ECB">
      <w:pPr>
        <w:spacing w:line="360" w:lineRule="auto"/>
        <w:ind w:left="720"/>
        <w:contextualSpacing/>
        <w:rPr>
          <w:rFonts w:eastAsia="Calibri"/>
          <w:sz w:val="28"/>
          <w:szCs w:val="28"/>
        </w:rPr>
      </w:pPr>
      <w:r w:rsidRPr="00CF090C">
        <w:rPr>
          <w:rFonts w:eastAsia="Calibri"/>
          <w:sz w:val="28"/>
          <w:szCs w:val="28"/>
          <w:lang w:val="en-US"/>
        </w:rPr>
        <w:t xml:space="preserve">                                          </w:t>
      </w:r>
      <w:r w:rsidRPr="00CF090C">
        <w:rPr>
          <w:rFonts w:eastAsia="Calibri"/>
          <w:i/>
          <w:sz w:val="28"/>
          <w:szCs w:val="28"/>
          <w:lang w:val="en-US"/>
        </w:rPr>
        <w:t>S</w:t>
      </w:r>
      <w:r w:rsidRPr="00CF090C">
        <w:rPr>
          <w:rFonts w:eastAsia="Calibri"/>
          <w:i/>
          <w:sz w:val="28"/>
          <w:szCs w:val="28"/>
          <w:vertAlign w:val="subscript"/>
          <w:lang w:val="en-US"/>
        </w:rPr>
        <w:t>h</w:t>
      </w:r>
      <w:r w:rsidRPr="00CF090C">
        <w:rPr>
          <w:rFonts w:eastAsia="Calibri"/>
          <w:i/>
          <w:sz w:val="28"/>
          <w:szCs w:val="28"/>
        </w:rPr>
        <w:t>=</w:t>
      </w:r>
      <m:oMath>
        <m:f>
          <m:fPr>
            <m:ctrlPr>
              <w:rPr>
                <w:rFonts w:ascii="Cambria Math" w:eastAsia="Calibri" w:hAnsi="Cambria Math"/>
                <w:i/>
                <w:sz w:val="28"/>
                <w:szCs w:val="28"/>
                <w:lang w:val="en-US"/>
              </w:rPr>
            </m:ctrlPr>
          </m:fPr>
          <m:num>
            <m:r>
              <w:rPr>
                <w:rFonts w:ascii="Cambria Math" w:eastAsia="Calibri" w:hAnsi="Cambria Math"/>
                <w:sz w:val="28"/>
                <w:szCs w:val="28"/>
              </w:rPr>
              <m:t>h</m:t>
            </m:r>
            <m:rad>
              <m:radPr>
                <m:degHide m:val="1"/>
                <m:ctrlPr>
                  <w:rPr>
                    <w:rFonts w:ascii="Cambria Math" w:eastAsia="Calibri" w:hAnsi="Cambria Math"/>
                    <w:i/>
                    <w:sz w:val="28"/>
                    <w:szCs w:val="28"/>
                    <w:lang w:val="en-US"/>
                  </w:rPr>
                </m:ctrlPr>
              </m:radPr>
              <m:deg/>
              <m:e>
                <m:r>
                  <w:rPr>
                    <w:rFonts w:ascii="Cambria Math" w:eastAsia="Calibri"/>
                    <w:sz w:val="28"/>
                    <w:szCs w:val="28"/>
                  </w:rPr>
                  <m:t>1</m:t>
                </m:r>
                <m:r>
                  <w:rPr>
                    <w:rFonts w:ascii="Cambria Math" w:eastAsia="Calibri" w:hAnsi="Cambria Math"/>
                    <w:sz w:val="28"/>
                    <w:szCs w:val="28"/>
                  </w:rPr>
                  <m:t>-h</m:t>
                </m:r>
              </m:e>
            </m:rad>
          </m:num>
          <m:den>
            <m:r>
              <w:rPr>
                <w:rFonts w:ascii="Cambria Math" w:eastAsia="Calibri" w:hAnsi="Cambria Math"/>
                <w:sz w:val="28"/>
                <w:szCs w:val="28"/>
                <w:lang w:val="en-US"/>
              </w:rPr>
              <m:t>n</m:t>
            </m:r>
          </m:den>
        </m:f>
      </m:oMath>
      <w:r w:rsidRPr="00CF090C">
        <w:rPr>
          <w:rFonts w:eastAsia="Calibri"/>
          <w:sz w:val="28"/>
          <w:szCs w:val="28"/>
        </w:rPr>
        <w:t xml:space="preserve">                                                       (1.4)</w:t>
      </w:r>
    </w:p>
    <w:p w14:paraId="66F44954" w14:textId="77777777" w:rsidR="00465ECB" w:rsidRPr="00CF090C" w:rsidRDefault="00465ECB" w:rsidP="00465ECB">
      <w:pPr>
        <w:spacing w:line="360" w:lineRule="auto"/>
        <w:ind w:left="720"/>
        <w:contextualSpacing/>
        <w:rPr>
          <w:rFonts w:eastAsia="Calibri"/>
          <w:sz w:val="28"/>
          <w:szCs w:val="28"/>
        </w:rPr>
      </w:pPr>
      <w:r w:rsidRPr="00CF090C">
        <w:t xml:space="preserve">                                             </w:t>
      </w:r>
      <w:r w:rsidRPr="00CF090C">
        <w:rPr>
          <w:position w:val="-28"/>
          <w:lang w:val="en-US"/>
        </w:rPr>
        <w:object w:dxaOrig="1300" w:dyaOrig="680" w14:anchorId="5178EB1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1.45pt;height:41.55pt" o:ole="">
            <v:imagedata r:id="rId10" o:title=""/>
          </v:shape>
          <o:OLEObject Type="Embed" ProgID="Equation.3" ShapeID="_x0000_i1025" DrawAspect="Content" ObjectID="_1798969237" r:id="rId11"/>
        </w:object>
      </w:r>
      <w:r w:rsidRPr="00CF090C">
        <w:t xml:space="preserve">                                                           </w:t>
      </w:r>
      <w:r w:rsidRPr="00CF090C">
        <w:rPr>
          <w:sz w:val="28"/>
          <w:szCs w:val="28"/>
        </w:rPr>
        <w:t>(1.5)</w:t>
      </w:r>
    </w:p>
    <w:p w14:paraId="44ADF847" w14:textId="77777777" w:rsidR="00465ECB" w:rsidRPr="00CF090C" w:rsidRDefault="00465ECB" w:rsidP="00465ECB">
      <w:pPr>
        <w:keepNext/>
        <w:ind w:firstLine="540"/>
        <w:jc w:val="both"/>
        <w:outlineLvl w:val="4"/>
        <w:rPr>
          <w:bCs/>
          <w:iCs/>
          <w:sz w:val="28"/>
          <w:szCs w:val="28"/>
        </w:rPr>
      </w:pPr>
    </w:p>
    <w:p w14:paraId="611A90AF" w14:textId="77777777" w:rsidR="00465ECB" w:rsidRPr="00CF090C" w:rsidRDefault="00465ECB" w:rsidP="00465ECB">
      <w:pPr>
        <w:jc w:val="both"/>
        <w:rPr>
          <w:sz w:val="28"/>
          <w:szCs w:val="28"/>
        </w:rPr>
      </w:pPr>
      <w:r w:rsidRPr="00CF090C">
        <w:rPr>
          <w:sz w:val="28"/>
          <w:szCs w:val="28"/>
        </w:rPr>
        <w:t>где</w:t>
      </w:r>
      <w:r w:rsidRPr="00CF090C">
        <w:rPr>
          <w:rFonts w:eastAsia="Calibri"/>
          <w:i/>
          <w:sz w:val="28"/>
          <w:szCs w:val="28"/>
        </w:rPr>
        <w:t xml:space="preserve"> µ</w:t>
      </w:r>
      <w:r w:rsidRPr="00CF090C">
        <w:rPr>
          <w:sz w:val="28"/>
          <w:szCs w:val="28"/>
        </w:rPr>
        <w:t xml:space="preserve"> – среднее число фенов в популяции, </w:t>
      </w:r>
      <w:r w:rsidRPr="00CF090C">
        <w:rPr>
          <w:i/>
          <w:iCs/>
          <w:sz w:val="28"/>
          <w:szCs w:val="28"/>
          <w:lang w:val="en-US"/>
        </w:rPr>
        <w:t>p</w:t>
      </w:r>
      <w:r w:rsidRPr="00CF090C">
        <w:rPr>
          <w:i/>
          <w:iCs/>
          <w:sz w:val="28"/>
          <w:szCs w:val="28"/>
          <w:vertAlign w:val="subscript"/>
          <w:lang w:val="en-US"/>
        </w:rPr>
        <w:t>i</w:t>
      </w:r>
      <w:r w:rsidRPr="00CF090C">
        <w:rPr>
          <w:sz w:val="28"/>
          <w:szCs w:val="28"/>
        </w:rPr>
        <w:t xml:space="preserve">, </w:t>
      </w:r>
      <w:r w:rsidRPr="00CF090C">
        <w:rPr>
          <w:i/>
          <w:iCs/>
          <w:sz w:val="28"/>
          <w:szCs w:val="28"/>
          <w:lang w:val="en-US"/>
        </w:rPr>
        <w:t>q</w:t>
      </w:r>
      <w:r w:rsidRPr="00CF090C">
        <w:rPr>
          <w:i/>
          <w:iCs/>
          <w:sz w:val="28"/>
          <w:szCs w:val="28"/>
          <w:vertAlign w:val="subscript"/>
          <w:lang w:val="en-US"/>
        </w:rPr>
        <w:t>i</w:t>
      </w:r>
      <w:r w:rsidRPr="00CF090C">
        <w:rPr>
          <w:i/>
          <w:iCs/>
          <w:sz w:val="28"/>
          <w:szCs w:val="28"/>
        </w:rPr>
        <w:t xml:space="preserve"> – </w:t>
      </w:r>
      <w:r w:rsidRPr="00CF090C">
        <w:rPr>
          <w:sz w:val="28"/>
          <w:szCs w:val="28"/>
        </w:rPr>
        <w:t xml:space="preserve">частоты фенов в сравниваемых популяциях, </w:t>
      </w:r>
      <w:r w:rsidRPr="00CF090C">
        <w:rPr>
          <w:i/>
          <w:iCs/>
          <w:sz w:val="28"/>
          <w:szCs w:val="28"/>
          <w:lang w:val="en-US"/>
        </w:rPr>
        <w:t>m</w:t>
      </w:r>
      <w:r w:rsidRPr="00CF090C">
        <w:rPr>
          <w:i/>
          <w:iCs/>
          <w:sz w:val="28"/>
          <w:szCs w:val="28"/>
        </w:rPr>
        <w:t xml:space="preserve"> –</w:t>
      </w:r>
      <w:r w:rsidRPr="00CF090C">
        <w:rPr>
          <w:sz w:val="28"/>
          <w:szCs w:val="28"/>
        </w:rPr>
        <w:t xml:space="preserve"> абсолютное число фенов в выборке, </w:t>
      </w:r>
      <w:r w:rsidRPr="00CF090C">
        <w:rPr>
          <w:i/>
          <w:iCs/>
          <w:sz w:val="28"/>
          <w:szCs w:val="28"/>
          <w:lang w:val="en-US"/>
        </w:rPr>
        <w:t>h</w:t>
      </w:r>
      <w:r w:rsidRPr="00CF090C">
        <w:rPr>
          <w:i/>
          <w:iCs/>
          <w:sz w:val="28"/>
          <w:szCs w:val="28"/>
        </w:rPr>
        <w:t xml:space="preserve"> – </w:t>
      </w:r>
      <w:r w:rsidRPr="00CF090C">
        <w:rPr>
          <w:sz w:val="28"/>
          <w:szCs w:val="28"/>
        </w:rPr>
        <w:t>дол</w:t>
      </w:r>
      <w:r w:rsidRPr="00CF090C">
        <w:rPr>
          <w:bCs/>
          <w:sz w:val="28"/>
          <w:szCs w:val="28"/>
        </w:rPr>
        <w:t xml:space="preserve">я редких фенов в популяции, </w:t>
      </w:r>
      <w:r w:rsidRPr="00CF090C">
        <w:rPr>
          <w:bCs/>
          <w:i/>
          <w:iCs/>
          <w:sz w:val="28"/>
          <w:szCs w:val="28"/>
          <w:lang w:val="en-US"/>
        </w:rPr>
        <w:t>r</w:t>
      </w:r>
      <w:r w:rsidRPr="00CF090C">
        <w:rPr>
          <w:sz w:val="28"/>
          <w:szCs w:val="28"/>
        </w:rPr>
        <w:t xml:space="preserve"> </w:t>
      </w:r>
      <w:r w:rsidRPr="00CF090C">
        <w:rPr>
          <w:i/>
          <w:iCs/>
          <w:sz w:val="28"/>
          <w:szCs w:val="28"/>
        </w:rPr>
        <w:t>–</w:t>
      </w:r>
      <w:r w:rsidRPr="00CF090C">
        <w:rPr>
          <w:bCs/>
          <w:sz w:val="28"/>
          <w:szCs w:val="28"/>
        </w:rPr>
        <w:t xml:space="preserve"> показатель фенотипического сходства популяций, </w:t>
      </w:r>
      <m:oMath>
        <m:r>
          <w:rPr>
            <w:rFonts w:ascii="Cambria Math" w:eastAsia="Calibri" w:hAnsi="Cambria Math"/>
            <w:sz w:val="28"/>
            <w:szCs w:val="28"/>
            <w:lang w:val="en-US"/>
          </w:rPr>
          <m:t>S</m:t>
        </m:r>
      </m:oMath>
      <w:r w:rsidRPr="00CF090C">
        <w:rPr>
          <w:rFonts w:eastAsia="Calibri"/>
          <w:i/>
          <w:sz w:val="28"/>
          <w:szCs w:val="28"/>
          <w:vertAlign w:val="subscript"/>
        </w:rPr>
        <w:t xml:space="preserve">µ   </w:t>
      </w:r>
      <w:r w:rsidRPr="00CF090C">
        <w:rPr>
          <w:sz w:val="28"/>
          <w:szCs w:val="28"/>
        </w:rPr>
        <w:t xml:space="preserve">– величина ошибки </w:t>
      </w:r>
      <w:proofErr w:type="gramStart"/>
      <w:r w:rsidRPr="00CF090C">
        <w:rPr>
          <w:rFonts w:eastAsia="Calibri"/>
          <w:i/>
          <w:sz w:val="28"/>
          <w:szCs w:val="28"/>
        </w:rPr>
        <w:t xml:space="preserve">µ;  </w:t>
      </w:r>
      <m:oMath>
        <m:r>
          <w:rPr>
            <w:rFonts w:ascii="Cambria Math" w:eastAsia="Calibri" w:hAnsi="Cambria Math"/>
            <w:sz w:val="28"/>
            <w:szCs w:val="28"/>
            <w:lang w:val="en-US"/>
          </w:rPr>
          <m:t>S</m:t>
        </m:r>
      </m:oMath>
      <w:r w:rsidRPr="00CF090C">
        <w:rPr>
          <w:rFonts w:eastAsia="Calibri"/>
          <w:i/>
          <w:sz w:val="28"/>
          <w:szCs w:val="28"/>
          <w:vertAlign w:val="subscript"/>
          <w:lang w:val="en-US"/>
        </w:rPr>
        <w:t>h</w:t>
      </w:r>
      <w:proofErr w:type="gramEnd"/>
      <w:r w:rsidRPr="00CF090C">
        <w:rPr>
          <w:rFonts w:eastAsia="Calibri"/>
          <w:i/>
          <w:sz w:val="28"/>
          <w:szCs w:val="28"/>
          <w:vertAlign w:val="subscript"/>
        </w:rPr>
        <w:t xml:space="preserve">  </w:t>
      </w:r>
      <w:r w:rsidRPr="00CF090C">
        <w:rPr>
          <w:i/>
          <w:iCs/>
          <w:sz w:val="28"/>
          <w:szCs w:val="28"/>
        </w:rPr>
        <w:t xml:space="preserve">– </w:t>
      </w:r>
      <w:r w:rsidRPr="00CF090C">
        <w:rPr>
          <w:sz w:val="28"/>
          <w:szCs w:val="28"/>
        </w:rPr>
        <w:t xml:space="preserve">величина ошибки </w:t>
      </w:r>
      <w:r w:rsidRPr="00CF090C">
        <w:rPr>
          <w:i/>
          <w:iCs/>
          <w:sz w:val="28"/>
          <w:szCs w:val="28"/>
          <w:lang w:val="en-US"/>
        </w:rPr>
        <w:t>h</w:t>
      </w:r>
      <w:r w:rsidRPr="00CF090C">
        <w:rPr>
          <w:i/>
          <w:iCs/>
          <w:sz w:val="28"/>
          <w:szCs w:val="28"/>
        </w:rPr>
        <w:t>.</w:t>
      </w:r>
    </w:p>
    <w:p w14:paraId="532D820F" w14:textId="70412790" w:rsidR="00465ECB" w:rsidRPr="00CF090C" w:rsidRDefault="00465ECB" w:rsidP="00650027">
      <w:pPr>
        <w:ind w:firstLine="567"/>
        <w:jc w:val="both"/>
        <w:rPr>
          <w:b/>
          <w:sz w:val="26"/>
          <w:szCs w:val="26"/>
        </w:rPr>
      </w:pPr>
      <w:r w:rsidRPr="00CF090C">
        <w:rPr>
          <w:i/>
          <w:sz w:val="28"/>
          <w:szCs w:val="28"/>
        </w:rPr>
        <w:t>Пример исследования фенетического разнообразия в группировках клена ясенелистного в биоиндикационном аспекте.</w:t>
      </w:r>
      <w:r w:rsidRPr="00CF090C">
        <w:rPr>
          <w:sz w:val="28"/>
          <w:szCs w:val="28"/>
        </w:rPr>
        <w:t xml:space="preserve"> Были выбраны группировки </w:t>
      </w:r>
      <w:r w:rsidRPr="00CF090C">
        <w:rPr>
          <w:i/>
          <w:sz w:val="28"/>
          <w:szCs w:val="28"/>
          <w:lang w:val="en-US"/>
        </w:rPr>
        <w:t>A</w:t>
      </w:r>
      <w:r w:rsidRPr="00CF090C">
        <w:rPr>
          <w:i/>
          <w:sz w:val="28"/>
          <w:szCs w:val="28"/>
        </w:rPr>
        <w:t>.</w:t>
      </w:r>
      <w:r w:rsidR="0081085B" w:rsidRPr="00CF090C">
        <w:rPr>
          <w:i/>
          <w:sz w:val="28"/>
          <w:szCs w:val="28"/>
        </w:rPr>
        <w:t> </w:t>
      </w:r>
      <w:r w:rsidRPr="00CF090C">
        <w:rPr>
          <w:i/>
          <w:sz w:val="28"/>
          <w:szCs w:val="28"/>
          <w:lang w:val="en-US"/>
        </w:rPr>
        <w:t>negundo</w:t>
      </w:r>
      <w:r w:rsidRPr="00CF090C">
        <w:rPr>
          <w:sz w:val="28"/>
          <w:szCs w:val="28"/>
        </w:rPr>
        <w:t>, произрастающие в следующих биотопах (Савинов и др., 2018): условно-контрольный биотоп 1 – ландшафтный памятник природы Щёлоковский хутор (на окраине Н. Новгорода), удаленный от автомагистралей на 0.5 км; биотоп 2 – парк им. А. С. Пушкина, биотоп 3 – парк ННГУ, биотоп 4 – парк им. И. П. Кулибина; по периметрам биотопов 2–4 проходят автомагистрали – источники загрязнения экосистем парков ТМ. В этих почвах было определено валовое содержания ТМ (</w:t>
      </w:r>
      <w:r w:rsidRPr="00CF090C">
        <w:rPr>
          <w:i/>
          <w:sz w:val="28"/>
          <w:szCs w:val="28"/>
        </w:rPr>
        <w:t>табл. 1.1</w:t>
      </w:r>
      <w:r w:rsidRPr="00CF090C">
        <w:rPr>
          <w:sz w:val="28"/>
          <w:szCs w:val="28"/>
        </w:rPr>
        <w:t>) и установлено, что биотопы группировок клена находятся по градиенту токсической нагрузки.</w:t>
      </w:r>
    </w:p>
    <w:p w14:paraId="13E3564A" w14:textId="77777777" w:rsidR="00465ECB" w:rsidRPr="00CF090C" w:rsidRDefault="00465ECB" w:rsidP="00465ECB">
      <w:pPr>
        <w:jc w:val="right"/>
        <w:rPr>
          <w:i/>
          <w:sz w:val="26"/>
          <w:szCs w:val="26"/>
        </w:rPr>
      </w:pPr>
    </w:p>
    <w:p w14:paraId="13720A62" w14:textId="77777777" w:rsidR="00465ECB" w:rsidRPr="00CF090C" w:rsidRDefault="00465ECB" w:rsidP="00465ECB">
      <w:pPr>
        <w:jc w:val="right"/>
        <w:rPr>
          <w:i/>
          <w:sz w:val="26"/>
          <w:szCs w:val="26"/>
        </w:rPr>
      </w:pPr>
    </w:p>
    <w:p w14:paraId="19051F9B" w14:textId="77777777" w:rsidR="00465ECB" w:rsidRPr="00CF090C" w:rsidRDefault="00465ECB" w:rsidP="00465ECB">
      <w:pPr>
        <w:jc w:val="right"/>
        <w:rPr>
          <w:i/>
          <w:sz w:val="26"/>
          <w:szCs w:val="26"/>
        </w:rPr>
      </w:pPr>
    </w:p>
    <w:p w14:paraId="749A3427" w14:textId="77777777" w:rsidR="00650027" w:rsidRPr="00CF090C" w:rsidRDefault="00650027" w:rsidP="00465ECB">
      <w:pPr>
        <w:jc w:val="right"/>
        <w:rPr>
          <w:i/>
          <w:sz w:val="26"/>
          <w:szCs w:val="26"/>
        </w:rPr>
      </w:pPr>
    </w:p>
    <w:p w14:paraId="5ACFBADF" w14:textId="77777777" w:rsidR="00650027" w:rsidRPr="00CF090C" w:rsidRDefault="00650027" w:rsidP="00465ECB">
      <w:pPr>
        <w:jc w:val="right"/>
        <w:rPr>
          <w:i/>
          <w:sz w:val="26"/>
          <w:szCs w:val="26"/>
        </w:rPr>
      </w:pPr>
    </w:p>
    <w:p w14:paraId="6E40DCD8" w14:textId="77777777" w:rsidR="00465ECB" w:rsidRPr="00CF090C" w:rsidRDefault="00465ECB" w:rsidP="00465ECB">
      <w:pPr>
        <w:jc w:val="right"/>
        <w:rPr>
          <w:i/>
          <w:sz w:val="26"/>
          <w:szCs w:val="26"/>
        </w:rPr>
      </w:pPr>
      <w:r w:rsidRPr="00CF090C">
        <w:rPr>
          <w:i/>
          <w:sz w:val="26"/>
          <w:szCs w:val="26"/>
        </w:rPr>
        <w:t>Таблица 1.1</w:t>
      </w:r>
    </w:p>
    <w:p w14:paraId="49653085" w14:textId="77777777" w:rsidR="00465ECB" w:rsidRPr="00CF090C" w:rsidRDefault="00465ECB" w:rsidP="00465ECB">
      <w:pPr>
        <w:jc w:val="center"/>
        <w:rPr>
          <w:b/>
          <w:sz w:val="26"/>
          <w:szCs w:val="26"/>
        </w:rPr>
      </w:pPr>
      <w:r w:rsidRPr="00CF090C">
        <w:rPr>
          <w:b/>
          <w:sz w:val="26"/>
          <w:szCs w:val="26"/>
        </w:rPr>
        <w:t>Содержание тяжелых металлов (ТМ) в почвах биотопов парков</w:t>
      </w:r>
    </w:p>
    <w:p w14:paraId="4A034771" w14:textId="77777777" w:rsidR="00465ECB" w:rsidRPr="00CF090C" w:rsidRDefault="00465ECB" w:rsidP="00465ECB">
      <w:pPr>
        <w:jc w:val="center"/>
        <w:rPr>
          <w:b/>
          <w:sz w:val="26"/>
          <w:szCs w:val="26"/>
        </w:rPr>
      </w:pPr>
    </w:p>
    <w:tbl>
      <w:tblPr>
        <w:tblW w:w="8930" w:type="dxa"/>
        <w:tblInd w:w="392" w:type="dxa"/>
        <w:tblLayout w:type="fixed"/>
        <w:tblLook w:val="0000" w:firstRow="0" w:lastRow="0" w:firstColumn="0" w:lastColumn="0" w:noHBand="0" w:noVBand="0"/>
      </w:tblPr>
      <w:tblGrid>
        <w:gridCol w:w="1559"/>
        <w:gridCol w:w="1843"/>
        <w:gridCol w:w="1701"/>
        <w:gridCol w:w="1276"/>
        <w:gridCol w:w="1559"/>
        <w:gridCol w:w="992"/>
      </w:tblGrid>
      <w:tr w:rsidR="00465ECB" w:rsidRPr="00CF090C" w14:paraId="3DA9A43E" w14:textId="77777777" w:rsidTr="00465ECB">
        <w:trPr>
          <w:cantSplit/>
          <w:trHeight w:val="984"/>
        </w:trPr>
        <w:tc>
          <w:tcPr>
            <w:tcW w:w="1559" w:type="dxa"/>
            <w:vMerge w:val="restart"/>
            <w:tcBorders>
              <w:top w:val="single" w:sz="4" w:space="0" w:color="auto"/>
              <w:left w:val="single" w:sz="4" w:space="0" w:color="auto"/>
              <w:bottom w:val="single" w:sz="4" w:space="0" w:color="000000"/>
              <w:right w:val="single" w:sz="4" w:space="0" w:color="auto"/>
            </w:tcBorders>
            <w:vAlign w:val="center"/>
          </w:tcPr>
          <w:p w14:paraId="7AD88DD1" w14:textId="77777777" w:rsidR="00465ECB" w:rsidRPr="00CF090C" w:rsidRDefault="00465ECB" w:rsidP="00465ECB">
            <w:pPr>
              <w:jc w:val="center"/>
              <w:rPr>
                <w:sz w:val="28"/>
                <w:szCs w:val="28"/>
              </w:rPr>
            </w:pPr>
            <w:r w:rsidRPr="00CF090C">
              <w:rPr>
                <w:sz w:val="28"/>
                <w:szCs w:val="28"/>
              </w:rPr>
              <w:t>Биотопы</w:t>
            </w:r>
          </w:p>
        </w:tc>
        <w:tc>
          <w:tcPr>
            <w:tcW w:w="6379" w:type="dxa"/>
            <w:gridSpan w:val="4"/>
            <w:tcBorders>
              <w:top w:val="single" w:sz="4" w:space="0" w:color="auto"/>
              <w:left w:val="nil"/>
              <w:bottom w:val="single" w:sz="4" w:space="0" w:color="auto"/>
              <w:right w:val="single" w:sz="4" w:space="0" w:color="000000"/>
            </w:tcBorders>
            <w:vAlign w:val="center"/>
          </w:tcPr>
          <w:p w14:paraId="60C58DF9" w14:textId="77777777" w:rsidR="00465ECB" w:rsidRPr="00CF090C" w:rsidRDefault="00465ECB" w:rsidP="00465ECB">
            <w:pPr>
              <w:jc w:val="center"/>
              <w:rPr>
                <w:sz w:val="28"/>
                <w:szCs w:val="28"/>
              </w:rPr>
            </w:pPr>
            <w:r w:rsidRPr="00CF090C">
              <w:rPr>
                <w:sz w:val="28"/>
                <w:szCs w:val="28"/>
              </w:rPr>
              <w:t>Содержание ТМ, мг/кг почвы</w:t>
            </w:r>
          </w:p>
        </w:tc>
        <w:tc>
          <w:tcPr>
            <w:tcW w:w="992" w:type="dxa"/>
            <w:vMerge w:val="restart"/>
            <w:tcBorders>
              <w:top w:val="single" w:sz="4" w:space="0" w:color="auto"/>
              <w:left w:val="nil"/>
              <w:right w:val="single" w:sz="4" w:space="0" w:color="000000"/>
            </w:tcBorders>
          </w:tcPr>
          <w:p w14:paraId="15E47DD3" w14:textId="77777777" w:rsidR="00465ECB" w:rsidRPr="00CF090C" w:rsidRDefault="00465ECB" w:rsidP="00465ECB">
            <w:pPr>
              <w:jc w:val="center"/>
              <w:rPr>
                <w:sz w:val="28"/>
                <w:szCs w:val="28"/>
              </w:rPr>
            </w:pPr>
            <w:r w:rsidRPr="00CF090C">
              <w:rPr>
                <w:sz w:val="28"/>
                <w:szCs w:val="28"/>
                <w:lang w:val="en-US"/>
              </w:rPr>
              <w:t>Z</w:t>
            </w:r>
            <w:r w:rsidRPr="00CF090C">
              <w:rPr>
                <w:sz w:val="28"/>
                <w:szCs w:val="28"/>
              </w:rPr>
              <w:t xml:space="preserve">, </w:t>
            </w:r>
          </w:p>
          <w:p w14:paraId="79BBBE7F" w14:textId="77777777" w:rsidR="00465ECB" w:rsidRPr="00CF090C" w:rsidRDefault="00465ECB" w:rsidP="00465ECB">
            <w:pPr>
              <w:jc w:val="center"/>
              <w:rPr>
                <w:sz w:val="28"/>
                <w:szCs w:val="28"/>
              </w:rPr>
            </w:pPr>
            <w:r w:rsidRPr="00CF090C">
              <w:rPr>
                <w:sz w:val="28"/>
                <w:szCs w:val="28"/>
              </w:rPr>
              <w:t>отн.</w:t>
            </w:r>
          </w:p>
          <w:p w14:paraId="32880CD7" w14:textId="77777777" w:rsidR="00465ECB" w:rsidRPr="00CF090C" w:rsidRDefault="00465ECB" w:rsidP="00465ECB">
            <w:pPr>
              <w:jc w:val="center"/>
              <w:rPr>
                <w:sz w:val="28"/>
                <w:szCs w:val="28"/>
              </w:rPr>
            </w:pPr>
            <w:r w:rsidRPr="00CF090C">
              <w:rPr>
                <w:sz w:val="28"/>
                <w:szCs w:val="28"/>
              </w:rPr>
              <w:t xml:space="preserve"> ед.</w:t>
            </w:r>
          </w:p>
          <w:p w14:paraId="286173F1" w14:textId="77777777" w:rsidR="00465ECB" w:rsidRPr="00CF090C" w:rsidRDefault="00465ECB" w:rsidP="00465ECB">
            <w:pPr>
              <w:jc w:val="center"/>
              <w:rPr>
                <w:sz w:val="28"/>
                <w:szCs w:val="28"/>
              </w:rPr>
            </w:pPr>
          </w:p>
        </w:tc>
      </w:tr>
      <w:tr w:rsidR="00465ECB" w:rsidRPr="00CF090C" w14:paraId="2C3EE973" w14:textId="77777777" w:rsidTr="00465ECB">
        <w:trPr>
          <w:cantSplit/>
          <w:trHeight w:val="286"/>
        </w:trPr>
        <w:tc>
          <w:tcPr>
            <w:tcW w:w="1559" w:type="dxa"/>
            <w:vMerge/>
            <w:tcBorders>
              <w:top w:val="single" w:sz="4" w:space="0" w:color="auto"/>
              <w:left w:val="single" w:sz="4" w:space="0" w:color="auto"/>
              <w:bottom w:val="single" w:sz="4" w:space="0" w:color="000000"/>
              <w:right w:val="single" w:sz="4" w:space="0" w:color="auto"/>
            </w:tcBorders>
            <w:vAlign w:val="center"/>
          </w:tcPr>
          <w:p w14:paraId="300EA123" w14:textId="77777777" w:rsidR="00465ECB" w:rsidRPr="00CF090C" w:rsidRDefault="00465ECB" w:rsidP="00465ECB">
            <w:pPr>
              <w:rPr>
                <w:rFonts w:ascii="Arial CYR" w:hAnsi="Arial CYR" w:cs="Arial CYR"/>
                <w:b/>
                <w:sz w:val="28"/>
                <w:szCs w:val="28"/>
              </w:rPr>
            </w:pPr>
          </w:p>
        </w:tc>
        <w:tc>
          <w:tcPr>
            <w:tcW w:w="1843" w:type="dxa"/>
            <w:tcBorders>
              <w:top w:val="nil"/>
              <w:left w:val="nil"/>
              <w:bottom w:val="single" w:sz="4" w:space="0" w:color="auto"/>
              <w:right w:val="single" w:sz="4" w:space="0" w:color="auto"/>
            </w:tcBorders>
            <w:vAlign w:val="center"/>
          </w:tcPr>
          <w:p w14:paraId="3C48818C" w14:textId="77777777" w:rsidR="00465ECB" w:rsidRPr="00CF090C" w:rsidRDefault="00465ECB" w:rsidP="00465ECB">
            <w:pPr>
              <w:jc w:val="center"/>
              <w:rPr>
                <w:sz w:val="28"/>
                <w:szCs w:val="28"/>
              </w:rPr>
            </w:pPr>
            <w:r w:rsidRPr="00CF090C">
              <w:rPr>
                <w:sz w:val="28"/>
                <w:szCs w:val="28"/>
                <w:lang w:val="en-US"/>
              </w:rPr>
              <w:t>Zn</w:t>
            </w:r>
          </w:p>
        </w:tc>
        <w:tc>
          <w:tcPr>
            <w:tcW w:w="1701" w:type="dxa"/>
            <w:tcBorders>
              <w:top w:val="nil"/>
              <w:left w:val="nil"/>
              <w:bottom w:val="single" w:sz="4" w:space="0" w:color="auto"/>
              <w:right w:val="single" w:sz="4" w:space="0" w:color="auto"/>
            </w:tcBorders>
            <w:vAlign w:val="center"/>
          </w:tcPr>
          <w:p w14:paraId="449EBCCA" w14:textId="77777777" w:rsidR="00465ECB" w:rsidRPr="00CF090C" w:rsidRDefault="00465ECB" w:rsidP="00465ECB">
            <w:pPr>
              <w:jc w:val="center"/>
              <w:rPr>
                <w:sz w:val="28"/>
                <w:szCs w:val="28"/>
              </w:rPr>
            </w:pPr>
            <w:r w:rsidRPr="00CF090C">
              <w:rPr>
                <w:sz w:val="28"/>
                <w:szCs w:val="28"/>
                <w:lang w:val="en-US"/>
              </w:rPr>
              <w:t>Pb</w:t>
            </w:r>
          </w:p>
        </w:tc>
        <w:tc>
          <w:tcPr>
            <w:tcW w:w="1276" w:type="dxa"/>
            <w:tcBorders>
              <w:top w:val="nil"/>
              <w:left w:val="nil"/>
              <w:bottom w:val="single" w:sz="4" w:space="0" w:color="auto"/>
              <w:right w:val="single" w:sz="4" w:space="0" w:color="auto"/>
            </w:tcBorders>
            <w:vAlign w:val="center"/>
          </w:tcPr>
          <w:p w14:paraId="18BD5E90" w14:textId="77777777" w:rsidR="00465ECB" w:rsidRPr="00CF090C" w:rsidRDefault="00465ECB" w:rsidP="00465ECB">
            <w:pPr>
              <w:jc w:val="center"/>
              <w:rPr>
                <w:sz w:val="28"/>
                <w:szCs w:val="28"/>
              </w:rPr>
            </w:pPr>
            <w:r w:rsidRPr="00CF090C">
              <w:rPr>
                <w:sz w:val="28"/>
                <w:szCs w:val="28"/>
                <w:lang w:val="en-US"/>
              </w:rPr>
              <w:t>Cr</w:t>
            </w:r>
          </w:p>
        </w:tc>
        <w:tc>
          <w:tcPr>
            <w:tcW w:w="1559" w:type="dxa"/>
            <w:tcBorders>
              <w:top w:val="nil"/>
              <w:left w:val="nil"/>
              <w:bottom w:val="single" w:sz="4" w:space="0" w:color="auto"/>
              <w:right w:val="single" w:sz="4" w:space="0" w:color="auto"/>
            </w:tcBorders>
            <w:vAlign w:val="center"/>
          </w:tcPr>
          <w:p w14:paraId="33E1713C" w14:textId="77777777" w:rsidR="00465ECB" w:rsidRPr="00CF090C" w:rsidRDefault="00465ECB" w:rsidP="00465ECB">
            <w:pPr>
              <w:jc w:val="center"/>
              <w:rPr>
                <w:sz w:val="28"/>
                <w:szCs w:val="28"/>
              </w:rPr>
            </w:pPr>
            <w:r w:rsidRPr="00CF090C">
              <w:rPr>
                <w:sz w:val="28"/>
                <w:szCs w:val="28"/>
                <w:lang w:val="en-US"/>
              </w:rPr>
              <w:t>Cu</w:t>
            </w:r>
          </w:p>
        </w:tc>
        <w:tc>
          <w:tcPr>
            <w:tcW w:w="992" w:type="dxa"/>
            <w:vMerge/>
            <w:tcBorders>
              <w:left w:val="nil"/>
              <w:bottom w:val="single" w:sz="4" w:space="0" w:color="auto"/>
              <w:right w:val="single" w:sz="4" w:space="0" w:color="000000"/>
            </w:tcBorders>
          </w:tcPr>
          <w:p w14:paraId="6AC1EA1A" w14:textId="77777777" w:rsidR="00465ECB" w:rsidRPr="00CF090C" w:rsidRDefault="00465ECB" w:rsidP="00465ECB">
            <w:pPr>
              <w:jc w:val="center"/>
              <w:rPr>
                <w:sz w:val="28"/>
                <w:szCs w:val="28"/>
              </w:rPr>
            </w:pPr>
          </w:p>
        </w:tc>
      </w:tr>
      <w:tr w:rsidR="00465ECB" w:rsidRPr="00CF090C" w14:paraId="407A0EF9" w14:textId="77777777" w:rsidTr="00465ECB">
        <w:trPr>
          <w:trHeight w:val="543"/>
        </w:trPr>
        <w:tc>
          <w:tcPr>
            <w:tcW w:w="1559" w:type="dxa"/>
            <w:tcBorders>
              <w:top w:val="nil"/>
              <w:left w:val="single" w:sz="4" w:space="0" w:color="auto"/>
              <w:bottom w:val="single" w:sz="4" w:space="0" w:color="auto"/>
              <w:right w:val="single" w:sz="4" w:space="0" w:color="auto"/>
            </w:tcBorders>
            <w:vAlign w:val="center"/>
          </w:tcPr>
          <w:p w14:paraId="048E99E0" w14:textId="77777777" w:rsidR="00465ECB" w:rsidRPr="00CF090C" w:rsidRDefault="00465ECB" w:rsidP="00465ECB">
            <w:pPr>
              <w:jc w:val="center"/>
              <w:rPr>
                <w:sz w:val="28"/>
                <w:szCs w:val="28"/>
              </w:rPr>
            </w:pPr>
            <w:r w:rsidRPr="00CF090C">
              <w:rPr>
                <w:sz w:val="28"/>
                <w:szCs w:val="28"/>
              </w:rPr>
              <w:t>1</w:t>
            </w:r>
          </w:p>
          <w:p w14:paraId="6DB1E995" w14:textId="77777777" w:rsidR="00465ECB" w:rsidRPr="00CF090C" w:rsidRDefault="00465ECB" w:rsidP="00465ECB">
            <w:pPr>
              <w:jc w:val="center"/>
              <w:rPr>
                <w:sz w:val="28"/>
                <w:szCs w:val="28"/>
              </w:rPr>
            </w:pPr>
            <w:r w:rsidRPr="00CF090C">
              <w:rPr>
                <w:sz w:val="28"/>
                <w:szCs w:val="28"/>
              </w:rPr>
              <w:t>(контроль)</w:t>
            </w:r>
          </w:p>
        </w:tc>
        <w:tc>
          <w:tcPr>
            <w:tcW w:w="1843" w:type="dxa"/>
            <w:tcBorders>
              <w:top w:val="nil"/>
              <w:left w:val="nil"/>
              <w:bottom w:val="single" w:sz="4" w:space="0" w:color="auto"/>
              <w:right w:val="single" w:sz="4" w:space="0" w:color="auto"/>
            </w:tcBorders>
            <w:vAlign w:val="center"/>
          </w:tcPr>
          <w:p w14:paraId="5D5AF6B5" w14:textId="77777777" w:rsidR="00465ECB" w:rsidRPr="00CF090C" w:rsidRDefault="00465ECB" w:rsidP="00465ECB">
            <w:pPr>
              <w:jc w:val="center"/>
              <w:rPr>
                <w:sz w:val="28"/>
                <w:szCs w:val="28"/>
              </w:rPr>
            </w:pPr>
            <w:r w:rsidRPr="00CF090C">
              <w:rPr>
                <w:sz w:val="28"/>
                <w:szCs w:val="28"/>
              </w:rPr>
              <w:t>34.1±8.5</w:t>
            </w:r>
          </w:p>
        </w:tc>
        <w:tc>
          <w:tcPr>
            <w:tcW w:w="1701" w:type="dxa"/>
            <w:tcBorders>
              <w:top w:val="nil"/>
              <w:left w:val="nil"/>
              <w:bottom w:val="single" w:sz="4" w:space="0" w:color="auto"/>
              <w:right w:val="single" w:sz="4" w:space="0" w:color="auto"/>
            </w:tcBorders>
            <w:vAlign w:val="center"/>
          </w:tcPr>
          <w:p w14:paraId="05B76815" w14:textId="77777777" w:rsidR="00465ECB" w:rsidRPr="00CF090C" w:rsidRDefault="00465ECB" w:rsidP="00465ECB">
            <w:pPr>
              <w:jc w:val="center"/>
              <w:rPr>
                <w:sz w:val="28"/>
                <w:szCs w:val="28"/>
              </w:rPr>
            </w:pPr>
            <w:r w:rsidRPr="00CF090C">
              <w:rPr>
                <w:sz w:val="28"/>
                <w:szCs w:val="28"/>
              </w:rPr>
              <w:t>10.0±2.5</w:t>
            </w:r>
          </w:p>
        </w:tc>
        <w:tc>
          <w:tcPr>
            <w:tcW w:w="1276" w:type="dxa"/>
            <w:tcBorders>
              <w:top w:val="nil"/>
              <w:left w:val="nil"/>
              <w:bottom w:val="single" w:sz="4" w:space="0" w:color="auto"/>
              <w:right w:val="single" w:sz="4" w:space="0" w:color="auto"/>
            </w:tcBorders>
            <w:vAlign w:val="center"/>
          </w:tcPr>
          <w:p w14:paraId="68209770" w14:textId="77777777" w:rsidR="00465ECB" w:rsidRPr="00CF090C" w:rsidRDefault="00465ECB" w:rsidP="00465ECB">
            <w:pPr>
              <w:jc w:val="center"/>
              <w:rPr>
                <w:sz w:val="28"/>
                <w:szCs w:val="28"/>
              </w:rPr>
            </w:pPr>
            <w:r w:rsidRPr="00CF090C">
              <w:rPr>
                <w:sz w:val="28"/>
                <w:szCs w:val="28"/>
              </w:rPr>
              <w:t>15.2±3,0</w:t>
            </w:r>
          </w:p>
        </w:tc>
        <w:tc>
          <w:tcPr>
            <w:tcW w:w="1559" w:type="dxa"/>
            <w:tcBorders>
              <w:top w:val="nil"/>
              <w:left w:val="nil"/>
              <w:bottom w:val="single" w:sz="4" w:space="0" w:color="auto"/>
              <w:right w:val="single" w:sz="4" w:space="0" w:color="auto"/>
            </w:tcBorders>
            <w:vAlign w:val="center"/>
          </w:tcPr>
          <w:p w14:paraId="455E8B2A" w14:textId="77777777" w:rsidR="00465ECB" w:rsidRPr="00CF090C" w:rsidRDefault="00465ECB" w:rsidP="00465ECB">
            <w:pPr>
              <w:jc w:val="center"/>
              <w:rPr>
                <w:sz w:val="28"/>
                <w:szCs w:val="28"/>
              </w:rPr>
            </w:pPr>
            <w:r w:rsidRPr="00CF090C">
              <w:rPr>
                <w:sz w:val="28"/>
                <w:szCs w:val="28"/>
              </w:rPr>
              <w:t>7.0±1.7</w:t>
            </w:r>
          </w:p>
        </w:tc>
        <w:tc>
          <w:tcPr>
            <w:tcW w:w="992" w:type="dxa"/>
            <w:tcBorders>
              <w:top w:val="nil"/>
              <w:left w:val="nil"/>
              <w:bottom w:val="single" w:sz="4" w:space="0" w:color="auto"/>
              <w:right w:val="single" w:sz="4" w:space="0" w:color="auto"/>
            </w:tcBorders>
          </w:tcPr>
          <w:p w14:paraId="570D9E2D" w14:textId="77777777" w:rsidR="00465ECB" w:rsidRPr="00CF090C" w:rsidRDefault="00465ECB" w:rsidP="00465ECB">
            <w:pPr>
              <w:jc w:val="center"/>
              <w:rPr>
                <w:sz w:val="28"/>
                <w:szCs w:val="28"/>
              </w:rPr>
            </w:pPr>
            <w:r w:rsidRPr="00CF090C">
              <w:rPr>
                <w:sz w:val="28"/>
                <w:szCs w:val="28"/>
              </w:rPr>
              <w:t>1.00</w:t>
            </w:r>
          </w:p>
        </w:tc>
      </w:tr>
      <w:tr w:rsidR="00465ECB" w:rsidRPr="00CF090C" w14:paraId="3F1A2632" w14:textId="77777777" w:rsidTr="00465ECB">
        <w:trPr>
          <w:trHeight w:val="310"/>
        </w:trPr>
        <w:tc>
          <w:tcPr>
            <w:tcW w:w="1559" w:type="dxa"/>
            <w:tcBorders>
              <w:top w:val="nil"/>
              <w:left w:val="single" w:sz="4" w:space="0" w:color="auto"/>
              <w:bottom w:val="single" w:sz="4" w:space="0" w:color="auto"/>
              <w:right w:val="single" w:sz="4" w:space="0" w:color="auto"/>
            </w:tcBorders>
            <w:vAlign w:val="center"/>
          </w:tcPr>
          <w:p w14:paraId="259D2C24" w14:textId="77777777" w:rsidR="00465ECB" w:rsidRPr="00CF090C" w:rsidRDefault="00465ECB" w:rsidP="00465ECB">
            <w:pPr>
              <w:jc w:val="center"/>
              <w:rPr>
                <w:sz w:val="28"/>
                <w:szCs w:val="28"/>
              </w:rPr>
            </w:pPr>
            <w:r w:rsidRPr="00CF090C">
              <w:rPr>
                <w:sz w:val="28"/>
                <w:szCs w:val="28"/>
              </w:rPr>
              <w:t>2</w:t>
            </w:r>
          </w:p>
        </w:tc>
        <w:tc>
          <w:tcPr>
            <w:tcW w:w="1843" w:type="dxa"/>
            <w:tcBorders>
              <w:top w:val="nil"/>
              <w:left w:val="nil"/>
              <w:bottom w:val="single" w:sz="4" w:space="0" w:color="auto"/>
              <w:right w:val="single" w:sz="4" w:space="0" w:color="auto"/>
            </w:tcBorders>
            <w:vAlign w:val="center"/>
          </w:tcPr>
          <w:p w14:paraId="19B33813" w14:textId="77777777" w:rsidR="00465ECB" w:rsidRPr="00CF090C" w:rsidRDefault="00465ECB" w:rsidP="00465ECB">
            <w:pPr>
              <w:jc w:val="center"/>
              <w:rPr>
                <w:sz w:val="28"/>
                <w:szCs w:val="28"/>
              </w:rPr>
            </w:pPr>
            <w:r w:rsidRPr="00CF090C">
              <w:rPr>
                <w:sz w:val="28"/>
                <w:szCs w:val="28"/>
              </w:rPr>
              <w:t>71.6±16.4</w:t>
            </w:r>
          </w:p>
        </w:tc>
        <w:tc>
          <w:tcPr>
            <w:tcW w:w="1701" w:type="dxa"/>
            <w:tcBorders>
              <w:top w:val="nil"/>
              <w:left w:val="nil"/>
              <w:bottom w:val="single" w:sz="4" w:space="0" w:color="auto"/>
              <w:right w:val="single" w:sz="4" w:space="0" w:color="auto"/>
            </w:tcBorders>
            <w:vAlign w:val="center"/>
          </w:tcPr>
          <w:p w14:paraId="0B7ADFF6" w14:textId="77777777" w:rsidR="00465ECB" w:rsidRPr="00CF090C" w:rsidRDefault="00465ECB" w:rsidP="00465ECB">
            <w:pPr>
              <w:jc w:val="center"/>
              <w:rPr>
                <w:sz w:val="28"/>
                <w:szCs w:val="28"/>
              </w:rPr>
            </w:pPr>
            <w:r w:rsidRPr="00CF090C">
              <w:rPr>
                <w:sz w:val="28"/>
                <w:szCs w:val="28"/>
              </w:rPr>
              <w:t>18.2±4.6**</w:t>
            </w:r>
          </w:p>
        </w:tc>
        <w:tc>
          <w:tcPr>
            <w:tcW w:w="1276" w:type="dxa"/>
            <w:tcBorders>
              <w:top w:val="nil"/>
              <w:left w:val="nil"/>
              <w:bottom w:val="single" w:sz="4" w:space="0" w:color="auto"/>
              <w:right w:val="single" w:sz="4" w:space="0" w:color="auto"/>
            </w:tcBorders>
            <w:vAlign w:val="center"/>
          </w:tcPr>
          <w:p w14:paraId="03EE968B" w14:textId="77777777" w:rsidR="00465ECB" w:rsidRPr="00CF090C" w:rsidRDefault="00465ECB" w:rsidP="00465ECB">
            <w:pPr>
              <w:jc w:val="center"/>
              <w:rPr>
                <w:sz w:val="28"/>
                <w:szCs w:val="28"/>
              </w:rPr>
            </w:pPr>
            <w:r w:rsidRPr="00CF090C">
              <w:rPr>
                <w:sz w:val="28"/>
                <w:szCs w:val="28"/>
              </w:rPr>
              <w:t>19.4±4.1</w:t>
            </w:r>
          </w:p>
        </w:tc>
        <w:tc>
          <w:tcPr>
            <w:tcW w:w="1559" w:type="dxa"/>
            <w:tcBorders>
              <w:top w:val="nil"/>
              <w:left w:val="nil"/>
              <w:bottom w:val="single" w:sz="4" w:space="0" w:color="auto"/>
              <w:right w:val="single" w:sz="4" w:space="0" w:color="auto"/>
            </w:tcBorders>
            <w:vAlign w:val="center"/>
          </w:tcPr>
          <w:p w14:paraId="7312127B" w14:textId="77777777" w:rsidR="00465ECB" w:rsidRPr="00CF090C" w:rsidRDefault="00465ECB" w:rsidP="00465ECB">
            <w:pPr>
              <w:jc w:val="center"/>
              <w:rPr>
                <w:sz w:val="28"/>
                <w:szCs w:val="28"/>
              </w:rPr>
            </w:pPr>
            <w:r w:rsidRPr="00CF090C">
              <w:rPr>
                <w:sz w:val="28"/>
                <w:szCs w:val="28"/>
              </w:rPr>
              <w:t>15.9±4.0*</w:t>
            </w:r>
          </w:p>
        </w:tc>
        <w:tc>
          <w:tcPr>
            <w:tcW w:w="992" w:type="dxa"/>
            <w:tcBorders>
              <w:top w:val="nil"/>
              <w:left w:val="nil"/>
              <w:bottom w:val="single" w:sz="4" w:space="0" w:color="auto"/>
              <w:right w:val="single" w:sz="4" w:space="0" w:color="auto"/>
            </w:tcBorders>
          </w:tcPr>
          <w:p w14:paraId="175BFD89" w14:textId="77777777" w:rsidR="00465ECB" w:rsidRPr="00CF090C" w:rsidRDefault="00465ECB" w:rsidP="00465ECB">
            <w:pPr>
              <w:jc w:val="center"/>
              <w:rPr>
                <w:sz w:val="28"/>
                <w:szCs w:val="28"/>
              </w:rPr>
            </w:pPr>
            <w:r w:rsidRPr="00CF090C">
              <w:rPr>
                <w:sz w:val="28"/>
                <w:szCs w:val="28"/>
              </w:rPr>
              <w:t>1.86</w:t>
            </w:r>
          </w:p>
        </w:tc>
      </w:tr>
      <w:tr w:rsidR="00465ECB" w:rsidRPr="00CF090C" w14:paraId="6E5C27A6" w14:textId="77777777" w:rsidTr="00465ECB">
        <w:trPr>
          <w:trHeight w:val="310"/>
        </w:trPr>
        <w:tc>
          <w:tcPr>
            <w:tcW w:w="1559" w:type="dxa"/>
            <w:tcBorders>
              <w:top w:val="nil"/>
              <w:left w:val="single" w:sz="4" w:space="0" w:color="auto"/>
              <w:bottom w:val="single" w:sz="4" w:space="0" w:color="auto"/>
              <w:right w:val="single" w:sz="4" w:space="0" w:color="auto"/>
            </w:tcBorders>
            <w:vAlign w:val="center"/>
          </w:tcPr>
          <w:p w14:paraId="69381332" w14:textId="77777777" w:rsidR="00465ECB" w:rsidRPr="00CF090C" w:rsidRDefault="00465ECB" w:rsidP="00465ECB">
            <w:pPr>
              <w:jc w:val="center"/>
              <w:rPr>
                <w:sz w:val="28"/>
                <w:szCs w:val="28"/>
              </w:rPr>
            </w:pPr>
            <w:r w:rsidRPr="00CF090C">
              <w:rPr>
                <w:sz w:val="28"/>
                <w:szCs w:val="28"/>
              </w:rPr>
              <w:t>3</w:t>
            </w:r>
          </w:p>
        </w:tc>
        <w:tc>
          <w:tcPr>
            <w:tcW w:w="1843" w:type="dxa"/>
            <w:tcBorders>
              <w:top w:val="nil"/>
              <w:left w:val="nil"/>
              <w:bottom w:val="single" w:sz="4" w:space="0" w:color="auto"/>
              <w:right w:val="single" w:sz="4" w:space="0" w:color="auto"/>
            </w:tcBorders>
            <w:vAlign w:val="center"/>
          </w:tcPr>
          <w:p w14:paraId="2745467F" w14:textId="77777777" w:rsidR="00465ECB" w:rsidRPr="00CF090C" w:rsidRDefault="00465ECB" w:rsidP="00465ECB">
            <w:pPr>
              <w:jc w:val="center"/>
              <w:rPr>
                <w:sz w:val="28"/>
                <w:szCs w:val="28"/>
                <w:lang w:val="en-US"/>
              </w:rPr>
            </w:pPr>
            <w:r w:rsidRPr="00CF090C">
              <w:rPr>
                <w:sz w:val="28"/>
                <w:szCs w:val="28"/>
              </w:rPr>
              <w:t>72,1±18.2</w:t>
            </w:r>
            <w:r w:rsidRPr="00CF090C">
              <w:rPr>
                <w:sz w:val="28"/>
                <w:szCs w:val="28"/>
                <w:lang w:val="en-US"/>
              </w:rPr>
              <w:t>*</w:t>
            </w:r>
          </w:p>
        </w:tc>
        <w:tc>
          <w:tcPr>
            <w:tcW w:w="1701" w:type="dxa"/>
            <w:tcBorders>
              <w:top w:val="nil"/>
              <w:left w:val="nil"/>
              <w:bottom w:val="single" w:sz="4" w:space="0" w:color="auto"/>
              <w:right w:val="single" w:sz="4" w:space="0" w:color="auto"/>
            </w:tcBorders>
            <w:vAlign w:val="center"/>
          </w:tcPr>
          <w:p w14:paraId="27AE4E1B" w14:textId="77777777" w:rsidR="00465ECB" w:rsidRPr="00CF090C" w:rsidRDefault="00465ECB" w:rsidP="00465ECB">
            <w:pPr>
              <w:jc w:val="center"/>
              <w:rPr>
                <w:sz w:val="28"/>
                <w:szCs w:val="28"/>
                <w:lang w:val="en-US"/>
              </w:rPr>
            </w:pPr>
            <w:r w:rsidRPr="00CF090C">
              <w:rPr>
                <w:sz w:val="28"/>
                <w:szCs w:val="28"/>
              </w:rPr>
              <w:t>31.1±7.4</w:t>
            </w:r>
            <w:r w:rsidRPr="00CF090C">
              <w:rPr>
                <w:sz w:val="28"/>
                <w:szCs w:val="28"/>
                <w:lang w:val="en-US"/>
              </w:rPr>
              <w:t>*</w:t>
            </w:r>
          </w:p>
        </w:tc>
        <w:tc>
          <w:tcPr>
            <w:tcW w:w="1276" w:type="dxa"/>
            <w:tcBorders>
              <w:top w:val="nil"/>
              <w:left w:val="nil"/>
              <w:bottom w:val="single" w:sz="4" w:space="0" w:color="auto"/>
              <w:right w:val="single" w:sz="4" w:space="0" w:color="auto"/>
            </w:tcBorders>
            <w:vAlign w:val="center"/>
          </w:tcPr>
          <w:p w14:paraId="64F71EB9" w14:textId="77777777" w:rsidR="00465ECB" w:rsidRPr="00CF090C" w:rsidRDefault="00465ECB" w:rsidP="00465ECB">
            <w:pPr>
              <w:jc w:val="center"/>
              <w:rPr>
                <w:sz w:val="28"/>
                <w:szCs w:val="28"/>
              </w:rPr>
            </w:pPr>
            <w:r w:rsidRPr="00CF090C">
              <w:rPr>
                <w:sz w:val="28"/>
                <w:szCs w:val="28"/>
              </w:rPr>
              <w:t>20.1±3.9</w:t>
            </w:r>
          </w:p>
        </w:tc>
        <w:tc>
          <w:tcPr>
            <w:tcW w:w="1559" w:type="dxa"/>
            <w:tcBorders>
              <w:top w:val="nil"/>
              <w:left w:val="nil"/>
              <w:bottom w:val="single" w:sz="4" w:space="0" w:color="auto"/>
              <w:right w:val="single" w:sz="4" w:space="0" w:color="auto"/>
            </w:tcBorders>
            <w:vAlign w:val="center"/>
          </w:tcPr>
          <w:p w14:paraId="776292E5" w14:textId="77777777" w:rsidR="00465ECB" w:rsidRPr="00CF090C" w:rsidRDefault="00465ECB" w:rsidP="00465ECB">
            <w:pPr>
              <w:jc w:val="center"/>
              <w:rPr>
                <w:sz w:val="28"/>
                <w:szCs w:val="28"/>
                <w:lang w:val="en-US"/>
              </w:rPr>
            </w:pPr>
            <w:r w:rsidRPr="00CF090C">
              <w:rPr>
                <w:sz w:val="28"/>
                <w:szCs w:val="28"/>
              </w:rPr>
              <w:t>22.1±5.5</w:t>
            </w:r>
            <w:r w:rsidRPr="00CF090C">
              <w:rPr>
                <w:sz w:val="28"/>
                <w:szCs w:val="28"/>
                <w:lang w:val="en-US"/>
              </w:rPr>
              <w:t>**</w:t>
            </w:r>
          </w:p>
        </w:tc>
        <w:tc>
          <w:tcPr>
            <w:tcW w:w="992" w:type="dxa"/>
            <w:tcBorders>
              <w:top w:val="nil"/>
              <w:left w:val="nil"/>
              <w:bottom w:val="single" w:sz="4" w:space="0" w:color="auto"/>
              <w:right w:val="single" w:sz="4" w:space="0" w:color="auto"/>
            </w:tcBorders>
          </w:tcPr>
          <w:p w14:paraId="1BAA466B" w14:textId="77777777" w:rsidR="00465ECB" w:rsidRPr="00CF090C" w:rsidRDefault="00465ECB" w:rsidP="00465ECB">
            <w:pPr>
              <w:jc w:val="center"/>
              <w:rPr>
                <w:sz w:val="28"/>
                <w:szCs w:val="28"/>
              </w:rPr>
            </w:pPr>
            <w:r w:rsidRPr="00CF090C">
              <w:rPr>
                <w:sz w:val="28"/>
                <w:szCs w:val="28"/>
              </w:rPr>
              <w:t>2.07</w:t>
            </w:r>
          </w:p>
        </w:tc>
      </w:tr>
      <w:tr w:rsidR="00465ECB" w:rsidRPr="00CF090C" w14:paraId="48A9525D" w14:textId="77777777" w:rsidTr="00465ECB">
        <w:trPr>
          <w:trHeight w:val="310"/>
        </w:trPr>
        <w:tc>
          <w:tcPr>
            <w:tcW w:w="1559" w:type="dxa"/>
            <w:tcBorders>
              <w:top w:val="nil"/>
              <w:left w:val="single" w:sz="4" w:space="0" w:color="auto"/>
              <w:bottom w:val="single" w:sz="4" w:space="0" w:color="auto"/>
              <w:right w:val="single" w:sz="4" w:space="0" w:color="auto"/>
            </w:tcBorders>
            <w:vAlign w:val="center"/>
          </w:tcPr>
          <w:p w14:paraId="6069EEA8" w14:textId="77777777" w:rsidR="00465ECB" w:rsidRPr="00CF090C" w:rsidRDefault="00465ECB" w:rsidP="00465ECB">
            <w:pPr>
              <w:jc w:val="center"/>
              <w:rPr>
                <w:sz w:val="28"/>
                <w:szCs w:val="28"/>
              </w:rPr>
            </w:pPr>
            <w:r w:rsidRPr="00CF090C">
              <w:rPr>
                <w:sz w:val="28"/>
                <w:szCs w:val="28"/>
              </w:rPr>
              <w:t>4</w:t>
            </w:r>
          </w:p>
        </w:tc>
        <w:tc>
          <w:tcPr>
            <w:tcW w:w="1843" w:type="dxa"/>
            <w:tcBorders>
              <w:top w:val="nil"/>
              <w:left w:val="nil"/>
              <w:bottom w:val="single" w:sz="4" w:space="0" w:color="auto"/>
              <w:right w:val="single" w:sz="4" w:space="0" w:color="auto"/>
            </w:tcBorders>
            <w:vAlign w:val="center"/>
          </w:tcPr>
          <w:p w14:paraId="5AF59DD6" w14:textId="77777777" w:rsidR="00465ECB" w:rsidRPr="00CF090C" w:rsidRDefault="00465ECB" w:rsidP="00465ECB">
            <w:pPr>
              <w:jc w:val="center"/>
              <w:rPr>
                <w:sz w:val="28"/>
                <w:szCs w:val="28"/>
                <w:lang w:val="en-US"/>
              </w:rPr>
            </w:pPr>
            <w:r w:rsidRPr="00CF090C">
              <w:rPr>
                <w:sz w:val="28"/>
                <w:szCs w:val="28"/>
              </w:rPr>
              <w:t>142.0±35.3</w:t>
            </w:r>
            <w:r w:rsidRPr="00CF090C">
              <w:rPr>
                <w:sz w:val="28"/>
                <w:szCs w:val="28"/>
                <w:lang w:val="en-US"/>
              </w:rPr>
              <w:t>**</w:t>
            </w:r>
          </w:p>
        </w:tc>
        <w:tc>
          <w:tcPr>
            <w:tcW w:w="1701" w:type="dxa"/>
            <w:tcBorders>
              <w:top w:val="nil"/>
              <w:left w:val="nil"/>
              <w:bottom w:val="single" w:sz="4" w:space="0" w:color="auto"/>
              <w:right w:val="single" w:sz="4" w:space="0" w:color="auto"/>
            </w:tcBorders>
            <w:vAlign w:val="center"/>
          </w:tcPr>
          <w:p w14:paraId="1BB50FC8" w14:textId="77777777" w:rsidR="00465ECB" w:rsidRPr="00CF090C" w:rsidRDefault="00465ECB" w:rsidP="00465ECB">
            <w:pPr>
              <w:jc w:val="center"/>
              <w:rPr>
                <w:sz w:val="28"/>
                <w:szCs w:val="28"/>
                <w:lang w:val="en-US"/>
              </w:rPr>
            </w:pPr>
            <w:r w:rsidRPr="00CF090C">
              <w:rPr>
                <w:sz w:val="28"/>
                <w:szCs w:val="28"/>
              </w:rPr>
              <w:t>42.3±10.3</w:t>
            </w:r>
            <w:r w:rsidRPr="00CF090C">
              <w:rPr>
                <w:sz w:val="28"/>
                <w:szCs w:val="28"/>
                <w:lang w:val="en-US"/>
              </w:rPr>
              <w:t>**</w:t>
            </w:r>
          </w:p>
        </w:tc>
        <w:tc>
          <w:tcPr>
            <w:tcW w:w="1276" w:type="dxa"/>
            <w:tcBorders>
              <w:top w:val="nil"/>
              <w:left w:val="nil"/>
              <w:bottom w:val="single" w:sz="4" w:space="0" w:color="auto"/>
              <w:right w:val="single" w:sz="4" w:space="0" w:color="auto"/>
            </w:tcBorders>
            <w:vAlign w:val="center"/>
          </w:tcPr>
          <w:p w14:paraId="0C2B3ADC" w14:textId="77777777" w:rsidR="00465ECB" w:rsidRPr="00CF090C" w:rsidRDefault="00465ECB" w:rsidP="00465ECB">
            <w:pPr>
              <w:jc w:val="center"/>
              <w:rPr>
                <w:sz w:val="28"/>
                <w:szCs w:val="28"/>
              </w:rPr>
            </w:pPr>
            <w:r w:rsidRPr="00CF090C">
              <w:rPr>
                <w:sz w:val="28"/>
                <w:szCs w:val="28"/>
              </w:rPr>
              <w:t>22.3±4.2</w:t>
            </w:r>
          </w:p>
        </w:tc>
        <w:tc>
          <w:tcPr>
            <w:tcW w:w="1559" w:type="dxa"/>
            <w:tcBorders>
              <w:top w:val="nil"/>
              <w:left w:val="nil"/>
              <w:bottom w:val="single" w:sz="4" w:space="0" w:color="auto"/>
              <w:right w:val="single" w:sz="4" w:space="0" w:color="auto"/>
            </w:tcBorders>
            <w:vAlign w:val="center"/>
          </w:tcPr>
          <w:p w14:paraId="717DBD2C" w14:textId="77777777" w:rsidR="00465ECB" w:rsidRPr="00CF090C" w:rsidRDefault="00465ECB" w:rsidP="00465ECB">
            <w:pPr>
              <w:jc w:val="center"/>
              <w:rPr>
                <w:sz w:val="28"/>
                <w:szCs w:val="28"/>
                <w:lang w:val="en-US"/>
              </w:rPr>
            </w:pPr>
            <w:r w:rsidRPr="00CF090C">
              <w:rPr>
                <w:sz w:val="28"/>
                <w:szCs w:val="28"/>
              </w:rPr>
              <w:t>16.4±4.1</w:t>
            </w:r>
            <w:r w:rsidRPr="00CF090C">
              <w:rPr>
                <w:sz w:val="28"/>
                <w:szCs w:val="28"/>
                <w:lang w:val="en-US"/>
              </w:rPr>
              <w:t>*</w:t>
            </w:r>
          </w:p>
        </w:tc>
        <w:tc>
          <w:tcPr>
            <w:tcW w:w="992" w:type="dxa"/>
            <w:tcBorders>
              <w:top w:val="nil"/>
              <w:left w:val="nil"/>
              <w:bottom w:val="single" w:sz="4" w:space="0" w:color="auto"/>
              <w:right w:val="single" w:sz="4" w:space="0" w:color="auto"/>
            </w:tcBorders>
          </w:tcPr>
          <w:p w14:paraId="7FCF241C" w14:textId="77777777" w:rsidR="00465ECB" w:rsidRPr="00CF090C" w:rsidRDefault="00465ECB" w:rsidP="00465ECB">
            <w:pPr>
              <w:jc w:val="center"/>
              <w:rPr>
                <w:sz w:val="28"/>
                <w:szCs w:val="28"/>
              </w:rPr>
            </w:pPr>
            <w:r w:rsidRPr="00CF090C">
              <w:rPr>
                <w:sz w:val="28"/>
                <w:szCs w:val="28"/>
              </w:rPr>
              <w:t>2.79</w:t>
            </w:r>
          </w:p>
        </w:tc>
      </w:tr>
      <w:tr w:rsidR="00465ECB" w:rsidRPr="00CF090C" w14:paraId="016B6749" w14:textId="77777777" w:rsidTr="00465ECB">
        <w:trPr>
          <w:trHeight w:val="290"/>
        </w:trPr>
        <w:tc>
          <w:tcPr>
            <w:tcW w:w="1559" w:type="dxa"/>
            <w:tcBorders>
              <w:top w:val="nil"/>
              <w:left w:val="single" w:sz="4" w:space="0" w:color="auto"/>
              <w:bottom w:val="single" w:sz="4" w:space="0" w:color="auto"/>
              <w:right w:val="single" w:sz="4" w:space="0" w:color="auto"/>
            </w:tcBorders>
            <w:vAlign w:val="center"/>
          </w:tcPr>
          <w:p w14:paraId="22C98DEF" w14:textId="77777777" w:rsidR="00465ECB" w:rsidRPr="00CF090C" w:rsidRDefault="00465ECB" w:rsidP="00465ECB">
            <w:pPr>
              <w:jc w:val="center"/>
              <w:rPr>
                <w:sz w:val="28"/>
                <w:szCs w:val="28"/>
              </w:rPr>
            </w:pPr>
            <w:r w:rsidRPr="00CF090C">
              <w:rPr>
                <w:sz w:val="28"/>
                <w:szCs w:val="28"/>
              </w:rPr>
              <w:t xml:space="preserve">  ПДК</w:t>
            </w:r>
          </w:p>
        </w:tc>
        <w:tc>
          <w:tcPr>
            <w:tcW w:w="1843" w:type="dxa"/>
            <w:tcBorders>
              <w:top w:val="nil"/>
              <w:left w:val="nil"/>
              <w:bottom w:val="single" w:sz="4" w:space="0" w:color="auto"/>
              <w:right w:val="single" w:sz="4" w:space="0" w:color="auto"/>
            </w:tcBorders>
            <w:vAlign w:val="center"/>
          </w:tcPr>
          <w:p w14:paraId="2956BCA1" w14:textId="77777777" w:rsidR="00465ECB" w:rsidRPr="00CF090C" w:rsidRDefault="00465ECB" w:rsidP="00465ECB">
            <w:pPr>
              <w:jc w:val="center"/>
              <w:rPr>
                <w:sz w:val="28"/>
                <w:szCs w:val="28"/>
              </w:rPr>
            </w:pPr>
            <w:r w:rsidRPr="00CF090C">
              <w:rPr>
                <w:sz w:val="28"/>
                <w:szCs w:val="28"/>
              </w:rPr>
              <w:t>100</w:t>
            </w:r>
          </w:p>
        </w:tc>
        <w:tc>
          <w:tcPr>
            <w:tcW w:w="1701" w:type="dxa"/>
            <w:tcBorders>
              <w:top w:val="nil"/>
              <w:left w:val="nil"/>
              <w:bottom w:val="single" w:sz="4" w:space="0" w:color="auto"/>
              <w:right w:val="single" w:sz="4" w:space="0" w:color="auto"/>
            </w:tcBorders>
            <w:vAlign w:val="center"/>
          </w:tcPr>
          <w:p w14:paraId="7F8F25CE" w14:textId="77777777" w:rsidR="00465ECB" w:rsidRPr="00CF090C" w:rsidRDefault="00465ECB" w:rsidP="00465ECB">
            <w:pPr>
              <w:jc w:val="center"/>
              <w:rPr>
                <w:sz w:val="28"/>
                <w:szCs w:val="28"/>
              </w:rPr>
            </w:pPr>
            <w:r w:rsidRPr="00CF090C">
              <w:rPr>
                <w:sz w:val="28"/>
                <w:szCs w:val="28"/>
              </w:rPr>
              <w:t>32</w:t>
            </w:r>
          </w:p>
        </w:tc>
        <w:tc>
          <w:tcPr>
            <w:tcW w:w="1276" w:type="dxa"/>
            <w:tcBorders>
              <w:top w:val="nil"/>
              <w:left w:val="nil"/>
              <w:bottom w:val="single" w:sz="4" w:space="0" w:color="auto"/>
              <w:right w:val="single" w:sz="4" w:space="0" w:color="auto"/>
            </w:tcBorders>
            <w:vAlign w:val="center"/>
          </w:tcPr>
          <w:p w14:paraId="31AA4E51" w14:textId="77777777" w:rsidR="00465ECB" w:rsidRPr="00CF090C" w:rsidRDefault="00465ECB" w:rsidP="00465ECB">
            <w:pPr>
              <w:jc w:val="center"/>
              <w:rPr>
                <w:sz w:val="28"/>
                <w:szCs w:val="28"/>
              </w:rPr>
            </w:pPr>
            <w:r w:rsidRPr="00CF090C">
              <w:rPr>
                <w:sz w:val="28"/>
                <w:szCs w:val="28"/>
              </w:rPr>
              <w:t>6</w:t>
            </w:r>
          </w:p>
        </w:tc>
        <w:tc>
          <w:tcPr>
            <w:tcW w:w="1559" w:type="dxa"/>
            <w:tcBorders>
              <w:top w:val="nil"/>
              <w:left w:val="nil"/>
              <w:bottom w:val="single" w:sz="4" w:space="0" w:color="auto"/>
              <w:right w:val="single" w:sz="4" w:space="0" w:color="auto"/>
            </w:tcBorders>
            <w:vAlign w:val="center"/>
          </w:tcPr>
          <w:p w14:paraId="6D8B4447" w14:textId="77777777" w:rsidR="00465ECB" w:rsidRPr="00CF090C" w:rsidRDefault="00465ECB" w:rsidP="00465ECB">
            <w:pPr>
              <w:jc w:val="center"/>
              <w:rPr>
                <w:sz w:val="28"/>
                <w:szCs w:val="28"/>
              </w:rPr>
            </w:pPr>
            <w:r w:rsidRPr="00CF090C">
              <w:rPr>
                <w:sz w:val="28"/>
                <w:szCs w:val="28"/>
              </w:rPr>
              <w:t>55</w:t>
            </w:r>
          </w:p>
        </w:tc>
        <w:tc>
          <w:tcPr>
            <w:tcW w:w="992" w:type="dxa"/>
            <w:tcBorders>
              <w:top w:val="nil"/>
              <w:left w:val="nil"/>
              <w:bottom w:val="single" w:sz="4" w:space="0" w:color="auto"/>
              <w:right w:val="single" w:sz="4" w:space="0" w:color="auto"/>
            </w:tcBorders>
          </w:tcPr>
          <w:p w14:paraId="12C7433E" w14:textId="77777777" w:rsidR="00465ECB" w:rsidRPr="00CF090C" w:rsidRDefault="00465ECB" w:rsidP="00465ECB">
            <w:pPr>
              <w:jc w:val="center"/>
              <w:rPr>
                <w:sz w:val="28"/>
                <w:szCs w:val="28"/>
              </w:rPr>
            </w:pPr>
            <w:r w:rsidRPr="00CF090C">
              <w:rPr>
                <w:sz w:val="28"/>
                <w:szCs w:val="28"/>
              </w:rPr>
              <w:t>–</w:t>
            </w:r>
          </w:p>
        </w:tc>
      </w:tr>
    </w:tbl>
    <w:p w14:paraId="1066131F" w14:textId="77777777" w:rsidR="00465ECB" w:rsidRPr="00CF090C" w:rsidRDefault="00465ECB" w:rsidP="00465ECB">
      <w:pPr>
        <w:jc w:val="both"/>
        <w:rPr>
          <w:sz w:val="26"/>
          <w:szCs w:val="26"/>
        </w:rPr>
      </w:pPr>
      <w:r w:rsidRPr="00CF090C">
        <w:rPr>
          <w:i/>
          <w:sz w:val="26"/>
          <w:szCs w:val="26"/>
        </w:rPr>
        <w:t xml:space="preserve">    Примечание</w:t>
      </w:r>
      <w:r w:rsidRPr="00CF090C">
        <w:rPr>
          <w:sz w:val="26"/>
          <w:szCs w:val="26"/>
        </w:rPr>
        <w:t xml:space="preserve">: </w:t>
      </w:r>
      <w:r w:rsidRPr="00CF090C">
        <w:rPr>
          <w:sz w:val="26"/>
          <w:szCs w:val="26"/>
          <w:lang w:val="en-US"/>
        </w:rPr>
        <w:t>Z</w:t>
      </w:r>
      <w:r w:rsidRPr="00CF090C">
        <w:rPr>
          <w:sz w:val="26"/>
          <w:szCs w:val="26"/>
        </w:rPr>
        <w:t xml:space="preserve"> – суммарная токсическая нагрузка; * – p </w:t>
      </w:r>
      <w:proofErr w:type="gramStart"/>
      <w:r w:rsidRPr="00CF090C">
        <w:rPr>
          <w:sz w:val="26"/>
          <w:szCs w:val="26"/>
        </w:rPr>
        <w:t>&lt; 0.05</w:t>
      </w:r>
      <w:proofErr w:type="gramEnd"/>
      <w:r w:rsidRPr="00CF090C">
        <w:rPr>
          <w:sz w:val="26"/>
          <w:szCs w:val="26"/>
        </w:rPr>
        <w:t xml:space="preserve">; ** – p &lt; 0.01 </w:t>
      </w:r>
    </w:p>
    <w:p w14:paraId="36F83733" w14:textId="77777777" w:rsidR="00465ECB" w:rsidRPr="00CF090C" w:rsidRDefault="00465ECB" w:rsidP="00465ECB">
      <w:pPr>
        <w:jc w:val="both"/>
        <w:rPr>
          <w:sz w:val="26"/>
          <w:szCs w:val="26"/>
        </w:rPr>
      </w:pPr>
      <w:r w:rsidRPr="00CF090C">
        <w:rPr>
          <w:sz w:val="26"/>
          <w:szCs w:val="26"/>
        </w:rPr>
        <w:t xml:space="preserve">    по отношению к показателям биотопа 1.</w:t>
      </w:r>
    </w:p>
    <w:p w14:paraId="6B6A6193" w14:textId="77777777" w:rsidR="00465ECB" w:rsidRPr="00CF090C" w:rsidRDefault="00465ECB" w:rsidP="00465ECB">
      <w:pPr>
        <w:spacing w:line="360" w:lineRule="auto"/>
        <w:ind w:firstLine="709"/>
        <w:jc w:val="both"/>
        <w:rPr>
          <w:sz w:val="28"/>
          <w:szCs w:val="28"/>
        </w:rPr>
      </w:pPr>
    </w:p>
    <w:p w14:paraId="6B2E35D7" w14:textId="1CE00C8F" w:rsidR="00465ECB" w:rsidRPr="00CF090C" w:rsidRDefault="00465ECB" w:rsidP="00650027">
      <w:pPr>
        <w:ind w:firstLine="567"/>
        <w:jc w:val="both"/>
        <w:rPr>
          <w:sz w:val="28"/>
          <w:szCs w:val="28"/>
        </w:rPr>
      </w:pPr>
      <w:r w:rsidRPr="00CF090C">
        <w:rPr>
          <w:sz w:val="28"/>
          <w:szCs w:val="28"/>
        </w:rPr>
        <w:t xml:space="preserve">В биотопах 1–4 в пределах пробных площадок размером 20 х 20 м: 1) отбирали по 100 листьев (из нижних частей крон 10 деревьев), определяли их фены с учетом ранее выполненного анализа фенофондов </w:t>
      </w:r>
      <w:r w:rsidRPr="00CF090C">
        <w:rPr>
          <w:i/>
          <w:sz w:val="28"/>
          <w:szCs w:val="28"/>
        </w:rPr>
        <w:t>A.</w:t>
      </w:r>
      <w:r w:rsidR="006F395C" w:rsidRPr="00CF090C">
        <w:rPr>
          <w:i/>
          <w:sz w:val="28"/>
          <w:szCs w:val="28"/>
        </w:rPr>
        <w:t> </w:t>
      </w:r>
      <w:r w:rsidRPr="00CF090C">
        <w:rPr>
          <w:i/>
          <w:sz w:val="28"/>
          <w:szCs w:val="28"/>
        </w:rPr>
        <w:t>negundo</w:t>
      </w:r>
      <w:r w:rsidRPr="00CF090C">
        <w:rPr>
          <w:sz w:val="28"/>
          <w:szCs w:val="28"/>
        </w:rPr>
        <w:t xml:space="preserve"> в районе исследований (рис. 1.1) и оценивали фенетическое разнообразие группировок клена (среднее число фенов, долю редких фенов) с использованием формул Л.А. Животовского (1991); 2)</w:t>
      </w:r>
      <w:r w:rsidRPr="00CF090C">
        <w:rPr>
          <w:rFonts w:ascii="Calibri" w:eastAsia="Calibri" w:hAnsi="Calibri"/>
        </w:rPr>
        <w:t xml:space="preserve"> </w:t>
      </w:r>
      <w:r w:rsidRPr="00CF090C">
        <w:rPr>
          <w:sz w:val="28"/>
          <w:szCs w:val="28"/>
        </w:rPr>
        <w:t xml:space="preserve">у 50 листьев в указанной выборке регистрировали морфометрические параметры (длину листа, длину черешка, ширину правой и левой частей листа). </w:t>
      </w:r>
    </w:p>
    <w:p w14:paraId="66D4799B" w14:textId="77777777" w:rsidR="00465ECB" w:rsidRPr="00CF090C" w:rsidRDefault="00465ECB" w:rsidP="00465ECB">
      <w:pPr>
        <w:spacing w:line="360" w:lineRule="auto"/>
        <w:jc w:val="center"/>
        <w:rPr>
          <w:rFonts w:eastAsia="Calibri"/>
          <w:noProof/>
          <w:sz w:val="28"/>
          <w:szCs w:val="28"/>
        </w:rPr>
      </w:pPr>
      <w:r w:rsidRPr="00CF090C">
        <w:rPr>
          <w:rFonts w:eastAsia="Calibri"/>
          <w:noProof/>
        </w:rPr>
        <w:drawing>
          <wp:inline distT="0" distB="0" distL="0" distR="0" wp14:anchorId="26DF4080" wp14:editId="5DBA26FF">
            <wp:extent cx="5318062" cy="2680138"/>
            <wp:effectExtent l="0" t="0" r="0" b="635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351947" cy="2697215"/>
                    </a:xfrm>
                    <a:prstGeom prst="rect">
                      <a:avLst/>
                    </a:prstGeom>
                    <a:noFill/>
                    <a:ln>
                      <a:noFill/>
                    </a:ln>
                  </pic:spPr>
                </pic:pic>
              </a:graphicData>
            </a:graphic>
          </wp:inline>
        </w:drawing>
      </w:r>
    </w:p>
    <w:p w14:paraId="004A1CEF" w14:textId="48C652D9" w:rsidR="00465ECB" w:rsidRPr="00CF090C" w:rsidRDefault="00465ECB" w:rsidP="00465ECB">
      <w:pPr>
        <w:jc w:val="center"/>
        <w:rPr>
          <w:b/>
          <w:bCs/>
        </w:rPr>
      </w:pPr>
      <w:r w:rsidRPr="00CF090C">
        <w:rPr>
          <w:bCs/>
          <w:i/>
        </w:rPr>
        <w:t xml:space="preserve">Рис.1.1. </w:t>
      </w:r>
      <w:r w:rsidRPr="00CF090C">
        <w:rPr>
          <w:b/>
          <w:bCs/>
        </w:rPr>
        <w:t>Фены листьев клена ясенелистного (</w:t>
      </w:r>
      <w:r w:rsidRPr="00CF090C">
        <w:rPr>
          <w:b/>
          <w:bCs/>
          <w:i/>
        </w:rPr>
        <w:t>Acer negundo</w:t>
      </w:r>
      <w:r w:rsidR="00C9718B" w:rsidRPr="00CF090C">
        <w:rPr>
          <w:b/>
          <w:bCs/>
          <w:i/>
        </w:rPr>
        <w:t xml:space="preserve"> </w:t>
      </w:r>
      <w:r w:rsidRPr="00CF090C">
        <w:rPr>
          <w:b/>
          <w:bCs/>
          <w:lang w:val="en-US"/>
        </w:rPr>
        <w:t>L</w:t>
      </w:r>
      <w:r w:rsidRPr="00CF090C">
        <w:rPr>
          <w:b/>
          <w:bCs/>
        </w:rPr>
        <w:t>.)</w:t>
      </w:r>
    </w:p>
    <w:p w14:paraId="3644A656" w14:textId="77777777" w:rsidR="00465ECB" w:rsidRPr="00CF090C" w:rsidRDefault="00465ECB" w:rsidP="00465ECB">
      <w:pPr>
        <w:shd w:val="clear" w:color="auto" w:fill="FFFFFF"/>
        <w:jc w:val="center"/>
      </w:pPr>
      <w:r w:rsidRPr="00CF090C">
        <w:t xml:space="preserve"> (Савинов, 2003; Савинов и др., 2018)</w:t>
      </w:r>
    </w:p>
    <w:p w14:paraId="02ADFCDA" w14:textId="77777777" w:rsidR="00465ECB" w:rsidRPr="00CF090C" w:rsidRDefault="00465ECB" w:rsidP="00465ECB">
      <w:pPr>
        <w:shd w:val="clear" w:color="auto" w:fill="FFFFFF"/>
        <w:ind w:left="720"/>
        <w:rPr>
          <w:sz w:val="28"/>
          <w:szCs w:val="28"/>
        </w:rPr>
      </w:pPr>
    </w:p>
    <w:p w14:paraId="67C9DD42" w14:textId="77777777" w:rsidR="00465ECB" w:rsidRPr="00CF090C" w:rsidRDefault="00465ECB" w:rsidP="00465ECB">
      <w:pPr>
        <w:shd w:val="clear" w:color="auto" w:fill="FFFFFF"/>
        <w:jc w:val="center"/>
        <w:rPr>
          <w:sz w:val="28"/>
          <w:szCs w:val="28"/>
        </w:rPr>
      </w:pPr>
    </w:p>
    <w:p w14:paraId="463A114F" w14:textId="77777777" w:rsidR="00465ECB" w:rsidRPr="00CF090C" w:rsidRDefault="00465ECB" w:rsidP="00650027">
      <w:pPr>
        <w:ind w:firstLine="567"/>
        <w:jc w:val="both"/>
        <w:rPr>
          <w:sz w:val="28"/>
          <w:szCs w:val="28"/>
        </w:rPr>
      </w:pPr>
      <w:r w:rsidRPr="00CF090C">
        <w:rPr>
          <w:sz w:val="28"/>
          <w:szCs w:val="28"/>
        </w:rPr>
        <w:t xml:space="preserve">Статистический анализ результатов исследований проводили с помощью программ Microsoft Exel, БИОСТАТИСТИКА 4.03, используя критерий Стьюдента. </w:t>
      </w:r>
    </w:p>
    <w:p w14:paraId="3CB6D67F" w14:textId="77777777" w:rsidR="00465ECB" w:rsidRPr="00CF090C" w:rsidRDefault="00465ECB" w:rsidP="00650027">
      <w:pPr>
        <w:ind w:firstLine="567"/>
        <w:contextualSpacing/>
        <w:jc w:val="both"/>
        <w:rPr>
          <w:sz w:val="28"/>
          <w:szCs w:val="28"/>
        </w:rPr>
      </w:pPr>
      <w:r w:rsidRPr="00CF090C">
        <w:rPr>
          <w:sz w:val="28"/>
          <w:szCs w:val="28"/>
        </w:rPr>
        <w:lastRenderedPageBreak/>
        <w:t>Исследования показали, что, во-первых, в группировках клена по градиенту загрязнения биотопов выражена тенденция уменьшения размеров листьев (</w:t>
      </w:r>
      <w:r w:rsidRPr="00CF090C">
        <w:rPr>
          <w:i/>
          <w:sz w:val="28"/>
          <w:szCs w:val="28"/>
        </w:rPr>
        <w:t>табл. 1.2</w:t>
      </w:r>
      <w:r w:rsidRPr="00CF090C">
        <w:rPr>
          <w:sz w:val="28"/>
          <w:szCs w:val="28"/>
        </w:rPr>
        <w:t xml:space="preserve">); во-вторых, по сравнению с фенофондом контрольной группировки клена из биотопа 1 в фенофондах из биотопов 2–4 возрастает частота встречаемости 6 фенов: А, A1, С, </w:t>
      </w:r>
      <w:r w:rsidRPr="00CF090C">
        <w:rPr>
          <w:sz w:val="28"/>
          <w:szCs w:val="28"/>
          <w:lang w:val="en-US"/>
        </w:rPr>
        <w:t>D</w:t>
      </w:r>
      <w:r w:rsidRPr="00CF090C">
        <w:rPr>
          <w:sz w:val="28"/>
          <w:szCs w:val="28"/>
        </w:rPr>
        <w:t xml:space="preserve">, </w:t>
      </w:r>
      <w:r w:rsidRPr="00CF090C">
        <w:rPr>
          <w:sz w:val="28"/>
          <w:szCs w:val="28"/>
          <w:lang w:val="en-US"/>
        </w:rPr>
        <w:t>DC</w:t>
      </w:r>
      <w:r w:rsidRPr="00CF090C">
        <w:rPr>
          <w:sz w:val="28"/>
          <w:szCs w:val="28"/>
        </w:rPr>
        <w:t xml:space="preserve">, </w:t>
      </w:r>
      <w:r w:rsidRPr="00CF090C">
        <w:rPr>
          <w:sz w:val="28"/>
          <w:szCs w:val="28"/>
          <w:lang w:val="en-US"/>
        </w:rPr>
        <w:t>DC</w:t>
      </w:r>
      <w:r w:rsidRPr="00CF090C">
        <w:rPr>
          <w:sz w:val="28"/>
          <w:szCs w:val="28"/>
        </w:rPr>
        <w:t xml:space="preserve">1, но снижается частота встречаемости других 11 фенов: В, В1, С1, С2, </w:t>
      </w:r>
      <w:r w:rsidRPr="00CF090C">
        <w:rPr>
          <w:sz w:val="28"/>
          <w:szCs w:val="28"/>
          <w:lang w:val="en-US"/>
        </w:rPr>
        <w:t>K</w:t>
      </w:r>
      <w:r w:rsidRPr="00CF090C">
        <w:rPr>
          <w:sz w:val="28"/>
          <w:szCs w:val="28"/>
        </w:rPr>
        <w:t xml:space="preserve">, </w:t>
      </w:r>
      <w:r w:rsidRPr="00CF090C">
        <w:rPr>
          <w:sz w:val="28"/>
          <w:szCs w:val="28"/>
          <w:lang w:val="en-US"/>
        </w:rPr>
        <w:t>P</w:t>
      </w:r>
      <w:r w:rsidRPr="00CF090C">
        <w:rPr>
          <w:sz w:val="28"/>
          <w:szCs w:val="28"/>
        </w:rPr>
        <w:t xml:space="preserve">1, </w:t>
      </w:r>
      <w:r w:rsidRPr="00CF090C">
        <w:rPr>
          <w:sz w:val="28"/>
          <w:szCs w:val="28"/>
          <w:lang w:val="en-US"/>
        </w:rPr>
        <w:t>P</w:t>
      </w:r>
      <w:r w:rsidRPr="00CF090C">
        <w:rPr>
          <w:sz w:val="28"/>
          <w:szCs w:val="28"/>
        </w:rPr>
        <w:t>2,</w:t>
      </w:r>
      <w:r w:rsidRPr="00CF090C">
        <w:rPr>
          <w:rFonts w:ascii="Calibri" w:eastAsia="Calibri" w:hAnsi="Calibri"/>
        </w:rPr>
        <w:t xml:space="preserve"> </w:t>
      </w:r>
      <w:r w:rsidRPr="00CF090C">
        <w:rPr>
          <w:sz w:val="28"/>
          <w:szCs w:val="28"/>
        </w:rPr>
        <w:t xml:space="preserve">PC2, PD1, PD2, </w:t>
      </w:r>
      <w:r w:rsidRPr="00CF090C">
        <w:rPr>
          <w:sz w:val="28"/>
          <w:szCs w:val="28"/>
          <w:lang w:val="en-US"/>
        </w:rPr>
        <w:t>R</w:t>
      </w:r>
      <w:r w:rsidRPr="00CF090C">
        <w:rPr>
          <w:sz w:val="28"/>
          <w:szCs w:val="28"/>
        </w:rPr>
        <w:t xml:space="preserve"> (</w:t>
      </w:r>
      <w:r w:rsidRPr="00CF090C">
        <w:rPr>
          <w:i/>
          <w:sz w:val="28"/>
          <w:szCs w:val="28"/>
        </w:rPr>
        <w:t>табл. 1.3</w:t>
      </w:r>
      <w:r w:rsidRPr="00CF090C">
        <w:rPr>
          <w:sz w:val="28"/>
          <w:szCs w:val="28"/>
        </w:rPr>
        <w:t>).</w:t>
      </w:r>
    </w:p>
    <w:p w14:paraId="4D4F94F6" w14:textId="77777777" w:rsidR="00465ECB" w:rsidRPr="00CF090C" w:rsidRDefault="00465ECB" w:rsidP="00465ECB">
      <w:pPr>
        <w:spacing w:line="276" w:lineRule="auto"/>
        <w:jc w:val="right"/>
        <w:rPr>
          <w:i/>
          <w:sz w:val="28"/>
          <w:szCs w:val="28"/>
        </w:rPr>
      </w:pPr>
      <w:r w:rsidRPr="00CF090C">
        <w:rPr>
          <w:i/>
          <w:sz w:val="28"/>
          <w:szCs w:val="28"/>
        </w:rPr>
        <w:t xml:space="preserve">Таблица 1.2 </w:t>
      </w:r>
    </w:p>
    <w:p w14:paraId="01127E82" w14:textId="77777777" w:rsidR="00465ECB" w:rsidRPr="00CF090C" w:rsidRDefault="00465ECB" w:rsidP="00465ECB">
      <w:pPr>
        <w:spacing w:line="276" w:lineRule="auto"/>
        <w:jc w:val="center"/>
        <w:rPr>
          <w:b/>
          <w:sz w:val="28"/>
          <w:szCs w:val="28"/>
        </w:rPr>
      </w:pPr>
      <w:r w:rsidRPr="00CF090C">
        <w:rPr>
          <w:b/>
          <w:sz w:val="28"/>
          <w:szCs w:val="28"/>
        </w:rPr>
        <w:t xml:space="preserve">Изменчивость признаков листьев </w:t>
      </w:r>
      <w:r w:rsidRPr="00CF090C">
        <w:rPr>
          <w:b/>
          <w:i/>
          <w:sz w:val="28"/>
          <w:szCs w:val="28"/>
          <w:lang w:val="en-US"/>
        </w:rPr>
        <w:t>Acer</w:t>
      </w:r>
      <w:r w:rsidRPr="00CF090C">
        <w:rPr>
          <w:b/>
          <w:i/>
          <w:sz w:val="28"/>
          <w:szCs w:val="28"/>
        </w:rPr>
        <w:t xml:space="preserve"> </w:t>
      </w:r>
      <w:r w:rsidRPr="00CF090C">
        <w:rPr>
          <w:b/>
          <w:i/>
          <w:sz w:val="28"/>
          <w:szCs w:val="28"/>
          <w:lang w:val="en-US"/>
        </w:rPr>
        <w:t>negundo</w:t>
      </w:r>
      <w:r w:rsidRPr="00CF090C">
        <w:rPr>
          <w:b/>
          <w:sz w:val="28"/>
          <w:szCs w:val="28"/>
        </w:rPr>
        <w:t xml:space="preserve"> из биотопов </w:t>
      </w:r>
    </w:p>
    <w:p w14:paraId="3D8BEC3C" w14:textId="77777777" w:rsidR="00465ECB" w:rsidRPr="00CF090C" w:rsidRDefault="00465ECB" w:rsidP="00465ECB">
      <w:pPr>
        <w:spacing w:line="276" w:lineRule="auto"/>
        <w:jc w:val="center"/>
        <w:rPr>
          <w:b/>
          <w:sz w:val="28"/>
          <w:szCs w:val="28"/>
        </w:rPr>
      </w:pPr>
      <w:r w:rsidRPr="00CF090C">
        <w:rPr>
          <w:b/>
          <w:sz w:val="28"/>
          <w:szCs w:val="28"/>
        </w:rPr>
        <w:t>с разными нагрузками ТМ</w:t>
      </w:r>
    </w:p>
    <w:p w14:paraId="3BF29DAE" w14:textId="77777777" w:rsidR="00465ECB" w:rsidRPr="00CF090C" w:rsidRDefault="00465ECB" w:rsidP="00465ECB">
      <w:pPr>
        <w:spacing w:line="276" w:lineRule="auto"/>
        <w:jc w:val="center"/>
        <w:rPr>
          <w:rFonts w:eastAsia="Calibri"/>
          <w:b/>
          <w:sz w:val="28"/>
          <w:szCs w:val="28"/>
        </w:rPr>
      </w:pPr>
    </w:p>
    <w:tbl>
      <w:tblPr>
        <w:tblW w:w="0" w:type="auto"/>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843"/>
        <w:gridCol w:w="1843"/>
        <w:gridCol w:w="1701"/>
        <w:gridCol w:w="1701"/>
        <w:gridCol w:w="1701"/>
      </w:tblGrid>
      <w:tr w:rsidR="00465ECB" w:rsidRPr="00CF090C" w14:paraId="2972163E" w14:textId="77777777" w:rsidTr="00465ECB">
        <w:trPr>
          <w:trHeight w:val="240"/>
        </w:trPr>
        <w:tc>
          <w:tcPr>
            <w:tcW w:w="1843" w:type="dxa"/>
            <w:vMerge w:val="restart"/>
            <w:tcBorders>
              <w:top w:val="single" w:sz="4" w:space="0" w:color="000000"/>
              <w:left w:val="single" w:sz="4" w:space="0" w:color="000000"/>
              <w:bottom w:val="single" w:sz="4" w:space="0" w:color="000000"/>
              <w:right w:val="single" w:sz="4" w:space="0" w:color="000000"/>
            </w:tcBorders>
          </w:tcPr>
          <w:p w14:paraId="6597E005" w14:textId="77777777" w:rsidR="00465ECB" w:rsidRPr="00CF090C" w:rsidRDefault="00465ECB" w:rsidP="00465ECB">
            <w:pPr>
              <w:contextualSpacing/>
              <w:jc w:val="center"/>
              <w:rPr>
                <w:rFonts w:eastAsia="Calibri"/>
              </w:rPr>
            </w:pPr>
            <w:r w:rsidRPr="00CF090C">
              <w:rPr>
                <w:rFonts w:eastAsia="Calibri"/>
              </w:rPr>
              <w:t>Биотопы /</w:t>
            </w:r>
          </w:p>
          <w:p w14:paraId="0E7A086B" w14:textId="77777777" w:rsidR="00465ECB" w:rsidRPr="00CF090C" w:rsidRDefault="00465ECB" w:rsidP="00465ECB">
            <w:pPr>
              <w:contextualSpacing/>
              <w:jc w:val="center"/>
              <w:rPr>
                <w:rFonts w:eastAsia="Calibri"/>
              </w:rPr>
            </w:pPr>
            <w:r w:rsidRPr="00CF090C">
              <w:rPr>
                <w:rFonts w:eastAsia="Calibri"/>
              </w:rPr>
              <w:t>группировки</w:t>
            </w:r>
          </w:p>
        </w:tc>
        <w:tc>
          <w:tcPr>
            <w:tcW w:w="6946" w:type="dxa"/>
            <w:gridSpan w:val="4"/>
            <w:tcBorders>
              <w:top w:val="single" w:sz="4" w:space="0" w:color="000000"/>
              <w:left w:val="single" w:sz="4" w:space="0" w:color="000000"/>
              <w:bottom w:val="single" w:sz="4" w:space="0" w:color="000000"/>
              <w:right w:val="single" w:sz="4" w:space="0" w:color="000000"/>
            </w:tcBorders>
          </w:tcPr>
          <w:p w14:paraId="7AA1BA39" w14:textId="77777777" w:rsidR="00465ECB" w:rsidRPr="00CF090C" w:rsidRDefault="00465ECB" w:rsidP="00465ECB">
            <w:pPr>
              <w:contextualSpacing/>
              <w:jc w:val="center"/>
              <w:rPr>
                <w:rFonts w:eastAsia="Calibri"/>
              </w:rPr>
            </w:pPr>
            <w:r w:rsidRPr="00CF090C">
              <w:rPr>
                <w:rFonts w:eastAsia="Calibri"/>
              </w:rPr>
              <w:t>Величины признаков, см</w:t>
            </w:r>
          </w:p>
        </w:tc>
      </w:tr>
      <w:tr w:rsidR="00465ECB" w:rsidRPr="00CF090C" w14:paraId="6717E311" w14:textId="77777777" w:rsidTr="00465ECB">
        <w:trPr>
          <w:trHeight w:val="240"/>
        </w:trPr>
        <w:tc>
          <w:tcPr>
            <w:tcW w:w="1843" w:type="dxa"/>
            <w:vMerge/>
            <w:tcBorders>
              <w:top w:val="single" w:sz="4" w:space="0" w:color="000000"/>
              <w:left w:val="single" w:sz="4" w:space="0" w:color="000000"/>
              <w:bottom w:val="single" w:sz="4" w:space="0" w:color="000000"/>
              <w:right w:val="single" w:sz="4" w:space="0" w:color="000000"/>
            </w:tcBorders>
            <w:vAlign w:val="center"/>
          </w:tcPr>
          <w:p w14:paraId="18CC13FB" w14:textId="77777777" w:rsidR="00465ECB" w:rsidRPr="00CF090C" w:rsidRDefault="00465ECB" w:rsidP="00465ECB">
            <w:pPr>
              <w:jc w:val="center"/>
              <w:rPr>
                <w:rFonts w:eastAsia="Calibri"/>
              </w:rPr>
            </w:pPr>
          </w:p>
        </w:tc>
        <w:tc>
          <w:tcPr>
            <w:tcW w:w="1843" w:type="dxa"/>
            <w:tcBorders>
              <w:top w:val="single" w:sz="4" w:space="0" w:color="000000"/>
              <w:left w:val="single" w:sz="4" w:space="0" w:color="000000"/>
              <w:bottom w:val="single" w:sz="4" w:space="0" w:color="000000"/>
              <w:right w:val="single" w:sz="4" w:space="0" w:color="000000"/>
            </w:tcBorders>
          </w:tcPr>
          <w:p w14:paraId="68273449" w14:textId="77777777" w:rsidR="00465ECB" w:rsidRPr="00CF090C" w:rsidRDefault="00465ECB" w:rsidP="00465ECB">
            <w:pPr>
              <w:contextualSpacing/>
              <w:jc w:val="center"/>
              <w:rPr>
                <w:rFonts w:eastAsia="Calibri"/>
                <w:vertAlign w:val="subscript"/>
              </w:rPr>
            </w:pPr>
            <w:r w:rsidRPr="00CF090C">
              <w:t>ДЛ</w:t>
            </w:r>
          </w:p>
        </w:tc>
        <w:tc>
          <w:tcPr>
            <w:tcW w:w="1701" w:type="dxa"/>
            <w:tcBorders>
              <w:top w:val="single" w:sz="4" w:space="0" w:color="000000"/>
              <w:left w:val="single" w:sz="4" w:space="0" w:color="000000"/>
              <w:bottom w:val="single" w:sz="4" w:space="0" w:color="000000"/>
              <w:right w:val="single" w:sz="4" w:space="0" w:color="000000"/>
            </w:tcBorders>
          </w:tcPr>
          <w:p w14:paraId="430DC5E3" w14:textId="77777777" w:rsidR="00465ECB" w:rsidRPr="00CF090C" w:rsidRDefault="00465ECB" w:rsidP="00465ECB">
            <w:pPr>
              <w:contextualSpacing/>
              <w:jc w:val="center"/>
              <w:rPr>
                <w:rFonts w:eastAsia="Calibri"/>
                <w:vertAlign w:val="subscript"/>
                <w:lang w:val="en-US"/>
              </w:rPr>
            </w:pPr>
            <w:r w:rsidRPr="00CF090C">
              <w:t>ДЧ</w:t>
            </w:r>
          </w:p>
        </w:tc>
        <w:tc>
          <w:tcPr>
            <w:tcW w:w="1701" w:type="dxa"/>
            <w:tcBorders>
              <w:top w:val="single" w:sz="4" w:space="0" w:color="000000"/>
              <w:left w:val="single" w:sz="4" w:space="0" w:color="000000"/>
              <w:bottom w:val="single" w:sz="4" w:space="0" w:color="000000"/>
              <w:right w:val="single" w:sz="4" w:space="0" w:color="000000"/>
            </w:tcBorders>
          </w:tcPr>
          <w:p w14:paraId="026D687D" w14:textId="77777777" w:rsidR="00465ECB" w:rsidRPr="00CF090C" w:rsidRDefault="00465ECB" w:rsidP="00465ECB">
            <w:pPr>
              <w:contextualSpacing/>
              <w:jc w:val="center"/>
              <w:rPr>
                <w:rFonts w:eastAsia="Calibri"/>
                <w:vertAlign w:val="subscript"/>
                <w:lang w:val="en-US"/>
              </w:rPr>
            </w:pPr>
            <w:r w:rsidRPr="00CF090C">
              <w:t>ШЛЧ</w:t>
            </w:r>
          </w:p>
        </w:tc>
        <w:tc>
          <w:tcPr>
            <w:tcW w:w="1701" w:type="dxa"/>
            <w:tcBorders>
              <w:top w:val="single" w:sz="4" w:space="0" w:color="000000"/>
              <w:left w:val="single" w:sz="4" w:space="0" w:color="000000"/>
              <w:bottom w:val="single" w:sz="4" w:space="0" w:color="000000"/>
              <w:right w:val="single" w:sz="4" w:space="0" w:color="000000"/>
            </w:tcBorders>
          </w:tcPr>
          <w:p w14:paraId="3A4E40C7" w14:textId="77777777" w:rsidR="00465ECB" w:rsidRPr="00CF090C" w:rsidRDefault="00465ECB" w:rsidP="00465ECB">
            <w:pPr>
              <w:contextualSpacing/>
              <w:jc w:val="center"/>
              <w:rPr>
                <w:rFonts w:eastAsia="Calibri"/>
                <w:vertAlign w:val="subscript"/>
                <w:lang w:val="en-US"/>
              </w:rPr>
            </w:pPr>
            <w:r w:rsidRPr="00CF090C">
              <w:t>ШПЧ</w:t>
            </w:r>
          </w:p>
        </w:tc>
      </w:tr>
      <w:tr w:rsidR="00465ECB" w:rsidRPr="00CF090C" w14:paraId="18850108" w14:textId="77777777" w:rsidTr="00465ECB">
        <w:tc>
          <w:tcPr>
            <w:tcW w:w="1843" w:type="dxa"/>
            <w:tcBorders>
              <w:top w:val="single" w:sz="4" w:space="0" w:color="000000"/>
              <w:left w:val="single" w:sz="4" w:space="0" w:color="000000"/>
              <w:bottom w:val="single" w:sz="4" w:space="0" w:color="000000"/>
              <w:right w:val="single" w:sz="4" w:space="0" w:color="000000"/>
            </w:tcBorders>
          </w:tcPr>
          <w:p w14:paraId="1A6EECAD" w14:textId="77777777" w:rsidR="00465ECB" w:rsidRPr="00CF090C" w:rsidRDefault="00465ECB" w:rsidP="00465ECB">
            <w:pPr>
              <w:contextualSpacing/>
              <w:jc w:val="center"/>
              <w:rPr>
                <w:rFonts w:eastAsia="Calibri"/>
              </w:rPr>
            </w:pPr>
            <w:r w:rsidRPr="00CF090C">
              <w:rPr>
                <w:rFonts w:eastAsia="Calibri"/>
                <w:lang w:val="en-US"/>
              </w:rPr>
              <w:t xml:space="preserve">1 </w:t>
            </w:r>
            <w:r w:rsidRPr="00CF090C">
              <w:rPr>
                <w:rFonts w:eastAsia="Calibri"/>
              </w:rPr>
              <w:t>(контроль)</w:t>
            </w:r>
          </w:p>
        </w:tc>
        <w:tc>
          <w:tcPr>
            <w:tcW w:w="1843" w:type="dxa"/>
            <w:tcBorders>
              <w:top w:val="single" w:sz="4" w:space="0" w:color="000000"/>
              <w:left w:val="single" w:sz="4" w:space="0" w:color="000000"/>
              <w:bottom w:val="single" w:sz="4" w:space="0" w:color="000000"/>
              <w:right w:val="single" w:sz="4" w:space="0" w:color="000000"/>
            </w:tcBorders>
            <w:vAlign w:val="center"/>
          </w:tcPr>
          <w:p w14:paraId="2C7A7919" w14:textId="77777777" w:rsidR="00465ECB" w:rsidRPr="00CF090C" w:rsidRDefault="00465ECB" w:rsidP="00465ECB">
            <w:pPr>
              <w:rPr>
                <w:lang w:val="en-US"/>
              </w:rPr>
            </w:pPr>
            <w:r w:rsidRPr="00CF090C">
              <w:rPr>
                <w:lang w:val="en-US"/>
              </w:rPr>
              <w:t>11.8±0.39</w:t>
            </w:r>
          </w:p>
        </w:tc>
        <w:tc>
          <w:tcPr>
            <w:tcW w:w="1701" w:type="dxa"/>
            <w:tcBorders>
              <w:top w:val="single" w:sz="4" w:space="0" w:color="000000"/>
              <w:left w:val="single" w:sz="4" w:space="0" w:color="000000"/>
              <w:bottom w:val="single" w:sz="4" w:space="0" w:color="000000"/>
              <w:right w:val="single" w:sz="4" w:space="0" w:color="000000"/>
            </w:tcBorders>
            <w:vAlign w:val="center"/>
          </w:tcPr>
          <w:p w14:paraId="71847C29" w14:textId="77777777" w:rsidR="00465ECB" w:rsidRPr="00CF090C" w:rsidRDefault="00465ECB" w:rsidP="00465ECB">
            <w:pPr>
              <w:jc w:val="center"/>
              <w:rPr>
                <w:lang w:val="en-US"/>
              </w:rPr>
            </w:pPr>
            <w:r w:rsidRPr="00CF090C">
              <w:rPr>
                <w:lang w:val="en-US"/>
              </w:rPr>
              <w:t>9.6±0.54</w:t>
            </w:r>
          </w:p>
        </w:tc>
        <w:tc>
          <w:tcPr>
            <w:tcW w:w="1701" w:type="dxa"/>
            <w:tcBorders>
              <w:top w:val="single" w:sz="4" w:space="0" w:color="000000"/>
              <w:left w:val="single" w:sz="4" w:space="0" w:color="000000"/>
              <w:bottom w:val="single" w:sz="4" w:space="0" w:color="000000"/>
              <w:right w:val="single" w:sz="4" w:space="0" w:color="000000"/>
            </w:tcBorders>
            <w:vAlign w:val="center"/>
          </w:tcPr>
          <w:p w14:paraId="029C270F" w14:textId="77777777" w:rsidR="00465ECB" w:rsidRPr="00CF090C" w:rsidRDefault="00465ECB" w:rsidP="00465ECB">
            <w:pPr>
              <w:rPr>
                <w:lang w:val="en-US"/>
              </w:rPr>
            </w:pPr>
            <w:r w:rsidRPr="00CF090C">
              <w:rPr>
                <w:lang w:val="en-US"/>
              </w:rPr>
              <w:t>3.7±0.23</w:t>
            </w:r>
          </w:p>
        </w:tc>
        <w:tc>
          <w:tcPr>
            <w:tcW w:w="1701" w:type="dxa"/>
            <w:tcBorders>
              <w:top w:val="single" w:sz="4" w:space="0" w:color="000000"/>
              <w:left w:val="single" w:sz="4" w:space="0" w:color="000000"/>
              <w:bottom w:val="single" w:sz="4" w:space="0" w:color="000000"/>
              <w:right w:val="single" w:sz="4" w:space="0" w:color="000000"/>
            </w:tcBorders>
            <w:vAlign w:val="center"/>
          </w:tcPr>
          <w:p w14:paraId="3B932F29" w14:textId="77777777" w:rsidR="00465ECB" w:rsidRPr="00CF090C" w:rsidRDefault="00465ECB" w:rsidP="00465ECB">
            <w:pPr>
              <w:rPr>
                <w:lang w:val="en-US"/>
              </w:rPr>
            </w:pPr>
            <w:r w:rsidRPr="00CF090C">
              <w:rPr>
                <w:lang w:val="en-US"/>
              </w:rPr>
              <w:t>3.5±0.20</w:t>
            </w:r>
          </w:p>
        </w:tc>
      </w:tr>
      <w:tr w:rsidR="00465ECB" w:rsidRPr="00CF090C" w14:paraId="51755D70" w14:textId="77777777" w:rsidTr="00465ECB">
        <w:tc>
          <w:tcPr>
            <w:tcW w:w="1843" w:type="dxa"/>
            <w:tcBorders>
              <w:top w:val="single" w:sz="4" w:space="0" w:color="000000"/>
              <w:left w:val="single" w:sz="4" w:space="0" w:color="000000"/>
              <w:bottom w:val="single" w:sz="4" w:space="0" w:color="000000"/>
              <w:right w:val="single" w:sz="4" w:space="0" w:color="000000"/>
            </w:tcBorders>
          </w:tcPr>
          <w:p w14:paraId="41853ED0" w14:textId="77777777" w:rsidR="00465ECB" w:rsidRPr="00CF090C" w:rsidRDefault="00465ECB" w:rsidP="00465ECB">
            <w:pPr>
              <w:contextualSpacing/>
              <w:jc w:val="center"/>
              <w:rPr>
                <w:rFonts w:eastAsia="Calibri"/>
              </w:rPr>
            </w:pPr>
            <w:r w:rsidRPr="00CF090C">
              <w:rPr>
                <w:rFonts w:eastAsia="Calibri"/>
              </w:rPr>
              <w:t>2</w:t>
            </w:r>
          </w:p>
        </w:tc>
        <w:tc>
          <w:tcPr>
            <w:tcW w:w="1843" w:type="dxa"/>
            <w:tcBorders>
              <w:top w:val="single" w:sz="4" w:space="0" w:color="000000"/>
              <w:left w:val="single" w:sz="4" w:space="0" w:color="000000"/>
              <w:bottom w:val="single" w:sz="4" w:space="0" w:color="000000"/>
              <w:right w:val="single" w:sz="4" w:space="0" w:color="000000"/>
            </w:tcBorders>
            <w:vAlign w:val="center"/>
          </w:tcPr>
          <w:p w14:paraId="2FC7802A" w14:textId="77777777" w:rsidR="00465ECB" w:rsidRPr="00CF090C" w:rsidRDefault="00465ECB" w:rsidP="00465ECB">
            <w:pPr>
              <w:rPr>
                <w:lang w:val="en-US"/>
              </w:rPr>
            </w:pPr>
            <w:r w:rsidRPr="00CF090C">
              <w:rPr>
                <w:lang w:val="en-US"/>
              </w:rPr>
              <w:t>11.2±0.21</w:t>
            </w:r>
          </w:p>
        </w:tc>
        <w:tc>
          <w:tcPr>
            <w:tcW w:w="1701" w:type="dxa"/>
            <w:tcBorders>
              <w:top w:val="single" w:sz="4" w:space="0" w:color="000000"/>
              <w:left w:val="single" w:sz="4" w:space="0" w:color="000000"/>
              <w:bottom w:val="single" w:sz="4" w:space="0" w:color="000000"/>
              <w:right w:val="single" w:sz="4" w:space="0" w:color="000000"/>
            </w:tcBorders>
            <w:vAlign w:val="center"/>
          </w:tcPr>
          <w:p w14:paraId="138C937E" w14:textId="77777777" w:rsidR="00465ECB" w:rsidRPr="00CF090C" w:rsidRDefault="00465ECB" w:rsidP="00465ECB">
            <w:pPr>
              <w:jc w:val="center"/>
              <w:rPr>
                <w:lang w:val="en-US"/>
              </w:rPr>
            </w:pPr>
            <w:r w:rsidRPr="00CF090C">
              <w:rPr>
                <w:lang w:val="en-US"/>
              </w:rPr>
              <w:t>9.5±0.40</w:t>
            </w:r>
          </w:p>
        </w:tc>
        <w:tc>
          <w:tcPr>
            <w:tcW w:w="1701" w:type="dxa"/>
            <w:tcBorders>
              <w:top w:val="single" w:sz="4" w:space="0" w:color="000000"/>
              <w:left w:val="single" w:sz="4" w:space="0" w:color="000000"/>
              <w:bottom w:val="single" w:sz="4" w:space="0" w:color="000000"/>
              <w:right w:val="single" w:sz="4" w:space="0" w:color="000000"/>
            </w:tcBorders>
            <w:vAlign w:val="center"/>
          </w:tcPr>
          <w:p w14:paraId="13030026" w14:textId="77777777" w:rsidR="00465ECB" w:rsidRPr="00CF090C" w:rsidRDefault="00465ECB" w:rsidP="00465ECB">
            <w:pPr>
              <w:rPr>
                <w:lang w:val="en-US"/>
              </w:rPr>
            </w:pPr>
            <w:r w:rsidRPr="00CF090C">
              <w:rPr>
                <w:lang w:val="en-US"/>
              </w:rPr>
              <w:t>3.3±0.20</w:t>
            </w:r>
          </w:p>
        </w:tc>
        <w:tc>
          <w:tcPr>
            <w:tcW w:w="1701" w:type="dxa"/>
            <w:tcBorders>
              <w:top w:val="single" w:sz="4" w:space="0" w:color="000000"/>
              <w:left w:val="single" w:sz="4" w:space="0" w:color="000000"/>
              <w:bottom w:val="single" w:sz="4" w:space="0" w:color="000000"/>
              <w:right w:val="single" w:sz="4" w:space="0" w:color="000000"/>
            </w:tcBorders>
            <w:vAlign w:val="center"/>
          </w:tcPr>
          <w:p w14:paraId="75296E32" w14:textId="77777777" w:rsidR="00465ECB" w:rsidRPr="00CF090C" w:rsidRDefault="00465ECB" w:rsidP="00465ECB">
            <w:pPr>
              <w:rPr>
                <w:lang w:val="en-US"/>
              </w:rPr>
            </w:pPr>
            <w:r w:rsidRPr="00CF090C">
              <w:rPr>
                <w:lang w:val="en-US"/>
              </w:rPr>
              <w:t>3.4±0.21</w:t>
            </w:r>
          </w:p>
        </w:tc>
      </w:tr>
      <w:tr w:rsidR="00465ECB" w:rsidRPr="00CF090C" w14:paraId="154C18D0" w14:textId="77777777" w:rsidTr="00465ECB">
        <w:tc>
          <w:tcPr>
            <w:tcW w:w="1843" w:type="dxa"/>
            <w:tcBorders>
              <w:top w:val="single" w:sz="4" w:space="0" w:color="000000"/>
              <w:left w:val="single" w:sz="4" w:space="0" w:color="000000"/>
              <w:bottom w:val="single" w:sz="4" w:space="0" w:color="000000"/>
              <w:right w:val="single" w:sz="4" w:space="0" w:color="000000"/>
            </w:tcBorders>
          </w:tcPr>
          <w:p w14:paraId="1E8E7379" w14:textId="77777777" w:rsidR="00465ECB" w:rsidRPr="00CF090C" w:rsidRDefault="00465ECB" w:rsidP="00465ECB">
            <w:pPr>
              <w:contextualSpacing/>
              <w:jc w:val="center"/>
              <w:rPr>
                <w:rFonts w:eastAsia="Calibri"/>
              </w:rPr>
            </w:pPr>
            <w:r w:rsidRPr="00CF090C">
              <w:rPr>
                <w:rFonts w:eastAsia="Calibri"/>
              </w:rPr>
              <w:t>3</w:t>
            </w:r>
          </w:p>
        </w:tc>
        <w:tc>
          <w:tcPr>
            <w:tcW w:w="1843" w:type="dxa"/>
            <w:tcBorders>
              <w:top w:val="single" w:sz="4" w:space="0" w:color="000000"/>
              <w:left w:val="single" w:sz="4" w:space="0" w:color="000000"/>
              <w:bottom w:val="single" w:sz="4" w:space="0" w:color="000000"/>
              <w:right w:val="single" w:sz="4" w:space="0" w:color="000000"/>
            </w:tcBorders>
            <w:vAlign w:val="center"/>
          </w:tcPr>
          <w:p w14:paraId="59F09E01" w14:textId="77777777" w:rsidR="00465ECB" w:rsidRPr="00CF090C" w:rsidRDefault="00465ECB" w:rsidP="00465ECB">
            <w:pPr>
              <w:rPr>
                <w:lang w:val="en-US"/>
              </w:rPr>
            </w:pPr>
            <w:r w:rsidRPr="00CF090C">
              <w:rPr>
                <w:lang w:val="en-US"/>
              </w:rPr>
              <w:t>10.4±0.37*</w:t>
            </w:r>
          </w:p>
        </w:tc>
        <w:tc>
          <w:tcPr>
            <w:tcW w:w="1701" w:type="dxa"/>
            <w:tcBorders>
              <w:top w:val="single" w:sz="4" w:space="0" w:color="000000"/>
              <w:left w:val="single" w:sz="4" w:space="0" w:color="000000"/>
              <w:bottom w:val="single" w:sz="4" w:space="0" w:color="000000"/>
              <w:right w:val="single" w:sz="4" w:space="0" w:color="000000"/>
            </w:tcBorders>
            <w:vAlign w:val="center"/>
          </w:tcPr>
          <w:p w14:paraId="7EEA7D47" w14:textId="77777777" w:rsidR="00465ECB" w:rsidRPr="00CF090C" w:rsidRDefault="00465ECB" w:rsidP="00465ECB">
            <w:pPr>
              <w:jc w:val="center"/>
              <w:rPr>
                <w:lang w:val="en-US"/>
              </w:rPr>
            </w:pPr>
            <w:r w:rsidRPr="00CF090C">
              <w:rPr>
                <w:lang w:val="en-US"/>
              </w:rPr>
              <w:t>9.2±0.51</w:t>
            </w:r>
          </w:p>
        </w:tc>
        <w:tc>
          <w:tcPr>
            <w:tcW w:w="1701" w:type="dxa"/>
            <w:tcBorders>
              <w:top w:val="single" w:sz="4" w:space="0" w:color="000000"/>
              <w:left w:val="single" w:sz="4" w:space="0" w:color="000000"/>
              <w:bottom w:val="single" w:sz="4" w:space="0" w:color="000000"/>
              <w:right w:val="single" w:sz="4" w:space="0" w:color="000000"/>
            </w:tcBorders>
            <w:vAlign w:val="center"/>
          </w:tcPr>
          <w:p w14:paraId="04D502BC" w14:textId="77777777" w:rsidR="00465ECB" w:rsidRPr="00CF090C" w:rsidRDefault="00465ECB" w:rsidP="00465ECB">
            <w:pPr>
              <w:rPr>
                <w:lang w:val="en-US"/>
              </w:rPr>
            </w:pPr>
            <w:r w:rsidRPr="00CF090C">
              <w:rPr>
                <w:lang w:val="en-US"/>
              </w:rPr>
              <w:t>3.1±0,32</w:t>
            </w:r>
          </w:p>
        </w:tc>
        <w:tc>
          <w:tcPr>
            <w:tcW w:w="1701" w:type="dxa"/>
            <w:tcBorders>
              <w:top w:val="single" w:sz="4" w:space="0" w:color="000000"/>
              <w:left w:val="single" w:sz="4" w:space="0" w:color="000000"/>
              <w:bottom w:val="single" w:sz="4" w:space="0" w:color="000000"/>
              <w:right w:val="single" w:sz="4" w:space="0" w:color="000000"/>
            </w:tcBorders>
            <w:vAlign w:val="center"/>
          </w:tcPr>
          <w:p w14:paraId="7AD6962C" w14:textId="77777777" w:rsidR="00465ECB" w:rsidRPr="00CF090C" w:rsidRDefault="00465ECB" w:rsidP="00465ECB">
            <w:pPr>
              <w:rPr>
                <w:lang w:val="en-US"/>
              </w:rPr>
            </w:pPr>
            <w:r w:rsidRPr="00CF090C">
              <w:rPr>
                <w:lang w:val="en-US"/>
              </w:rPr>
              <w:t>3.2±0.35</w:t>
            </w:r>
          </w:p>
        </w:tc>
      </w:tr>
      <w:tr w:rsidR="00465ECB" w:rsidRPr="00CF090C" w14:paraId="3DDAFE3A" w14:textId="77777777" w:rsidTr="00465ECB">
        <w:tc>
          <w:tcPr>
            <w:tcW w:w="1843" w:type="dxa"/>
            <w:tcBorders>
              <w:top w:val="single" w:sz="4" w:space="0" w:color="000000"/>
              <w:left w:val="single" w:sz="4" w:space="0" w:color="000000"/>
              <w:bottom w:val="single" w:sz="4" w:space="0" w:color="000000"/>
              <w:right w:val="single" w:sz="4" w:space="0" w:color="000000"/>
            </w:tcBorders>
          </w:tcPr>
          <w:p w14:paraId="23609CBC" w14:textId="77777777" w:rsidR="00465ECB" w:rsidRPr="00CF090C" w:rsidRDefault="00465ECB" w:rsidP="00465ECB">
            <w:pPr>
              <w:contextualSpacing/>
              <w:jc w:val="center"/>
              <w:rPr>
                <w:rFonts w:eastAsia="Calibri"/>
              </w:rPr>
            </w:pPr>
            <w:r w:rsidRPr="00CF090C">
              <w:rPr>
                <w:rFonts w:eastAsia="Calibri"/>
              </w:rPr>
              <w:t>4</w:t>
            </w:r>
          </w:p>
        </w:tc>
        <w:tc>
          <w:tcPr>
            <w:tcW w:w="1843" w:type="dxa"/>
            <w:tcBorders>
              <w:top w:val="single" w:sz="4" w:space="0" w:color="000000"/>
              <w:left w:val="single" w:sz="4" w:space="0" w:color="000000"/>
              <w:bottom w:val="single" w:sz="4" w:space="0" w:color="000000"/>
              <w:right w:val="single" w:sz="4" w:space="0" w:color="000000"/>
            </w:tcBorders>
            <w:vAlign w:val="center"/>
          </w:tcPr>
          <w:p w14:paraId="4C69A27A" w14:textId="77777777" w:rsidR="00465ECB" w:rsidRPr="00CF090C" w:rsidRDefault="00465ECB" w:rsidP="00465ECB">
            <w:pPr>
              <w:rPr>
                <w:lang w:val="en-US"/>
              </w:rPr>
            </w:pPr>
            <w:r w:rsidRPr="00CF090C">
              <w:rPr>
                <w:lang w:val="en-US"/>
              </w:rPr>
              <w:t>9.6±0.24***</w:t>
            </w:r>
          </w:p>
        </w:tc>
        <w:tc>
          <w:tcPr>
            <w:tcW w:w="1701" w:type="dxa"/>
            <w:tcBorders>
              <w:top w:val="single" w:sz="4" w:space="0" w:color="000000"/>
              <w:left w:val="single" w:sz="4" w:space="0" w:color="000000"/>
              <w:bottom w:val="single" w:sz="4" w:space="0" w:color="000000"/>
              <w:right w:val="single" w:sz="4" w:space="0" w:color="000000"/>
            </w:tcBorders>
            <w:vAlign w:val="center"/>
          </w:tcPr>
          <w:p w14:paraId="0B8AF56B" w14:textId="77777777" w:rsidR="00465ECB" w:rsidRPr="00CF090C" w:rsidRDefault="00465ECB" w:rsidP="00465ECB">
            <w:pPr>
              <w:jc w:val="center"/>
              <w:rPr>
                <w:lang w:val="en-US"/>
              </w:rPr>
            </w:pPr>
            <w:r w:rsidRPr="00CF090C">
              <w:rPr>
                <w:lang w:val="en-US"/>
              </w:rPr>
              <w:t>9.0±0.26</w:t>
            </w:r>
          </w:p>
        </w:tc>
        <w:tc>
          <w:tcPr>
            <w:tcW w:w="1701" w:type="dxa"/>
            <w:tcBorders>
              <w:top w:val="single" w:sz="4" w:space="0" w:color="000000"/>
              <w:left w:val="single" w:sz="4" w:space="0" w:color="000000"/>
              <w:bottom w:val="single" w:sz="4" w:space="0" w:color="000000"/>
              <w:right w:val="single" w:sz="4" w:space="0" w:color="000000"/>
            </w:tcBorders>
            <w:vAlign w:val="center"/>
          </w:tcPr>
          <w:p w14:paraId="6CF5CE34" w14:textId="77777777" w:rsidR="00465ECB" w:rsidRPr="00CF090C" w:rsidRDefault="00465ECB" w:rsidP="00465ECB">
            <w:pPr>
              <w:rPr>
                <w:lang w:val="en-US"/>
              </w:rPr>
            </w:pPr>
            <w:r w:rsidRPr="00CF090C">
              <w:rPr>
                <w:lang w:val="en-US"/>
              </w:rPr>
              <w:t>2.8±0.24**</w:t>
            </w:r>
          </w:p>
        </w:tc>
        <w:tc>
          <w:tcPr>
            <w:tcW w:w="1701" w:type="dxa"/>
            <w:tcBorders>
              <w:top w:val="single" w:sz="4" w:space="0" w:color="000000"/>
              <w:left w:val="single" w:sz="4" w:space="0" w:color="000000"/>
              <w:bottom w:val="single" w:sz="4" w:space="0" w:color="000000"/>
              <w:right w:val="single" w:sz="4" w:space="0" w:color="000000"/>
            </w:tcBorders>
            <w:vAlign w:val="center"/>
          </w:tcPr>
          <w:p w14:paraId="2CF493E8" w14:textId="77777777" w:rsidR="00465ECB" w:rsidRPr="00CF090C" w:rsidRDefault="00465ECB" w:rsidP="00465ECB">
            <w:pPr>
              <w:rPr>
                <w:lang w:val="en-US"/>
              </w:rPr>
            </w:pPr>
            <w:r w:rsidRPr="00CF090C">
              <w:rPr>
                <w:lang w:val="en-US"/>
              </w:rPr>
              <w:t>2.9±0,18*</w:t>
            </w:r>
          </w:p>
        </w:tc>
      </w:tr>
    </w:tbl>
    <w:p w14:paraId="1557D3D6" w14:textId="77777777" w:rsidR="00465ECB" w:rsidRPr="00CF090C" w:rsidRDefault="00465ECB" w:rsidP="00465ECB">
      <w:pPr>
        <w:jc w:val="both"/>
        <w:rPr>
          <w:rFonts w:eastAsia="Calibri"/>
        </w:rPr>
      </w:pPr>
      <w:r w:rsidRPr="00CF090C">
        <w:rPr>
          <w:rFonts w:eastAsia="Calibri"/>
          <w:i/>
        </w:rPr>
        <w:t>Примечание</w:t>
      </w:r>
      <w:r w:rsidR="00650027" w:rsidRPr="00CF090C">
        <w:rPr>
          <w:rFonts w:eastAsia="Calibri"/>
        </w:rPr>
        <w:t xml:space="preserve">: ДЛ – длина </w:t>
      </w:r>
      <w:r w:rsidRPr="00CF090C">
        <w:rPr>
          <w:rFonts w:eastAsia="Calibri"/>
        </w:rPr>
        <w:t>листа; ДЧ – длина черешка; ШЛЧ – ширина левой части листа; ШПЧ – ширина правой части листа; * – p &lt;0.05</w:t>
      </w:r>
      <w:proofErr w:type="gramStart"/>
      <w:r w:rsidRPr="00CF090C">
        <w:rPr>
          <w:rFonts w:eastAsia="Calibri"/>
        </w:rPr>
        <w:t>,  *</w:t>
      </w:r>
      <w:proofErr w:type="gramEnd"/>
      <w:r w:rsidRPr="00CF090C">
        <w:rPr>
          <w:rFonts w:eastAsia="Calibri"/>
        </w:rPr>
        <w:t>* – p &lt;0.01, *** – p &lt;0.001.</w:t>
      </w:r>
    </w:p>
    <w:p w14:paraId="65666745" w14:textId="77777777" w:rsidR="00465ECB" w:rsidRPr="00CF090C" w:rsidRDefault="00465ECB" w:rsidP="00465ECB">
      <w:pPr>
        <w:jc w:val="both"/>
        <w:rPr>
          <w:rFonts w:eastAsia="Calibri"/>
        </w:rPr>
      </w:pPr>
    </w:p>
    <w:p w14:paraId="2494BA8E" w14:textId="77777777" w:rsidR="00465ECB" w:rsidRPr="00CF090C" w:rsidRDefault="00465ECB" w:rsidP="00465ECB">
      <w:pPr>
        <w:spacing w:line="360" w:lineRule="auto"/>
        <w:ind w:firstLine="709"/>
        <w:contextualSpacing/>
        <w:jc w:val="center"/>
        <w:rPr>
          <w:sz w:val="28"/>
          <w:szCs w:val="28"/>
        </w:rPr>
      </w:pPr>
      <w:r w:rsidRPr="00CF090C">
        <w:rPr>
          <w:noProof/>
          <w:sz w:val="28"/>
          <w:szCs w:val="28"/>
        </w:rPr>
        <w:drawing>
          <wp:inline distT="0" distB="0" distL="0" distR="0" wp14:anchorId="4976DCD4" wp14:editId="700282D6">
            <wp:extent cx="3584381" cy="3803650"/>
            <wp:effectExtent l="0" t="0" r="0" b="6350"/>
            <wp:docPr id="64" name="Рисунок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586556" cy="3805958"/>
                    </a:xfrm>
                    <a:prstGeom prst="rect">
                      <a:avLst/>
                    </a:prstGeom>
                    <a:noFill/>
                    <a:ln>
                      <a:noFill/>
                    </a:ln>
                  </pic:spPr>
                </pic:pic>
              </a:graphicData>
            </a:graphic>
          </wp:inline>
        </w:drawing>
      </w:r>
    </w:p>
    <w:p w14:paraId="78C5900E" w14:textId="77777777" w:rsidR="00465ECB" w:rsidRPr="00CF090C" w:rsidRDefault="00465ECB" w:rsidP="00465ECB">
      <w:pPr>
        <w:jc w:val="center"/>
        <w:rPr>
          <w:b/>
        </w:rPr>
      </w:pPr>
      <w:r w:rsidRPr="00CF090C">
        <w:rPr>
          <w:i/>
        </w:rPr>
        <w:t xml:space="preserve">Рис. 1.2. </w:t>
      </w:r>
      <w:r w:rsidRPr="00CF090C">
        <w:rPr>
          <w:b/>
        </w:rPr>
        <w:t xml:space="preserve">Зависимость изменения среднего числа фенов (А) и доли редких фенов (Б) </w:t>
      </w:r>
    </w:p>
    <w:p w14:paraId="4E346B50" w14:textId="16E410DD" w:rsidR="00465ECB" w:rsidRPr="00CF090C" w:rsidRDefault="00465ECB" w:rsidP="00465ECB">
      <w:pPr>
        <w:jc w:val="center"/>
        <w:rPr>
          <w:b/>
        </w:rPr>
      </w:pPr>
      <w:r w:rsidRPr="00CF090C">
        <w:rPr>
          <w:b/>
        </w:rPr>
        <w:t xml:space="preserve">клена </w:t>
      </w:r>
      <w:r w:rsidRPr="00CF090C">
        <w:rPr>
          <w:b/>
          <w:i/>
          <w:lang w:val="en-US"/>
        </w:rPr>
        <w:t>A</w:t>
      </w:r>
      <w:r w:rsidRPr="00CF090C">
        <w:rPr>
          <w:b/>
          <w:i/>
        </w:rPr>
        <w:t>.</w:t>
      </w:r>
      <w:r w:rsidR="0026435F" w:rsidRPr="00CF090C">
        <w:rPr>
          <w:b/>
          <w:i/>
        </w:rPr>
        <w:t> </w:t>
      </w:r>
      <w:r w:rsidRPr="00CF090C">
        <w:rPr>
          <w:b/>
          <w:i/>
          <w:lang w:val="en-US"/>
        </w:rPr>
        <w:t>negundo</w:t>
      </w:r>
      <w:r w:rsidRPr="00CF090C">
        <w:rPr>
          <w:b/>
        </w:rPr>
        <w:t xml:space="preserve"> от суммарной токсической нагрузки на его биотопы </w:t>
      </w:r>
    </w:p>
    <w:p w14:paraId="4B8A83B9" w14:textId="77777777" w:rsidR="00465ECB" w:rsidRPr="00CF090C" w:rsidRDefault="00465ECB" w:rsidP="00465ECB">
      <w:pPr>
        <w:spacing w:line="276" w:lineRule="auto"/>
        <w:contextualSpacing/>
        <w:jc w:val="right"/>
        <w:rPr>
          <w:rFonts w:eastAsia="Calibri"/>
          <w:i/>
          <w:sz w:val="28"/>
          <w:szCs w:val="28"/>
        </w:rPr>
      </w:pPr>
      <w:r w:rsidRPr="00CF090C">
        <w:rPr>
          <w:rFonts w:eastAsia="Calibri"/>
          <w:i/>
          <w:sz w:val="28"/>
          <w:szCs w:val="28"/>
        </w:rPr>
        <w:t xml:space="preserve">Таблица 1.3 </w:t>
      </w:r>
    </w:p>
    <w:p w14:paraId="1BEC3A75" w14:textId="77777777" w:rsidR="00465ECB" w:rsidRPr="00CF090C" w:rsidRDefault="00465ECB" w:rsidP="00465ECB">
      <w:pPr>
        <w:spacing w:line="276" w:lineRule="auto"/>
        <w:contextualSpacing/>
        <w:jc w:val="center"/>
        <w:rPr>
          <w:rFonts w:eastAsia="Calibri"/>
          <w:b/>
          <w:sz w:val="28"/>
          <w:szCs w:val="28"/>
        </w:rPr>
      </w:pPr>
      <w:r w:rsidRPr="00CF090C">
        <w:rPr>
          <w:rFonts w:eastAsia="Calibri"/>
          <w:b/>
          <w:sz w:val="28"/>
          <w:szCs w:val="28"/>
        </w:rPr>
        <w:t>Фенетическое разнообразие листьев в группировках клена ясенелистного</w:t>
      </w:r>
    </w:p>
    <w:p w14:paraId="508B63B5" w14:textId="77777777" w:rsidR="00465ECB" w:rsidRPr="00CF090C" w:rsidRDefault="00465ECB" w:rsidP="00465ECB">
      <w:pPr>
        <w:spacing w:line="276" w:lineRule="auto"/>
        <w:contextualSpacing/>
        <w:jc w:val="center"/>
        <w:rPr>
          <w:rFonts w:eastAsia="Calibri"/>
          <w:sz w:val="28"/>
          <w:szCs w:val="28"/>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85"/>
        <w:gridCol w:w="1559"/>
        <w:gridCol w:w="1701"/>
        <w:gridCol w:w="1701"/>
        <w:gridCol w:w="1701"/>
      </w:tblGrid>
      <w:tr w:rsidR="00465ECB" w:rsidRPr="00CF090C" w14:paraId="0425B44F" w14:textId="77777777" w:rsidTr="00465ECB">
        <w:trPr>
          <w:trHeight w:val="123"/>
        </w:trPr>
        <w:tc>
          <w:tcPr>
            <w:tcW w:w="1985" w:type="dxa"/>
            <w:vMerge w:val="restart"/>
            <w:shd w:val="clear" w:color="auto" w:fill="auto"/>
          </w:tcPr>
          <w:p w14:paraId="0E7D025B" w14:textId="77777777" w:rsidR="00465ECB" w:rsidRPr="00CF090C" w:rsidRDefault="00465ECB" w:rsidP="00465ECB">
            <w:pPr>
              <w:jc w:val="center"/>
              <w:rPr>
                <w:rFonts w:eastAsia="Calibri"/>
              </w:rPr>
            </w:pPr>
            <w:r w:rsidRPr="00CF090C">
              <w:rPr>
                <w:rFonts w:eastAsia="Calibri"/>
              </w:rPr>
              <w:t>Код фена</w:t>
            </w:r>
          </w:p>
        </w:tc>
        <w:tc>
          <w:tcPr>
            <w:tcW w:w="6662" w:type="dxa"/>
            <w:gridSpan w:val="4"/>
            <w:shd w:val="clear" w:color="auto" w:fill="auto"/>
          </w:tcPr>
          <w:p w14:paraId="6CD00A3D" w14:textId="77777777" w:rsidR="00465ECB" w:rsidRPr="00CF090C" w:rsidRDefault="00465ECB" w:rsidP="00465ECB">
            <w:pPr>
              <w:jc w:val="center"/>
              <w:rPr>
                <w:rFonts w:eastAsia="Calibri"/>
              </w:rPr>
            </w:pPr>
            <w:r w:rsidRPr="00CF090C">
              <w:rPr>
                <w:rFonts w:eastAsia="Calibri"/>
              </w:rPr>
              <w:t>Частоты фенов в биотопах 1–4</w:t>
            </w:r>
          </w:p>
        </w:tc>
      </w:tr>
      <w:tr w:rsidR="00465ECB" w:rsidRPr="00CF090C" w14:paraId="0F8A01CF" w14:textId="77777777" w:rsidTr="00465ECB">
        <w:trPr>
          <w:trHeight w:val="122"/>
        </w:trPr>
        <w:tc>
          <w:tcPr>
            <w:tcW w:w="1985" w:type="dxa"/>
            <w:vMerge/>
            <w:shd w:val="clear" w:color="auto" w:fill="auto"/>
          </w:tcPr>
          <w:p w14:paraId="3582EEC6" w14:textId="77777777" w:rsidR="00465ECB" w:rsidRPr="00CF090C" w:rsidRDefault="00465ECB" w:rsidP="00465ECB">
            <w:pPr>
              <w:jc w:val="center"/>
              <w:rPr>
                <w:rFonts w:eastAsia="Calibri"/>
              </w:rPr>
            </w:pPr>
          </w:p>
        </w:tc>
        <w:tc>
          <w:tcPr>
            <w:tcW w:w="1559" w:type="dxa"/>
            <w:shd w:val="clear" w:color="auto" w:fill="auto"/>
          </w:tcPr>
          <w:p w14:paraId="7B0F04FB" w14:textId="77777777" w:rsidR="00465ECB" w:rsidRPr="00CF090C" w:rsidRDefault="00465ECB" w:rsidP="00465ECB">
            <w:pPr>
              <w:jc w:val="center"/>
              <w:rPr>
                <w:rFonts w:eastAsia="Calibri"/>
              </w:rPr>
            </w:pPr>
            <w:r w:rsidRPr="00CF090C">
              <w:rPr>
                <w:rFonts w:eastAsia="Calibri"/>
              </w:rPr>
              <w:t>1</w:t>
            </w:r>
          </w:p>
        </w:tc>
        <w:tc>
          <w:tcPr>
            <w:tcW w:w="1701" w:type="dxa"/>
            <w:shd w:val="clear" w:color="auto" w:fill="auto"/>
          </w:tcPr>
          <w:p w14:paraId="0A3F1656" w14:textId="77777777" w:rsidR="00465ECB" w:rsidRPr="00CF090C" w:rsidRDefault="00465ECB" w:rsidP="00465ECB">
            <w:pPr>
              <w:jc w:val="center"/>
              <w:rPr>
                <w:rFonts w:eastAsia="Calibri"/>
              </w:rPr>
            </w:pPr>
            <w:r w:rsidRPr="00CF090C">
              <w:rPr>
                <w:rFonts w:eastAsia="Calibri"/>
              </w:rPr>
              <w:t>2</w:t>
            </w:r>
          </w:p>
        </w:tc>
        <w:tc>
          <w:tcPr>
            <w:tcW w:w="1701" w:type="dxa"/>
            <w:shd w:val="clear" w:color="auto" w:fill="auto"/>
          </w:tcPr>
          <w:p w14:paraId="31488C2D" w14:textId="77777777" w:rsidR="00465ECB" w:rsidRPr="00CF090C" w:rsidRDefault="00465ECB" w:rsidP="00465ECB">
            <w:pPr>
              <w:jc w:val="center"/>
              <w:rPr>
                <w:rFonts w:eastAsia="Calibri"/>
              </w:rPr>
            </w:pPr>
            <w:r w:rsidRPr="00CF090C">
              <w:rPr>
                <w:rFonts w:eastAsia="Calibri"/>
              </w:rPr>
              <w:t>3</w:t>
            </w:r>
          </w:p>
        </w:tc>
        <w:tc>
          <w:tcPr>
            <w:tcW w:w="1701" w:type="dxa"/>
            <w:shd w:val="clear" w:color="auto" w:fill="auto"/>
          </w:tcPr>
          <w:p w14:paraId="47367742" w14:textId="77777777" w:rsidR="00465ECB" w:rsidRPr="00CF090C" w:rsidRDefault="00465ECB" w:rsidP="00465ECB">
            <w:pPr>
              <w:jc w:val="center"/>
              <w:rPr>
                <w:rFonts w:eastAsia="Calibri"/>
              </w:rPr>
            </w:pPr>
            <w:r w:rsidRPr="00CF090C">
              <w:rPr>
                <w:rFonts w:eastAsia="Calibri"/>
              </w:rPr>
              <w:t>4</w:t>
            </w:r>
          </w:p>
        </w:tc>
      </w:tr>
      <w:tr w:rsidR="00465ECB" w:rsidRPr="00CF090C" w14:paraId="4CC53731" w14:textId="77777777" w:rsidTr="00465ECB">
        <w:tc>
          <w:tcPr>
            <w:tcW w:w="1985" w:type="dxa"/>
            <w:shd w:val="clear" w:color="auto" w:fill="auto"/>
          </w:tcPr>
          <w:p w14:paraId="3C742C14" w14:textId="77777777" w:rsidR="00465ECB" w:rsidRPr="00CF090C" w:rsidRDefault="00465ECB" w:rsidP="00465ECB">
            <w:pPr>
              <w:jc w:val="center"/>
              <w:rPr>
                <w:rFonts w:eastAsia="Calibri"/>
                <w:lang w:val="en-US"/>
              </w:rPr>
            </w:pPr>
            <w:r w:rsidRPr="00CF090C">
              <w:rPr>
                <w:rFonts w:eastAsia="Calibri"/>
                <w:lang w:val="en-US"/>
              </w:rPr>
              <w:t>A</w:t>
            </w:r>
          </w:p>
        </w:tc>
        <w:tc>
          <w:tcPr>
            <w:tcW w:w="1559" w:type="dxa"/>
            <w:shd w:val="clear" w:color="auto" w:fill="auto"/>
          </w:tcPr>
          <w:p w14:paraId="4FCBD8DA" w14:textId="77777777" w:rsidR="00465ECB" w:rsidRPr="00CF090C" w:rsidRDefault="00465ECB" w:rsidP="00465ECB">
            <w:pPr>
              <w:jc w:val="center"/>
              <w:rPr>
                <w:rFonts w:eastAsia="Calibri"/>
                <w:lang w:val="en-US"/>
              </w:rPr>
            </w:pPr>
            <w:r w:rsidRPr="00CF090C">
              <w:rPr>
                <w:rFonts w:eastAsia="Calibri"/>
              </w:rPr>
              <w:t>0,110</w:t>
            </w:r>
          </w:p>
        </w:tc>
        <w:tc>
          <w:tcPr>
            <w:tcW w:w="1701" w:type="dxa"/>
            <w:shd w:val="clear" w:color="auto" w:fill="auto"/>
          </w:tcPr>
          <w:p w14:paraId="5A4AF803" w14:textId="77777777" w:rsidR="00465ECB" w:rsidRPr="00CF090C" w:rsidRDefault="00465ECB" w:rsidP="00465ECB">
            <w:pPr>
              <w:jc w:val="center"/>
              <w:rPr>
                <w:rFonts w:eastAsia="Calibri"/>
                <w:lang w:val="en-US"/>
              </w:rPr>
            </w:pPr>
            <w:r w:rsidRPr="00CF090C">
              <w:rPr>
                <w:rFonts w:eastAsia="Calibri"/>
              </w:rPr>
              <w:t>0,164</w:t>
            </w:r>
          </w:p>
        </w:tc>
        <w:tc>
          <w:tcPr>
            <w:tcW w:w="1701" w:type="dxa"/>
            <w:shd w:val="clear" w:color="auto" w:fill="auto"/>
          </w:tcPr>
          <w:p w14:paraId="09197C9C" w14:textId="77777777" w:rsidR="00465ECB" w:rsidRPr="00CF090C" w:rsidRDefault="00465ECB" w:rsidP="00465ECB">
            <w:pPr>
              <w:jc w:val="center"/>
              <w:rPr>
                <w:rFonts w:eastAsia="Calibri"/>
                <w:lang w:val="en-US"/>
              </w:rPr>
            </w:pPr>
            <w:r w:rsidRPr="00CF090C">
              <w:rPr>
                <w:rFonts w:eastAsia="Calibri"/>
              </w:rPr>
              <w:t>0,188</w:t>
            </w:r>
          </w:p>
        </w:tc>
        <w:tc>
          <w:tcPr>
            <w:tcW w:w="1701" w:type="dxa"/>
            <w:shd w:val="clear" w:color="auto" w:fill="auto"/>
          </w:tcPr>
          <w:p w14:paraId="31CE2744" w14:textId="77777777" w:rsidR="00465ECB" w:rsidRPr="00CF090C" w:rsidRDefault="00465ECB" w:rsidP="00465ECB">
            <w:pPr>
              <w:jc w:val="center"/>
              <w:rPr>
                <w:rFonts w:eastAsia="Calibri"/>
                <w:lang w:val="en-US"/>
              </w:rPr>
            </w:pPr>
            <w:r w:rsidRPr="00CF090C">
              <w:rPr>
                <w:rFonts w:eastAsia="Calibri"/>
              </w:rPr>
              <w:t>0,194</w:t>
            </w:r>
          </w:p>
        </w:tc>
      </w:tr>
      <w:tr w:rsidR="00465ECB" w:rsidRPr="00CF090C" w14:paraId="0F95B639" w14:textId="77777777" w:rsidTr="00465ECB">
        <w:tc>
          <w:tcPr>
            <w:tcW w:w="1985" w:type="dxa"/>
            <w:shd w:val="clear" w:color="auto" w:fill="auto"/>
          </w:tcPr>
          <w:p w14:paraId="44E32453" w14:textId="77777777" w:rsidR="00465ECB" w:rsidRPr="00CF090C" w:rsidRDefault="00465ECB" w:rsidP="00465ECB">
            <w:pPr>
              <w:jc w:val="center"/>
              <w:rPr>
                <w:rFonts w:eastAsia="Calibri"/>
                <w:lang w:val="en-US"/>
              </w:rPr>
            </w:pPr>
            <w:r w:rsidRPr="00CF090C">
              <w:rPr>
                <w:rFonts w:eastAsia="Calibri"/>
                <w:lang w:val="en-US"/>
              </w:rPr>
              <w:t>A1</w:t>
            </w:r>
          </w:p>
        </w:tc>
        <w:tc>
          <w:tcPr>
            <w:tcW w:w="1559" w:type="dxa"/>
            <w:shd w:val="clear" w:color="auto" w:fill="auto"/>
          </w:tcPr>
          <w:p w14:paraId="58F54F9B" w14:textId="77777777" w:rsidR="00465ECB" w:rsidRPr="00CF090C" w:rsidRDefault="00465ECB" w:rsidP="00465ECB">
            <w:pPr>
              <w:jc w:val="center"/>
              <w:rPr>
                <w:rFonts w:eastAsia="Calibri"/>
                <w:lang w:val="en-US"/>
              </w:rPr>
            </w:pPr>
            <w:r w:rsidRPr="00CF090C">
              <w:rPr>
                <w:rFonts w:eastAsia="Calibri"/>
              </w:rPr>
              <w:t>0,028</w:t>
            </w:r>
          </w:p>
        </w:tc>
        <w:tc>
          <w:tcPr>
            <w:tcW w:w="1701" w:type="dxa"/>
            <w:shd w:val="clear" w:color="auto" w:fill="auto"/>
          </w:tcPr>
          <w:p w14:paraId="55FBC3C6" w14:textId="77777777" w:rsidR="00465ECB" w:rsidRPr="00CF090C" w:rsidRDefault="00465ECB" w:rsidP="00465ECB">
            <w:pPr>
              <w:jc w:val="center"/>
              <w:rPr>
                <w:rFonts w:eastAsia="Calibri"/>
                <w:lang w:val="en-US"/>
              </w:rPr>
            </w:pPr>
            <w:r w:rsidRPr="00CF090C">
              <w:rPr>
                <w:rFonts w:eastAsia="Calibri"/>
              </w:rPr>
              <w:t>0,038</w:t>
            </w:r>
          </w:p>
        </w:tc>
        <w:tc>
          <w:tcPr>
            <w:tcW w:w="1701" w:type="dxa"/>
            <w:shd w:val="clear" w:color="auto" w:fill="auto"/>
          </w:tcPr>
          <w:p w14:paraId="3692744C" w14:textId="77777777" w:rsidR="00465ECB" w:rsidRPr="00CF090C" w:rsidRDefault="00465ECB" w:rsidP="00465ECB">
            <w:pPr>
              <w:jc w:val="center"/>
              <w:rPr>
                <w:rFonts w:eastAsia="Calibri"/>
                <w:lang w:val="en-US"/>
              </w:rPr>
            </w:pPr>
            <w:r w:rsidRPr="00CF090C">
              <w:rPr>
                <w:rFonts w:eastAsia="Calibri"/>
              </w:rPr>
              <w:t>0,052</w:t>
            </w:r>
          </w:p>
        </w:tc>
        <w:tc>
          <w:tcPr>
            <w:tcW w:w="1701" w:type="dxa"/>
            <w:shd w:val="clear" w:color="auto" w:fill="auto"/>
          </w:tcPr>
          <w:p w14:paraId="2B845AA2" w14:textId="77777777" w:rsidR="00465ECB" w:rsidRPr="00CF090C" w:rsidRDefault="00465ECB" w:rsidP="00465ECB">
            <w:pPr>
              <w:jc w:val="center"/>
              <w:rPr>
                <w:rFonts w:eastAsia="Calibri"/>
                <w:lang w:val="en-US"/>
              </w:rPr>
            </w:pPr>
            <w:r w:rsidRPr="00CF090C">
              <w:rPr>
                <w:rFonts w:eastAsia="Calibri"/>
              </w:rPr>
              <w:t>0,030</w:t>
            </w:r>
          </w:p>
        </w:tc>
      </w:tr>
      <w:tr w:rsidR="00465ECB" w:rsidRPr="00CF090C" w14:paraId="3F18810A" w14:textId="77777777" w:rsidTr="00465ECB">
        <w:tc>
          <w:tcPr>
            <w:tcW w:w="1985" w:type="dxa"/>
            <w:shd w:val="clear" w:color="auto" w:fill="auto"/>
          </w:tcPr>
          <w:p w14:paraId="7D7C531D" w14:textId="77777777" w:rsidR="00465ECB" w:rsidRPr="00CF090C" w:rsidRDefault="00465ECB" w:rsidP="00465ECB">
            <w:pPr>
              <w:jc w:val="center"/>
              <w:rPr>
                <w:rFonts w:eastAsia="Calibri"/>
                <w:lang w:val="en-US"/>
              </w:rPr>
            </w:pPr>
            <w:r w:rsidRPr="00CF090C">
              <w:rPr>
                <w:rFonts w:eastAsia="Calibri"/>
                <w:lang w:val="en-US"/>
              </w:rPr>
              <w:t>B</w:t>
            </w:r>
          </w:p>
        </w:tc>
        <w:tc>
          <w:tcPr>
            <w:tcW w:w="1559" w:type="dxa"/>
            <w:shd w:val="clear" w:color="auto" w:fill="auto"/>
          </w:tcPr>
          <w:p w14:paraId="258D7865" w14:textId="77777777" w:rsidR="00465ECB" w:rsidRPr="00CF090C" w:rsidRDefault="00465ECB" w:rsidP="00465ECB">
            <w:pPr>
              <w:jc w:val="center"/>
              <w:rPr>
                <w:rFonts w:eastAsia="Calibri"/>
                <w:lang w:val="en-US"/>
              </w:rPr>
            </w:pPr>
            <w:r w:rsidRPr="00CF090C">
              <w:rPr>
                <w:rFonts w:eastAsia="Calibri"/>
              </w:rPr>
              <w:t>0,202</w:t>
            </w:r>
          </w:p>
        </w:tc>
        <w:tc>
          <w:tcPr>
            <w:tcW w:w="1701" w:type="dxa"/>
            <w:shd w:val="clear" w:color="auto" w:fill="auto"/>
          </w:tcPr>
          <w:p w14:paraId="3F509415" w14:textId="77777777" w:rsidR="00465ECB" w:rsidRPr="00CF090C" w:rsidRDefault="00465ECB" w:rsidP="00465ECB">
            <w:pPr>
              <w:jc w:val="center"/>
              <w:rPr>
                <w:rFonts w:eastAsia="Calibri"/>
                <w:lang w:val="en-US"/>
              </w:rPr>
            </w:pPr>
            <w:r w:rsidRPr="00CF090C">
              <w:rPr>
                <w:rFonts w:eastAsia="Calibri"/>
              </w:rPr>
              <w:t>0,116</w:t>
            </w:r>
          </w:p>
        </w:tc>
        <w:tc>
          <w:tcPr>
            <w:tcW w:w="1701" w:type="dxa"/>
            <w:shd w:val="clear" w:color="auto" w:fill="auto"/>
          </w:tcPr>
          <w:p w14:paraId="114DB7DB" w14:textId="77777777" w:rsidR="00465ECB" w:rsidRPr="00CF090C" w:rsidRDefault="00465ECB" w:rsidP="00465ECB">
            <w:pPr>
              <w:jc w:val="center"/>
              <w:rPr>
                <w:rFonts w:eastAsia="Calibri"/>
                <w:lang w:val="en-US"/>
              </w:rPr>
            </w:pPr>
            <w:r w:rsidRPr="00CF090C">
              <w:rPr>
                <w:rFonts w:eastAsia="Calibri"/>
              </w:rPr>
              <w:t>0,118</w:t>
            </w:r>
          </w:p>
        </w:tc>
        <w:tc>
          <w:tcPr>
            <w:tcW w:w="1701" w:type="dxa"/>
            <w:shd w:val="clear" w:color="auto" w:fill="auto"/>
          </w:tcPr>
          <w:p w14:paraId="6D93184F" w14:textId="77777777" w:rsidR="00465ECB" w:rsidRPr="00CF090C" w:rsidRDefault="00465ECB" w:rsidP="00465ECB">
            <w:pPr>
              <w:jc w:val="center"/>
              <w:rPr>
                <w:rFonts w:eastAsia="Calibri"/>
                <w:lang w:val="en-US"/>
              </w:rPr>
            </w:pPr>
            <w:r w:rsidRPr="00CF090C">
              <w:rPr>
                <w:rFonts w:eastAsia="Calibri"/>
              </w:rPr>
              <w:t>0,150</w:t>
            </w:r>
          </w:p>
        </w:tc>
      </w:tr>
      <w:tr w:rsidR="00465ECB" w:rsidRPr="00CF090C" w14:paraId="286BBFEF" w14:textId="77777777" w:rsidTr="00465ECB">
        <w:tc>
          <w:tcPr>
            <w:tcW w:w="1985" w:type="dxa"/>
            <w:shd w:val="clear" w:color="auto" w:fill="auto"/>
          </w:tcPr>
          <w:p w14:paraId="2A1B3DAB" w14:textId="77777777" w:rsidR="00465ECB" w:rsidRPr="00CF090C" w:rsidRDefault="00465ECB" w:rsidP="00465ECB">
            <w:pPr>
              <w:jc w:val="center"/>
              <w:rPr>
                <w:rFonts w:eastAsia="Calibri"/>
                <w:lang w:val="en-US"/>
              </w:rPr>
            </w:pPr>
            <w:r w:rsidRPr="00CF090C">
              <w:rPr>
                <w:rFonts w:eastAsia="Calibri"/>
                <w:lang w:val="en-US"/>
              </w:rPr>
              <w:t>B1</w:t>
            </w:r>
          </w:p>
        </w:tc>
        <w:tc>
          <w:tcPr>
            <w:tcW w:w="1559" w:type="dxa"/>
            <w:shd w:val="clear" w:color="auto" w:fill="auto"/>
          </w:tcPr>
          <w:p w14:paraId="72198536" w14:textId="77777777" w:rsidR="00465ECB" w:rsidRPr="00CF090C" w:rsidRDefault="00465ECB" w:rsidP="00465ECB">
            <w:pPr>
              <w:jc w:val="center"/>
              <w:rPr>
                <w:rFonts w:eastAsia="Calibri"/>
                <w:lang w:val="en-US"/>
              </w:rPr>
            </w:pPr>
            <w:r w:rsidRPr="00CF090C">
              <w:rPr>
                <w:rFonts w:eastAsia="Calibri"/>
              </w:rPr>
              <w:t>0,142</w:t>
            </w:r>
          </w:p>
        </w:tc>
        <w:tc>
          <w:tcPr>
            <w:tcW w:w="1701" w:type="dxa"/>
            <w:shd w:val="clear" w:color="auto" w:fill="auto"/>
          </w:tcPr>
          <w:p w14:paraId="58185C61" w14:textId="77777777" w:rsidR="00465ECB" w:rsidRPr="00CF090C" w:rsidRDefault="00465ECB" w:rsidP="00465ECB">
            <w:pPr>
              <w:jc w:val="center"/>
              <w:rPr>
                <w:rFonts w:eastAsia="Calibri"/>
                <w:lang w:val="en-US"/>
              </w:rPr>
            </w:pPr>
            <w:r w:rsidRPr="00CF090C">
              <w:rPr>
                <w:rFonts w:eastAsia="Calibri"/>
              </w:rPr>
              <w:t>0,032</w:t>
            </w:r>
          </w:p>
        </w:tc>
        <w:tc>
          <w:tcPr>
            <w:tcW w:w="1701" w:type="dxa"/>
            <w:shd w:val="clear" w:color="auto" w:fill="auto"/>
          </w:tcPr>
          <w:p w14:paraId="399CE781" w14:textId="77777777" w:rsidR="00465ECB" w:rsidRPr="00CF090C" w:rsidRDefault="00465ECB" w:rsidP="00465ECB">
            <w:pPr>
              <w:jc w:val="center"/>
              <w:rPr>
                <w:rFonts w:eastAsia="Calibri"/>
                <w:lang w:val="en-US"/>
              </w:rPr>
            </w:pPr>
            <w:r w:rsidRPr="00CF090C">
              <w:rPr>
                <w:rFonts w:eastAsia="Calibri"/>
              </w:rPr>
              <w:t>0,008</w:t>
            </w:r>
          </w:p>
        </w:tc>
        <w:tc>
          <w:tcPr>
            <w:tcW w:w="1701" w:type="dxa"/>
            <w:shd w:val="clear" w:color="auto" w:fill="auto"/>
          </w:tcPr>
          <w:p w14:paraId="536A19C7" w14:textId="77777777" w:rsidR="00465ECB" w:rsidRPr="00CF090C" w:rsidRDefault="00465ECB" w:rsidP="00465ECB">
            <w:pPr>
              <w:jc w:val="center"/>
              <w:rPr>
                <w:rFonts w:eastAsia="Calibri"/>
                <w:lang w:val="en-US"/>
              </w:rPr>
            </w:pPr>
            <w:r w:rsidRPr="00CF090C">
              <w:rPr>
                <w:rFonts w:eastAsia="Calibri"/>
              </w:rPr>
              <w:t>0,020</w:t>
            </w:r>
          </w:p>
        </w:tc>
      </w:tr>
      <w:tr w:rsidR="00465ECB" w:rsidRPr="00CF090C" w14:paraId="68A2823E" w14:textId="77777777" w:rsidTr="00465ECB">
        <w:tc>
          <w:tcPr>
            <w:tcW w:w="1985" w:type="dxa"/>
            <w:shd w:val="clear" w:color="auto" w:fill="auto"/>
          </w:tcPr>
          <w:p w14:paraId="48AF0918" w14:textId="77777777" w:rsidR="00465ECB" w:rsidRPr="00CF090C" w:rsidRDefault="00465ECB" w:rsidP="00465ECB">
            <w:pPr>
              <w:jc w:val="center"/>
              <w:rPr>
                <w:rFonts w:eastAsia="Calibri"/>
                <w:lang w:val="en-US"/>
              </w:rPr>
            </w:pPr>
            <w:r w:rsidRPr="00CF090C">
              <w:rPr>
                <w:rFonts w:eastAsia="Calibri"/>
                <w:lang w:val="en-US"/>
              </w:rPr>
              <w:t>C</w:t>
            </w:r>
          </w:p>
        </w:tc>
        <w:tc>
          <w:tcPr>
            <w:tcW w:w="1559" w:type="dxa"/>
            <w:shd w:val="clear" w:color="auto" w:fill="auto"/>
          </w:tcPr>
          <w:p w14:paraId="7DFCAC51" w14:textId="77777777" w:rsidR="00465ECB" w:rsidRPr="00CF090C" w:rsidRDefault="00465ECB" w:rsidP="00465ECB">
            <w:pPr>
              <w:jc w:val="center"/>
              <w:rPr>
                <w:rFonts w:eastAsia="Calibri"/>
                <w:lang w:val="en-US"/>
              </w:rPr>
            </w:pPr>
            <w:r w:rsidRPr="00CF090C">
              <w:rPr>
                <w:rFonts w:eastAsia="Calibri"/>
              </w:rPr>
              <w:t>0,168</w:t>
            </w:r>
          </w:p>
        </w:tc>
        <w:tc>
          <w:tcPr>
            <w:tcW w:w="1701" w:type="dxa"/>
            <w:shd w:val="clear" w:color="auto" w:fill="auto"/>
          </w:tcPr>
          <w:p w14:paraId="616B8E05" w14:textId="77777777" w:rsidR="00465ECB" w:rsidRPr="00CF090C" w:rsidRDefault="00465ECB" w:rsidP="00465ECB">
            <w:pPr>
              <w:jc w:val="center"/>
              <w:rPr>
                <w:rFonts w:eastAsia="Calibri"/>
                <w:lang w:val="en-US"/>
              </w:rPr>
            </w:pPr>
            <w:r w:rsidRPr="00CF090C">
              <w:rPr>
                <w:rFonts w:eastAsia="Calibri"/>
              </w:rPr>
              <w:t>0,334</w:t>
            </w:r>
          </w:p>
        </w:tc>
        <w:tc>
          <w:tcPr>
            <w:tcW w:w="1701" w:type="dxa"/>
            <w:shd w:val="clear" w:color="auto" w:fill="auto"/>
          </w:tcPr>
          <w:p w14:paraId="7634338C" w14:textId="77777777" w:rsidR="00465ECB" w:rsidRPr="00CF090C" w:rsidRDefault="00465ECB" w:rsidP="00465ECB">
            <w:pPr>
              <w:jc w:val="center"/>
              <w:rPr>
                <w:rFonts w:eastAsia="Calibri"/>
                <w:lang w:val="en-US"/>
              </w:rPr>
            </w:pPr>
            <w:r w:rsidRPr="00CF090C">
              <w:rPr>
                <w:rFonts w:eastAsia="Calibri"/>
              </w:rPr>
              <w:t>0,324</w:t>
            </w:r>
          </w:p>
        </w:tc>
        <w:tc>
          <w:tcPr>
            <w:tcW w:w="1701" w:type="dxa"/>
            <w:shd w:val="clear" w:color="auto" w:fill="auto"/>
          </w:tcPr>
          <w:p w14:paraId="4BAA8AFA" w14:textId="77777777" w:rsidR="00465ECB" w:rsidRPr="00CF090C" w:rsidRDefault="00465ECB" w:rsidP="00465ECB">
            <w:pPr>
              <w:jc w:val="center"/>
              <w:rPr>
                <w:rFonts w:eastAsia="Calibri"/>
                <w:lang w:val="en-US"/>
              </w:rPr>
            </w:pPr>
            <w:r w:rsidRPr="00CF090C">
              <w:rPr>
                <w:rFonts w:eastAsia="Calibri"/>
              </w:rPr>
              <w:t>0,340</w:t>
            </w:r>
          </w:p>
        </w:tc>
      </w:tr>
      <w:tr w:rsidR="00465ECB" w:rsidRPr="00CF090C" w14:paraId="1F82AAE1" w14:textId="77777777" w:rsidTr="00465ECB">
        <w:tc>
          <w:tcPr>
            <w:tcW w:w="1985" w:type="dxa"/>
            <w:shd w:val="clear" w:color="auto" w:fill="auto"/>
          </w:tcPr>
          <w:p w14:paraId="3D6B742B" w14:textId="77777777" w:rsidR="00465ECB" w:rsidRPr="00CF090C" w:rsidRDefault="00465ECB" w:rsidP="00465ECB">
            <w:pPr>
              <w:jc w:val="center"/>
              <w:rPr>
                <w:rFonts w:eastAsia="Calibri"/>
                <w:lang w:val="en-US"/>
              </w:rPr>
            </w:pPr>
            <w:r w:rsidRPr="00CF090C">
              <w:rPr>
                <w:rFonts w:eastAsia="Calibri"/>
                <w:lang w:val="en-US"/>
              </w:rPr>
              <w:t>C1</w:t>
            </w:r>
          </w:p>
        </w:tc>
        <w:tc>
          <w:tcPr>
            <w:tcW w:w="1559" w:type="dxa"/>
            <w:shd w:val="clear" w:color="auto" w:fill="auto"/>
          </w:tcPr>
          <w:p w14:paraId="5E5461D2" w14:textId="77777777" w:rsidR="00465ECB" w:rsidRPr="00CF090C" w:rsidRDefault="00465ECB" w:rsidP="00465ECB">
            <w:pPr>
              <w:jc w:val="center"/>
              <w:rPr>
                <w:rFonts w:eastAsia="Calibri"/>
                <w:lang w:val="en-US"/>
              </w:rPr>
            </w:pPr>
            <w:r w:rsidRPr="00CF090C">
              <w:rPr>
                <w:rFonts w:eastAsia="Calibri"/>
              </w:rPr>
              <w:t>0,040</w:t>
            </w:r>
          </w:p>
        </w:tc>
        <w:tc>
          <w:tcPr>
            <w:tcW w:w="1701" w:type="dxa"/>
            <w:shd w:val="clear" w:color="auto" w:fill="auto"/>
          </w:tcPr>
          <w:p w14:paraId="6639AB13" w14:textId="77777777" w:rsidR="00465ECB" w:rsidRPr="00CF090C" w:rsidRDefault="00465ECB" w:rsidP="00465ECB">
            <w:pPr>
              <w:jc w:val="center"/>
              <w:rPr>
                <w:rFonts w:eastAsia="Calibri"/>
                <w:lang w:val="en-US"/>
              </w:rPr>
            </w:pPr>
            <w:r w:rsidRPr="00CF090C">
              <w:rPr>
                <w:rFonts w:eastAsia="Calibri"/>
              </w:rPr>
              <w:t>0,034</w:t>
            </w:r>
          </w:p>
        </w:tc>
        <w:tc>
          <w:tcPr>
            <w:tcW w:w="1701" w:type="dxa"/>
            <w:shd w:val="clear" w:color="auto" w:fill="auto"/>
          </w:tcPr>
          <w:p w14:paraId="4D64E66C" w14:textId="77777777" w:rsidR="00465ECB" w:rsidRPr="00CF090C" w:rsidRDefault="00465ECB" w:rsidP="00465ECB">
            <w:pPr>
              <w:jc w:val="center"/>
              <w:rPr>
                <w:rFonts w:eastAsia="Calibri"/>
                <w:lang w:val="en-US"/>
              </w:rPr>
            </w:pPr>
            <w:r w:rsidRPr="00CF090C">
              <w:rPr>
                <w:rFonts w:eastAsia="Calibri"/>
              </w:rPr>
              <w:t>0,032</w:t>
            </w:r>
          </w:p>
        </w:tc>
        <w:tc>
          <w:tcPr>
            <w:tcW w:w="1701" w:type="dxa"/>
            <w:shd w:val="clear" w:color="auto" w:fill="auto"/>
          </w:tcPr>
          <w:p w14:paraId="32E89401" w14:textId="77777777" w:rsidR="00465ECB" w:rsidRPr="00CF090C" w:rsidRDefault="00465ECB" w:rsidP="00465ECB">
            <w:pPr>
              <w:jc w:val="center"/>
              <w:rPr>
                <w:rFonts w:eastAsia="Calibri"/>
                <w:lang w:val="en-US"/>
              </w:rPr>
            </w:pPr>
            <w:r w:rsidRPr="00CF090C">
              <w:rPr>
                <w:rFonts w:eastAsia="Calibri"/>
              </w:rPr>
              <w:t>0,028</w:t>
            </w:r>
          </w:p>
        </w:tc>
      </w:tr>
      <w:tr w:rsidR="00465ECB" w:rsidRPr="00CF090C" w14:paraId="4E337736" w14:textId="77777777" w:rsidTr="00465ECB">
        <w:tc>
          <w:tcPr>
            <w:tcW w:w="1985" w:type="dxa"/>
            <w:shd w:val="clear" w:color="auto" w:fill="auto"/>
          </w:tcPr>
          <w:p w14:paraId="72E23C46" w14:textId="77777777" w:rsidR="00465ECB" w:rsidRPr="00CF090C" w:rsidRDefault="00465ECB" w:rsidP="00465ECB">
            <w:pPr>
              <w:jc w:val="center"/>
              <w:rPr>
                <w:rFonts w:eastAsia="Calibri"/>
                <w:lang w:val="en-US"/>
              </w:rPr>
            </w:pPr>
            <w:r w:rsidRPr="00CF090C">
              <w:rPr>
                <w:rFonts w:eastAsia="Calibri"/>
                <w:lang w:val="en-US"/>
              </w:rPr>
              <w:t>C2</w:t>
            </w:r>
          </w:p>
        </w:tc>
        <w:tc>
          <w:tcPr>
            <w:tcW w:w="1559" w:type="dxa"/>
            <w:shd w:val="clear" w:color="auto" w:fill="auto"/>
          </w:tcPr>
          <w:p w14:paraId="6C2F2EA8" w14:textId="77777777" w:rsidR="00465ECB" w:rsidRPr="00CF090C" w:rsidRDefault="00465ECB" w:rsidP="00465ECB">
            <w:pPr>
              <w:jc w:val="center"/>
              <w:rPr>
                <w:rFonts w:eastAsia="Calibri"/>
                <w:lang w:val="en-US"/>
              </w:rPr>
            </w:pPr>
            <w:r w:rsidRPr="00CF090C">
              <w:rPr>
                <w:rFonts w:eastAsia="Calibri"/>
              </w:rPr>
              <w:t>0,050</w:t>
            </w:r>
          </w:p>
        </w:tc>
        <w:tc>
          <w:tcPr>
            <w:tcW w:w="1701" w:type="dxa"/>
            <w:shd w:val="clear" w:color="auto" w:fill="auto"/>
          </w:tcPr>
          <w:p w14:paraId="691DCC27" w14:textId="77777777" w:rsidR="00465ECB" w:rsidRPr="00CF090C" w:rsidRDefault="00465ECB" w:rsidP="00465ECB">
            <w:pPr>
              <w:jc w:val="center"/>
              <w:rPr>
                <w:rFonts w:eastAsia="Calibri"/>
                <w:lang w:val="en-US"/>
              </w:rPr>
            </w:pPr>
            <w:r w:rsidRPr="00CF090C">
              <w:rPr>
                <w:rFonts w:eastAsia="Calibri"/>
              </w:rPr>
              <w:t>0,042</w:t>
            </w:r>
          </w:p>
        </w:tc>
        <w:tc>
          <w:tcPr>
            <w:tcW w:w="1701" w:type="dxa"/>
            <w:shd w:val="clear" w:color="auto" w:fill="auto"/>
          </w:tcPr>
          <w:p w14:paraId="372DEE60" w14:textId="77777777" w:rsidR="00465ECB" w:rsidRPr="00CF090C" w:rsidRDefault="00465ECB" w:rsidP="00465ECB">
            <w:pPr>
              <w:jc w:val="center"/>
              <w:rPr>
                <w:rFonts w:eastAsia="Calibri"/>
                <w:lang w:val="en-US"/>
              </w:rPr>
            </w:pPr>
            <w:r w:rsidRPr="00CF090C">
              <w:rPr>
                <w:rFonts w:eastAsia="Calibri"/>
              </w:rPr>
              <w:t>0,046</w:t>
            </w:r>
          </w:p>
        </w:tc>
        <w:tc>
          <w:tcPr>
            <w:tcW w:w="1701" w:type="dxa"/>
            <w:shd w:val="clear" w:color="auto" w:fill="auto"/>
          </w:tcPr>
          <w:p w14:paraId="781EBC87" w14:textId="77777777" w:rsidR="00465ECB" w:rsidRPr="00CF090C" w:rsidRDefault="00465ECB" w:rsidP="00465ECB">
            <w:pPr>
              <w:jc w:val="center"/>
              <w:rPr>
                <w:rFonts w:eastAsia="Calibri"/>
                <w:lang w:val="en-US"/>
              </w:rPr>
            </w:pPr>
            <w:r w:rsidRPr="00CF090C">
              <w:rPr>
                <w:rFonts w:eastAsia="Calibri"/>
              </w:rPr>
              <w:t>0,034</w:t>
            </w:r>
          </w:p>
        </w:tc>
      </w:tr>
      <w:tr w:rsidR="00465ECB" w:rsidRPr="00CF090C" w14:paraId="09870F41" w14:textId="77777777" w:rsidTr="00465ECB">
        <w:tc>
          <w:tcPr>
            <w:tcW w:w="1985" w:type="dxa"/>
            <w:shd w:val="clear" w:color="auto" w:fill="auto"/>
          </w:tcPr>
          <w:p w14:paraId="27712950" w14:textId="77777777" w:rsidR="00465ECB" w:rsidRPr="00CF090C" w:rsidRDefault="00465ECB" w:rsidP="00465ECB">
            <w:pPr>
              <w:jc w:val="center"/>
              <w:rPr>
                <w:rFonts w:eastAsia="Calibri"/>
                <w:lang w:val="en-US"/>
              </w:rPr>
            </w:pPr>
            <w:r w:rsidRPr="00CF090C">
              <w:rPr>
                <w:rFonts w:eastAsia="Calibri"/>
                <w:lang w:val="en-US"/>
              </w:rPr>
              <w:t>D</w:t>
            </w:r>
          </w:p>
        </w:tc>
        <w:tc>
          <w:tcPr>
            <w:tcW w:w="1559" w:type="dxa"/>
            <w:shd w:val="clear" w:color="auto" w:fill="auto"/>
          </w:tcPr>
          <w:p w14:paraId="3B4A9B9C" w14:textId="77777777" w:rsidR="00465ECB" w:rsidRPr="00CF090C" w:rsidRDefault="00465ECB" w:rsidP="00465ECB">
            <w:pPr>
              <w:jc w:val="center"/>
              <w:rPr>
                <w:rFonts w:eastAsia="Calibri"/>
                <w:lang w:val="en-US"/>
              </w:rPr>
            </w:pPr>
            <w:r w:rsidRPr="00CF090C">
              <w:rPr>
                <w:rFonts w:eastAsia="Calibri"/>
              </w:rPr>
              <w:t>0,022</w:t>
            </w:r>
          </w:p>
        </w:tc>
        <w:tc>
          <w:tcPr>
            <w:tcW w:w="1701" w:type="dxa"/>
            <w:shd w:val="clear" w:color="auto" w:fill="auto"/>
          </w:tcPr>
          <w:p w14:paraId="38407654" w14:textId="77777777" w:rsidR="00465ECB" w:rsidRPr="00CF090C" w:rsidRDefault="00465ECB" w:rsidP="00465ECB">
            <w:pPr>
              <w:jc w:val="center"/>
              <w:rPr>
                <w:rFonts w:eastAsia="Calibri"/>
                <w:lang w:val="en-US"/>
              </w:rPr>
            </w:pPr>
            <w:r w:rsidRPr="00CF090C">
              <w:rPr>
                <w:rFonts w:eastAsia="Calibri"/>
              </w:rPr>
              <w:t>0,042</w:t>
            </w:r>
          </w:p>
        </w:tc>
        <w:tc>
          <w:tcPr>
            <w:tcW w:w="1701" w:type="dxa"/>
            <w:shd w:val="clear" w:color="auto" w:fill="auto"/>
          </w:tcPr>
          <w:p w14:paraId="1C08595F" w14:textId="77777777" w:rsidR="00465ECB" w:rsidRPr="00CF090C" w:rsidRDefault="00465ECB" w:rsidP="00465ECB">
            <w:pPr>
              <w:jc w:val="center"/>
              <w:rPr>
                <w:rFonts w:eastAsia="Calibri"/>
                <w:lang w:val="en-US"/>
              </w:rPr>
            </w:pPr>
            <w:r w:rsidRPr="00CF090C">
              <w:rPr>
                <w:rFonts w:eastAsia="Calibri"/>
              </w:rPr>
              <w:t>0,038</w:t>
            </w:r>
          </w:p>
        </w:tc>
        <w:tc>
          <w:tcPr>
            <w:tcW w:w="1701" w:type="dxa"/>
            <w:shd w:val="clear" w:color="auto" w:fill="auto"/>
          </w:tcPr>
          <w:p w14:paraId="075957B9" w14:textId="77777777" w:rsidR="00465ECB" w:rsidRPr="00CF090C" w:rsidRDefault="00465ECB" w:rsidP="00465ECB">
            <w:pPr>
              <w:jc w:val="center"/>
              <w:rPr>
                <w:rFonts w:eastAsia="Calibri"/>
                <w:lang w:val="en-US"/>
              </w:rPr>
            </w:pPr>
            <w:r w:rsidRPr="00CF090C">
              <w:rPr>
                <w:rFonts w:eastAsia="Calibri"/>
              </w:rPr>
              <w:t>0,024</w:t>
            </w:r>
          </w:p>
        </w:tc>
      </w:tr>
      <w:tr w:rsidR="00465ECB" w:rsidRPr="00CF090C" w14:paraId="515BC7EF" w14:textId="77777777" w:rsidTr="00465ECB">
        <w:tc>
          <w:tcPr>
            <w:tcW w:w="1985" w:type="dxa"/>
            <w:shd w:val="clear" w:color="auto" w:fill="auto"/>
          </w:tcPr>
          <w:p w14:paraId="1D60E930" w14:textId="77777777" w:rsidR="00465ECB" w:rsidRPr="00CF090C" w:rsidRDefault="00465ECB" w:rsidP="00465ECB">
            <w:pPr>
              <w:jc w:val="center"/>
              <w:rPr>
                <w:rFonts w:eastAsia="Calibri"/>
                <w:lang w:val="en-US"/>
              </w:rPr>
            </w:pPr>
            <w:r w:rsidRPr="00CF090C">
              <w:rPr>
                <w:rFonts w:eastAsia="Calibri"/>
                <w:lang w:val="en-US"/>
              </w:rPr>
              <w:t>DC</w:t>
            </w:r>
          </w:p>
        </w:tc>
        <w:tc>
          <w:tcPr>
            <w:tcW w:w="1559" w:type="dxa"/>
            <w:shd w:val="clear" w:color="auto" w:fill="auto"/>
          </w:tcPr>
          <w:p w14:paraId="29DE8F3C" w14:textId="77777777" w:rsidR="00465ECB" w:rsidRPr="00CF090C" w:rsidRDefault="00465ECB" w:rsidP="00465ECB">
            <w:pPr>
              <w:jc w:val="center"/>
              <w:rPr>
                <w:rFonts w:eastAsia="Calibri"/>
                <w:lang w:val="en-US"/>
              </w:rPr>
            </w:pPr>
            <w:r w:rsidRPr="00CF090C">
              <w:rPr>
                <w:rFonts w:eastAsia="Calibri"/>
              </w:rPr>
              <w:t>0,030</w:t>
            </w:r>
          </w:p>
        </w:tc>
        <w:tc>
          <w:tcPr>
            <w:tcW w:w="1701" w:type="dxa"/>
            <w:shd w:val="clear" w:color="auto" w:fill="auto"/>
          </w:tcPr>
          <w:p w14:paraId="5A29BE7F" w14:textId="77777777" w:rsidR="00465ECB" w:rsidRPr="00CF090C" w:rsidRDefault="00465ECB" w:rsidP="00465ECB">
            <w:pPr>
              <w:jc w:val="center"/>
              <w:rPr>
                <w:rFonts w:eastAsia="Calibri"/>
                <w:lang w:val="en-US"/>
              </w:rPr>
            </w:pPr>
            <w:r w:rsidRPr="00CF090C">
              <w:rPr>
                <w:rFonts w:eastAsia="Calibri"/>
              </w:rPr>
              <w:t>0,078</w:t>
            </w:r>
          </w:p>
        </w:tc>
        <w:tc>
          <w:tcPr>
            <w:tcW w:w="1701" w:type="dxa"/>
            <w:shd w:val="clear" w:color="auto" w:fill="auto"/>
          </w:tcPr>
          <w:p w14:paraId="0E7DF5D7" w14:textId="77777777" w:rsidR="00465ECB" w:rsidRPr="00CF090C" w:rsidRDefault="00465ECB" w:rsidP="00465ECB">
            <w:pPr>
              <w:jc w:val="center"/>
              <w:rPr>
                <w:rFonts w:eastAsia="Calibri"/>
                <w:lang w:val="en-US"/>
              </w:rPr>
            </w:pPr>
            <w:r w:rsidRPr="00CF090C">
              <w:rPr>
                <w:rFonts w:eastAsia="Calibri"/>
              </w:rPr>
              <w:t>0,076</w:t>
            </w:r>
          </w:p>
        </w:tc>
        <w:tc>
          <w:tcPr>
            <w:tcW w:w="1701" w:type="dxa"/>
            <w:shd w:val="clear" w:color="auto" w:fill="auto"/>
          </w:tcPr>
          <w:p w14:paraId="114CFB92" w14:textId="77777777" w:rsidR="00465ECB" w:rsidRPr="00CF090C" w:rsidRDefault="00465ECB" w:rsidP="00465ECB">
            <w:pPr>
              <w:jc w:val="center"/>
              <w:rPr>
                <w:rFonts w:eastAsia="Calibri"/>
                <w:lang w:val="en-US"/>
              </w:rPr>
            </w:pPr>
            <w:r w:rsidRPr="00CF090C">
              <w:rPr>
                <w:rFonts w:eastAsia="Calibri"/>
              </w:rPr>
              <w:t>0,092</w:t>
            </w:r>
          </w:p>
        </w:tc>
      </w:tr>
      <w:tr w:rsidR="00465ECB" w:rsidRPr="00CF090C" w14:paraId="4E00A940" w14:textId="77777777" w:rsidTr="00465ECB">
        <w:tc>
          <w:tcPr>
            <w:tcW w:w="1985" w:type="dxa"/>
            <w:shd w:val="clear" w:color="auto" w:fill="auto"/>
          </w:tcPr>
          <w:p w14:paraId="491208FF" w14:textId="77777777" w:rsidR="00465ECB" w:rsidRPr="00CF090C" w:rsidRDefault="00465ECB" w:rsidP="00465ECB">
            <w:pPr>
              <w:jc w:val="center"/>
              <w:rPr>
                <w:rFonts w:eastAsia="Calibri"/>
                <w:lang w:val="en-US"/>
              </w:rPr>
            </w:pPr>
            <w:r w:rsidRPr="00CF090C">
              <w:rPr>
                <w:rFonts w:eastAsia="Calibri"/>
                <w:lang w:val="en-US"/>
              </w:rPr>
              <w:t>DC1</w:t>
            </w:r>
          </w:p>
        </w:tc>
        <w:tc>
          <w:tcPr>
            <w:tcW w:w="1559" w:type="dxa"/>
            <w:shd w:val="clear" w:color="auto" w:fill="auto"/>
          </w:tcPr>
          <w:p w14:paraId="53EFEB10" w14:textId="77777777" w:rsidR="00465ECB" w:rsidRPr="00CF090C" w:rsidRDefault="00465ECB" w:rsidP="00465ECB">
            <w:pPr>
              <w:jc w:val="center"/>
              <w:rPr>
                <w:rFonts w:eastAsia="Calibri"/>
                <w:lang w:val="en-US"/>
              </w:rPr>
            </w:pPr>
            <w:r w:rsidRPr="00CF090C">
              <w:rPr>
                <w:rFonts w:eastAsia="Calibri"/>
              </w:rPr>
              <w:t>0,012</w:t>
            </w:r>
          </w:p>
        </w:tc>
        <w:tc>
          <w:tcPr>
            <w:tcW w:w="1701" w:type="dxa"/>
            <w:shd w:val="clear" w:color="auto" w:fill="auto"/>
          </w:tcPr>
          <w:p w14:paraId="3619A924" w14:textId="77777777" w:rsidR="00465ECB" w:rsidRPr="00CF090C" w:rsidRDefault="00465ECB" w:rsidP="00465ECB">
            <w:pPr>
              <w:jc w:val="center"/>
              <w:rPr>
                <w:rFonts w:eastAsia="Calibri"/>
                <w:lang w:val="en-US"/>
              </w:rPr>
            </w:pPr>
            <w:r w:rsidRPr="00CF090C">
              <w:rPr>
                <w:rFonts w:eastAsia="Calibri"/>
              </w:rPr>
              <w:t>0,020</w:t>
            </w:r>
          </w:p>
        </w:tc>
        <w:tc>
          <w:tcPr>
            <w:tcW w:w="1701" w:type="dxa"/>
            <w:shd w:val="clear" w:color="auto" w:fill="auto"/>
          </w:tcPr>
          <w:p w14:paraId="117AAC3D" w14:textId="77777777" w:rsidR="00465ECB" w:rsidRPr="00CF090C" w:rsidRDefault="00465ECB" w:rsidP="00465ECB">
            <w:pPr>
              <w:jc w:val="center"/>
              <w:rPr>
                <w:rFonts w:eastAsia="Calibri"/>
                <w:lang w:val="en-US"/>
              </w:rPr>
            </w:pPr>
            <w:r w:rsidRPr="00CF090C">
              <w:rPr>
                <w:rFonts w:eastAsia="Calibri"/>
              </w:rPr>
              <w:t>0,018</w:t>
            </w:r>
          </w:p>
        </w:tc>
        <w:tc>
          <w:tcPr>
            <w:tcW w:w="1701" w:type="dxa"/>
            <w:shd w:val="clear" w:color="auto" w:fill="auto"/>
          </w:tcPr>
          <w:p w14:paraId="2A2E51B0" w14:textId="77777777" w:rsidR="00465ECB" w:rsidRPr="00CF090C" w:rsidRDefault="00465ECB" w:rsidP="00465ECB">
            <w:pPr>
              <w:jc w:val="center"/>
              <w:rPr>
                <w:rFonts w:eastAsia="Calibri"/>
                <w:lang w:val="en-US"/>
              </w:rPr>
            </w:pPr>
            <w:r w:rsidRPr="00CF090C">
              <w:rPr>
                <w:rFonts w:eastAsia="Calibri"/>
              </w:rPr>
              <w:t>0,016</w:t>
            </w:r>
          </w:p>
        </w:tc>
      </w:tr>
      <w:tr w:rsidR="00465ECB" w:rsidRPr="00CF090C" w14:paraId="6874C6C6" w14:textId="77777777" w:rsidTr="00465ECB">
        <w:tc>
          <w:tcPr>
            <w:tcW w:w="1985" w:type="dxa"/>
            <w:shd w:val="clear" w:color="auto" w:fill="auto"/>
          </w:tcPr>
          <w:p w14:paraId="0A69CDB3" w14:textId="77777777" w:rsidR="00465ECB" w:rsidRPr="00CF090C" w:rsidRDefault="00465ECB" w:rsidP="00465ECB">
            <w:pPr>
              <w:jc w:val="center"/>
              <w:rPr>
                <w:rFonts w:eastAsia="Calibri"/>
                <w:lang w:val="en-US"/>
              </w:rPr>
            </w:pPr>
            <w:r w:rsidRPr="00CF090C">
              <w:rPr>
                <w:rFonts w:eastAsia="Calibri"/>
                <w:lang w:val="en-US"/>
              </w:rPr>
              <w:t>DC2</w:t>
            </w:r>
          </w:p>
        </w:tc>
        <w:tc>
          <w:tcPr>
            <w:tcW w:w="1559" w:type="dxa"/>
            <w:shd w:val="clear" w:color="auto" w:fill="auto"/>
          </w:tcPr>
          <w:p w14:paraId="18051084" w14:textId="77777777" w:rsidR="00465ECB" w:rsidRPr="00CF090C" w:rsidRDefault="00465ECB" w:rsidP="00465ECB">
            <w:pPr>
              <w:jc w:val="center"/>
              <w:rPr>
                <w:rFonts w:eastAsia="Calibri"/>
                <w:lang w:val="en-US"/>
              </w:rPr>
            </w:pPr>
            <w:r w:rsidRPr="00CF090C">
              <w:rPr>
                <w:rFonts w:eastAsia="Calibri"/>
              </w:rPr>
              <w:t>0,022</w:t>
            </w:r>
          </w:p>
        </w:tc>
        <w:tc>
          <w:tcPr>
            <w:tcW w:w="1701" w:type="dxa"/>
            <w:shd w:val="clear" w:color="auto" w:fill="auto"/>
          </w:tcPr>
          <w:p w14:paraId="15574C2E" w14:textId="77777777" w:rsidR="00465ECB" w:rsidRPr="00CF090C" w:rsidRDefault="00465ECB" w:rsidP="00465ECB">
            <w:pPr>
              <w:jc w:val="center"/>
              <w:rPr>
                <w:rFonts w:eastAsia="Calibri"/>
                <w:lang w:val="en-US"/>
              </w:rPr>
            </w:pPr>
            <w:r w:rsidRPr="00CF090C">
              <w:rPr>
                <w:rFonts w:eastAsia="Calibri"/>
              </w:rPr>
              <w:t>0,026</w:t>
            </w:r>
          </w:p>
        </w:tc>
        <w:tc>
          <w:tcPr>
            <w:tcW w:w="1701" w:type="dxa"/>
            <w:shd w:val="clear" w:color="auto" w:fill="auto"/>
          </w:tcPr>
          <w:p w14:paraId="51124B57" w14:textId="77777777" w:rsidR="00465ECB" w:rsidRPr="00CF090C" w:rsidRDefault="00465ECB" w:rsidP="00465ECB">
            <w:pPr>
              <w:jc w:val="center"/>
              <w:rPr>
                <w:rFonts w:eastAsia="Calibri"/>
                <w:lang w:val="en-US"/>
              </w:rPr>
            </w:pPr>
            <w:r w:rsidRPr="00CF090C">
              <w:rPr>
                <w:rFonts w:eastAsia="Calibri"/>
              </w:rPr>
              <w:t>0,040</w:t>
            </w:r>
          </w:p>
        </w:tc>
        <w:tc>
          <w:tcPr>
            <w:tcW w:w="1701" w:type="dxa"/>
            <w:shd w:val="clear" w:color="auto" w:fill="auto"/>
          </w:tcPr>
          <w:p w14:paraId="45E11F26" w14:textId="77777777" w:rsidR="00465ECB" w:rsidRPr="00CF090C" w:rsidRDefault="00465ECB" w:rsidP="00465ECB">
            <w:pPr>
              <w:jc w:val="center"/>
              <w:rPr>
                <w:rFonts w:eastAsia="Calibri"/>
                <w:lang w:val="en-US"/>
              </w:rPr>
            </w:pPr>
            <w:r w:rsidRPr="00CF090C">
              <w:rPr>
                <w:rFonts w:eastAsia="Calibri"/>
              </w:rPr>
              <w:t>0,022</w:t>
            </w:r>
          </w:p>
        </w:tc>
      </w:tr>
      <w:tr w:rsidR="00465ECB" w:rsidRPr="00CF090C" w14:paraId="23577625" w14:textId="77777777" w:rsidTr="00465ECB">
        <w:tc>
          <w:tcPr>
            <w:tcW w:w="1985" w:type="dxa"/>
            <w:shd w:val="clear" w:color="auto" w:fill="auto"/>
          </w:tcPr>
          <w:p w14:paraId="62FA8F31" w14:textId="77777777" w:rsidR="00465ECB" w:rsidRPr="00CF090C" w:rsidRDefault="00465ECB" w:rsidP="00465ECB">
            <w:pPr>
              <w:jc w:val="center"/>
              <w:rPr>
                <w:rFonts w:eastAsia="Calibri"/>
                <w:lang w:val="en-US"/>
              </w:rPr>
            </w:pPr>
            <w:r w:rsidRPr="00CF090C">
              <w:rPr>
                <w:rFonts w:eastAsia="Calibri"/>
                <w:lang w:val="en-US"/>
              </w:rPr>
              <w:t>K</w:t>
            </w:r>
          </w:p>
        </w:tc>
        <w:tc>
          <w:tcPr>
            <w:tcW w:w="1559" w:type="dxa"/>
            <w:shd w:val="clear" w:color="auto" w:fill="auto"/>
          </w:tcPr>
          <w:p w14:paraId="41542EE8" w14:textId="77777777" w:rsidR="00465ECB" w:rsidRPr="00CF090C" w:rsidRDefault="00465ECB" w:rsidP="00465ECB">
            <w:pPr>
              <w:jc w:val="center"/>
              <w:rPr>
                <w:rFonts w:eastAsia="Calibri"/>
                <w:lang w:val="en-US"/>
              </w:rPr>
            </w:pPr>
            <w:r w:rsidRPr="00CF090C">
              <w:rPr>
                <w:rFonts w:eastAsia="Calibri"/>
              </w:rPr>
              <w:t>0,086</w:t>
            </w:r>
          </w:p>
        </w:tc>
        <w:tc>
          <w:tcPr>
            <w:tcW w:w="1701" w:type="dxa"/>
            <w:shd w:val="clear" w:color="auto" w:fill="auto"/>
          </w:tcPr>
          <w:p w14:paraId="55984788" w14:textId="77777777" w:rsidR="00465ECB" w:rsidRPr="00CF090C" w:rsidRDefault="00465ECB" w:rsidP="00465ECB">
            <w:pPr>
              <w:jc w:val="center"/>
              <w:rPr>
                <w:rFonts w:eastAsia="Calibri"/>
                <w:lang w:val="en-US"/>
              </w:rPr>
            </w:pPr>
            <w:r w:rsidRPr="00CF090C">
              <w:rPr>
                <w:rFonts w:eastAsia="Calibri"/>
              </w:rPr>
              <w:t>0,044</w:t>
            </w:r>
          </w:p>
        </w:tc>
        <w:tc>
          <w:tcPr>
            <w:tcW w:w="1701" w:type="dxa"/>
            <w:shd w:val="clear" w:color="auto" w:fill="auto"/>
          </w:tcPr>
          <w:p w14:paraId="4DFD10A9" w14:textId="77777777" w:rsidR="00465ECB" w:rsidRPr="00CF090C" w:rsidRDefault="00465ECB" w:rsidP="00465ECB">
            <w:pPr>
              <w:jc w:val="center"/>
              <w:rPr>
                <w:rFonts w:eastAsia="Calibri"/>
                <w:lang w:val="en-US"/>
              </w:rPr>
            </w:pPr>
            <w:r w:rsidRPr="00CF090C">
              <w:rPr>
                <w:rFonts w:eastAsia="Calibri"/>
              </w:rPr>
              <w:t>0,026</w:t>
            </w:r>
          </w:p>
        </w:tc>
        <w:tc>
          <w:tcPr>
            <w:tcW w:w="1701" w:type="dxa"/>
            <w:shd w:val="clear" w:color="auto" w:fill="auto"/>
          </w:tcPr>
          <w:p w14:paraId="0074FE96" w14:textId="77777777" w:rsidR="00465ECB" w:rsidRPr="00CF090C" w:rsidRDefault="00465ECB" w:rsidP="00465ECB">
            <w:pPr>
              <w:jc w:val="center"/>
              <w:rPr>
                <w:rFonts w:eastAsia="Calibri"/>
                <w:lang w:val="en-US"/>
              </w:rPr>
            </w:pPr>
            <w:r w:rsidRPr="00CF090C">
              <w:rPr>
                <w:rFonts w:eastAsia="Calibri"/>
              </w:rPr>
              <w:t>0,030</w:t>
            </w:r>
          </w:p>
        </w:tc>
      </w:tr>
      <w:tr w:rsidR="00465ECB" w:rsidRPr="00CF090C" w14:paraId="3D55435B" w14:textId="77777777" w:rsidTr="00465ECB">
        <w:tc>
          <w:tcPr>
            <w:tcW w:w="1985" w:type="dxa"/>
            <w:shd w:val="clear" w:color="auto" w:fill="auto"/>
          </w:tcPr>
          <w:p w14:paraId="6D5C1F04" w14:textId="77777777" w:rsidR="00465ECB" w:rsidRPr="00CF090C" w:rsidRDefault="00465ECB" w:rsidP="00465ECB">
            <w:pPr>
              <w:jc w:val="center"/>
              <w:rPr>
                <w:rFonts w:eastAsia="Calibri"/>
                <w:lang w:val="en-US"/>
              </w:rPr>
            </w:pPr>
            <w:r w:rsidRPr="00CF090C">
              <w:rPr>
                <w:rFonts w:eastAsia="Calibri"/>
                <w:lang w:val="en-US"/>
              </w:rPr>
              <w:t>P1</w:t>
            </w:r>
          </w:p>
        </w:tc>
        <w:tc>
          <w:tcPr>
            <w:tcW w:w="1559" w:type="dxa"/>
            <w:shd w:val="clear" w:color="auto" w:fill="auto"/>
          </w:tcPr>
          <w:p w14:paraId="021EBCED" w14:textId="77777777" w:rsidR="00465ECB" w:rsidRPr="00CF090C" w:rsidRDefault="00465ECB" w:rsidP="00465ECB">
            <w:pPr>
              <w:jc w:val="center"/>
              <w:rPr>
                <w:rFonts w:eastAsia="Calibri"/>
                <w:lang w:val="en-US"/>
              </w:rPr>
            </w:pPr>
            <w:r w:rsidRPr="00CF090C">
              <w:rPr>
                <w:rFonts w:eastAsia="Calibri"/>
              </w:rPr>
              <w:t>0,026</w:t>
            </w:r>
          </w:p>
        </w:tc>
        <w:tc>
          <w:tcPr>
            <w:tcW w:w="1701" w:type="dxa"/>
            <w:shd w:val="clear" w:color="auto" w:fill="auto"/>
          </w:tcPr>
          <w:p w14:paraId="70429182" w14:textId="77777777" w:rsidR="00465ECB" w:rsidRPr="00CF090C" w:rsidRDefault="00465ECB" w:rsidP="00465ECB">
            <w:pPr>
              <w:jc w:val="center"/>
              <w:rPr>
                <w:rFonts w:eastAsia="Calibri"/>
                <w:lang w:val="en-US"/>
              </w:rPr>
            </w:pPr>
            <w:r w:rsidRPr="00CF090C">
              <w:rPr>
                <w:rFonts w:eastAsia="Calibri"/>
              </w:rPr>
              <w:t>0,006</w:t>
            </w:r>
          </w:p>
        </w:tc>
        <w:tc>
          <w:tcPr>
            <w:tcW w:w="1701" w:type="dxa"/>
            <w:shd w:val="clear" w:color="auto" w:fill="auto"/>
          </w:tcPr>
          <w:p w14:paraId="44D51806" w14:textId="77777777" w:rsidR="00465ECB" w:rsidRPr="00CF090C" w:rsidRDefault="00465ECB" w:rsidP="00465ECB">
            <w:pPr>
              <w:jc w:val="center"/>
              <w:rPr>
                <w:rFonts w:eastAsia="Calibri"/>
                <w:lang w:val="en-US"/>
              </w:rPr>
            </w:pPr>
            <w:r w:rsidRPr="00CF090C">
              <w:rPr>
                <w:rFonts w:eastAsia="Calibri"/>
              </w:rPr>
              <w:t>0,008</w:t>
            </w:r>
          </w:p>
        </w:tc>
        <w:tc>
          <w:tcPr>
            <w:tcW w:w="1701" w:type="dxa"/>
            <w:shd w:val="clear" w:color="auto" w:fill="auto"/>
          </w:tcPr>
          <w:p w14:paraId="3E076909" w14:textId="77777777" w:rsidR="00465ECB" w:rsidRPr="00CF090C" w:rsidRDefault="00465ECB" w:rsidP="00465ECB">
            <w:pPr>
              <w:jc w:val="center"/>
              <w:rPr>
                <w:rFonts w:eastAsia="Calibri"/>
                <w:lang w:val="en-US"/>
              </w:rPr>
            </w:pPr>
            <w:r w:rsidRPr="00CF090C">
              <w:rPr>
                <w:rFonts w:eastAsia="Calibri"/>
              </w:rPr>
              <w:t>0,006</w:t>
            </w:r>
          </w:p>
        </w:tc>
      </w:tr>
      <w:tr w:rsidR="00465ECB" w:rsidRPr="00CF090C" w14:paraId="581DE216" w14:textId="77777777" w:rsidTr="00465ECB">
        <w:tc>
          <w:tcPr>
            <w:tcW w:w="1985" w:type="dxa"/>
            <w:shd w:val="clear" w:color="auto" w:fill="auto"/>
          </w:tcPr>
          <w:p w14:paraId="0B05BFAC" w14:textId="77777777" w:rsidR="00465ECB" w:rsidRPr="00CF090C" w:rsidRDefault="00465ECB" w:rsidP="00465ECB">
            <w:pPr>
              <w:jc w:val="center"/>
              <w:rPr>
                <w:rFonts w:eastAsia="Calibri"/>
                <w:lang w:val="en-US"/>
              </w:rPr>
            </w:pPr>
            <w:r w:rsidRPr="00CF090C">
              <w:rPr>
                <w:rFonts w:eastAsia="Calibri"/>
                <w:lang w:val="en-US"/>
              </w:rPr>
              <w:t>P2</w:t>
            </w:r>
          </w:p>
        </w:tc>
        <w:tc>
          <w:tcPr>
            <w:tcW w:w="1559" w:type="dxa"/>
            <w:shd w:val="clear" w:color="auto" w:fill="auto"/>
          </w:tcPr>
          <w:p w14:paraId="7696D324" w14:textId="77777777" w:rsidR="00465ECB" w:rsidRPr="00CF090C" w:rsidRDefault="00465ECB" w:rsidP="00465ECB">
            <w:pPr>
              <w:jc w:val="center"/>
              <w:rPr>
                <w:rFonts w:eastAsia="Calibri"/>
                <w:lang w:val="en-US"/>
              </w:rPr>
            </w:pPr>
            <w:r w:rsidRPr="00CF090C">
              <w:rPr>
                <w:rFonts w:eastAsia="Calibri"/>
              </w:rPr>
              <w:t>0,012</w:t>
            </w:r>
          </w:p>
        </w:tc>
        <w:tc>
          <w:tcPr>
            <w:tcW w:w="1701" w:type="dxa"/>
            <w:shd w:val="clear" w:color="auto" w:fill="auto"/>
          </w:tcPr>
          <w:p w14:paraId="132F0BFC" w14:textId="77777777" w:rsidR="00465ECB" w:rsidRPr="00CF090C" w:rsidRDefault="00465ECB" w:rsidP="00465ECB">
            <w:pPr>
              <w:jc w:val="center"/>
              <w:rPr>
                <w:rFonts w:eastAsia="Calibri"/>
                <w:lang w:val="en-US"/>
              </w:rPr>
            </w:pPr>
            <w:r w:rsidRPr="00CF090C">
              <w:rPr>
                <w:rFonts w:eastAsia="Calibri"/>
              </w:rPr>
              <w:t>0,008</w:t>
            </w:r>
          </w:p>
        </w:tc>
        <w:tc>
          <w:tcPr>
            <w:tcW w:w="1701" w:type="dxa"/>
            <w:shd w:val="clear" w:color="auto" w:fill="auto"/>
          </w:tcPr>
          <w:p w14:paraId="0EEB786C" w14:textId="77777777" w:rsidR="00465ECB" w:rsidRPr="00CF090C" w:rsidRDefault="00465ECB" w:rsidP="00465ECB">
            <w:pPr>
              <w:jc w:val="center"/>
              <w:rPr>
                <w:rFonts w:eastAsia="Calibri"/>
                <w:lang w:val="en-US"/>
              </w:rPr>
            </w:pPr>
            <w:r w:rsidRPr="00CF090C">
              <w:rPr>
                <w:rFonts w:eastAsia="Calibri"/>
              </w:rPr>
              <w:t>0,004</w:t>
            </w:r>
          </w:p>
        </w:tc>
        <w:tc>
          <w:tcPr>
            <w:tcW w:w="1701" w:type="dxa"/>
            <w:shd w:val="clear" w:color="auto" w:fill="auto"/>
          </w:tcPr>
          <w:p w14:paraId="7A7791B6" w14:textId="77777777" w:rsidR="00465ECB" w:rsidRPr="00CF090C" w:rsidRDefault="00465ECB" w:rsidP="00465ECB">
            <w:pPr>
              <w:jc w:val="center"/>
              <w:rPr>
                <w:rFonts w:eastAsia="Calibri"/>
                <w:lang w:val="en-US"/>
              </w:rPr>
            </w:pPr>
            <w:r w:rsidRPr="00CF090C">
              <w:rPr>
                <w:rFonts w:eastAsia="Calibri"/>
              </w:rPr>
              <w:t>0,006</w:t>
            </w:r>
          </w:p>
        </w:tc>
      </w:tr>
      <w:tr w:rsidR="00465ECB" w:rsidRPr="00CF090C" w14:paraId="11CE0AB6" w14:textId="77777777" w:rsidTr="00465ECB">
        <w:tc>
          <w:tcPr>
            <w:tcW w:w="1985" w:type="dxa"/>
            <w:shd w:val="clear" w:color="auto" w:fill="auto"/>
          </w:tcPr>
          <w:p w14:paraId="0D774049" w14:textId="77777777" w:rsidR="00465ECB" w:rsidRPr="00CF090C" w:rsidRDefault="00465ECB" w:rsidP="00465ECB">
            <w:pPr>
              <w:jc w:val="center"/>
              <w:rPr>
                <w:rFonts w:eastAsia="Calibri"/>
                <w:lang w:val="en-US"/>
              </w:rPr>
            </w:pPr>
            <w:r w:rsidRPr="00CF090C">
              <w:rPr>
                <w:rFonts w:eastAsia="Calibri"/>
                <w:lang w:val="en-US"/>
              </w:rPr>
              <w:t>PC1</w:t>
            </w:r>
          </w:p>
        </w:tc>
        <w:tc>
          <w:tcPr>
            <w:tcW w:w="1559" w:type="dxa"/>
            <w:shd w:val="clear" w:color="auto" w:fill="auto"/>
          </w:tcPr>
          <w:p w14:paraId="32E9DF47" w14:textId="77777777" w:rsidR="00465ECB" w:rsidRPr="00CF090C" w:rsidRDefault="00465ECB" w:rsidP="00465ECB">
            <w:pPr>
              <w:jc w:val="center"/>
              <w:rPr>
                <w:rFonts w:eastAsia="Calibri"/>
                <w:lang w:val="en-US"/>
              </w:rPr>
            </w:pPr>
            <w:r w:rsidRPr="00CF090C">
              <w:rPr>
                <w:rFonts w:eastAsia="Calibri"/>
              </w:rPr>
              <w:t>0,006</w:t>
            </w:r>
          </w:p>
        </w:tc>
        <w:tc>
          <w:tcPr>
            <w:tcW w:w="1701" w:type="dxa"/>
            <w:shd w:val="clear" w:color="auto" w:fill="auto"/>
          </w:tcPr>
          <w:p w14:paraId="51276775" w14:textId="77777777" w:rsidR="00465ECB" w:rsidRPr="00CF090C" w:rsidRDefault="00465ECB" w:rsidP="00465ECB">
            <w:pPr>
              <w:jc w:val="center"/>
              <w:rPr>
                <w:rFonts w:eastAsia="Calibri"/>
                <w:lang w:val="en-US"/>
              </w:rPr>
            </w:pPr>
            <w:r w:rsidRPr="00CF090C">
              <w:rPr>
                <w:rFonts w:eastAsia="Calibri"/>
              </w:rPr>
              <w:t>0,008</w:t>
            </w:r>
          </w:p>
        </w:tc>
        <w:tc>
          <w:tcPr>
            <w:tcW w:w="1701" w:type="dxa"/>
            <w:shd w:val="clear" w:color="auto" w:fill="auto"/>
          </w:tcPr>
          <w:p w14:paraId="6FB8C3F9" w14:textId="77777777" w:rsidR="00465ECB" w:rsidRPr="00CF090C" w:rsidRDefault="00465ECB" w:rsidP="00465ECB">
            <w:pPr>
              <w:jc w:val="center"/>
              <w:rPr>
                <w:rFonts w:eastAsia="Calibri"/>
                <w:lang w:val="en-US"/>
              </w:rPr>
            </w:pPr>
            <w:r w:rsidRPr="00CF090C">
              <w:rPr>
                <w:rFonts w:eastAsia="Calibri"/>
              </w:rPr>
              <w:t>0,002</w:t>
            </w:r>
          </w:p>
        </w:tc>
        <w:tc>
          <w:tcPr>
            <w:tcW w:w="1701" w:type="dxa"/>
            <w:shd w:val="clear" w:color="auto" w:fill="auto"/>
          </w:tcPr>
          <w:p w14:paraId="1E432ACF" w14:textId="77777777" w:rsidR="00465ECB" w:rsidRPr="00CF090C" w:rsidRDefault="00465ECB" w:rsidP="00465ECB">
            <w:pPr>
              <w:jc w:val="center"/>
              <w:rPr>
                <w:rFonts w:eastAsia="Calibri"/>
                <w:lang w:val="en-US"/>
              </w:rPr>
            </w:pPr>
            <w:r w:rsidRPr="00CF090C">
              <w:rPr>
                <w:rFonts w:eastAsia="Calibri"/>
                <w:shd w:val="clear" w:color="auto" w:fill="FFFFFF"/>
              </w:rPr>
              <w:t>–</w:t>
            </w:r>
          </w:p>
        </w:tc>
      </w:tr>
      <w:tr w:rsidR="00465ECB" w:rsidRPr="00CF090C" w14:paraId="1C638821" w14:textId="77777777" w:rsidTr="00465ECB">
        <w:tc>
          <w:tcPr>
            <w:tcW w:w="1985" w:type="dxa"/>
            <w:shd w:val="clear" w:color="auto" w:fill="auto"/>
          </w:tcPr>
          <w:p w14:paraId="287DB4D8" w14:textId="77777777" w:rsidR="00465ECB" w:rsidRPr="00CF090C" w:rsidRDefault="00465ECB" w:rsidP="00465ECB">
            <w:pPr>
              <w:jc w:val="center"/>
              <w:rPr>
                <w:rFonts w:eastAsia="Calibri"/>
                <w:lang w:val="en-US"/>
              </w:rPr>
            </w:pPr>
            <w:r w:rsidRPr="00CF090C">
              <w:rPr>
                <w:rFonts w:eastAsia="Calibri"/>
                <w:lang w:val="en-US"/>
              </w:rPr>
              <w:t>PC2</w:t>
            </w:r>
          </w:p>
        </w:tc>
        <w:tc>
          <w:tcPr>
            <w:tcW w:w="1559" w:type="dxa"/>
            <w:shd w:val="clear" w:color="auto" w:fill="auto"/>
          </w:tcPr>
          <w:p w14:paraId="798F9C4E" w14:textId="77777777" w:rsidR="00465ECB" w:rsidRPr="00CF090C" w:rsidRDefault="00465ECB" w:rsidP="00465ECB">
            <w:pPr>
              <w:jc w:val="center"/>
              <w:rPr>
                <w:rFonts w:eastAsia="Calibri"/>
                <w:lang w:val="en-US"/>
              </w:rPr>
            </w:pPr>
            <w:r w:rsidRPr="00CF090C">
              <w:rPr>
                <w:rFonts w:eastAsia="Calibri"/>
              </w:rPr>
              <w:t>0,008</w:t>
            </w:r>
          </w:p>
        </w:tc>
        <w:tc>
          <w:tcPr>
            <w:tcW w:w="1701" w:type="dxa"/>
            <w:shd w:val="clear" w:color="auto" w:fill="auto"/>
          </w:tcPr>
          <w:p w14:paraId="156C5460" w14:textId="77777777" w:rsidR="00465ECB" w:rsidRPr="00CF090C" w:rsidRDefault="00465ECB" w:rsidP="00465ECB">
            <w:pPr>
              <w:jc w:val="center"/>
              <w:rPr>
                <w:rFonts w:eastAsia="Calibri"/>
                <w:lang w:val="en-US"/>
              </w:rPr>
            </w:pPr>
            <w:r w:rsidRPr="00CF090C">
              <w:rPr>
                <w:rFonts w:eastAsia="Calibri"/>
              </w:rPr>
              <w:t>0,002</w:t>
            </w:r>
          </w:p>
        </w:tc>
        <w:tc>
          <w:tcPr>
            <w:tcW w:w="1701" w:type="dxa"/>
            <w:shd w:val="clear" w:color="auto" w:fill="auto"/>
          </w:tcPr>
          <w:p w14:paraId="77ED9A0C" w14:textId="77777777" w:rsidR="00465ECB" w:rsidRPr="00CF090C" w:rsidRDefault="00465ECB" w:rsidP="00465ECB">
            <w:pPr>
              <w:jc w:val="center"/>
              <w:rPr>
                <w:rFonts w:eastAsia="Calibri"/>
                <w:lang w:val="en-US"/>
              </w:rPr>
            </w:pPr>
            <w:r w:rsidRPr="00CF090C">
              <w:rPr>
                <w:rFonts w:eastAsia="Calibri"/>
              </w:rPr>
              <w:t>0,006</w:t>
            </w:r>
          </w:p>
        </w:tc>
        <w:tc>
          <w:tcPr>
            <w:tcW w:w="1701" w:type="dxa"/>
            <w:shd w:val="clear" w:color="auto" w:fill="auto"/>
          </w:tcPr>
          <w:p w14:paraId="713BC0E2" w14:textId="77777777" w:rsidR="00465ECB" w:rsidRPr="00CF090C" w:rsidRDefault="00465ECB" w:rsidP="00465ECB">
            <w:pPr>
              <w:jc w:val="center"/>
              <w:rPr>
                <w:rFonts w:eastAsia="Calibri"/>
                <w:lang w:val="en-US"/>
              </w:rPr>
            </w:pPr>
            <w:r w:rsidRPr="00CF090C">
              <w:rPr>
                <w:rFonts w:eastAsia="Calibri"/>
              </w:rPr>
              <w:t>0,002</w:t>
            </w:r>
          </w:p>
        </w:tc>
      </w:tr>
      <w:tr w:rsidR="00465ECB" w:rsidRPr="00CF090C" w14:paraId="411AF320" w14:textId="77777777" w:rsidTr="00465ECB">
        <w:tc>
          <w:tcPr>
            <w:tcW w:w="1985" w:type="dxa"/>
            <w:shd w:val="clear" w:color="auto" w:fill="auto"/>
          </w:tcPr>
          <w:p w14:paraId="316A0E5D" w14:textId="77777777" w:rsidR="00465ECB" w:rsidRPr="00CF090C" w:rsidRDefault="00465ECB" w:rsidP="00465ECB">
            <w:pPr>
              <w:jc w:val="center"/>
              <w:rPr>
                <w:rFonts w:eastAsia="Calibri"/>
                <w:lang w:val="en-US"/>
              </w:rPr>
            </w:pPr>
            <w:r w:rsidRPr="00CF090C">
              <w:rPr>
                <w:rFonts w:eastAsia="Calibri"/>
                <w:lang w:val="en-US"/>
              </w:rPr>
              <w:t>PD1</w:t>
            </w:r>
          </w:p>
        </w:tc>
        <w:tc>
          <w:tcPr>
            <w:tcW w:w="1559" w:type="dxa"/>
            <w:shd w:val="clear" w:color="auto" w:fill="auto"/>
          </w:tcPr>
          <w:p w14:paraId="4CB5DE5A" w14:textId="77777777" w:rsidR="00465ECB" w:rsidRPr="00CF090C" w:rsidRDefault="00465ECB" w:rsidP="00465ECB">
            <w:pPr>
              <w:jc w:val="center"/>
              <w:rPr>
                <w:rFonts w:eastAsia="Calibri"/>
                <w:lang w:val="en-US"/>
              </w:rPr>
            </w:pPr>
            <w:r w:rsidRPr="00CF090C">
              <w:rPr>
                <w:rFonts w:eastAsia="Calibri"/>
              </w:rPr>
              <w:t>0,008</w:t>
            </w:r>
          </w:p>
        </w:tc>
        <w:tc>
          <w:tcPr>
            <w:tcW w:w="1701" w:type="dxa"/>
            <w:shd w:val="clear" w:color="auto" w:fill="auto"/>
          </w:tcPr>
          <w:p w14:paraId="781FF0FE" w14:textId="77777777" w:rsidR="00465ECB" w:rsidRPr="00CF090C" w:rsidRDefault="00465ECB" w:rsidP="00465ECB">
            <w:pPr>
              <w:jc w:val="center"/>
              <w:rPr>
                <w:rFonts w:eastAsia="Calibri"/>
                <w:shd w:val="clear" w:color="auto" w:fill="FFFFFF"/>
                <w:lang w:val="en-US"/>
              </w:rPr>
            </w:pPr>
            <w:r w:rsidRPr="00CF090C">
              <w:rPr>
                <w:rFonts w:eastAsia="Calibri"/>
                <w:shd w:val="clear" w:color="auto" w:fill="FFFFFF"/>
              </w:rPr>
              <w:t>–</w:t>
            </w:r>
          </w:p>
        </w:tc>
        <w:tc>
          <w:tcPr>
            <w:tcW w:w="1701" w:type="dxa"/>
            <w:shd w:val="clear" w:color="auto" w:fill="auto"/>
          </w:tcPr>
          <w:p w14:paraId="7C6D395B" w14:textId="77777777" w:rsidR="00465ECB" w:rsidRPr="00CF090C" w:rsidRDefault="00465ECB" w:rsidP="00465ECB">
            <w:pPr>
              <w:jc w:val="center"/>
              <w:rPr>
                <w:rFonts w:eastAsia="Calibri"/>
                <w:lang w:val="en-US"/>
              </w:rPr>
            </w:pPr>
            <w:r w:rsidRPr="00CF090C">
              <w:rPr>
                <w:rFonts w:eastAsia="Calibri"/>
              </w:rPr>
              <w:t>0,004</w:t>
            </w:r>
          </w:p>
        </w:tc>
        <w:tc>
          <w:tcPr>
            <w:tcW w:w="1701" w:type="dxa"/>
            <w:shd w:val="clear" w:color="auto" w:fill="auto"/>
          </w:tcPr>
          <w:p w14:paraId="053E4648" w14:textId="77777777" w:rsidR="00465ECB" w:rsidRPr="00CF090C" w:rsidRDefault="00465ECB" w:rsidP="00465ECB">
            <w:pPr>
              <w:jc w:val="center"/>
              <w:rPr>
                <w:rFonts w:eastAsia="Calibri"/>
                <w:lang w:val="en-US"/>
              </w:rPr>
            </w:pPr>
            <w:r w:rsidRPr="00CF090C">
              <w:rPr>
                <w:rFonts w:eastAsia="Calibri"/>
              </w:rPr>
              <w:t>0,004</w:t>
            </w:r>
          </w:p>
        </w:tc>
      </w:tr>
      <w:tr w:rsidR="00465ECB" w:rsidRPr="00CF090C" w14:paraId="7E2CBA82" w14:textId="77777777" w:rsidTr="00465ECB">
        <w:tc>
          <w:tcPr>
            <w:tcW w:w="1985" w:type="dxa"/>
            <w:shd w:val="clear" w:color="auto" w:fill="auto"/>
          </w:tcPr>
          <w:p w14:paraId="41EDEA97" w14:textId="77777777" w:rsidR="00465ECB" w:rsidRPr="00CF090C" w:rsidRDefault="00465ECB" w:rsidP="00465ECB">
            <w:pPr>
              <w:jc w:val="center"/>
              <w:rPr>
                <w:rFonts w:eastAsia="Calibri"/>
                <w:lang w:val="en-US"/>
              </w:rPr>
            </w:pPr>
            <w:r w:rsidRPr="00CF090C">
              <w:rPr>
                <w:rFonts w:eastAsia="Calibri"/>
                <w:lang w:val="en-US"/>
              </w:rPr>
              <w:t>PD2</w:t>
            </w:r>
          </w:p>
        </w:tc>
        <w:tc>
          <w:tcPr>
            <w:tcW w:w="1559" w:type="dxa"/>
            <w:shd w:val="clear" w:color="auto" w:fill="auto"/>
          </w:tcPr>
          <w:p w14:paraId="5F4D8622" w14:textId="77777777" w:rsidR="00465ECB" w:rsidRPr="00CF090C" w:rsidRDefault="00465ECB" w:rsidP="00465ECB">
            <w:pPr>
              <w:jc w:val="center"/>
              <w:rPr>
                <w:rFonts w:eastAsia="Calibri"/>
                <w:lang w:val="en-US"/>
              </w:rPr>
            </w:pPr>
            <w:r w:rsidRPr="00CF090C">
              <w:rPr>
                <w:rFonts w:eastAsia="Calibri"/>
              </w:rPr>
              <w:t>0,012</w:t>
            </w:r>
          </w:p>
        </w:tc>
        <w:tc>
          <w:tcPr>
            <w:tcW w:w="1701" w:type="dxa"/>
            <w:shd w:val="clear" w:color="auto" w:fill="auto"/>
          </w:tcPr>
          <w:p w14:paraId="3C1FBA0B" w14:textId="77777777" w:rsidR="00465ECB" w:rsidRPr="00CF090C" w:rsidRDefault="00465ECB" w:rsidP="00465ECB">
            <w:pPr>
              <w:jc w:val="center"/>
              <w:rPr>
                <w:rFonts w:eastAsia="Calibri"/>
                <w:shd w:val="clear" w:color="auto" w:fill="FFFFFF"/>
                <w:lang w:val="en-US"/>
              </w:rPr>
            </w:pPr>
            <w:r w:rsidRPr="00CF090C">
              <w:rPr>
                <w:rFonts w:eastAsia="Calibri"/>
                <w:shd w:val="clear" w:color="auto" w:fill="FFFFFF"/>
              </w:rPr>
              <w:t>–</w:t>
            </w:r>
          </w:p>
        </w:tc>
        <w:tc>
          <w:tcPr>
            <w:tcW w:w="1701" w:type="dxa"/>
            <w:shd w:val="clear" w:color="auto" w:fill="auto"/>
          </w:tcPr>
          <w:p w14:paraId="2830FCDB" w14:textId="77777777" w:rsidR="00465ECB" w:rsidRPr="00CF090C" w:rsidRDefault="00465ECB" w:rsidP="00465ECB">
            <w:pPr>
              <w:jc w:val="center"/>
              <w:rPr>
                <w:rFonts w:eastAsia="Calibri"/>
                <w:lang w:val="en-US"/>
              </w:rPr>
            </w:pPr>
            <w:r w:rsidRPr="00CF090C">
              <w:rPr>
                <w:rFonts w:eastAsia="Calibri"/>
              </w:rPr>
              <w:t>0,006</w:t>
            </w:r>
          </w:p>
        </w:tc>
        <w:tc>
          <w:tcPr>
            <w:tcW w:w="1701" w:type="dxa"/>
            <w:shd w:val="clear" w:color="auto" w:fill="auto"/>
          </w:tcPr>
          <w:p w14:paraId="7A61349F" w14:textId="77777777" w:rsidR="00465ECB" w:rsidRPr="00CF090C" w:rsidRDefault="00465ECB" w:rsidP="00465ECB">
            <w:pPr>
              <w:jc w:val="center"/>
              <w:rPr>
                <w:rFonts w:eastAsia="Calibri"/>
                <w:lang w:val="en-US"/>
              </w:rPr>
            </w:pPr>
            <w:r w:rsidRPr="00CF090C">
              <w:rPr>
                <w:rFonts w:eastAsia="Calibri"/>
              </w:rPr>
              <w:t>0,002</w:t>
            </w:r>
          </w:p>
        </w:tc>
      </w:tr>
      <w:tr w:rsidR="00465ECB" w:rsidRPr="00CF090C" w14:paraId="62C54EE4" w14:textId="77777777" w:rsidTr="00465ECB">
        <w:tc>
          <w:tcPr>
            <w:tcW w:w="1985" w:type="dxa"/>
            <w:shd w:val="clear" w:color="auto" w:fill="auto"/>
          </w:tcPr>
          <w:p w14:paraId="14FC0C15" w14:textId="77777777" w:rsidR="00465ECB" w:rsidRPr="00CF090C" w:rsidRDefault="00465ECB" w:rsidP="00465ECB">
            <w:pPr>
              <w:jc w:val="center"/>
              <w:rPr>
                <w:rFonts w:eastAsia="Calibri"/>
                <w:lang w:val="en-US"/>
              </w:rPr>
            </w:pPr>
            <w:r w:rsidRPr="00CF090C">
              <w:rPr>
                <w:rFonts w:eastAsia="Calibri"/>
                <w:lang w:val="en-US"/>
              </w:rPr>
              <w:t>R</w:t>
            </w:r>
          </w:p>
        </w:tc>
        <w:tc>
          <w:tcPr>
            <w:tcW w:w="1559" w:type="dxa"/>
            <w:shd w:val="clear" w:color="auto" w:fill="auto"/>
          </w:tcPr>
          <w:p w14:paraId="2468490A" w14:textId="77777777" w:rsidR="00465ECB" w:rsidRPr="00CF090C" w:rsidRDefault="00465ECB" w:rsidP="00465ECB">
            <w:pPr>
              <w:jc w:val="center"/>
              <w:rPr>
                <w:rFonts w:eastAsia="Calibri"/>
                <w:lang w:val="en-US"/>
              </w:rPr>
            </w:pPr>
            <w:r w:rsidRPr="00CF090C">
              <w:rPr>
                <w:rFonts w:eastAsia="Calibri"/>
              </w:rPr>
              <w:t>0,016</w:t>
            </w:r>
          </w:p>
        </w:tc>
        <w:tc>
          <w:tcPr>
            <w:tcW w:w="1701" w:type="dxa"/>
            <w:shd w:val="clear" w:color="auto" w:fill="auto"/>
          </w:tcPr>
          <w:p w14:paraId="4FC6BC14" w14:textId="77777777" w:rsidR="00465ECB" w:rsidRPr="00CF090C" w:rsidRDefault="00465ECB" w:rsidP="00465ECB">
            <w:pPr>
              <w:jc w:val="center"/>
              <w:rPr>
                <w:rFonts w:eastAsia="Calibri"/>
                <w:lang w:val="en-US"/>
              </w:rPr>
            </w:pPr>
            <w:r w:rsidRPr="00CF090C">
              <w:rPr>
                <w:rFonts w:eastAsia="Calibri"/>
              </w:rPr>
              <w:t>0,006</w:t>
            </w:r>
          </w:p>
        </w:tc>
        <w:tc>
          <w:tcPr>
            <w:tcW w:w="1701" w:type="dxa"/>
            <w:shd w:val="clear" w:color="auto" w:fill="auto"/>
          </w:tcPr>
          <w:p w14:paraId="162A34FE" w14:textId="77777777" w:rsidR="00465ECB" w:rsidRPr="00CF090C" w:rsidRDefault="00465ECB" w:rsidP="00465ECB">
            <w:pPr>
              <w:jc w:val="center"/>
              <w:rPr>
                <w:rFonts w:eastAsia="Calibri"/>
                <w:lang w:val="en-US"/>
              </w:rPr>
            </w:pPr>
            <w:r w:rsidRPr="00CF090C">
              <w:rPr>
                <w:rFonts w:eastAsia="Calibri"/>
              </w:rPr>
              <w:t>0,004</w:t>
            </w:r>
          </w:p>
        </w:tc>
        <w:tc>
          <w:tcPr>
            <w:tcW w:w="1701" w:type="dxa"/>
            <w:shd w:val="clear" w:color="auto" w:fill="auto"/>
          </w:tcPr>
          <w:p w14:paraId="6C3FB310" w14:textId="77777777" w:rsidR="00465ECB" w:rsidRPr="00CF090C" w:rsidRDefault="00465ECB" w:rsidP="00465ECB">
            <w:pPr>
              <w:jc w:val="center"/>
              <w:rPr>
                <w:rFonts w:eastAsia="Calibri"/>
                <w:lang w:val="en-US"/>
              </w:rPr>
            </w:pPr>
            <w:r w:rsidRPr="00CF090C">
              <w:rPr>
                <w:rFonts w:eastAsia="Calibri"/>
                <w:shd w:val="clear" w:color="auto" w:fill="FFFFFF"/>
              </w:rPr>
              <w:t>–</w:t>
            </w:r>
          </w:p>
        </w:tc>
      </w:tr>
      <w:tr w:rsidR="00465ECB" w:rsidRPr="00CF090C" w14:paraId="231FDFE9" w14:textId="77777777" w:rsidTr="00465ECB">
        <w:tc>
          <w:tcPr>
            <w:tcW w:w="1985" w:type="dxa"/>
            <w:shd w:val="clear" w:color="auto" w:fill="auto"/>
          </w:tcPr>
          <w:p w14:paraId="46707830" w14:textId="77777777" w:rsidR="00465ECB" w:rsidRPr="00CF090C" w:rsidRDefault="00465ECB" w:rsidP="00465ECB">
            <w:pPr>
              <w:jc w:val="center"/>
              <w:rPr>
                <w:rFonts w:eastAsia="Calibri"/>
                <w:lang w:val="en-US"/>
              </w:rPr>
            </w:pPr>
            <w:r w:rsidRPr="00CF090C">
              <w:rPr>
                <w:rFonts w:eastAsia="Calibri"/>
              </w:rPr>
              <w:t>Среднее число фенов, µ</w:t>
            </w:r>
          </w:p>
        </w:tc>
        <w:tc>
          <w:tcPr>
            <w:tcW w:w="1559" w:type="dxa"/>
            <w:shd w:val="clear" w:color="auto" w:fill="auto"/>
          </w:tcPr>
          <w:p w14:paraId="63BFB0D6" w14:textId="77777777" w:rsidR="00465ECB" w:rsidRPr="00CF090C" w:rsidRDefault="00465ECB" w:rsidP="00465ECB">
            <w:pPr>
              <w:jc w:val="center"/>
              <w:rPr>
                <w:rFonts w:eastAsia="Calibri"/>
              </w:rPr>
            </w:pPr>
          </w:p>
          <w:p w14:paraId="4BEFF50E" w14:textId="77777777" w:rsidR="00465ECB" w:rsidRPr="00CF090C" w:rsidRDefault="00465ECB" w:rsidP="00465ECB">
            <w:pPr>
              <w:jc w:val="center"/>
              <w:rPr>
                <w:rFonts w:eastAsia="Calibri"/>
              </w:rPr>
            </w:pPr>
            <w:r w:rsidRPr="00CF090C">
              <w:rPr>
                <w:rFonts w:eastAsia="Calibri"/>
              </w:rPr>
              <w:t>14,40±0,36</w:t>
            </w:r>
          </w:p>
        </w:tc>
        <w:tc>
          <w:tcPr>
            <w:tcW w:w="1701" w:type="dxa"/>
            <w:shd w:val="clear" w:color="auto" w:fill="auto"/>
          </w:tcPr>
          <w:p w14:paraId="4F9908D4" w14:textId="77777777" w:rsidR="00465ECB" w:rsidRPr="00CF090C" w:rsidRDefault="00465ECB" w:rsidP="00465ECB">
            <w:pPr>
              <w:jc w:val="center"/>
              <w:rPr>
                <w:rFonts w:eastAsia="Calibri"/>
              </w:rPr>
            </w:pPr>
          </w:p>
          <w:p w14:paraId="3CF498B0" w14:textId="77777777" w:rsidR="00465ECB" w:rsidRPr="00CF090C" w:rsidRDefault="00465ECB" w:rsidP="00465ECB">
            <w:pPr>
              <w:jc w:val="center"/>
              <w:rPr>
                <w:rFonts w:eastAsia="Calibri"/>
              </w:rPr>
            </w:pPr>
            <w:r w:rsidRPr="00CF090C">
              <w:rPr>
                <w:rFonts w:eastAsia="Calibri"/>
              </w:rPr>
              <w:t>11,98±0,35</w:t>
            </w:r>
            <w:r w:rsidRPr="00CF090C">
              <w:rPr>
                <w:rFonts w:eastAsia="Calibri"/>
                <w:lang w:val="en-US"/>
              </w:rPr>
              <w:t>*</w:t>
            </w:r>
          </w:p>
          <w:p w14:paraId="0E927274" w14:textId="77777777" w:rsidR="00465ECB" w:rsidRPr="00CF090C" w:rsidRDefault="00465ECB" w:rsidP="00465ECB">
            <w:pPr>
              <w:jc w:val="center"/>
              <w:rPr>
                <w:rFonts w:eastAsia="Calibri"/>
              </w:rPr>
            </w:pPr>
          </w:p>
        </w:tc>
        <w:tc>
          <w:tcPr>
            <w:tcW w:w="1701" w:type="dxa"/>
            <w:shd w:val="clear" w:color="auto" w:fill="auto"/>
          </w:tcPr>
          <w:p w14:paraId="233D8FCE" w14:textId="77777777" w:rsidR="00465ECB" w:rsidRPr="00CF090C" w:rsidRDefault="00465ECB" w:rsidP="00465ECB">
            <w:pPr>
              <w:jc w:val="center"/>
              <w:rPr>
                <w:rFonts w:eastAsia="Calibri"/>
              </w:rPr>
            </w:pPr>
          </w:p>
          <w:p w14:paraId="0BC28624" w14:textId="77777777" w:rsidR="00465ECB" w:rsidRPr="00CF090C" w:rsidRDefault="00465ECB" w:rsidP="00465ECB">
            <w:pPr>
              <w:jc w:val="center"/>
              <w:rPr>
                <w:rFonts w:eastAsia="Calibri"/>
              </w:rPr>
            </w:pPr>
            <w:r w:rsidRPr="00CF090C">
              <w:rPr>
                <w:rFonts w:eastAsia="Calibri"/>
              </w:rPr>
              <w:t>12,26±0,41*</w:t>
            </w:r>
          </w:p>
          <w:p w14:paraId="40A0BE50" w14:textId="77777777" w:rsidR="00465ECB" w:rsidRPr="00CF090C" w:rsidRDefault="00465ECB" w:rsidP="00465ECB">
            <w:pPr>
              <w:jc w:val="center"/>
              <w:rPr>
                <w:rFonts w:eastAsia="Calibri"/>
              </w:rPr>
            </w:pPr>
          </w:p>
        </w:tc>
        <w:tc>
          <w:tcPr>
            <w:tcW w:w="1701" w:type="dxa"/>
            <w:shd w:val="clear" w:color="auto" w:fill="auto"/>
          </w:tcPr>
          <w:p w14:paraId="71B1D57B" w14:textId="77777777" w:rsidR="00465ECB" w:rsidRPr="00CF090C" w:rsidRDefault="00465ECB" w:rsidP="00465ECB">
            <w:pPr>
              <w:jc w:val="center"/>
              <w:rPr>
                <w:rFonts w:eastAsia="Calibri"/>
              </w:rPr>
            </w:pPr>
          </w:p>
          <w:p w14:paraId="4E57C864" w14:textId="77777777" w:rsidR="00465ECB" w:rsidRPr="00CF090C" w:rsidRDefault="00465ECB" w:rsidP="00465ECB">
            <w:pPr>
              <w:jc w:val="center"/>
              <w:rPr>
                <w:rFonts w:eastAsia="Calibri"/>
                <w:lang w:val="en-US"/>
              </w:rPr>
            </w:pPr>
            <w:r w:rsidRPr="00CF090C">
              <w:rPr>
                <w:rFonts w:eastAsia="Calibri"/>
              </w:rPr>
              <w:t>10,83±0,37*</w:t>
            </w:r>
          </w:p>
          <w:p w14:paraId="18AF9626" w14:textId="77777777" w:rsidR="00465ECB" w:rsidRPr="00CF090C" w:rsidRDefault="00465ECB" w:rsidP="00465ECB">
            <w:pPr>
              <w:jc w:val="center"/>
              <w:rPr>
                <w:rFonts w:eastAsia="Calibri"/>
                <w:shd w:val="clear" w:color="auto" w:fill="FFFFFF"/>
              </w:rPr>
            </w:pPr>
          </w:p>
        </w:tc>
      </w:tr>
      <w:tr w:rsidR="00465ECB" w:rsidRPr="00CF090C" w14:paraId="79B8B773" w14:textId="77777777" w:rsidTr="00465ECB">
        <w:tc>
          <w:tcPr>
            <w:tcW w:w="1985" w:type="dxa"/>
            <w:shd w:val="clear" w:color="auto" w:fill="auto"/>
          </w:tcPr>
          <w:p w14:paraId="18DDB8A7" w14:textId="77777777" w:rsidR="00465ECB" w:rsidRPr="00CF090C" w:rsidRDefault="00465ECB" w:rsidP="00465ECB">
            <w:pPr>
              <w:jc w:val="center"/>
              <w:rPr>
                <w:rFonts w:eastAsia="Calibri"/>
                <w:lang w:val="en-US"/>
              </w:rPr>
            </w:pPr>
            <w:r w:rsidRPr="00CF090C">
              <w:rPr>
                <w:rFonts w:eastAsia="Calibri"/>
                <w:lang w:val="en-US"/>
              </w:rPr>
              <w:t>Доля редких фенов, h</w:t>
            </w:r>
          </w:p>
        </w:tc>
        <w:tc>
          <w:tcPr>
            <w:tcW w:w="1559" w:type="dxa"/>
            <w:shd w:val="clear" w:color="auto" w:fill="auto"/>
          </w:tcPr>
          <w:p w14:paraId="0D018B54" w14:textId="77777777" w:rsidR="00465ECB" w:rsidRPr="00CF090C" w:rsidRDefault="00465ECB" w:rsidP="00465ECB">
            <w:pPr>
              <w:jc w:val="center"/>
              <w:rPr>
                <w:rFonts w:eastAsia="Calibri"/>
              </w:rPr>
            </w:pPr>
          </w:p>
          <w:p w14:paraId="0F4AD2E3" w14:textId="77777777" w:rsidR="00465ECB" w:rsidRPr="00CF090C" w:rsidRDefault="00465ECB" w:rsidP="00465ECB">
            <w:pPr>
              <w:jc w:val="center"/>
              <w:rPr>
                <w:rFonts w:eastAsia="Calibri"/>
              </w:rPr>
            </w:pPr>
            <w:r w:rsidRPr="00CF090C">
              <w:rPr>
                <w:rFonts w:eastAsia="Calibri"/>
              </w:rPr>
              <w:t>0,24±0,02</w:t>
            </w:r>
          </w:p>
        </w:tc>
        <w:tc>
          <w:tcPr>
            <w:tcW w:w="1701" w:type="dxa"/>
            <w:shd w:val="clear" w:color="auto" w:fill="auto"/>
          </w:tcPr>
          <w:p w14:paraId="4488F8E0" w14:textId="77777777" w:rsidR="00465ECB" w:rsidRPr="00CF090C" w:rsidRDefault="00465ECB" w:rsidP="00465ECB">
            <w:pPr>
              <w:jc w:val="center"/>
              <w:rPr>
                <w:rFonts w:eastAsia="Calibri"/>
              </w:rPr>
            </w:pPr>
          </w:p>
          <w:p w14:paraId="55C07BDF" w14:textId="77777777" w:rsidR="00465ECB" w:rsidRPr="00CF090C" w:rsidRDefault="00465ECB" w:rsidP="00465ECB">
            <w:pPr>
              <w:jc w:val="center"/>
              <w:rPr>
                <w:rFonts w:eastAsia="Calibri"/>
              </w:rPr>
            </w:pPr>
            <w:r w:rsidRPr="00CF090C">
              <w:rPr>
                <w:rFonts w:eastAsia="Calibri"/>
              </w:rPr>
              <w:t>0,30±0,02</w:t>
            </w:r>
          </w:p>
        </w:tc>
        <w:tc>
          <w:tcPr>
            <w:tcW w:w="1701" w:type="dxa"/>
            <w:shd w:val="clear" w:color="auto" w:fill="auto"/>
          </w:tcPr>
          <w:p w14:paraId="545CF353" w14:textId="77777777" w:rsidR="00465ECB" w:rsidRPr="00CF090C" w:rsidRDefault="00465ECB" w:rsidP="00465ECB">
            <w:pPr>
              <w:jc w:val="center"/>
              <w:rPr>
                <w:rFonts w:eastAsia="Calibri"/>
              </w:rPr>
            </w:pPr>
          </w:p>
          <w:p w14:paraId="0CEFA4C7" w14:textId="77777777" w:rsidR="00465ECB" w:rsidRPr="00CF090C" w:rsidRDefault="00465ECB" w:rsidP="00465ECB">
            <w:pPr>
              <w:jc w:val="center"/>
              <w:rPr>
                <w:rFonts w:eastAsia="Calibri"/>
              </w:rPr>
            </w:pPr>
            <w:r w:rsidRPr="00CF090C">
              <w:rPr>
                <w:rFonts w:eastAsia="Calibri"/>
              </w:rPr>
              <w:t>0,35±0,02*</w:t>
            </w:r>
          </w:p>
          <w:p w14:paraId="60910FCD" w14:textId="77777777" w:rsidR="00465ECB" w:rsidRPr="00CF090C" w:rsidRDefault="00465ECB" w:rsidP="00465ECB">
            <w:pPr>
              <w:jc w:val="center"/>
              <w:rPr>
                <w:rFonts w:eastAsia="Calibri"/>
              </w:rPr>
            </w:pPr>
          </w:p>
        </w:tc>
        <w:tc>
          <w:tcPr>
            <w:tcW w:w="1701" w:type="dxa"/>
            <w:shd w:val="clear" w:color="auto" w:fill="auto"/>
          </w:tcPr>
          <w:p w14:paraId="38181D70" w14:textId="77777777" w:rsidR="00465ECB" w:rsidRPr="00CF090C" w:rsidRDefault="00465ECB" w:rsidP="00465ECB">
            <w:pPr>
              <w:jc w:val="center"/>
              <w:rPr>
                <w:rFonts w:eastAsia="Calibri"/>
              </w:rPr>
            </w:pPr>
          </w:p>
          <w:p w14:paraId="102E3618" w14:textId="77777777" w:rsidR="00465ECB" w:rsidRPr="00CF090C" w:rsidRDefault="00465ECB" w:rsidP="00465ECB">
            <w:pPr>
              <w:jc w:val="center"/>
              <w:rPr>
                <w:rFonts w:eastAsia="Calibri"/>
              </w:rPr>
            </w:pPr>
            <w:r w:rsidRPr="00CF090C">
              <w:rPr>
                <w:rFonts w:eastAsia="Calibri"/>
              </w:rPr>
              <w:t>0,36±0,02*</w:t>
            </w:r>
          </w:p>
          <w:p w14:paraId="57DDF97B" w14:textId="77777777" w:rsidR="00465ECB" w:rsidRPr="00CF090C" w:rsidRDefault="00465ECB" w:rsidP="00465ECB">
            <w:pPr>
              <w:jc w:val="center"/>
              <w:rPr>
                <w:rFonts w:eastAsia="Calibri"/>
                <w:shd w:val="clear" w:color="auto" w:fill="FFFFFF"/>
              </w:rPr>
            </w:pPr>
          </w:p>
        </w:tc>
      </w:tr>
    </w:tbl>
    <w:p w14:paraId="3E62B9D4" w14:textId="77777777" w:rsidR="00465ECB" w:rsidRPr="00CF090C" w:rsidRDefault="00465ECB" w:rsidP="00465ECB">
      <w:pPr>
        <w:spacing w:line="360" w:lineRule="auto"/>
        <w:rPr>
          <w:rFonts w:eastAsia="Calibri"/>
        </w:rPr>
      </w:pPr>
      <w:r w:rsidRPr="00CF090C">
        <w:rPr>
          <w:rFonts w:eastAsia="Calibri"/>
          <w:sz w:val="28"/>
          <w:szCs w:val="28"/>
        </w:rPr>
        <w:t xml:space="preserve">         </w:t>
      </w:r>
      <w:r w:rsidRPr="00CF090C">
        <w:rPr>
          <w:rFonts w:eastAsia="Calibri"/>
          <w:i/>
        </w:rPr>
        <w:t>Примечание</w:t>
      </w:r>
      <w:r w:rsidRPr="00CF090C">
        <w:rPr>
          <w:rFonts w:eastAsia="Calibri"/>
        </w:rPr>
        <w:t xml:space="preserve">: * </w:t>
      </w:r>
      <w:proofErr w:type="gramStart"/>
      <w:r w:rsidRPr="00CF090C">
        <w:rPr>
          <w:rFonts w:eastAsia="Calibri"/>
          <w:lang w:val="en-US"/>
        </w:rPr>
        <w:t>p</w:t>
      </w:r>
      <w:r w:rsidRPr="00CF090C">
        <w:rPr>
          <w:rFonts w:eastAsia="Calibri"/>
        </w:rPr>
        <w:t>&lt; 0</w:t>
      </w:r>
      <w:proofErr w:type="gramEnd"/>
      <w:r w:rsidRPr="00CF090C">
        <w:rPr>
          <w:rFonts w:eastAsia="Calibri"/>
        </w:rPr>
        <w:t>,001</w:t>
      </w:r>
    </w:p>
    <w:p w14:paraId="6C7FC803" w14:textId="77777777" w:rsidR="00465ECB" w:rsidRPr="00CF090C" w:rsidRDefault="00465ECB" w:rsidP="00465ECB">
      <w:pPr>
        <w:jc w:val="center"/>
      </w:pPr>
    </w:p>
    <w:p w14:paraId="7D291EA9" w14:textId="77777777" w:rsidR="00465ECB" w:rsidRPr="00CF090C" w:rsidRDefault="00465ECB" w:rsidP="00465ECB">
      <w:pPr>
        <w:jc w:val="center"/>
      </w:pPr>
    </w:p>
    <w:p w14:paraId="2D8A381A" w14:textId="77777777" w:rsidR="00465ECB" w:rsidRPr="00CF090C" w:rsidRDefault="00465ECB" w:rsidP="00650027">
      <w:pPr>
        <w:ind w:firstLine="567"/>
        <w:contextualSpacing/>
        <w:jc w:val="both"/>
        <w:rPr>
          <w:sz w:val="28"/>
          <w:szCs w:val="28"/>
        </w:rPr>
      </w:pPr>
      <w:r w:rsidRPr="00CF090C">
        <w:rPr>
          <w:sz w:val="28"/>
          <w:szCs w:val="28"/>
        </w:rPr>
        <w:t>При этом с увеличением суммарной токсической нагрузки на биотопы уменьшается среднее число фенов и возрастает доля редких фенов (</w:t>
      </w:r>
      <w:r w:rsidRPr="00CF090C">
        <w:rPr>
          <w:i/>
          <w:sz w:val="28"/>
          <w:szCs w:val="28"/>
        </w:rPr>
        <w:t>табл. 1.3</w:t>
      </w:r>
      <w:r w:rsidRPr="00CF090C">
        <w:rPr>
          <w:sz w:val="28"/>
          <w:szCs w:val="28"/>
        </w:rPr>
        <w:t>), и эта зависимость высокого уровня (</w:t>
      </w:r>
      <w:r w:rsidRPr="00CF090C">
        <w:rPr>
          <w:i/>
          <w:sz w:val="28"/>
          <w:szCs w:val="28"/>
        </w:rPr>
        <w:t>рис. 1.2</w:t>
      </w:r>
      <w:r w:rsidRPr="00CF090C">
        <w:rPr>
          <w:sz w:val="28"/>
          <w:szCs w:val="28"/>
        </w:rPr>
        <w:t>).</w:t>
      </w:r>
    </w:p>
    <w:p w14:paraId="2A96F6EB" w14:textId="2ADC6C63" w:rsidR="00465ECB" w:rsidRPr="00CF090C" w:rsidRDefault="00465ECB" w:rsidP="00650027">
      <w:pPr>
        <w:ind w:firstLine="567"/>
        <w:jc w:val="both"/>
        <w:rPr>
          <w:sz w:val="28"/>
          <w:szCs w:val="28"/>
        </w:rPr>
      </w:pPr>
      <w:r w:rsidRPr="00CF090C">
        <w:rPr>
          <w:sz w:val="28"/>
          <w:szCs w:val="28"/>
        </w:rPr>
        <w:t>В городских рекреационных зонах по градиенту повышения уровня загрязнения почв ТМ в группировках клена ясенелистного,</w:t>
      </w:r>
      <w:r w:rsidRPr="00CF090C">
        <w:t xml:space="preserve"> </w:t>
      </w:r>
      <w:r w:rsidRPr="00CF090C">
        <w:rPr>
          <w:sz w:val="28"/>
          <w:szCs w:val="28"/>
        </w:rPr>
        <w:t xml:space="preserve">во-первых, обнаружена тенденция уменьшения размеров листьев; во-вторых, в указанных условиях загрязнения обедняются фенофонды группировок </w:t>
      </w:r>
      <w:r w:rsidRPr="00CF090C">
        <w:rPr>
          <w:i/>
          <w:sz w:val="28"/>
          <w:szCs w:val="28"/>
        </w:rPr>
        <w:t>A.</w:t>
      </w:r>
      <w:r w:rsidR="0026435F" w:rsidRPr="00CF090C">
        <w:rPr>
          <w:i/>
          <w:sz w:val="28"/>
          <w:szCs w:val="28"/>
        </w:rPr>
        <w:t> </w:t>
      </w:r>
      <w:r w:rsidRPr="00CF090C">
        <w:rPr>
          <w:i/>
          <w:sz w:val="28"/>
          <w:szCs w:val="28"/>
          <w:lang w:val="en-US"/>
        </w:rPr>
        <w:t>negundo</w:t>
      </w:r>
      <w:r w:rsidRPr="00CF090C">
        <w:rPr>
          <w:sz w:val="28"/>
          <w:szCs w:val="28"/>
        </w:rPr>
        <w:t xml:space="preserve">: у клена снижается среднее число фенов и возрастает доля редких фенов листьев. Зависимость изменения этих показателей от суммарной токсической нагрузки на почвы </w:t>
      </w:r>
      <w:proofErr w:type="gramStart"/>
      <w:r w:rsidRPr="00CF090C">
        <w:rPr>
          <w:sz w:val="28"/>
          <w:szCs w:val="28"/>
        </w:rPr>
        <w:t>зарегистр</w:t>
      </w:r>
      <w:r w:rsidR="0026435F" w:rsidRPr="00CF090C">
        <w:rPr>
          <w:sz w:val="28"/>
          <w:szCs w:val="28"/>
        </w:rPr>
        <w:t>ирована  высокого</w:t>
      </w:r>
      <w:proofErr w:type="gramEnd"/>
      <w:r w:rsidR="0026435F" w:rsidRPr="00CF090C">
        <w:rPr>
          <w:sz w:val="28"/>
          <w:szCs w:val="28"/>
        </w:rPr>
        <w:t xml:space="preserve">  уровня и </w:t>
      </w:r>
      <w:r w:rsidRPr="00CF090C">
        <w:rPr>
          <w:sz w:val="28"/>
          <w:szCs w:val="28"/>
        </w:rPr>
        <w:t>может быть использована для биоиндикации и мониторинга состояния урбоэкосистем, тем более, что клен ясенелистный не только обычен для городских экосистем, но и осуществляет экспансию в биоценозы сопредельных природных территорий.</w:t>
      </w:r>
    </w:p>
    <w:p w14:paraId="7C8B550F" w14:textId="77777777" w:rsidR="00465ECB" w:rsidRPr="00CF090C" w:rsidRDefault="00465ECB" w:rsidP="00465ECB">
      <w:pPr>
        <w:ind w:firstLine="709"/>
        <w:jc w:val="both"/>
        <w:rPr>
          <w:sz w:val="28"/>
          <w:szCs w:val="28"/>
        </w:rPr>
      </w:pPr>
    </w:p>
    <w:p w14:paraId="084B096D" w14:textId="77777777" w:rsidR="00465ECB" w:rsidRPr="00CF090C" w:rsidRDefault="00465ECB" w:rsidP="00465ECB">
      <w:pPr>
        <w:tabs>
          <w:tab w:val="left" w:pos="426"/>
        </w:tabs>
        <w:jc w:val="center"/>
        <w:rPr>
          <w:b/>
          <w:iCs/>
          <w:sz w:val="28"/>
          <w:szCs w:val="28"/>
        </w:rPr>
      </w:pPr>
      <w:r w:rsidRPr="00CF090C">
        <w:rPr>
          <w:b/>
          <w:sz w:val="28"/>
          <w:szCs w:val="28"/>
        </w:rPr>
        <w:t>1.2. Ф</w:t>
      </w:r>
      <w:r w:rsidRPr="00CF090C">
        <w:rPr>
          <w:b/>
          <w:iCs/>
          <w:sz w:val="28"/>
          <w:szCs w:val="28"/>
        </w:rPr>
        <w:t xml:space="preserve">енотипическая индикация стабильности развития популяций </w:t>
      </w:r>
    </w:p>
    <w:p w14:paraId="41B56082" w14:textId="77777777" w:rsidR="00465ECB" w:rsidRPr="00CF090C" w:rsidRDefault="00465ECB" w:rsidP="00465ECB">
      <w:pPr>
        <w:tabs>
          <w:tab w:val="left" w:pos="426"/>
        </w:tabs>
        <w:jc w:val="center"/>
        <w:rPr>
          <w:b/>
          <w:iCs/>
          <w:sz w:val="28"/>
          <w:szCs w:val="28"/>
        </w:rPr>
      </w:pPr>
      <w:r w:rsidRPr="00CF090C">
        <w:rPr>
          <w:b/>
          <w:iCs/>
          <w:sz w:val="28"/>
          <w:szCs w:val="28"/>
        </w:rPr>
        <w:t>видов древесных растений и качества среды</w:t>
      </w:r>
    </w:p>
    <w:p w14:paraId="664420C2" w14:textId="77777777" w:rsidR="00465ECB" w:rsidRPr="00CF090C" w:rsidRDefault="00465ECB" w:rsidP="00465ECB">
      <w:pPr>
        <w:widowControl w:val="0"/>
        <w:autoSpaceDE w:val="0"/>
        <w:autoSpaceDN w:val="0"/>
        <w:ind w:firstLine="540"/>
        <w:jc w:val="both"/>
        <w:rPr>
          <w:b/>
          <w:bCs/>
          <w:sz w:val="28"/>
          <w:szCs w:val="28"/>
        </w:rPr>
      </w:pPr>
    </w:p>
    <w:p w14:paraId="5EA9A1E5" w14:textId="77777777" w:rsidR="00465ECB" w:rsidRPr="00CF090C" w:rsidRDefault="00465ECB" w:rsidP="00BD3915">
      <w:pPr>
        <w:widowControl w:val="0"/>
        <w:autoSpaceDE w:val="0"/>
        <w:autoSpaceDN w:val="0"/>
        <w:ind w:firstLine="567"/>
        <w:jc w:val="both"/>
        <w:rPr>
          <w:sz w:val="28"/>
          <w:szCs w:val="28"/>
        </w:rPr>
      </w:pPr>
      <w:r w:rsidRPr="00CF090C">
        <w:rPr>
          <w:b/>
          <w:bCs/>
          <w:sz w:val="28"/>
          <w:szCs w:val="28"/>
        </w:rPr>
        <w:t>Цель занятия:</w:t>
      </w:r>
      <w:r w:rsidRPr="00CF090C">
        <w:rPr>
          <w:bCs/>
          <w:sz w:val="28"/>
          <w:szCs w:val="28"/>
        </w:rPr>
        <w:t xml:space="preserve"> освоение</w:t>
      </w:r>
      <w:r w:rsidRPr="00CF090C">
        <w:rPr>
          <w:sz w:val="28"/>
          <w:szCs w:val="28"/>
        </w:rPr>
        <w:t xml:space="preserve"> методов оценки флуктуирующей асимметрии </w:t>
      </w:r>
      <w:r w:rsidRPr="00CF090C">
        <w:rPr>
          <w:sz w:val="28"/>
          <w:szCs w:val="28"/>
        </w:rPr>
        <w:lastRenderedPageBreak/>
        <w:t>(псевдосимметрии) фенотипических признаков листьев древесных видов растений и фенотипической индикации качества среды в условиях городских биотопов с разным уровнем загрязнения.</w:t>
      </w:r>
    </w:p>
    <w:p w14:paraId="2CB4ABDA" w14:textId="77777777" w:rsidR="00465ECB" w:rsidRPr="00CF090C" w:rsidRDefault="00465ECB" w:rsidP="00BD3915">
      <w:pPr>
        <w:widowControl w:val="0"/>
        <w:autoSpaceDE w:val="0"/>
        <w:autoSpaceDN w:val="0"/>
        <w:ind w:firstLine="567"/>
        <w:jc w:val="both"/>
        <w:rPr>
          <w:b/>
          <w:sz w:val="28"/>
          <w:szCs w:val="28"/>
        </w:rPr>
      </w:pPr>
    </w:p>
    <w:p w14:paraId="2A31A5FC" w14:textId="77777777" w:rsidR="00465ECB" w:rsidRPr="00CF090C" w:rsidRDefault="00465ECB" w:rsidP="00BD3915">
      <w:pPr>
        <w:widowControl w:val="0"/>
        <w:autoSpaceDE w:val="0"/>
        <w:autoSpaceDN w:val="0"/>
        <w:ind w:firstLine="567"/>
        <w:jc w:val="both"/>
        <w:rPr>
          <w:bCs/>
          <w:sz w:val="28"/>
          <w:szCs w:val="28"/>
        </w:rPr>
      </w:pPr>
      <w:r w:rsidRPr="00CF090C">
        <w:rPr>
          <w:b/>
          <w:bCs/>
          <w:sz w:val="28"/>
          <w:szCs w:val="28"/>
        </w:rPr>
        <w:t>Основные учебные вопросы</w:t>
      </w:r>
    </w:p>
    <w:p w14:paraId="4DB97B94" w14:textId="77777777" w:rsidR="00465ECB" w:rsidRPr="00CF090C" w:rsidRDefault="00465ECB" w:rsidP="00BD3915">
      <w:pPr>
        <w:widowControl w:val="0"/>
        <w:tabs>
          <w:tab w:val="left" w:pos="340"/>
        </w:tabs>
        <w:autoSpaceDE w:val="0"/>
        <w:autoSpaceDN w:val="0"/>
        <w:ind w:firstLine="567"/>
        <w:jc w:val="both"/>
        <w:rPr>
          <w:rFonts w:eastAsia="Calibri"/>
          <w:sz w:val="28"/>
          <w:szCs w:val="28"/>
        </w:rPr>
      </w:pPr>
      <w:r w:rsidRPr="00CF090C">
        <w:rPr>
          <w:rFonts w:eastAsia="Calibri"/>
          <w:sz w:val="28"/>
          <w:szCs w:val="28"/>
        </w:rPr>
        <w:t>1. Флуктуирующая асимметрия фенетических признаков как показатель стабильности развития ценопопуляций древесных видов растений (на примере березы повислой).</w:t>
      </w:r>
    </w:p>
    <w:p w14:paraId="5FC6BE19" w14:textId="77777777" w:rsidR="00465ECB" w:rsidRPr="00CF090C" w:rsidRDefault="00465ECB" w:rsidP="00BD3915">
      <w:pPr>
        <w:widowControl w:val="0"/>
        <w:tabs>
          <w:tab w:val="left" w:pos="340"/>
        </w:tabs>
        <w:autoSpaceDE w:val="0"/>
        <w:autoSpaceDN w:val="0"/>
        <w:ind w:firstLine="567"/>
        <w:jc w:val="both"/>
        <w:rPr>
          <w:sz w:val="28"/>
          <w:szCs w:val="28"/>
        </w:rPr>
      </w:pPr>
      <w:r w:rsidRPr="00CF090C">
        <w:rPr>
          <w:bCs/>
          <w:sz w:val="28"/>
          <w:szCs w:val="28"/>
        </w:rPr>
        <w:t xml:space="preserve">2. Основные </w:t>
      </w:r>
      <w:r w:rsidRPr="00CF090C">
        <w:rPr>
          <w:sz w:val="28"/>
          <w:szCs w:val="28"/>
        </w:rPr>
        <w:t>статистические</w:t>
      </w:r>
      <w:r w:rsidRPr="00CF090C">
        <w:rPr>
          <w:bCs/>
          <w:sz w:val="28"/>
          <w:szCs w:val="28"/>
        </w:rPr>
        <w:t xml:space="preserve"> параметры </w:t>
      </w:r>
      <w:r w:rsidRPr="00CF090C">
        <w:rPr>
          <w:sz w:val="28"/>
          <w:szCs w:val="28"/>
        </w:rPr>
        <w:t>измерений фенотипических признаков листьев древесных растений.</w:t>
      </w:r>
    </w:p>
    <w:p w14:paraId="66779D0C" w14:textId="77777777" w:rsidR="00465ECB" w:rsidRPr="00CF090C" w:rsidRDefault="00465ECB" w:rsidP="00BD3915">
      <w:pPr>
        <w:widowControl w:val="0"/>
        <w:tabs>
          <w:tab w:val="left" w:pos="340"/>
        </w:tabs>
        <w:autoSpaceDE w:val="0"/>
        <w:autoSpaceDN w:val="0"/>
        <w:ind w:firstLine="567"/>
        <w:jc w:val="both"/>
        <w:rPr>
          <w:sz w:val="28"/>
          <w:szCs w:val="28"/>
        </w:rPr>
      </w:pPr>
      <w:r w:rsidRPr="00CF090C">
        <w:rPr>
          <w:sz w:val="28"/>
          <w:szCs w:val="28"/>
        </w:rPr>
        <w:t>3. Автоматизированная оценка флуктуирующей асимметрии (псевдо-симметрии) биологических объектов</w:t>
      </w:r>
      <w:r w:rsidRPr="00CF090C">
        <w:rPr>
          <w:rFonts w:eastAsia="Calibri"/>
          <w:iCs/>
          <w:sz w:val="28"/>
          <w:szCs w:val="28"/>
        </w:rPr>
        <w:t xml:space="preserve"> с помощью комплекса программных продуктов </w:t>
      </w:r>
      <w:r w:rsidRPr="00CF090C">
        <w:rPr>
          <w:rFonts w:eastAsia="Calibri"/>
          <w:bCs/>
          <w:sz w:val="28"/>
          <w:szCs w:val="28"/>
        </w:rPr>
        <w:t>BioP</w:t>
      </w:r>
      <w:r w:rsidRPr="00CF090C">
        <w:rPr>
          <w:rFonts w:eastAsia="Calibri"/>
          <w:bCs/>
          <w:sz w:val="28"/>
          <w:szCs w:val="28"/>
          <w:lang w:val="en-US"/>
        </w:rPr>
        <w:t>s</w:t>
      </w:r>
      <w:r w:rsidRPr="00CF090C">
        <w:rPr>
          <w:rFonts w:eastAsia="Calibri"/>
          <w:bCs/>
          <w:sz w:val="28"/>
          <w:szCs w:val="28"/>
        </w:rPr>
        <w:t>.</w:t>
      </w:r>
    </w:p>
    <w:p w14:paraId="15D0B8A4" w14:textId="77777777" w:rsidR="00465ECB" w:rsidRPr="00CF090C" w:rsidRDefault="00465ECB" w:rsidP="00465ECB">
      <w:pPr>
        <w:widowControl w:val="0"/>
        <w:autoSpaceDE w:val="0"/>
        <w:autoSpaceDN w:val="0"/>
        <w:jc w:val="center"/>
        <w:rPr>
          <w:b/>
          <w:sz w:val="28"/>
          <w:szCs w:val="28"/>
        </w:rPr>
      </w:pPr>
    </w:p>
    <w:p w14:paraId="034838E8" w14:textId="77777777" w:rsidR="00465ECB" w:rsidRPr="00CF090C" w:rsidRDefault="00465ECB" w:rsidP="00BD3915">
      <w:pPr>
        <w:widowControl w:val="0"/>
        <w:autoSpaceDE w:val="0"/>
        <w:autoSpaceDN w:val="0"/>
        <w:ind w:firstLine="567"/>
        <w:jc w:val="both"/>
        <w:rPr>
          <w:b/>
          <w:sz w:val="28"/>
          <w:szCs w:val="28"/>
        </w:rPr>
      </w:pPr>
      <w:r w:rsidRPr="00CF090C">
        <w:rPr>
          <w:b/>
          <w:sz w:val="28"/>
          <w:szCs w:val="28"/>
        </w:rPr>
        <w:t xml:space="preserve">Ход работы </w:t>
      </w:r>
    </w:p>
    <w:p w14:paraId="04BBE125" w14:textId="77777777" w:rsidR="00465ECB" w:rsidRPr="00CF090C" w:rsidRDefault="00465ECB" w:rsidP="00BD3915">
      <w:pPr>
        <w:widowControl w:val="0"/>
        <w:tabs>
          <w:tab w:val="left" w:pos="340"/>
        </w:tabs>
        <w:autoSpaceDE w:val="0"/>
        <w:autoSpaceDN w:val="0"/>
        <w:ind w:firstLine="567"/>
        <w:jc w:val="both"/>
        <w:rPr>
          <w:bCs/>
          <w:sz w:val="28"/>
          <w:szCs w:val="28"/>
        </w:rPr>
      </w:pPr>
      <w:r w:rsidRPr="00CF090C">
        <w:rPr>
          <w:bCs/>
          <w:sz w:val="28"/>
          <w:szCs w:val="28"/>
        </w:rPr>
        <w:t xml:space="preserve">1. Расчет </w:t>
      </w:r>
      <w:r w:rsidRPr="00CF090C">
        <w:rPr>
          <w:rFonts w:eastAsia="Calibri"/>
          <w:sz w:val="28"/>
          <w:szCs w:val="28"/>
        </w:rPr>
        <w:t>флуктуирующей асимметрии фенетических признаков,</w:t>
      </w:r>
      <w:r w:rsidRPr="00CF090C">
        <w:rPr>
          <w:bCs/>
          <w:sz w:val="28"/>
          <w:szCs w:val="28"/>
        </w:rPr>
        <w:t xml:space="preserve"> оценка стабильности развития и класса качества среды по методике В.М. Захарова и др. (2000).</w:t>
      </w:r>
    </w:p>
    <w:p w14:paraId="36B8F926" w14:textId="77777777" w:rsidR="00465ECB" w:rsidRPr="00CF090C" w:rsidRDefault="00465ECB" w:rsidP="00BD3915">
      <w:pPr>
        <w:widowControl w:val="0"/>
        <w:tabs>
          <w:tab w:val="left" w:pos="340"/>
        </w:tabs>
        <w:autoSpaceDE w:val="0"/>
        <w:autoSpaceDN w:val="0"/>
        <w:ind w:firstLine="567"/>
        <w:jc w:val="both"/>
        <w:rPr>
          <w:rFonts w:eastAsia="Calibri"/>
          <w:sz w:val="28"/>
          <w:szCs w:val="28"/>
        </w:rPr>
      </w:pPr>
      <w:r w:rsidRPr="00CF090C">
        <w:rPr>
          <w:bCs/>
          <w:sz w:val="28"/>
          <w:szCs w:val="28"/>
        </w:rPr>
        <w:t xml:space="preserve">2. Определение </w:t>
      </w:r>
      <w:r w:rsidRPr="00CF090C">
        <w:rPr>
          <w:rFonts w:eastAsia="Calibri"/>
          <w:sz w:val="28"/>
          <w:szCs w:val="28"/>
        </w:rPr>
        <w:t xml:space="preserve">интегрального показателя стабильности развития </w:t>
      </w:r>
      <w:r w:rsidRPr="00CF090C">
        <w:rPr>
          <w:bCs/>
          <w:sz w:val="28"/>
          <w:szCs w:val="28"/>
        </w:rPr>
        <w:t xml:space="preserve">и </w:t>
      </w:r>
      <w:r w:rsidRPr="00CF090C">
        <w:rPr>
          <w:sz w:val="28"/>
          <w:szCs w:val="28"/>
        </w:rPr>
        <w:t>интенсивности липопероксидации листьев березы повислой как показателей качества среды</w:t>
      </w:r>
      <w:r w:rsidRPr="00CF090C">
        <w:rPr>
          <w:rFonts w:eastAsia="Calibri"/>
          <w:sz w:val="28"/>
          <w:szCs w:val="28"/>
        </w:rPr>
        <w:t>.</w:t>
      </w:r>
    </w:p>
    <w:p w14:paraId="713AF3D2" w14:textId="77777777" w:rsidR="00465ECB" w:rsidRPr="00CF090C" w:rsidRDefault="00465ECB" w:rsidP="00BD3915">
      <w:pPr>
        <w:widowControl w:val="0"/>
        <w:tabs>
          <w:tab w:val="left" w:pos="340"/>
        </w:tabs>
        <w:autoSpaceDE w:val="0"/>
        <w:autoSpaceDN w:val="0"/>
        <w:ind w:firstLine="567"/>
        <w:jc w:val="both"/>
        <w:rPr>
          <w:bCs/>
          <w:sz w:val="28"/>
          <w:szCs w:val="28"/>
        </w:rPr>
      </w:pPr>
      <w:r w:rsidRPr="00CF090C">
        <w:rPr>
          <w:bCs/>
          <w:sz w:val="28"/>
          <w:szCs w:val="28"/>
        </w:rPr>
        <w:t xml:space="preserve">3. </w:t>
      </w:r>
      <w:r w:rsidRPr="00CF090C">
        <w:rPr>
          <w:sz w:val="28"/>
          <w:szCs w:val="28"/>
        </w:rPr>
        <w:t>Оценка флуктуирующей асимметрии (псевдосимметрии) биологических объектов</w:t>
      </w:r>
      <w:r w:rsidRPr="00CF090C">
        <w:rPr>
          <w:rFonts w:eastAsia="Calibri"/>
          <w:iCs/>
          <w:sz w:val="28"/>
          <w:szCs w:val="28"/>
        </w:rPr>
        <w:t xml:space="preserve"> с помощью комплекса программных продуктов </w:t>
      </w:r>
      <w:r w:rsidRPr="00CF090C">
        <w:rPr>
          <w:rFonts w:eastAsia="Calibri"/>
          <w:bCs/>
          <w:sz w:val="28"/>
          <w:szCs w:val="28"/>
        </w:rPr>
        <w:t>BioP</w:t>
      </w:r>
      <w:r w:rsidRPr="00CF090C">
        <w:rPr>
          <w:rFonts w:eastAsia="Calibri"/>
          <w:bCs/>
          <w:sz w:val="28"/>
          <w:szCs w:val="28"/>
          <w:lang w:val="en-US"/>
        </w:rPr>
        <w:t>s</w:t>
      </w:r>
    </w:p>
    <w:p w14:paraId="7DA8A5B6" w14:textId="2ABC2E6A" w:rsidR="00465ECB" w:rsidRPr="00CF090C" w:rsidRDefault="00465ECB" w:rsidP="00BD3915">
      <w:pPr>
        <w:widowControl w:val="0"/>
        <w:autoSpaceDE w:val="0"/>
        <w:autoSpaceDN w:val="0"/>
        <w:ind w:firstLine="567"/>
        <w:jc w:val="both"/>
        <w:rPr>
          <w:bCs/>
          <w:sz w:val="28"/>
          <w:szCs w:val="28"/>
        </w:rPr>
      </w:pPr>
      <w:r w:rsidRPr="00CF090C">
        <w:rPr>
          <w:i/>
          <w:sz w:val="28"/>
          <w:szCs w:val="28"/>
        </w:rPr>
        <w:t xml:space="preserve">Оборудование и материалы: </w:t>
      </w:r>
      <w:r w:rsidRPr="00CF090C">
        <w:rPr>
          <w:bCs/>
          <w:sz w:val="28"/>
          <w:szCs w:val="28"/>
        </w:rPr>
        <w:t xml:space="preserve">персональные компьютеры с прикладным пакетом программ математической статистики (8), бумага белая (20 листов). </w:t>
      </w:r>
    </w:p>
    <w:p w14:paraId="49EA4302" w14:textId="77777777" w:rsidR="00465ECB" w:rsidRPr="00CF090C" w:rsidRDefault="00465ECB" w:rsidP="00BD3915">
      <w:pPr>
        <w:ind w:firstLine="567"/>
        <w:jc w:val="both"/>
        <w:rPr>
          <w:sz w:val="28"/>
          <w:szCs w:val="28"/>
        </w:rPr>
      </w:pPr>
      <w:r w:rsidRPr="00CF090C">
        <w:rPr>
          <w:rFonts w:eastAsia="Calibri"/>
          <w:sz w:val="28"/>
          <w:szCs w:val="28"/>
        </w:rPr>
        <w:t>Оценка качества среды на основе интегральной оценки флуктуирующей асимметрии количественных признаков отражает реакции организма на неблагоприятные воздействия на протяжении его онтогенеза. Алгоритмы оценки регламентирует специальный документ: «Методические рекомендации по выполнению оценки качества среды по состоянию живых существ (оценка стабильности развития живых организмов по уровню асимметрии морфологических структур) (2003)». Методика основана на выявлении, учете и сравнительном анализе асимметрии признаков у разных видов живых организмов. Для оценки качества среды используются наиболее обычные фоновые виды растений и животных. При отсутствии в районе исследования видов, указанных в методических рекомендациях, возможно использование других видов, по согласованию с разработчиком настоящих методических рекомендаций. Списки видов растений и животных, приведенные в данных методических рекомендациях, разработаны для проведения оценки качества среды во всех географических зонах на территории России, за исключением зоны тундр, полупустынь, пустынь и высокогорья.</w:t>
      </w:r>
    </w:p>
    <w:p w14:paraId="3B19825D" w14:textId="77777777" w:rsidR="00465ECB" w:rsidRPr="00CF090C" w:rsidRDefault="00465ECB" w:rsidP="00BD3915">
      <w:pPr>
        <w:ind w:firstLine="567"/>
        <w:jc w:val="both"/>
        <w:rPr>
          <w:rFonts w:eastAsia="Calibri"/>
          <w:sz w:val="28"/>
          <w:szCs w:val="28"/>
        </w:rPr>
      </w:pPr>
      <w:r w:rsidRPr="00CF090C">
        <w:rPr>
          <w:rFonts w:eastAsia="Calibri"/>
          <w:i/>
          <w:sz w:val="28"/>
          <w:szCs w:val="28"/>
        </w:rPr>
        <w:t>Методика сбора листьев.</w:t>
      </w:r>
      <w:r w:rsidRPr="00CF090C">
        <w:rPr>
          <w:rFonts w:eastAsia="Calibri"/>
          <w:b/>
          <w:sz w:val="28"/>
          <w:szCs w:val="28"/>
        </w:rPr>
        <w:t xml:space="preserve"> </w:t>
      </w:r>
      <w:r w:rsidRPr="00CF090C">
        <w:rPr>
          <w:rFonts w:eastAsia="Calibri"/>
          <w:sz w:val="28"/>
          <w:szCs w:val="28"/>
        </w:rPr>
        <w:t>Сбор материала следует проводить после остановки роста листьев (начиная с июля).</w:t>
      </w:r>
      <w:r w:rsidRPr="00CF090C">
        <w:rPr>
          <w:rFonts w:eastAsia="Calibri"/>
          <w:b/>
          <w:sz w:val="28"/>
          <w:szCs w:val="28"/>
        </w:rPr>
        <w:t xml:space="preserve"> </w:t>
      </w:r>
      <w:r w:rsidRPr="00CF090C">
        <w:rPr>
          <w:rFonts w:eastAsia="Calibri"/>
          <w:sz w:val="28"/>
          <w:szCs w:val="28"/>
        </w:rPr>
        <w:t xml:space="preserve">У березы повислой собирают листья из нижней части кроны дерева с максимального количества доступных веток </w:t>
      </w:r>
      <w:r w:rsidRPr="00CF090C">
        <w:rPr>
          <w:rFonts w:eastAsia="Calibri"/>
          <w:sz w:val="28"/>
          <w:szCs w:val="28"/>
        </w:rPr>
        <w:lastRenderedPageBreak/>
        <w:t>равномерно вокруг дерева. Тип побега не должен изменяться в серии сравниваемых выборок. Листья следует собирать только с укороченных побегов. Размер листьев</w:t>
      </w:r>
      <w:r w:rsidRPr="00CF090C">
        <w:rPr>
          <w:rFonts w:eastAsia="Calibri"/>
          <w:b/>
          <w:sz w:val="28"/>
          <w:szCs w:val="28"/>
        </w:rPr>
        <w:t xml:space="preserve"> </w:t>
      </w:r>
      <w:r w:rsidRPr="00CF090C">
        <w:rPr>
          <w:rFonts w:eastAsia="Calibri"/>
          <w:sz w:val="28"/>
          <w:szCs w:val="28"/>
        </w:rPr>
        <w:t>должен быть сходным, средним для данного растения. Листья с пятнами или повреждениями могут быть использованы, если не затронуты их участки, на которых будут производиться измерения.</w:t>
      </w:r>
    </w:p>
    <w:p w14:paraId="5CAAED12" w14:textId="77777777" w:rsidR="00465ECB" w:rsidRPr="00CF090C" w:rsidRDefault="00465ECB" w:rsidP="00BD3915">
      <w:pPr>
        <w:ind w:firstLine="567"/>
        <w:jc w:val="both"/>
        <w:rPr>
          <w:rFonts w:eastAsia="Calibri"/>
          <w:sz w:val="28"/>
          <w:szCs w:val="28"/>
        </w:rPr>
      </w:pPr>
      <w:r w:rsidRPr="00CF090C">
        <w:rPr>
          <w:rFonts w:eastAsia="Calibri"/>
          <w:sz w:val="28"/>
          <w:szCs w:val="28"/>
        </w:rPr>
        <w:t>Определение величины флуктуирующей асимметрии меристического признака билатеральных морфологических структур производится путем</w:t>
      </w:r>
      <w:r w:rsidRPr="00CF090C">
        <w:rPr>
          <w:rFonts w:eastAsia="Calibri"/>
          <w:b/>
          <w:sz w:val="28"/>
          <w:szCs w:val="28"/>
        </w:rPr>
        <w:t xml:space="preserve"> </w:t>
      </w:r>
      <w:r w:rsidRPr="00CF090C">
        <w:rPr>
          <w:rFonts w:eastAsia="Calibri"/>
          <w:sz w:val="28"/>
          <w:szCs w:val="28"/>
        </w:rPr>
        <w:t>подсчета у каждой особи выбранного признака слева и справа от оси симметрии (</w:t>
      </w:r>
      <w:r w:rsidRPr="00CF090C">
        <w:rPr>
          <w:rFonts w:eastAsia="Calibri"/>
          <w:i/>
          <w:sz w:val="28"/>
          <w:szCs w:val="28"/>
        </w:rPr>
        <w:t>рис. 1.2</w:t>
      </w:r>
      <w:r w:rsidRPr="00CF090C">
        <w:rPr>
          <w:rFonts w:eastAsia="Calibri"/>
          <w:sz w:val="28"/>
          <w:szCs w:val="28"/>
        </w:rPr>
        <w:t>). Популяционная оценка выражается как средняя арифметическая от разности числа признаков слева и справа. При использовании пластического (мерного) признака у каждой особи измеряют определенные структуры слева и справа. Величина асимметрии вычисляется путем деления разницы в промерах на двух сторонах на их сумму.</w:t>
      </w:r>
    </w:p>
    <w:p w14:paraId="2455A9BA" w14:textId="77777777" w:rsidR="00465ECB" w:rsidRPr="00CF090C" w:rsidRDefault="00465ECB" w:rsidP="00BD3915">
      <w:pPr>
        <w:tabs>
          <w:tab w:val="left" w:pos="426"/>
        </w:tabs>
        <w:ind w:firstLine="567"/>
        <w:jc w:val="both"/>
        <w:rPr>
          <w:rFonts w:eastAsia="Calibri"/>
          <w:sz w:val="28"/>
          <w:szCs w:val="28"/>
        </w:rPr>
      </w:pPr>
      <w:r w:rsidRPr="00CF090C">
        <w:rPr>
          <w:rFonts w:eastAsia="Calibri"/>
          <w:i/>
          <w:sz w:val="28"/>
          <w:szCs w:val="28"/>
        </w:rPr>
        <w:t xml:space="preserve">Выполнение измерений. </w:t>
      </w:r>
      <w:r w:rsidRPr="00CF090C">
        <w:rPr>
          <w:rFonts w:eastAsia="Calibri"/>
          <w:sz w:val="28"/>
          <w:szCs w:val="28"/>
        </w:rPr>
        <w:t xml:space="preserve">Для измерения лист березы помещают пред собой брюшной (внутренней) стороной вверх. Брюшной стороной листа называют сторону листа, обращенную к верхушке побега. С каждого листа снимают показатели по пяти промерам с левой и правой сторон листа </w:t>
      </w:r>
      <w:r w:rsidRPr="00CF090C">
        <w:rPr>
          <w:rFonts w:eastAsia="Calibri"/>
          <w:i/>
          <w:sz w:val="28"/>
          <w:szCs w:val="28"/>
        </w:rPr>
        <w:t>(рис. 1.2</w:t>
      </w:r>
      <w:r w:rsidRPr="00CF090C">
        <w:rPr>
          <w:rFonts w:eastAsia="Calibri"/>
          <w:sz w:val="28"/>
          <w:szCs w:val="28"/>
        </w:rPr>
        <w:t>).</w:t>
      </w:r>
      <w:r w:rsidRPr="00CF090C">
        <w:rPr>
          <w:rFonts w:eastAsia="Calibri"/>
        </w:rPr>
        <w:t xml:space="preserve"> </w:t>
      </w:r>
      <w:r w:rsidRPr="00CF090C">
        <w:rPr>
          <w:rFonts w:eastAsia="Calibri"/>
          <w:sz w:val="28"/>
          <w:szCs w:val="28"/>
        </w:rPr>
        <w:t>Для измерения ширины левой и правой половин листовой пластинки складывают лист пополам, совмещая верхушку с основанием листовой пластинки. Потом лист разгибают и по образовавшейся складке измеряется расстояние от границы центральной жилки до края листа.</w:t>
      </w:r>
    </w:p>
    <w:p w14:paraId="055D046A" w14:textId="77777777" w:rsidR="00465ECB" w:rsidRPr="00CF090C" w:rsidRDefault="00465ECB" w:rsidP="00BD3915">
      <w:pPr>
        <w:ind w:firstLine="567"/>
        <w:jc w:val="both"/>
        <w:rPr>
          <w:rFonts w:eastAsia="Calibri"/>
          <w:sz w:val="28"/>
          <w:szCs w:val="28"/>
        </w:rPr>
      </w:pPr>
      <w:r w:rsidRPr="00CF090C">
        <w:rPr>
          <w:noProof/>
        </w:rPr>
        <w:drawing>
          <wp:anchor distT="0" distB="0" distL="114935" distR="114935" simplePos="0" relativeHeight="251659264" behindDoc="0" locked="0" layoutInCell="1" allowOverlap="1" wp14:anchorId="2B623312" wp14:editId="714DFF98">
            <wp:simplePos x="0" y="0"/>
            <wp:positionH relativeFrom="page">
              <wp:posOffset>716280</wp:posOffset>
            </wp:positionH>
            <wp:positionV relativeFrom="paragraph">
              <wp:posOffset>78740</wp:posOffset>
            </wp:positionV>
            <wp:extent cx="1882140" cy="2841625"/>
            <wp:effectExtent l="19050" t="0" r="3810" b="0"/>
            <wp:wrapSquare wrapText="bothSides"/>
            <wp:docPr id="77" name="Рисунок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14" cstate="print"/>
                    <a:srcRect b="20001"/>
                    <a:stretch>
                      <a:fillRect/>
                    </a:stretch>
                  </pic:blipFill>
                  <pic:spPr bwMode="auto">
                    <a:xfrm>
                      <a:off x="0" y="0"/>
                      <a:ext cx="1882140" cy="2841625"/>
                    </a:xfrm>
                    <a:prstGeom prst="rect">
                      <a:avLst/>
                    </a:prstGeom>
                    <a:noFill/>
                    <a:ln w="9525">
                      <a:noFill/>
                      <a:miter lim="800000"/>
                      <a:headEnd/>
                      <a:tailEnd/>
                    </a:ln>
                  </pic:spPr>
                </pic:pic>
              </a:graphicData>
            </a:graphic>
          </wp:anchor>
        </w:drawing>
      </w:r>
    </w:p>
    <w:p w14:paraId="5C7F00B1" w14:textId="77777777" w:rsidR="00465ECB" w:rsidRPr="00CF090C" w:rsidRDefault="00465ECB" w:rsidP="00465ECB">
      <w:pPr>
        <w:jc w:val="both"/>
        <w:rPr>
          <w:rFonts w:eastAsia="Calibri"/>
          <w:sz w:val="28"/>
          <w:szCs w:val="28"/>
        </w:rPr>
      </w:pPr>
      <w:r w:rsidRPr="00CF090C">
        <w:rPr>
          <w:rFonts w:eastAsia="Calibri"/>
          <w:sz w:val="28"/>
          <w:szCs w:val="28"/>
        </w:rPr>
        <w:t xml:space="preserve">1 </w:t>
      </w:r>
      <w:r w:rsidRPr="00CF090C">
        <w:rPr>
          <w:sz w:val="28"/>
          <w:szCs w:val="28"/>
        </w:rPr>
        <w:t>−</w:t>
      </w:r>
      <w:r w:rsidRPr="00CF090C">
        <w:rPr>
          <w:rFonts w:eastAsia="Calibri"/>
          <w:sz w:val="28"/>
          <w:szCs w:val="28"/>
        </w:rPr>
        <w:t xml:space="preserve"> ширина левой и правой половинок листа. </w:t>
      </w:r>
    </w:p>
    <w:p w14:paraId="0F4A6A42" w14:textId="77777777" w:rsidR="00465ECB" w:rsidRPr="00CF090C" w:rsidRDefault="00465ECB" w:rsidP="00465ECB">
      <w:pPr>
        <w:jc w:val="both"/>
        <w:rPr>
          <w:rFonts w:eastAsia="Calibri"/>
          <w:sz w:val="28"/>
          <w:szCs w:val="28"/>
        </w:rPr>
      </w:pPr>
      <w:r w:rsidRPr="00CF090C">
        <w:rPr>
          <w:rFonts w:eastAsia="Calibri"/>
          <w:sz w:val="28"/>
          <w:szCs w:val="28"/>
        </w:rPr>
        <w:t xml:space="preserve">2 </w:t>
      </w:r>
      <w:r w:rsidRPr="00CF090C">
        <w:rPr>
          <w:sz w:val="28"/>
          <w:szCs w:val="28"/>
        </w:rPr>
        <w:t>−</w:t>
      </w:r>
      <w:r w:rsidRPr="00CF090C">
        <w:rPr>
          <w:rFonts w:eastAsia="Calibri"/>
          <w:sz w:val="28"/>
          <w:szCs w:val="28"/>
        </w:rPr>
        <w:t xml:space="preserve"> длина жилки второго порядка, второй от основания листа.</w:t>
      </w:r>
    </w:p>
    <w:p w14:paraId="34DB254B" w14:textId="77777777" w:rsidR="00465ECB" w:rsidRPr="00CF090C" w:rsidRDefault="00465ECB" w:rsidP="00465ECB">
      <w:pPr>
        <w:jc w:val="both"/>
        <w:rPr>
          <w:rFonts w:eastAsia="Calibri"/>
          <w:sz w:val="28"/>
          <w:szCs w:val="28"/>
        </w:rPr>
      </w:pPr>
      <w:r w:rsidRPr="00CF090C">
        <w:rPr>
          <w:rFonts w:eastAsia="Calibri"/>
          <w:sz w:val="28"/>
          <w:szCs w:val="28"/>
        </w:rPr>
        <w:t xml:space="preserve">3 </w:t>
      </w:r>
      <w:r w:rsidRPr="00CF090C">
        <w:rPr>
          <w:sz w:val="28"/>
          <w:szCs w:val="28"/>
        </w:rPr>
        <w:t>−</w:t>
      </w:r>
      <w:r w:rsidRPr="00CF090C">
        <w:rPr>
          <w:rFonts w:eastAsia="Calibri"/>
          <w:sz w:val="28"/>
          <w:szCs w:val="28"/>
        </w:rPr>
        <w:t xml:space="preserve"> расстояние между основаниями первой и второй жилок второго порядка.</w:t>
      </w:r>
    </w:p>
    <w:p w14:paraId="56327461" w14:textId="77777777" w:rsidR="00465ECB" w:rsidRPr="00CF090C" w:rsidRDefault="00465ECB" w:rsidP="00465ECB">
      <w:pPr>
        <w:jc w:val="both"/>
        <w:rPr>
          <w:rFonts w:eastAsia="Calibri"/>
          <w:sz w:val="28"/>
          <w:szCs w:val="28"/>
        </w:rPr>
      </w:pPr>
      <w:r w:rsidRPr="00CF090C">
        <w:rPr>
          <w:rFonts w:eastAsia="Calibri"/>
          <w:sz w:val="28"/>
          <w:szCs w:val="28"/>
        </w:rPr>
        <w:t xml:space="preserve">4 </w:t>
      </w:r>
      <w:r w:rsidRPr="00CF090C">
        <w:rPr>
          <w:sz w:val="28"/>
          <w:szCs w:val="28"/>
        </w:rPr>
        <w:t>−</w:t>
      </w:r>
      <w:r w:rsidRPr="00CF090C">
        <w:rPr>
          <w:rFonts w:eastAsia="Calibri"/>
          <w:sz w:val="28"/>
          <w:szCs w:val="28"/>
        </w:rPr>
        <w:t xml:space="preserve"> расстояние между концами этих же жилок.</w:t>
      </w:r>
    </w:p>
    <w:p w14:paraId="68A787AD" w14:textId="77777777" w:rsidR="00465ECB" w:rsidRPr="00CF090C" w:rsidRDefault="00465ECB" w:rsidP="00465ECB">
      <w:pPr>
        <w:jc w:val="both"/>
        <w:rPr>
          <w:rFonts w:eastAsia="Calibri"/>
          <w:sz w:val="28"/>
          <w:szCs w:val="28"/>
        </w:rPr>
      </w:pPr>
      <w:r w:rsidRPr="00CF090C">
        <w:rPr>
          <w:rFonts w:eastAsia="Calibri"/>
          <w:sz w:val="28"/>
          <w:szCs w:val="28"/>
        </w:rPr>
        <w:t xml:space="preserve">5 </w:t>
      </w:r>
      <w:r w:rsidRPr="00CF090C">
        <w:rPr>
          <w:sz w:val="28"/>
          <w:szCs w:val="28"/>
        </w:rPr>
        <w:t>−</w:t>
      </w:r>
      <w:r w:rsidRPr="00CF090C">
        <w:rPr>
          <w:rFonts w:eastAsia="Calibri"/>
          <w:sz w:val="28"/>
          <w:szCs w:val="28"/>
        </w:rPr>
        <w:t xml:space="preserve"> угол между главной жилкой и второй от основания листа жилкой второго порядка.</w:t>
      </w:r>
    </w:p>
    <w:p w14:paraId="7E0CDAE6" w14:textId="77777777" w:rsidR="00465ECB" w:rsidRPr="00CF090C" w:rsidRDefault="00465ECB" w:rsidP="00465ECB">
      <w:pPr>
        <w:jc w:val="both"/>
        <w:rPr>
          <w:rFonts w:eastAsia="Calibri"/>
          <w:sz w:val="28"/>
          <w:szCs w:val="28"/>
        </w:rPr>
      </w:pPr>
    </w:p>
    <w:p w14:paraId="4E36AEB4" w14:textId="77777777" w:rsidR="00465ECB" w:rsidRPr="00CF090C" w:rsidRDefault="00465ECB" w:rsidP="00465ECB">
      <w:pPr>
        <w:jc w:val="both"/>
        <w:rPr>
          <w:rFonts w:eastAsia="Calibri"/>
        </w:rPr>
      </w:pPr>
      <w:r w:rsidRPr="00CF090C">
        <w:rPr>
          <w:rFonts w:eastAsia="Calibri"/>
          <w:i/>
        </w:rPr>
        <w:t>Рис. 1.2.</w:t>
      </w:r>
      <w:r w:rsidRPr="00CF090C">
        <w:rPr>
          <w:rFonts w:eastAsia="Calibri"/>
        </w:rPr>
        <w:t xml:space="preserve"> Схема меристических морфологических признаков, использованных для оценки стабильности развития березы повислой (</w:t>
      </w:r>
      <w:r w:rsidRPr="00CF090C">
        <w:rPr>
          <w:rFonts w:eastAsia="Calibri"/>
          <w:i/>
          <w:lang w:val="en-US"/>
        </w:rPr>
        <w:t>Betula</w:t>
      </w:r>
      <w:r w:rsidRPr="00CF090C">
        <w:rPr>
          <w:rFonts w:eastAsia="Calibri"/>
          <w:i/>
        </w:rPr>
        <w:t xml:space="preserve"> </w:t>
      </w:r>
      <w:r w:rsidRPr="00CF090C">
        <w:rPr>
          <w:rFonts w:eastAsia="Calibri"/>
          <w:i/>
          <w:lang w:val="en-US"/>
        </w:rPr>
        <w:t>pendula</w:t>
      </w:r>
      <w:r w:rsidRPr="00CF090C">
        <w:rPr>
          <w:rFonts w:eastAsia="Calibri"/>
        </w:rPr>
        <w:t xml:space="preserve">) </w:t>
      </w:r>
    </w:p>
    <w:p w14:paraId="22D900B1" w14:textId="77777777" w:rsidR="00465ECB" w:rsidRPr="00CF090C" w:rsidRDefault="00465ECB" w:rsidP="00465ECB">
      <w:pPr>
        <w:ind w:left="284"/>
        <w:rPr>
          <w:rFonts w:eastAsia="Calibri"/>
          <w:b/>
          <w:sz w:val="28"/>
          <w:szCs w:val="28"/>
        </w:rPr>
      </w:pPr>
    </w:p>
    <w:p w14:paraId="79FC3CD8" w14:textId="77777777" w:rsidR="00465ECB" w:rsidRPr="00CF090C" w:rsidRDefault="00465ECB" w:rsidP="00465ECB">
      <w:pPr>
        <w:ind w:left="284"/>
        <w:rPr>
          <w:rFonts w:eastAsia="Calibri"/>
          <w:b/>
          <w:sz w:val="28"/>
          <w:szCs w:val="28"/>
        </w:rPr>
      </w:pPr>
    </w:p>
    <w:p w14:paraId="5CB733A9" w14:textId="77777777" w:rsidR="00465ECB" w:rsidRPr="00CF090C" w:rsidRDefault="00465ECB" w:rsidP="00BD3915">
      <w:pPr>
        <w:ind w:firstLine="567"/>
        <w:jc w:val="both"/>
        <w:rPr>
          <w:rFonts w:eastAsia="Calibri"/>
          <w:b/>
          <w:sz w:val="28"/>
          <w:szCs w:val="28"/>
        </w:rPr>
      </w:pPr>
      <w:r w:rsidRPr="00CF090C">
        <w:rPr>
          <w:rFonts w:eastAsia="Calibri"/>
          <w:sz w:val="28"/>
          <w:szCs w:val="28"/>
        </w:rPr>
        <w:t xml:space="preserve">Результаты измерений мерных признаков листовой пластинки березы повислой заносят в </w:t>
      </w:r>
      <w:r w:rsidRPr="00CF090C">
        <w:rPr>
          <w:rFonts w:eastAsia="Calibri"/>
          <w:i/>
          <w:sz w:val="28"/>
          <w:szCs w:val="28"/>
        </w:rPr>
        <w:t>табл. 1.2</w:t>
      </w:r>
      <w:r w:rsidRPr="00CF090C">
        <w:rPr>
          <w:rFonts w:eastAsia="Calibri"/>
          <w:sz w:val="28"/>
          <w:szCs w:val="28"/>
        </w:rPr>
        <w:t>.</w:t>
      </w:r>
    </w:p>
    <w:p w14:paraId="338618FD" w14:textId="77777777" w:rsidR="00CF090C" w:rsidRPr="00CF090C" w:rsidRDefault="00CF090C" w:rsidP="00465ECB">
      <w:pPr>
        <w:jc w:val="right"/>
        <w:rPr>
          <w:rFonts w:eastAsia="Calibri"/>
          <w:i/>
          <w:sz w:val="28"/>
          <w:szCs w:val="28"/>
        </w:rPr>
      </w:pPr>
    </w:p>
    <w:p w14:paraId="7B45CAB5" w14:textId="77777777" w:rsidR="00465ECB" w:rsidRPr="00CF090C" w:rsidRDefault="00465ECB" w:rsidP="00465ECB">
      <w:pPr>
        <w:jc w:val="right"/>
        <w:rPr>
          <w:rFonts w:eastAsia="Calibri"/>
          <w:i/>
          <w:sz w:val="28"/>
          <w:szCs w:val="28"/>
        </w:rPr>
      </w:pPr>
      <w:r w:rsidRPr="00CF090C">
        <w:rPr>
          <w:rFonts w:eastAsia="Calibri"/>
          <w:i/>
          <w:sz w:val="28"/>
          <w:szCs w:val="28"/>
        </w:rPr>
        <w:t>Таблица 1.2</w:t>
      </w:r>
    </w:p>
    <w:p w14:paraId="3F7E8CAC" w14:textId="77777777" w:rsidR="00465ECB" w:rsidRPr="00CF090C" w:rsidRDefault="00465ECB" w:rsidP="0026435F">
      <w:pPr>
        <w:jc w:val="center"/>
        <w:rPr>
          <w:rFonts w:eastAsia="Calibri"/>
          <w:b/>
          <w:sz w:val="28"/>
          <w:szCs w:val="28"/>
        </w:rPr>
      </w:pPr>
      <w:r w:rsidRPr="00CF090C">
        <w:rPr>
          <w:rFonts w:eastAsia="Calibri"/>
          <w:b/>
          <w:sz w:val="28"/>
          <w:szCs w:val="28"/>
        </w:rPr>
        <w:t>Измерения мерных признаков листовой пластинки березы повислой</w:t>
      </w:r>
    </w:p>
    <w:p w14:paraId="74E77354" w14:textId="77777777" w:rsidR="00465ECB" w:rsidRPr="00CF090C" w:rsidRDefault="00465ECB" w:rsidP="0026435F">
      <w:pPr>
        <w:jc w:val="center"/>
        <w:rPr>
          <w:rFonts w:eastAsia="Calibri"/>
          <w:b/>
          <w:sz w:val="28"/>
          <w:szCs w:val="28"/>
        </w:rPr>
      </w:pPr>
    </w:p>
    <w:tbl>
      <w:tblPr>
        <w:tblW w:w="0" w:type="auto"/>
        <w:tblInd w:w="10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
      <w:tblGrid>
        <w:gridCol w:w="812"/>
        <w:gridCol w:w="796"/>
        <w:gridCol w:w="946"/>
        <w:gridCol w:w="795"/>
        <w:gridCol w:w="945"/>
        <w:gridCol w:w="795"/>
        <w:gridCol w:w="945"/>
        <w:gridCol w:w="795"/>
        <w:gridCol w:w="945"/>
        <w:gridCol w:w="795"/>
        <w:gridCol w:w="945"/>
      </w:tblGrid>
      <w:tr w:rsidR="00465ECB" w:rsidRPr="00CF090C" w14:paraId="3649CE50" w14:textId="77777777" w:rsidTr="00465ECB">
        <w:tc>
          <w:tcPr>
            <w:tcW w:w="0" w:type="auto"/>
            <w:gridSpan w:val="11"/>
          </w:tcPr>
          <w:p w14:paraId="6E405D57" w14:textId="77777777" w:rsidR="00465ECB" w:rsidRPr="00CF090C" w:rsidRDefault="00465ECB" w:rsidP="00465ECB">
            <w:pPr>
              <w:jc w:val="center"/>
              <w:rPr>
                <w:sz w:val="28"/>
                <w:szCs w:val="28"/>
              </w:rPr>
            </w:pPr>
            <w:r w:rsidRPr="00CF090C">
              <w:rPr>
                <w:sz w:val="28"/>
                <w:szCs w:val="28"/>
              </w:rPr>
              <w:t>Номер признака</w:t>
            </w:r>
          </w:p>
        </w:tc>
      </w:tr>
      <w:tr w:rsidR="00465ECB" w:rsidRPr="00CF090C" w14:paraId="5338A908" w14:textId="77777777" w:rsidTr="00465ECB">
        <w:tc>
          <w:tcPr>
            <w:tcW w:w="0" w:type="auto"/>
            <w:vMerge w:val="restart"/>
          </w:tcPr>
          <w:p w14:paraId="487CA8B5" w14:textId="77777777" w:rsidR="00465ECB" w:rsidRPr="00CF090C" w:rsidRDefault="00465ECB" w:rsidP="00465ECB">
            <w:pPr>
              <w:ind w:left="-108"/>
              <w:jc w:val="center"/>
              <w:rPr>
                <w:sz w:val="28"/>
                <w:szCs w:val="28"/>
              </w:rPr>
            </w:pPr>
            <w:r w:rsidRPr="00CF090C">
              <w:rPr>
                <w:sz w:val="28"/>
                <w:szCs w:val="28"/>
              </w:rPr>
              <w:t>N</w:t>
            </w:r>
          </w:p>
          <w:p w14:paraId="7160F2D4" w14:textId="77777777" w:rsidR="00465ECB" w:rsidRPr="00CF090C" w:rsidRDefault="00465ECB" w:rsidP="00465ECB">
            <w:pPr>
              <w:ind w:left="-108"/>
              <w:rPr>
                <w:sz w:val="28"/>
                <w:szCs w:val="28"/>
              </w:rPr>
            </w:pPr>
            <w:r w:rsidRPr="00CF090C">
              <w:rPr>
                <w:sz w:val="28"/>
                <w:szCs w:val="28"/>
              </w:rPr>
              <w:lastRenderedPageBreak/>
              <w:t>листа</w:t>
            </w:r>
          </w:p>
        </w:tc>
        <w:tc>
          <w:tcPr>
            <w:tcW w:w="0" w:type="auto"/>
            <w:gridSpan w:val="2"/>
          </w:tcPr>
          <w:p w14:paraId="2F50AF5E" w14:textId="77777777" w:rsidR="00465ECB" w:rsidRPr="00CF090C" w:rsidRDefault="00465ECB" w:rsidP="00465ECB">
            <w:pPr>
              <w:ind w:left="-108"/>
              <w:jc w:val="center"/>
              <w:rPr>
                <w:sz w:val="28"/>
                <w:szCs w:val="28"/>
              </w:rPr>
            </w:pPr>
            <w:r w:rsidRPr="00CF090C">
              <w:rPr>
                <w:sz w:val="28"/>
                <w:szCs w:val="28"/>
              </w:rPr>
              <w:lastRenderedPageBreak/>
              <w:t>1</w:t>
            </w:r>
          </w:p>
        </w:tc>
        <w:tc>
          <w:tcPr>
            <w:tcW w:w="0" w:type="auto"/>
            <w:gridSpan w:val="2"/>
          </w:tcPr>
          <w:p w14:paraId="456488D5" w14:textId="77777777" w:rsidR="00465ECB" w:rsidRPr="00CF090C" w:rsidRDefault="00465ECB" w:rsidP="00465ECB">
            <w:pPr>
              <w:ind w:left="-108"/>
              <w:jc w:val="center"/>
              <w:rPr>
                <w:sz w:val="28"/>
                <w:szCs w:val="28"/>
              </w:rPr>
            </w:pPr>
            <w:r w:rsidRPr="00CF090C">
              <w:rPr>
                <w:sz w:val="28"/>
                <w:szCs w:val="28"/>
              </w:rPr>
              <w:t>2</w:t>
            </w:r>
          </w:p>
        </w:tc>
        <w:tc>
          <w:tcPr>
            <w:tcW w:w="0" w:type="auto"/>
            <w:gridSpan w:val="2"/>
          </w:tcPr>
          <w:p w14:paraId="3CE22B7F" w14:textId="77777777" w:rsidR="00465ECB" w:rsidRPr="00CF090C" w:rsidRDefault="00465ECB" w:rsidP="00465ECB">
            <w:pPr>
              <w:ind w:left="-108"/>
              <w:jc w:val="center"/>
              <w:rPr>
                <w:sz w:val="28"/>
                <w:szCs w:val="28"/>
              </w:rPr>
            </w:pPr>
            <w:r w:rsidRPr="00CF090C">
              <w:rPr>
                <w:sz w:val="28"/>
                <w:szCs w:val="28"/>
              </w:rPr>
              <w:t>3</w:t>
            </w:r>
          </w:p>
        </w:tc>
        <w:tc>
          <w:tcPr>
            <w:tcW w:w="0" w:type="auto"/>
            <w:gridSpan w:val="2"/>
          </w:tcPr>
          <w:p w14:paraId="4BAB71FD" w14:textId="77777777" w:rsidR="00465ECB" w:rsidRPr="00CF090C" w:rsidRDefault="00465ECB" w:rsidP="00465ECB">
            <w:pPr>
              <w:overflowPunct w:val="0"/>
              <w:autoSpaceDE w:val="0"/>
              <w:autoSpaceDN w:val="0"/>
              <w:adjustRightInd w:val="0"/>
              <w:ind w:left="-108"/>
              <w:jc w:val="center"/>
              <w:textAlignment w:val="baseline"/>
              <w:rPr>
                <w:sz w:val="28"/>
                <w:szCs w:val="28"/>
              </w:rPr>
            </w:pPr>
            <w:r w:rsidRPr="00CF090C">
              <w:rPr>
                <w:sz w:val="28"/>
                <w:szCs w:val="28"/>
              </w:rPr>
              <w:t>4</w:t>
            </w:r>
          </w:p>
        </w:tc>
        <w:tc>
          <w:tcPr>
            <w:tcW w:w="0" w:type="auto"/>
            <w:gridSpan w:val="2"/>
          </w:tcPr>
          <w:p w14:paraId="0B40E25C" w14:textId="77777777" w:rsidR="00465ECB" w:rsidRPr="00CF090C" w:rsidRDefault="00465ECB" w:rsidP="00465ECB">
            <w:pPr>
              <w:ind w:left="-108"/>
              <w:jc w:val="center"/>
              <w:rPr>
                <w:sz w:val="28"/>
                <w:szCs w:val="28"/>
              </w:rPr>
            </w:pPr>
            <w:r w:rsidRPr="00CF090C">
              <w:rPr>
                <w:sz w:val="28"/>
                <w:szCs w:val="28"/>
              </w:rPr>
              <w:t>5</w:t>
            </w:r>
          </w:p>
        </w:tc>
      </w:tr>
      <w:tr w:rsidR="00465ECB" w:rsidRPr="00CF090C" w14:paraId="532E9179" w14:textId="77777777" w:rsidTr="00465ECB">
        <w:tc>
          <w:tcPr>
            <w:tcW w:w="0" w:type="auto"/>
            <w:vMerge/>
          </w:tcPr>
          <w:p w14:paraId="3FB967EE" w14:textId="77777777" w:rsidR="00465ECB" w:rsidRPr="00CF090C" w:rsidRDefault="00465ECB" w:rsidP="00465ECB">
            <w:pPr>
              <w:ind w:left="-108"/>
              <w:rPr>
                <w:sz w:val="28"/>
                <w:szCs w:val="28"/>
              </w:rPr>
            </w:pPr>
          </w:p>
        </w:tc>
        <w:tc>
          <w:tcPr>
            <w:tcW w:w="0" w:type="auto"/>
          </w:tcPr>
          <w:p w14:paraId="46D4EF00" w14:textId="77777777" w:rsidR="00465ECB" w:rsidRPr="00CF090C" w:rsidRDefault="00465ECB" w:rsidP="00465ECB">
            <w:pPr>
              <w:ind w:left="-108"/>
              <w:jc w:val="center"/>
              <w:rPr>
                <w:sz w:val="28"/>
                <w:szCs w:val="28"/>
              </w:rPr>
            </w:pPr>
            <w:r w:rsidRPr="00CF090C">
              <w:rPr>
                <w:sz w:val="28"/>
                <w:szCs w:val="28"/>
              </w:rPr>
              <w:t>слева</w:t>
            </w:r>
          </w:p>
        </w:tc>
        <w:tc>
          <w:tcPr>
            <w:tcW w:w="0" w:type="auto"/>
          </w:tcPr>
          <w:p w14:paraId="71E1AF29" w14:textId="77777777" w:rsidR="00465ECB" w:rsidRPr="00CF090C" w:rsidRDefault="00465ECB" w:rsidP="00465ECB">
            <w:pPr>
              <w:ind w:left="-108"/>
              <w:jc w:val="center"/>
              <w:rPr>
                <w:sz w:val="28"/>
                <w:szCs w:val="28"/>
              </w:rPr>
            </w:pPr>
            <w:r w:rsidRPr="00CF090C">
              <w:rPr>
                <w:sz w:val="28"/>
                <w:szCs w:val="28"/>
              </w:rPr>
              <w:t>справа</w:t>
            </w:r>
          </w:p>
        </w:tc>
        <w:tc>
          <w:tcPr>
            <w:tcW w:w="0" w:type="auto"/>
          </w:tcPr>
          <w:p w14:paraId="7A09A1C4" w14:textId="77777777" w:rsidR="00465ECB" w:rsidRPr="00CF090C" w:rsidRDefault="00465ECB" w:rsidP="00465ECB">
            <w:pPr>
              <w:ind w:left="-108"/>
              <w:jc w:val="center"/>
              <w:rPr>
                <w:sz w:val="28"/>
                <w:szCs w:val="28"/>
              </w:rPr>
            </w:pPr>
            <w:r w:rsidRPr="00CF090C">
              <w:rPr>
                <w:sz w:val="28"/>
                <w:szCs w:val="28"/>
              </w:rPr>
              <w:t>слева</w:t>
            </w:r>
          </w:p>
        </w:tc>
        <w:tc>
          <w:tcPr>
            <w:tcW w:w="0" w:type="auto"/>
          </w:tcPr>
          <w:p w14:paraId="5E8FCF5E" w14:textId="77777777" w:rsidR="00465ECB" w:rsidRPr="00CF090C" w:rsidRDefault="00465ECB" w:rsidP="00465ECB">
            <w:pPr>
              <w:ind w:left="-108"/>
              <w:jc w:val="center"/>
              <w:rPr>
                <w:sz w:val="28"/>
                <w:szCs w:val="28"/>
              </w:rPr>
            </w:pPr>
            <w:r w:rsidRPr="00CF090C">
              <w:rPr>
                <w:sz w:val="28"/>
                <w:szCs w:val="28"/>
              </w:rPr>
              <w:t>справа</w:t>
            </w:r>
          </w:p>
        </w:tc>
        <w:tc>
          <w:tcPr>
            <w:tcW w:w="0" w:type="auto"/>
          </w:tcPr>
          <w:p w14:paraId="4E132A08" w14:textId="77777777" w:rsidR="00465ECB" w:rsidRPr="00CF090C" w:rsidRDefault="00465ECB" w:rsidP="00465ECB">
            <w:pPr>
              <w:ind w:left="-108"/>
              <w:jc w:val="center"/>
              <w:rPr>
                <w:sz w:val="28"/>
                <w:szCs w:val="28"/>
              </w:rPr>
            </w:pPr>
            <w:r w:rsidRPr="00CF090C">
              <w:rPr>
                <w:sz w:val="28"/>
                <w:szCs w:val="28"/>
              </w:rPr>
              <w:t>слева</w:t>
            </w:r>
          </w:p>
        </w:tc>
        <w:tc>
          <w:tcPr>
            <w:tcW w:w="0" w:type="auto"/>
          </w:tcPr>
          <w:p w14:paraId="5040496D" w14:textId="77777777" w:rsidR="00465ECB" w:rsidRPr="00CF090C" w:rsidRDefault="00465ECB" w:rsidP="00465ECB">
            <w:pPr>
              <w:ind w:left="-108"/>
              <w:jc w:val="center"/>
              <w:rPr>
                <w:sz w:val="28"/>
                <w:szCs w:val="28"/>
              </w:rPr>
            </w:pPr>
            <w:r w:rsidRPr="00CF090C">
              <w:rPr>
                <w:sz w:val="28"/>
                <w:szCs w:val="28"/>
              </w:rPr>
              <w:t>справа</w:t>
            </w:r>
          </w:p>
        </w:tc>
        <w:tc>
          <w:tcPr>
            <w:tcW w:w="0" w:type="auto"/>
          </w:tcPr>
          <w:p w14:paraId="4D4DB03D" w14:textId="77777777" w:rsidR="00465ECB" w:rsidRPr="00CF090C" w:rsidRDefault="00465ECB" w:rsidP="00465ECB">
            <w:pPr>
              <w:ind w:left="-108"/>
              <w:jc w:val="center"/>
              <w:rPr>
                <w:sz w:val="28"/>
                <w:szCs w:val="28"/>
              </w:rPr>
            </w:pPr>
            <w:r w:rsidRPr="00CF090C">
              <w:rPr>
                <w:sz w:val="28"/>
                <w:szCs w:val="28"/>
              </w:rPr>
              <w:t>слева</w:t>
            </w:r>
          </w:p>
        </w:tc>
        <w:tc>
          <w:tcPr>
            <w:tcW w:w="0" w:type="auto"/>
          </w:tcPr>
          <w:p w14:paraId="386F059A" w14:textId="77777777" w:rsidR="00465ECB" w:rsidRPr="00CF090C" w:rsidRDefault="00465ECB" w:rsidP="00465ECB">
            <w:pPr>
              <w:ind w:left="-108"/>
              <w:jc w:val="center"/>
              <w:rPr>
                <w:sz w:val="28"/>
                <w:szCs w:val="28"/>
              </w:rPr>
            </w:pPr>
            <w:r w:rsidRPr="00CF090C">
              <w:rPr>
                <w:sz w:val="28"/>
                <w:szCs w:val="28"/>
              </w:rPr>
              <w:t>справа</w:t>
            </w:r>
          </w:p>
        </w:tc>
        <w:tc>
          <w:tcPr>
            <w:tcW w:w="0" w:type="auto"/>
          </w:tcPr>
          <w:p w14:paraId="1636BEF0" w14:textId="77777777" w:rsidR="00465ECB" w:rsidRPr="00CF090C" w:rsidRDefault="00465ECB" w:rsidP="00465ECB">
            <w:pPr>
              <w:ind w:left="-108"/>
              <w:jc w:val="center"/>
              <w:rPr>
                <w:sz w:val="28"/>
                <w:szCs w:val="28"/>
              </w:rPr>
            </w:pPr>
            <w:r w:rsidRPr="00CF090C">
              <w:rPr>
                <w:sz w:val="28"/>
                <w:szCs w:val="28"/>
              </w:rPr>
              <w:t>слева</w:t>
            </w:r>
          </w:p>
        </w:tc>
        <w:tc>
          <w:tcPr>
            <w:tcW w:w="0" w:type="auto"/>
          </w:tcPr>
          <w:p w14:paraId="4D47B66F" w14:textId="77777777" w:rsidR="00465ECB" w:rsidRPr="00CF090C" w:rsidRDefault="00465ECB" w:rsidP="00465ECB">
            <w:pPr>
              <w:ind w:left="-108"/>
              <w:jc w:val="center"/>
              <w:rPr>
                <w:sz w:val="28"/>
                <w:szCs w:val="28"/>
              </w:rPr>
            </w:pPr>
            <w:r w:rsidRPr="00CF090C">
              <w:rPr>
                <w:sz w:val="28"/>
                <w:szCs w:val="28"/>
              </w:rPr>
              <w:t>справа</w:t>
            </w:r>
          </w:p>
        </w:tc>
      </w:tr>
      <w:tr w:rsidR="00465ECB" w:rsidRPr="00CF090C" w14:paraId="7B914DD5" w14:textId="77777777" w:rsidTr="00465ECB">
        <w:tc>
          <w:tcPr>
            <w:tcW w:w="0" w:type="auto"/>
          </w:tcPr>
          <w:p w14:paraId="3C8F9DEF" w14:textId="77777777" w:rsidR="00465ECB" w:rsidRPr="00CF090C" w:rsidRDefault="00465ECB" w:rsidP="00465ECB">
            <w:pPr>
              <w:ind w:left="-108"/>
              <w:jc w:val="center"/>
              <w:rPr>
                <w:sz w:val="28"/>
                <w:szCs w:val="28"/>
              </w:rPr>
            </w:pPr>
            <w:r w:rsidRPr="00CF090C">
              <w:rPr>
                <w:sz w:val="28"/>
                <w:szCs w:val="28"/>
              </w:rPr>
              <w:t>1</w:t>
            </w:r>
          </w:p>
        </w:tc>
        <w:tc>
          <w:tcPr>
            <w:tcW w:w="0" w:type="auto"/>
          </w:tcPr>
          <w:p w14:paraId="6CAA9E88" w14:textId="77777777" w:rsidR="00465ECB" w:rsidRPr="00CF090C" w:rsidRDefault="00465ECB" w:rsidP="00465ECB">
            <w:pPr>
              <w:ind w:left="-108"/>
              <w:jc w:val="center"/>
              <w:rPr>
                <w:sz w:val="28"/>
                <w:szCs w:val="28"/>
              </w:rPr>
            </w:pPr>
            <w:r w:rsidRPr="00CF090C">
              <w:rPr>
                <w:sz w:val="28"/>
                <w:szCs w:val="28"/>
              </w:rPr>
              <w:t>18</w:t>
            </w:r>
          </w:p>
        </w:tc>
        <w:tc>
          <w:tcPr>
            <w:tcW w:w="0" w:type="auto"/>
          </w:tcPr>
          <w:p w14:paraId="6890B6E6" w14:textId="77777777" w:rsidR="00465ECB" w:rsidRPr="00CF090C" w:rsidRDefault="00465ECB" w:rsidP="00465ECB">
            <w:pPr>
              <w:ind w:left="-108"/>
              <w:jc w:val="center"/>
              <w:rPr>
                <w:sz w:val="28"/>
                <w:szCs w:val="28"/>
              </w:rPr>
            </w:pPr>
            <w:r w:rsidRPr="00CF090C">
              <w:rPr>
                <w:sz w:val="28"/>
                <w:szCs w:val="28"/>
              </w:rPr>
              <w:t>20</w:t>
            </w:r>
          </w:p>
        </w:tc>
        <w:tc>
          <w:tcPr>
            <w:tcW w:w="0" w:type="auto"/>
          </w:tcPr>
          <w:p w14:paraId="12C57A30" w14:textId="77777777" w:rsidR="00465ECB" w:rsidRPr="00CF090C" w:rsidRDefault="00465ECB" w:rsidP="00465ECB">
            <w:pPr>
              <w:ind w:left="-108"/>
              <w:jc w:val="center"/>
              <w:rPr>
                <w:sz w:val="28"/>
                <w:szCs w:val="28"/>
              </w:rPr>
            </w:pPr>
            <w:r w:rsidRPr="00CF090C">
              <w:rPr>
                <w:sz w:val="28"/>
                <w:szCs w:val="28"/>
              </w:rPr>
              <w:t>32</w:t>
            </w:r>
          </w:p>
        </w:tc>
        <w:tc>
          <w:tcPr>
            <w:tcW w:w="0" w:type="auto"/>
          </w:tcPr>
          <w:p w14:paraId="3CED34BE" w14:textId="77777777" w:rsidR="00465ECB" w:rsidRPr="00CF090C" w:rsidRDefault="00465ECB" w:rsidP="00465ECB">
            <w:pPr>
              <w:ind w:left="-108"/>
              <w:jc w:val="center"/>
              <w:rPr>
                <w:sz w:val="28"/>
                <w:szCs w:val="28"/>
              </w:rPr>
            </w:pPr>
            <w:r w:rsidRPr="00CF090C">
              <w:rPr>
                <w:sz w:val="28"/>
                <w:szCs w:val="28"/>
              </w:rPr>
              <w:t>33</w:t>
            </w:r>
          </w:p>
        </w:tc>
        <w:tc>
          <w:tcPr>
            <w:tcW w:w="0" w:type="auto"/>
          </w:tcPr>
          <w:p w14:paraId="730D246D" w14:textId="77777777" w:rsidR="00465ECB" w:rsidRPr="00CF090C" w:rsidRDefault="00465ECB" w:rsidP="00465ECB">
            <w:pPr>
              <w:ind w:left="-108"/>
              <w:jc w:val="center"/>
              <w:rPr>
                <w:sz w:val="28"/>
                <w:szCs w:val="28"/>
              </w:rPr>
            </w:pPr>
            <w:r w:rsidRPr="00CF090C">
              <w:rPr>
                <w:sz w:val="28"/>
                <w:szCs w:val="28"/>
              </w:rPr>
              <w:t>4</w:t>
            </w:r>
          </w:p>
        </w:tc>
        <w:tc>
          <w:tcPr>
            <w:tcW w:w="0" w:type="auto"/>
          </w:tcPr>
          <w:p w14:paraId="5A3B6DC5" w14:textId="77777777" w:rsidR="00465ECB" w:rsidRPr="00CF090C" w:rsidRDefault="00465ECB" w:rsidP="00465ECB">
            <w:pPr>
              <w:ind w:left="-108"/>
              <w:jc w:val="center"/>
              <w:rPr>
                <w:sz w:val="28"/>
                <w:szCs w:val="28"/>
              </w:rPr>
            </w:pPr>
            <w:r w:rsidRPr="00CF090C">
              <w:rPr>
                <w:sz w:val="28"/>
                <w:szCs w:val="28"/>
              </w:rPr>
              <w:t>4</w:t>
            </w:r>
          </w:p>
        </w:tc>
        <w:tc>
          <w:tcPr>
            <w:tcW w:w="0" w:type="auto"/>
          </w:tcPr>
          <w:p w14:paraId="34EF084B" w14:textId="77777777" w:rsidR="00465ECB" w:rsidRPr="00CF090C" w:rsidRDefault="00465ECB" w:rsidP="00465ECB">
            <w:pPr>
              <w:ind w:left="-108"/>
              <w:jc w:val="center"/>
              <w:rPr>
                <w:sz w:val="28"/>
                <w:szCs w:val="28"/>
              </w:rPr>
            </w:pPr>
            <w:r w:rsidRPr="00CF090C">
              <w:rPr>
                <w:sz w:val="28"/>
                <w:szCs w:val="28"/>
              </w:rPr>
              <w:t>12</w:t>
            </w:r>
          </w:p>
        </w:tc>
        <w:tc>
          <w:tcPr>
            <w:tcW w:w="0" w:type="auto"/>
          </w:tcPr>
          <w:p w14:paraId="511DE409" w14:textId="77777777" w:rsidR="00465ECB" w:rsidRPr="00CF090C" w:rsidRDefault="00465ECB" w:rsidP="00465ECB">
            <w:pPr>
              <w:ind w:left="-108"/>
              <w:jc w:val="center"/>
              <w:rPr>
                <w:sz w:val="28"/>
                <w:szCs w:val="28"/>
              </w:rPr>
            </w:pPr>
            <w:r w:rsidRPr="00CF090C">
              <w:rPr>
                <w:sz w:val="28"/>
                <w:szCs w:val="28"/>
              </w:rPr>
              <w:t>12</w:t>
            </w:r>
          </w:p>
        </w:tc>
        <w:tc>
          <w:tcPr>
            <w:tcW w:w="0" w:type="auto"/>
          </w:tcPr>
          <w:p w14:paraId="02C20F5B" w14:textId="77777777" w:rsidR="00465ECB" w:rsidRPr="00CF090C" w:rsidRDefault="00465ECB" w:rsidP="00465ECB">
            <w:pPr>
              <w:ind w:left="-108"/>
              <w:jc w:val="center"/>
              <w:rPr>
                <w:sz w:val="28"/>
                <w:szCs w:val="28"/>
              </w:rPr>
            </w:pPr>
            <w:r w:rsidRPr="00CF090C">
              <w:rPr>
                <w:sz w:val="28"/>
                <w:szCs w:val="28"/>
              </w:rPr>
              <w:t>46</w:t>
            </w:r>
          </w:p>
        </w:tc>
        <w:tc>
          <w:tcPr>
            <w:tcW w:w="0" w:type="auto"/>
          </w:tcPr>
          <w:p w14:paraId="69D3C09E" w14:textId="77777777" w:rsidR="00465ECB" w:rsidRPr="00CF090C" w:rsidRDefault="00465ECB" w:rsidP="00465ECB">
            <w:pPr>
              <w:ind w:left="-108"/>
              <w:jc w:val="center"/>
              <w:rPr>
                <w:sz w:val="28"/>
                <w:szCs w:val="28"/>
              </w:rPr>
            </w:pPr>
            <w:r w:rsidRPr="00CF090C">
              <w:rPr>
                <w:sz w:val="28"/>
                <w:szCs w:val="28"/>
              </w:rPr>
              <w:t>50</w:t>
            </w:r>
          </w:p>
        </w:tc>
      </w:tr>
      <w:tr w:rsidR="00465ECB" w:rsidRPr="00CF090C" w14:paraId="2FB52CBC" w14:textId="77777777" w:rsidTr="00465ECB">
        <w:tc>
          <w:tcPr>
            <w:tcW w:w="0" w:type="auto"/>
          </w:tcPr>
          <w:p w14:paraId="1063CC75" w14:textId="77777777" w:rsidR="00465ECB" w:rsidRPr="00CF090C" w:rsidRDefault="00465ECB" w:rsidP="00465ECB">
            <w:pPr>
              <w:ind w:left="-108"/>
              <w:jc w:val="center"/>
              <w:rPr>
                <w:sz w:val="28"/>
                <w:szCs w:val="28"/>
              </w:rPr>
            </w:pPr>
            <w:r w:rsidRPr="00CF090C">
              <w:rPr>
                <w:sz w:val="28"/>
                <w:szCs w:val="28"/>
              </w:rPr>
              <w:t>2</w:t>
            </w:r>
          </w:p>
        </w:tc>
        <w:tc>
          <w:tcPr>
            <w:tcW w:w="0" w:type="auto"/>
          </w:tcPr>
          <w:p w14:paraId="5FA76384" w14:textId="77777777" w:rsidR="00465ECB" w:rsidRPr="00CF090C" w:rsidRDefault="00465ECB" w:rsidP="00465ECB">
            <w:pPr>
              <w:ind w:left="-108"/>
              <w:jc w:val="center"/>
              <w:rPr>
                <w:sz w:val="28"/>
                <w:szCs w:val="28"/>
              </w:rPr>
            </w:pPr>
            <w:r w:rsidRPr="00CF090C">
              <w:rPr>
                <w:sz w:val="28"/>
                <w:szCs w:val="28"/>
              </w:rPr>
              <w:t>20</w:t>
            </w:r>
          </w:p>
        </w:tc>
        <w:tc>
          <w:tcPr>
            <w:tcW w:w="0" w:type="auto"/>
          </w:tcPr>
          <w:p w14:paraId="33A1B5F1" w14:textId="77777777" w:rsidR="00465ECB" w:rsidRPr="00CF090C" w:rsidRDefault="00465ECB" w:rsidP="00465ECB">
            <w:pPr>
              <w:ind w:left="-108"/>
              <w:jc w:val="center"/>
              <w:rPr>
                <w:sz w:val="28"/>
                <w:szCs w:val="28"/>
              </w:rPr>
            </w:pPr>
            <w:r w:rsidRPr="00CF090C">
              <w:rPr>
                <w:sz w:val="28"/>
                <w:szCs w:val="28"/>
              </w:rPr>
              <w:t>19</w:t>
            </w:r>
          </w:p>
        </w:tc>
        <w:tc>
          <w:tcPr>
            <w:tcW w:w="0" w:type="auto"/>
          </w:tcPr>
          <w:p w14:paraId="5DCDA31C" w14:textId="77777777" w:rsidR="00465ECB" w:rsidRPr="00CF090C" w:rsidRDefault="00465ECB" w:rsidP="00465ECB">
            <w:pPr>
              <w:ind w:left="-108"/>
              <w:jc w:val="center"/>
              <w:rPr>
                <w:sz w:val="28"/>
                <w:szCs w:val="28"/>
              </w:rPr>
            </w:pPr>
            <w:r w:rsidRPr="00CF090C">
              <w:rPr>
                <w:sz w:val="28"/>
                <w:szCs w:val="28"/>
              </w:rPr>
              <w:t>33</w:t>
            </w:r>
          </w:p>
        </w:tc>
        <w:tc>
          <w:tcPr>
            <w:tcW w:w="0" w:type="auto"/>
          </w:tcPr>
          <w:p w14:paraId="34F74ABB" w14:textId="77777777" w:rsidR="00465ECB" w:rsidRPr="00CF090C" w:rsidRDefault="00465ECB" w:rsidP="00465ECB">
            <w:pPr>
              <w:ind w:left="-108"/>
              <w:jc w:val="center"/>
              <w:rPr>
                <w:sz w:val="28"/>
                <w:szCs w:val="28"/>
              </w:rPr>
            </w:pPr>
            <w:r w:rsidRPr="00CF090C">
              <w:rPr>
                <w:sz w:val="28"/>
                <w:szCs w:val="28"/>
              </w:rPr>
              <w:t>33</w:t>
            </w:r>
          </w:p>
        </w:tc>
        <w:tc>
          <w:tcPr>
            <w:tcW w:w="0" w:type="auto"/>
          </w:tcPr>
          <w:p w14:paraId="0DFAAE72" w14:textId="77777777" w:rsidR="00465ECB" w:rsidRPr="00CF090C" w:rsidRDefault="00465ECB" w:rsidP="00465ECB">
            <w:pPr>
              <w:ind w:left="-108"/>
              <w:jc w:val="center"/>
              <w:rPr>
                <w:sz w:val="28"/>
                <w:szCs w:val="28"/>
              </w:rPr>
            </w:pPr>
            <w:r w:rsidRPr="00CF090C">
              <w:rPr>
                <w:sz w:val="28"/>
                <w:szCs w:val="28"/>
              </w:rPr>
              <w:t>3</w:t>
            </w:r>
          </w:p>
        </w:tc>
        <w:tc>
          <w:tcPr>
            <w:tcW w:w="0" w:type="auto"/>
          </w:tcPr>
          <w:p w14:paraId="6502FBF7" w14:textId="77777777" w:rsidR="00465ECB" w:rsidRPr="00CF090C" w:rsidRDefault="00465ECB" w:rsidP="00465ECB">
            <w:pPr>
              <w:ind w:left="-108"/>
              <w:jc w:val="center"/>
              <w:rPr>
                <w:sz w:val="28"/>
                <w:szCs w:val="28"/>
              </w:rPr>
            </w:pPr>
            <w:r w:rsidRPr="00CF090C">
              <w:rPr>
                <w:sz w:val="28"/>
                <w:szCs w:val="28"/>
              </w:rPr>
              <w:t>3</w:t>
            </w:r>
          </w:p>
        </w:tc>
        <w:tc>
          <w:tcPr>
            <w:tcW w:w="0" w:type="auto"/>
          </w:tcPr>
          <w:p w14:paraId="3E89278B" w14:textId="77777777" w:rsidR="00465ECB" w:rsidRPr="00CF090C" w:rsidRDefault="00465ECB" w:rsidP="00465ECB">
            <w:pPr>
              <w:ind w:left="-108"/>
              <w:jc w:val="center"/>
              <w:rPr>
                <w:sz w:val="28"/>
                <w:szCs w:val="28"/>
              </w:rPr>
            </w:pPr>
            <w:r w:rsidRPr="00CF090C">
              <w:rPr>
                <w:sz w:val="28"/>
                <w:szCs w:val="28"/>
              </w:rPr>
              <w:t>14</w:t>
            </w:r>
          </w:p>
        </w:tc>
        <w:tc>
          <w:tcPr>
            <w:tcW w:w="0" w:type="auto"/>
          </w:tcPr>
          <w:p w14:paraId="2EBEE028" w14:textId="77777777" w:rsidR="00465ECB" w:rsidRPr="00CF090C" w:rsidRDefault="00465ECB" w:rsidP="00465ECB">
            <w:pPr>
              <w:ind w:left="-108"/>
              <w:jc w:val="center"/>
              <w:rPr>
                <w:sz w:val="28"/>
                <w:szCs w:val="28"/>
              </w:rPr>
            </w:pPr>
            <w:r w:rsidRPr="00CF090C">
              <w:rPr>
                <w:sz w:val="28"/>
                <w:szCs w:val="28"/>
              </w:rPr>
              <w:t>13</w:t>
            </w:r>
          </w:p>
        </w:tc>
        <w:tc>
          <w:tcPr>
            <w:tcW w:w="0" w:type="auto"/>
          </w:tcPr>
          <w:p w14:paraId="6BAA1E25" w14:textId="77777777" w:rsidR="00465ECB" w:rsidRPr="00CF090C" w:rsidRDefault="00465ECB" w:rsidP="00465ECB">
            <w:pPr>
              <w:ind w:left="-108"/>
              <w:jc w:val="center"/>
              <w:rPr>
                <w:sz w:val="28"/>
                <w:szCs w:val="28"/>
              </w:rPr>
            </w:pPr>
            <w:r w:rsidRPr="00CF090C">
              <w:rPr>
                <w:sz w:val="28"/>
                <w:szCs w:val="28"/>
              </w:rPr>
              <w:t>50</w:t>
            </w:r>
          </w:p>
        </w:tc>
        <w:tc>
          <w:tcPr>
            <w:tcW w:w="0" w:type="auto"/>
          </w:tcPr>
          <w:p w14:paraId="78535372" w14:textId="77777777" w:rsidR="00465ECB" w:rsidRPr="00CF090C" w:rsidRDefault="00465ECB" w:rsidP="00465ECB">
            <w:pPr>
              <w:ind w:left="-108"/>
              <w:jc w:val="center"/>
              <w:rPr>
                <w:sz w:val="28"/>
                <w:szCs w:val="28"/>
              </w:rPr>
            </w:pPr>
            <w:r w:rsidRPr="00CF090C">
              <w:rPr>
                <w:sz w:val="28"/>
                <w:szCs w:val="28"/>
              </w:rPr>
              <w:t>49</w:t>
            </w:r>
          </w:p>
        </w:tc>
      </w:tr>
      <w:tr w:rsidR="00465ECB" w:rsidRPr="00CF090C" w14:paraId="2C20A6A8" w14:textId="77777777" w:rsidTr="00465ECB">
        <w:tc>
          <w:tcPr>
            <w:tcW w:w="0" w:type="auto"/>
          </w:tcPr>
          <w:p w14:paraId="5481E690" w14:textId="77777777" w:rsidR="00465ECB" w:rsidRPr="00CF090C" w:rsidRDefault="00465ECB" w:rsidP="00465ECB">
            <w:pPr>
              <w:ind w:left="-108"/>
              <w:jc w:val="center"/>
              <w:rPr>
                <w:sz w:val="28"/>
                <w:szCs w:val="28"/>
              </w:rPr>
            </w:pPr>
            <w:r w:rsidRPr="00CF090C">
              <w:rPr>
                <w:sz w:val="28"/>
                <w:szCs w:val="28"/>
              </w:rPr>
              <w:t>3</w:t>
            </w:r>
          </w:p>
        </w:tc>
        <w:tc>
          <w:tcPr>
            <w:tcW w:w="0" w:type="auto"/>
          </w:tcPr>
          <w:p w14:paraId="1676F9FB" w14:textId="77777777" w:rsidR="00465ECB" w:rsidRPr="00CF090C" w:rsidRDefault="00465ECB" w:rsidP="00465ECB">
            <w:pPr>
              <w:ind w:left="-108"/>
              <w:jc w:val="center"/>
              <w:rPr>
                <w:sz w:val="28"/>
                <w:szCs w:val="28"/>
              </w:rPr>
            </w:pPr>
            <w:r w:rsidRPr="00CF090C">
              <w:rPr>
                <w:sz w:val="28"/>
                <w:szCs w:val="28"/>
              </w:rPr>
              <w:t>18</w:t>
            </w:r>
          </w:p>
        </w:tc>
        <w:tc>
          <w:tcPr>
            <w:tcW w:w="0" w:type="auto"/>
          </w:tcPr>
          <w:p w14:paraId="6D60D996" w14:textId="77777777" w:rsidR="00465ECB" w:rsidRPr="00CF090C" w:rsidRDefault="00465ECB" w:rsidP="00465ECB">
            <w:pPr>
              <w:ind w:left="-108"/>
              <w:jc w:val="center"/>
              <w:rPr>
                <w:sz w:val="28"/>
                <w:szCs w:val="28"/>
              </w:rPr>
            </w:pPr>
            <w:r w:rsidRPr="00CF090C">
              <w:rPr>
                <w:sz w:val="28"/>
                <w:szCs w:val="28"/>
              </w:rPr>
              <w:t>18</w:t>
            </w:r>
          </w:p>
        </w:tc>
        <w:tc>
          <w:tcPr>
            <w:tcW w:w="0" w:type="auto"/>
          </w:tcPr>
          <w:p w14:paraId="378853AB" w14:textId="77777777" w:rsidR="00465ECB" w:rsidRPr="00CF090C" w:rsidRDefault="00465ECB" w:rsidP="00465ECB">
            <w:pPr>
              <w:ind w:left="-108"/>
              <w:jc w:val="center"/>
              <w:rPr>
                <w:sz w:val="28"/>
                <w:szCs w:val="28"/>
              </w:rPr>
            </w:pPr>
            <w:r w:rsidRPr="00CF090C">
              <w:rPr>
                <w:sz w:val="28"/>
                <w:szCs w:val="28"/>
              </w:rPr>
              <w:t>31</w:t>
            </w:r>
          </w:p>
        </w:tc>
        <w:tc>
          <w:tcPr>
            <w:tcW w:w="0" w:type="auto"/>
          </w:tcPr>
          <w:p w14:paraId="03FE8A7C" w14:textId="77777777" w:rsidR="00465ECB" w:rsidRPr="00CF090C" w:rsidRDefault="00465ECB" w:rsidP="00465ECB">
            <w:pPr>
              <w:ind w:left="-108"/>
              <w:jc w:val="center"/>
              <w:rPr>
                <w:sz w:val="28"/>
                <w:szCs w:val="28"/>
              </w:rPr>
            </w:pPr>
            <w:r w:rsidRPr="00CF090C">
              <w:rPr>
                <w:sz w:val="28"/>
                <w:szCs w:val="28"/>
              </w:rPr>
              <w:t>31</w:t>
            </w:r>
          </w:p>
        </w:tc>
        <w:tc>
          <w:tcPr>
            <w:tcW w:w="0" w:type="auto"/>
          </w:tcPr>
          <w:p w14:paraId="571375D6" w14:textId="77777777" w:rsidR="00465ECB" w:rsidRPr="00CF090C" w:rsidRDefault="00465ECB" w:rsidP="00465ECB">
            <w:pPr>
              <w:ind w:left="-108"/>
              <w:jc w:val="center"/>
              <w:rPr>
                <w:sz w:val="28"/>
                <w:szCs w:val="28"/>
              </w:rPr>
            </w:pPr>
            <w:r w:rsidRPr="00CF090C">
              <w:rPr>
                <w:sz w:val="28"/>
                <w:szCs w:val="28"/>
              </w:rPr>
              <w:t>2</w:t>
            </w:r>
          </w:p>
        </w:tc>
        <w:tc>
          <w:tcPr>
            <w:tcW w:w="0" w:type="auto"/>
          </w:tcPr>
          <w:p w14:paraId="209C74D3" w14:textId="77777777" w:rsidR="00465ECB" w:rsidRPr="00CF090C" w:rsidRDefault="00465ECB" w:rsidP="00465ECB">
            <w:pPr>
              <w:ind w:left="-108"/>
              <w:jc w:val="center"/>
              <w:rPr>
                <w:sz w:val="28"/>
                <w:szCs w:val="28"/>
              </w:rPr>
            </w:pPr>
            <w:r w:rsidRPr="00CF090C">
              <w:rPr>
                <w:sz w:val="28"/>
                <w:szCs w:val="28"/>
              </w:rPr>
              <w:t>3</w:t>
            </w:r>
          </w:p>
        </w:tc>
        <w:tc>
          <w:tcPr>
            <w:tcW w:w="0" w:type="auto"/>
          </w:tcPr>
          <w:p w14:paraId="2D3A9394" w14:textId="77777777" w:rsidR="00465ECB" w:rsidRPr="00CF090C" w:rsidRDefault="00465ECB" w:rsidP="00465ECB">
            <w:pPr>
              <w:ind w:left="-108"/>
              <w:jc w:val="center"/>
              <w:rPr>
                <w:sz w:val="28"/>
                <w:szCs w:val="28"/>
              </w:rPr>
            </w:pPr>
            <w:r w:rsidRPr="00CF090C">
              <w:rPr>
                <w:sz w:val="28"/>
                <w:szCs w:val="28"/>
              </w:rPr>
              <w:t>12</w:t>
            </w:r>
          </w:p>
        </w:tc>
        <w:tc>
          <w:tcPr>
            <w:tcW w:w="0" w:type="auto"/>
          </w:tcPr>
          <w:p w14:paraId="3B3C4ED6" w14:textId="77777777" w:rsidR="00465ECB" w:rsidRPr="00CF090C" w:rsidRDefault="00465ECB" w:rsidP="00465ECB">
            <w:pPr>
              <w:ind w:left="-108"/>
              <w:jc w:val="center"/>
              <w:rPr>
                <w:sz w:val="28"/>
                <w:szCs w:val="28"/>
              </w:rPr>
            </w:pPr>
            <w:r w:rsidRPr="00CF090C">
              <w:rPr>
                <w:sz w:val="28"/>
                <w:szCs w:val="28"/>
              </w:rPr>
              <w:t>11</w:t>
            </w:r>
          </w:p>
        </w:tc>
        <w:tc>
          <w:tcPr>
            <w:tcW w:w="0" w:type="auto"/>
          </w:tcPr>
          <w:p w14:paraId="13A938D1" w14:textId="77777777" w:rsidR="00465ECB" w:rsidRPr="00CF090C" w:rsidRDefault="00465ECB" w:rsidP="00465ECB">
            <w:pPr>
              <w:ind w:left="-108"/>
              <w:jc w:val="center"/>
              <w:rPr>
                <w:sz w:val="28"/>
                <w:szCs w:val="28"/>
              </w:rPr>
            </w:pPr>
            <w:r w:rsidRPr="00CF090C">
              <w:rPr>
                <w:sz w:val="28"/>
                <w:szCs w:val="28"/>
              </w:rPr>
              <w:t>50</w:t>
            </w:r>
          </w:p>
        </w:tc>
        <w:tc>
          <w:tcPr>
            <w:tcW w:w="0" w:type="auto"/>
          </w:tcPr>
          <w:p w14:paraId="5DF571EE" w14:textId="77777777" w:rsidR="00465ECB" w:rsidRPr="00CF090C" w:rsidRDefault="00465ECB" w:rsidP="00465ECB">
            <w:pPr>
              <w:ind w:left="-108"/>
              <w:jc w:val="center"/>
              <w:rPr>
                <w:sz w:val="28"/>
                <w:szCs w:val="28"/>
              </w:rPr>
            </w:pPr>
            <w:r w:rsidRPr="00CF090C">
              <w:rPr>
                <w:sz w:val="28"/>
                <w:szCs w:val="28"/>
              </w:rPr>
              <w:t>46</w:t>
            </w:r>
          </w:p>
        </w:tc>
      </w:tr>
      <w:tr w:rsidR="00465ECB" w:rsidRPr="00CF090C" w14:paraId="40F3E145" w14:textId="77777777" w:rsidTr="00465ECB">
        <w:tc>
          <w:tcPr>
            <w:tcW w:w="0" w:type="auto"/>
          </w:tcPr>
          <w:p w14:paraId="7BA643C9" w14:textId="77777777" w:rsidR="00465ECB" w:rsidRPr="00CF090C" w:rsidRDefault="00465ECB" w:rsidP="00465ECB">
            <w:pPr>
              <w:ind w:left="-108"/>
              <w:jc w:val="center"/>
              <w:rPr>
                <w:sz w:val="28"/>
                <w:szCs w:val="28"/>
              </w:rPr>
            </w:pPr>
            <w:r w:rsidRPr="00CF090C">
              <w:rPr>
                <w:sz w:val="28"/>
                <w:szCs w:val="28"/>
              </w:rPr>
              <w:t>4</w:t>
            </w:r>
          </w:p>
        </w:tc>
        <w:tc>
          <w:tcPr>
            <w:tcW w:w="0" w:type="auto"/>
          </w:tcPr>
          <w:p w14:paraId="34835E2C" w14:textId="77777777" w:rsidR="00465ECB" w:rsidRPr="00CF090C" w:rsidRDefault="00465ECB" w:rsidP="00465ECB">
            <w:pPr>
              <w:ind w:left="-108"/>
              <w:jc w:val="center"/>
              <w:rPr>
                <w:sz w:val="28"/>
                <w:szCs w:val="28"/>
              </w:rPr>
            </w:pPr>
            <w:r w:rsidRPr="00CF090C">
              <w:rPr>
                <w:sz w:val="28"/>
                <w:szCs w:val="28"/>
              </w:rPr>
              <w:t>18</w:t>
            </w:r>
          </w:p>
        </w:tc>
        <w:tc>
          <w:tcPr>
            <w:tcW w:w="0" w:type="auto"/>
          </w:tcPr>
          <w:p w14:paraId="2EC0840B" w14:textId="77777777" w:rsidR="00465ECB" w:rsidRPr="00CF090C" w:rsidRDefault="00465ECB" w:rsidP="00465ECB">
            <w:pPr>
              <w:ind w:left="-108"/>
              <w:jc w:val="center"/>
              <w:rPr>
                <w:sz w:val="28"/>
                <w:szCs w:val="28"/>
              </w:rPr>
            </w:pPr>
            <w:r w:rsidRPr="00CF090C">
              <w:rPr>
                <w:sz w:val="28"/>
                <w:szCs w:val="28"/>
              </w:rPr>
              <w:t>19</w:t>
            </w:r>
          </w:p>
        </w:tc>
        <w:tc>
          <w:tcPr>
            <w:tcW w:w="0" w:type="auto"/>
          </w:tcPr>
          <w:p w14:paraId="2A966D78" w14:textId="77777777" w:rsidR="00465ECB" w:rsidRPr="00CF090C" w:rsidRDefault="00465ECB" w:rsidP="00465ECB">
            <w:pPr>
              <w:ind w:left="-108"/>
              <w:jc w:val="center"/>
              <w:rPr>
                <w:sz w:val="28"/>
                <w:szCs w:val="28"/>
              </w:rPr>
            </w:pPr>
            <w:r w:rsidRPr="00CF090C">
              <w:rPr>
                <w:sz w:val="28"/>
                <w:szCs w:val="28"/>
              </w:rPr>
              <w:t>30</w:t>
            </w:r>
          </w:p>
        </w:tc>
        <w:tc>
          <w:tcPr>
            <w:tcW w:w="0" w:type="auto"/>
          </w:tcPr>
          <w:p w14:paraId="67F25568" w14:textId="77777777" w:rsidR="00465ECB" w:rsidRPr="00CF090C" w:rsidRDefault="00465ECB" w:rsidP="00465ECB">
            <w:pPr>
              <w:ind w:left="-108"/>
              <w:jc w:val="center"/>
              <w:rPr>
                <w:sz w:val="28"/>
                <w:szCs w:val="28"/>
              </w:rPr>
            </w:pPr>
            <w:r w:rsidRPr="00CF090C">
              <w:rPr>
                <w:sz w:val="28"/>
                <w:szCs w:val="28"/>
              </w:rPr>
              <w:t>32</w:t>
            </w:r>
          </w:p>
        </w:tc>
        <w:tc>
          <w:tcPr>
            <w:tcW w:w="0" w:type="auto"/>
          </w:tcPr>
          <w:p w14:paraId="56C35531" w14:textId="77777777" w:rsidR="00465ECB" w:rsidRPr="00CF090C" w:rsidRDefault="00465ECB" w:rsidP="00465ECB">
            <w:pPr>
              <w:ind w:left="-108"/>
              <w:jc w:val="center"/>
              <w:rPr>
                <w:sz w:val="28"/>
                <w:szCs w:val="28"/>
              </w:rPr>
            </w:pPr>
            <w:r w:rsidRPr="00CF090C">
              <w:rPr>
                <w:sz w:val="28"/>
                <w:szCs w:val="28"/>
              </w:rPr>
              <w:t>2</w:t>
            </w:r>
          </w:p>
        </w:tc>
        <w:tc>
          <w:tcPr>
            <w:tcW w:w="0" w:type="auto"/>
          </w:tcPr>
          <w:p w14:paraId="1EA80D8C" w14:textId="77777777" w:rsidR="00465ECB" w:rsidRPr="00CF090C" w:rsidRDefault="00465ECB" w:rsidP="00465ECB">
            <w:pPr>
              <w:ind w:left="-108"/>
              <w:jc w:val="center"/>
              <w:rPr>
                <w:sz w:val="28"/>
                <w:szCs w:val="28"/>
              </w:rPr>
            </w:pPr>
            <w:r w:rsidRPr="00CF090C">
              <w:rPr>
                <w:sz w:val="28"/>
                <w:szCs w:val="28"/>
              </w:rPr>
              <w:t>3</w:t>
            </w:r>
          </w:p>
        </w:tc>
        <w:tc>
          <w:tcPr>
            <w:tcW w:w="0" w:type="auto"/>
          </w:tcPr>
          <w:p w14:paraId="301C780C" w14:textId="77777777" w:rsidR="00465ECB" w:rsidRPr="00CF090C" w:rsidRDefault="00465ECB" w:rsidP="00465ECB">
            <w:pPr>
              <w:ind w:left="-108"/>
              <w:jc w:val="center"/>
              <w:rPr>
                <w:sz w:val="28"/>
                <w:szCs w:val="28"/>
              </w:rPr>
            </w:pPr>
            <w:r w:rsidRPr="00CF090C">
              <w:rPr>
                <w:sz w:val="28"/>
                <w:szCs w:val="28"/>
              </w:rPr>
              <w:t>10</w:t>
            </w:r>
          </w:p>
        </w:tc>
        <w:tc>
          <w:tcPr>
            <w:tcW w:w="0" w:type="auto"/>
          </w:tcPr>
          <w:p w14:paraId="4F362313" w14:textId="77777777" w:rsidR="00465ECB" w:rsidRPr="00CF090C" w:rsidRDefault="00465ECB" w:rsidP="00465ECB">
            <w:pPr>
              <w:ind w:left="-108"/>
              <w:jc w:val="center"/>
              <w:rPr>
                <w:sz w:val="28"/>
                <w:szCs w:val="28"/>
              </w:rPr>
            </w:pPr>
            <w:r w:rsidRPr="00CF090C">
              <w:rPr>
                <w:sz w:val="28"/>
                <w:szCs w:val="28"/>
              </w:rPr>
              <w:t>11</w:t>
            </w:r>
          </w:p>
        </w:tc>
        <w:tc>
          <w:tcPr>
            <w:tcW w:w="0" w:type="auto"/>
          </w:tcPr>
          <w:p w14:paraId="6AEC6B03" w14:textId="77777777" w:rsidR="00465ECB" w:rsidRPr="00CF090C" w:rsidRDefault="00465ECB" w:rsidP="00465ECB">
            <w:pPr>
              <w:ind w:left="-108"/>
              <w:jc w:val="center"/>
              <w:rPr>
                <w:sz w:val="28"/>
                <w:szCs w:val="28"/>
              </w:rPr>
            </w:pPr>
            <w:r w:rsidRPr="00CF090C">
              <w:rPr>
                <w:sz w:val="28"/>
                <w:szCs w:val="28"/>
              </w:rPr>
              <w:t>49</w:t>
            </w:r>
          </w:p>
        </w:tc>
        <w:tc>
          <w:tcPr>
            <w:tcW w:w="0" w:type="auto"/>
          </w:tcPr>
          <w:p w14:paraId="0AD24D80" w14:textId="77777777" w:rsidR="00465ECB" w:rsidRPr="00CF090C" w:rsidRDefault="00465ECB" w:rsidP="00465ECB">
            <w:pPr>
              <w:ind w:left="-108"/>
              <w:jc w:val="center"/>
              <w:rPr>
                <w:sz w:val="28"/>
                <w:szCs w:val="28"/>
              </w:rPr>
            </w:pPr>
            <w:r w:rsidRPr="00CF090C">
              <w:rPr>
                <w:sz w:val="28"/>
                <w:szCs w:val="28"/>
              </w:rPr>
              <w:t>49</w:t>
            </w:r>
          </w:p>
        </w:tc>
      </w:tr>
      <w:tr w:rsidR="00465ECB" w:rsidRPr="00CF090C" w14:paraId="3734CFF6" w14:textId="77777777" w:rsidTr="00465ECB">
        <w:tc>
          <w:tcPr>
            <w:tcW w:w="0" w:type="auto"/>
          </w:tcPr>
          <w:p w14:paraId="6715EFA0" w14:textId="77777777" w:rsidR="00465ECB" w:rsidRPr="00CF090C" w:rsidRDefault="00465ECB" w:rsidP="00465ECB">
            <w:pPr>
              <w:ind w:left="-108"/>
              <w:jc w:val="center"/>
              <w:rPr>
                <w:sz w:val="28"/>
                <w:szCs w:val="28"/>
              </w:rPr>
            </w:pPr>
            <w:r w:rsidRPr="00CF090C">
              <w:rPr>
                <w:sz w:val="28"/>
                <w:szCs w:val="28"/>
              </w:rPr>
              <w:t>5</w:t>
            </w:r>
          </w:p>
        </w:tc>
        <w:tc>
          <w:tcPr>
            <w:tcW w:w="0" w:type="auto"/>
          </w:tcPr>
          <w:p w14:paraId="4F96CBFA" w14:textId="77777777" w:rsidR="00465ECB" w:rsidRPr="00CF090C" w:rsidRDefault="00465ECB" w:rsidP="00465ECB">
            <w:pPr>
              <w:ind w:left="-108"/>
              <w:jc w:val="center"/>
              <w:rPr>
                <w:sz w:val="28"/>
                <w:szCs w:val="28"/>
              </w:rPr>
            </w:pPr>
            <w:r w:rsidRPr="00CF090C">
              <w:rPr>
                <w:sz w:val="28"/>
                <w:szCs w:val="28"/>
              </w:rPr>
              <w:t>20</w:t>
            </w:r>
          </w:p>
        </w:tc>
        <w:tc>
          <w:tcPr>
            <w:tcW w:w="0" w:type="auto"/>
          </w:tcPr>
          <w:p w14:paraId="671C2383" w14:textId="77777777" w:rsidR="00465ECB" w:rsidRPr="00CF090C" w:rsidRDefault="00465ECB" w:rsidP="00465ECB">
            <w:pPr>
              <w:ind w:left="-108"/>
              <w:jc w:val="center"/>
              <w:rPr>
                <w:sz w:val="28"/>
                <w:szCs w:val="28"/>
              </w:rPr>
            </w:pPr>
            <w:r w:rsidRPr="00CF090C">
              <w:rPr>
                <w:sz w:val="28"/>
                <w:szCs w:val="28"/>
              </w:rPr>
              <w:t>20</w:t>
            </w:r>
          </w:p>
        </w:tc>
        <w:tc>
          <w:tcPr>
            <w:tcW w:w="0" w:type="auto"/>
          </w:tcPr>
          <w:p w14:paraId="3D8B55CC" w14:textId="77777777" w:rsidR="00465ECB" w:rsidRPr="00CF090C" w:rsidRDefault="00465ECB" w:rsidP="00465ECB">
            <w:pPr>
              <w:ind w:left="-108"/>
              <w:jc w:val="center"/>
              <w:rPr>
                <w:sz w:val="28"/>
                <w:szCs w:val="28"/>
              </w:rPr>
            </w:pPr>
            <w:r w:rsidRPr="00CF090C">
              <w:rPr>
                <w:sz w:val="28"/>
                <w:szCs w:val="28"/>
              </w:rPr>
              <w:t>30</w:t>
            </w:r>
          </w:p>
        </w:tc>
        <w:tc>
          <w:tcPr>
            <w:tcW w:w="0" w:type="auto"/>
          </w:tcPr>
          <w:p w14:paraId="25673A98" w14:textId="77777777" w:rsidR="00465ECB" w:rsidRPr="00CF090C" w:rsidRDefault="00465ECB" w:rsidP="00465ECB">
            <w:pPr>
              <w:ind w:left="-108"/>
              <w:jc w:val="center"/>
              <w:rPr>
                <w:sz w:val="28"/>
                <w:szCs w:val="28"/>
              </w:rPr>
            </w:pPr>
            <w:r w:rsidRPr="00CF090C">
              <w:rPr>
                <w:sz w:val="28"/>
                <w:szCs w:val="28"/>
              </w:rPr>
              <w:t>33</w:t>
            </w:r>
          </w:p>
        </w:tc>
        <w:tc>
          <w:tcPr>
            <w:tcW w:w="0" w:type="auto"/>
          </w:tcPr>
          <w:p w14:paraId="043F97A3" w14:textId="77777777" w:rsidR="00465ECB" w:rsidRPr="00CF090C" w:rsidRDefault="00465ECB" w:rsidP="00465ECB">
            <w:pPr>
              <w:ind w:left="-108"/>
              <w:jc w:val="center"/>
              <w:rPr>
                <w:sz w:val="28"/>
                <w:szCs w:val="28"/>
              </w:rPr>
            </w:pPr>
            <w:r w:rsidRPr="00CF090C">
              <w:rPr>
                <w:sz w:val="28"/>
                <w:szCs w:val="28"/>
              </w:rPr>
              <w:t>6</w:t>
            </w:r>
          </w:p>
        </w:tc>
        <w:tc>
          <w:tcPr>
            <w:tcW w:w="0" w:type="auto"/>
          </w:tcPr>
          <w:p w14:paraId="16A90775" w14:textId="77777777" w:rsidR="00465ECB" w:rsidRPr="00CF090C" w:rsidRDefault="00465ECB" w:rsidP="00465ECB">
            <w:pPr>
              <w:ind w:left="-108"/>
              <w:jc w:val="center"/>
              <w:rPr>
                <w:sz w:val="28"/>
                <w:szCs w:val="28"/>
              </w:rPr>
            </w:pPr>
            <w:r w:rsidRPr="00CF090C">
              <w:rPr>
                <w:sz w:val="28"/>
                <w:szCs w:val="28"/>
              </w:rPr>
              <w:t>3</w:t>
            </w:r>
          </w:p>
        </w:tc>
        <w:tc>
          <w:tcPr>
            <w:tcW w:w="0" w:type="auto"/>
          </w:tcPr>
          <w:p w14:paraId="6D8FD2AA" w14:textId="77777777" w:rsidR="00465ECB" w:rsidRPr="00CF090C" w:rsidRDefault="00465ECB" w:rsidP="00465ECB">
            <w:pPr>
              <w:ind w:left="-108"/>
              <w:jc w:val="center"/>
              <w:rPr>
                <w:sz w:val="28"/>
                <w:szCs w:val="28"/>
              </w:rPr>
            </w:pPr>
            <w:r w:rsidRPr="00CF090C">
              <w:rPr>
                <w:sz w:val="28"/>
                <w:szCs w:val="28"/>
              </w:rPr>
              <w:t>13</w:t>
            </w:r>
          </w:p>
        </w:tc>
        <w:tc>
          <w:tcPr>
            <w:tcW w:w="0" w:type="auto"/>
          </w:tcPr>
          <w:p w14:paraId="4191C8AE" w14:textId="77777777" w:rsidR="00465ECB" w:rsidRPr="00CF090C" w:rsidRDefault="00465ECB" w:rsidP="00465ECB">
            <w:pPr>
              <w:ind w:left="-108"/>
              <w:jc w:val="center"/>
              <w:rPr>
                <w:sz w:val="28"/>
                <w:szCs w:val="28"/>
              </w:rPr>
            </w:pPr>
            <w:r w:rsidRPr="00CF090C">
              <w:rPr>
                <w:sz w:val="28"/>
                <w:szCs w:val="28"/>
              </w:rPr>
              <w:t>14</w:t>
            </w:r>
          </w:p>
        </w:tc>
        <w:tc>
          <w:tcPr>
            <w:tcW w:w="0" w:type="auto"/>
          </w:tcPr>
          <w:p w14:paraId="10CC9E0B" w14:textId="77777777" w:rsidR="00465ECB" w:rsidRPr="00CF090C" w:rsidRDefault="00465ECB" w:rsidP="00465ECB">
            <w:pPr>
              <w:ind w:left="-108"/>
              <w:jc w:val="center"/>
              <w:rPr>
                <w:sz w:val="28"/>
                <w:szCs w:val="28"/>
              </w:rPr>
            </w:pPr>
            <w:r w:rsidRPr="00CF090C">
              <w:rPr>
                <w:sz w:val="28"/>
                <w:szCs w:val="28"/>
              </w:rPr>
              <w:t>46</w:t>
            </w:r>
          </w:p>
        </w:tc>
        <w:tc>
          <w:tcPr>
            <w:tcW w:w="0" w:type="auto"/>
          </w:tcPr>
          <w:p w14:paraId="14D7D5E1" w14:textId="77777777" w:rsidR="00465ECB" w:rsidRPr="00CF090C" w:rsidRDefault="00465ECB" w:rsidP="00465ECB">
            <w:pPr>
              <w:ind w:left="-108"/>
              <w:jc w:val="center"/>
              <w:rPr>
                <w:sz w:val="28"/>
                <w:szCs w:val="28"/>
              </w:rPr>
            </w:pPr>
            <w:r w:rsidRPr="00CF090C">
              <w:rPr>
                <w:sz w:val="28"/>
                <w:szCs w:val="28"/>
              </w:rPr>
              <w:t>53</w:t>
            </w:r>
          </w:p>
        </w:tc>
      </w:tr>
      <w:tr w:rsidR="00465ECB" w:rsidRPr="00CF090C" w14:paraId="42A97CCF" w14:textId="77777777" w:rsidTr="00465ECB">
        <w:tc>
          <w:tcPr>
            <w:tcW w:w="0" w:type="auto"/>
          </w:tcPr>
          <w:p w14:paraId="001AE531" w14:textId="77777777" w:rsidR="00465ECB" w:rsidRPr="00CF090C" w:rsidRDefault="00465ECB" w:rsidP="00465ECB">
            <w:pPr>
              <w:ind w:left="-108"/>
              <w:jc w:val="center"/>
              <w:rPr>
                <w:sz w:val="28"/>
                <w:szCs w:val="28"/>
              </w:rPr>
            </w:pPr>
            <w:r w:rsidRPr="00CF090C">
              <w:rPr>
                <w:sz w:val="28"/>
                <w:szCs w:val="28"/>
              </w:rPr>
              <w:t>6</w:t>
            </w:r>
          </w:p>
        </w:tc>
        <w:tc>
          <w:tcPr>
            <w:tcW w:w="0" w:type="auto"/>
          </w:tcPr>
          <w:p w14:paraId="22D72D98" w14:textId="77777777" w:rsidR="00465ECB" w:rsidRPr="00CF090C" w:rsidRDefault="00465ECB" w:rsidP="00465ECB">
            <w:pPr>
              <w:ind w:left="-108"/>
              <w:jc w:val="center"/>
              <w:rPr>
                <w:sz w:val="28"/>
                <w:szCs w:val="28"/>
              </w:rPr>
            </w:pPr>
            <w:r w:rsidRPr="00CF090C">
              <w:rPr>
                <w:sz w:val="28"/>
                <w:szCs w:val="28"/>
              </w:rPr>
              <w:t>12</w:t>
            </w:r>
          </w:p>
        </w:tc>
        <w:tc>
          <w:tcPr>
            <w:tcW w:w="0" w:type="auto"/>
          </w:tcPr>
          <w:p w14:paraId="33FCDAD1" w14:textId="77777777" w:rsidR="00465ECB" w:rsidRPr="00CF090C" w:rsidRDefault="00465ECB" w:rsidP="00465ECB">
            <w:pPr>
              <w:ind w:left="-108"/>
              <w:jc w:val="center"/>
              <w:rPr>
                <w:sz w:val="28"/>
                <w:szCs w:val="28"/>
              </w:rPr>
            </w:pPr>
            <w:r w:rsidRPr="00CF090C">
              <w:rPr>
                <w:sz w:val="28"/>
                <w:szCs w:val="28"/>
              </w:rPr>
              <w:t>14</w:t>
            </w:r>
          </w:p>
        </w:tc>
        <w:tc>
          <w:tcPr>
            <w:tcW w:w="0" w:type="auto"/>
          </w:tcPr>
          <w:p w14:paraId="06634771" w14:textId="77777777" w:rsidR="00465ECB" w:rsidRPr="00CF090C" w:rsidRDefault="00465ECB" w:rsidP="00465ECB">
            <w:pPr>
              <w:ind w:left="-108"/>
              <w:jc w:val="center"/>
              <w:rPr>
                <w:sz w:val="28"/>
                <w:szCs w:val="28"/>
              </w:rPr>
            </w:pPr>
            <w:r w:rsidRPr="00CF090C">
              <w:rPr>
                <w:sz w:val="28"/>
                <w:szCs w:val="28"/>
              </w:rPr>
              <w:t>22</w:t>
            </w:r>
          </w:p>
        </w:tc>
        <w:tc>
          <w:tcPr>
            <w:tcW w:w="0" w:type="auto"/>
          </w:tcPr>
          <w:p w14:paraId="29B8606A" w14:textId="77777777" w:rsidR="00465ECB" w:rsidRPr="00CF090C" w:rsidRDefault="00465ECB" w:rsidP="00465ECB">
            <w:pPr>
              <w:ind w:left="-108"/>
              <w:jc w:val="center"/>
              <w:rPr>
                <w:sz w:val="28"/>
                <w:szCs w:val="28"/>
              </w:rPr>
            </w:pPr>
            <w:r w:rsidRPr="00CF090C">
              <w:rPr>
                <w:sz w:val="28"/>
                <w:szCs w:val="28"/>
              </w:rPr>
              <w:t>22</w:t>
            </w:r>
          </w:p>
        </w:tc>
        <w:tc>
          <w:tcPr>
            <w:tcW w:w="0" w:type="auto"/>
          </w:tcPr>
          <w:p w14:paraId="21579C59" w14:textId="77777777" w:rsidR="00465ECB" w:rsidRPr="00CF090C" w:rsidRDefault="00465ECB" w:rsidP="00465ECB">
            <w:pPr>
              <w:ind w:left="-108"/>
              <w:jc w:val="center"/>
              <w:rPr>
                <w:sz w:val="28"/>
                <w:szCs w:val="28"/>
              </w:rPr>
            </w:pPr>
            <w:r w:rsidRPr="00CF090C">
              <w:rPr>
                <w:sz w:val="28"/>
                <w:szCs w:val="28"/>
              </w:rPr>
              <w:t>4</w:t>
            </w:r>
          </w:p>
        </w:tc>
        <w:tc>
          <w:tcPr>
            <w:tcW w:w="0" w:type="auto"/>
          </w:tcPr>
          <w:p w14:paraId="3915D401" w14:textId="77777777" w:rsidR="00465ECB" w:rsidRPr="00CF090C" w:rsidRDefault="00465ECB" w:rsidP="00465ECB">
            <w:pPr>
              <w:ind w:left="-108"/>
              <w:jc w:val="center"/>
              <w:rPr>
                <w:sz w:val="28"/>
                <w:szCs w:val="28"/>
              </w:rPr>
            </w:pPr>
            <w:r w:rsidRPr="00CF090C">
              <w:rPr>
                <w:sz w:val="28"/>
                <w:szCs w:val="28"/>
              </w:rPr>
              <w:t>4</w:t>
            </w:r>
          </w:p>
        </w:tc>
        <w:tc>
          <w:tcPr>
            <w:tcW w:w="0" w:type="auto"/>
          </w:tcPr>
          <w:p w14:paraId="157303C1" w14:textId="77777777" w:rsidR="00465ECB" w:rsidRPr="00CF090C" w:rsidRDefault="00465ECB" w:rsidP="00465ECB">
            <w:pPr>
              <w:ind w:left="-108"/>
              <w:jc w:val="center"/>
              <w:rPr>
                <w:sz w:val="28"/>
                <w:szCs w:val="28"/>
              </w:rPr>
            </w:pPr>
            <w:r w:rsidRPr="00CF090C">
              <w:rPr>
                <w:sz w:val="28"/>
                <w:szCs w:val="28"/>
              </w:rPr>
              <w:t>11</w:t>
            </w:r>
          </w:p>
        </w:tc>
        <w:tc>
          <w:tcPr>
            <w:tcW w:w="0" w:type="auto"/>
          </w:tcPr>
          <w:p w14:paraId="7863D156" w14:textId="77777777" w:rsidR="00465ECB" w:rsidRPr="00CF090C" w:rsidRDefault="00465ECB" w:rsidP="00465ECB">
            <w:pPr>
              <w:ind w:left="-108"/>
              <w:jc w:val="center"/>
              <w:rPr>
                <w:sz w:val="28"/>
                <w:szCs w:val="28"/>
              </w:rPr>
            </w:pPr>
            <w:r w:rsidRPr="00CF090C">
              <w:rPr>
                <w:sz w:val="28"/>
                <w:szCs w:val="28"/>
              </w:rPr>
              <w:t>9</w:t>
            </w:r>
          </w:p>
        </w:tc>
        <w:tc>
          <w:tcPr>
            <w:tcW w:w="0" w:type="auto"/>
          </w:tcPr>
          <w:p w14:paraId="2862C25C" w14:textId="77777777" w:rsidR="00465ECB" w:rsidRPr="00CF090C" w:rsidRDefault="00465ECB" w:rsidP="00465ECB">
            <w:pPr>
              <w:ind w:left="-108"/>
              <w:jc w:val="center"/>
              <w:rPr>
                <w:sz w:val="28"/>
                <w:szCs w:val="28"/>
              </w:rPr>
            </w:pPr>
            <w:r w:rsidRPr="00CF090C">
              <w:rPr>
                <w:sz w:val="28"/>
                <w:szCs w:val="28"/>
              </w:rPr>
              <w:t>39</w:t>
            </w:r>
          </w:p>
        </w:tc>
        <w:tc>
          <w:tcPr>
            <w:tcW w:w="0" w:type="auto"/>
          </w:tcPr>
          <w:p w14:paraId="6FC70F79" w14:textId="77777777" w:rsidR="00465ECB" w:rsidRPr="00CF090C" w:rsidRDefault="00465ECB" w:rsidP="00465ECB">
            <w:pPr>
              <w:ind w:left="-108"/>
              <w:jc w:val="center"/>
              <w:rPr>
                <w:sz w:val="28"/>
                <w:szCs w:val="28"/>
              </w:rPr>
            </w:pPr>
            <w:r w:rsidRPr="00CF090C">
              <w:rPr>
                <w:sz w:val="28"/>
                <w:szCs w:val="28"/>
              </w:rPr>
              <w:t>39</w:t>
            </w:r>
          </w:p>
        </w:tc>
      </w:tr>
      <w:tr w:rsidR="00465ECB" w:rsidRPr="00CF090C" w14:paraId="01968584" w14:textId="77777777" w:rsidTr="00465ECB">
        <w:tc>
          <w:tcPr>
            <w:tcW w:w="0" w:type="auto"/>
          </w:tcPr>
          <w:p w14:paraId="7B25E1BE" w14:textId="77777777" w:rsidR="00465ECB" w:rsidRPr="00CF090C" w:rsidRDefault="00465ECB" w:rsidP="00465ECB">
            <w:pPr>
              <w:ind w:left="-108"/>
              <w:jc w:val="center"/>
              <w:rPr>
                <w:sz w:val="28"/>
                <w:szCs w:val="28"/>
              </w:rPr>
            </w:pPr>
            <w:r w:rsidRPr="00CF090C">
              <w:rPr>
                <w:sz w:val="28"/>
                <w:szCs w:val="28"/>
              </w:rPr>
              <w:t>7</w:t>
            </w:r>
          </w:p>
        </w:tc>
        <w:tc>
          <w:tcPr>
            <w:tcW w:w="0" w:type="auto"/>
          </w:tcPr>
          <w:p w14:paraId="77524057" w14:textId="77777777" w:rsidR="00465ECB" w:rsidRPr="00CF090C" w:rsidRDefault="00465ECB" w:rsidP="00465ECB">
            <w:pPr>
              <w:ind w:left="-108"/>
              <w:jc w:val="center"/>
              <w:rPr>
                <w:sz w:val="28"/>
                <w:szCs w:val="28"/>
              </w:rPr>
            </w:pPr>
            <w:r w:rsidRPr="00CF090C">
              <w:rPr>
                <w:sz w:val="28"/>
                <w:szCs w:val="28"/>
              </w:rPr>
              <w:t>14</w:t>
            </w:r>
          </w:p>
        </w:tc>
        <w:tc>
          <w:tcPr>
            <w:tcW w:w="0" w:type="auto"/>
          </w:tcPr>
          <w:p w14:paraId="297B2F6F" w14:textId="77777777" w:rsidR="00465ECB" w:rsidRPr="00CF090C" w:rsidRDefault="00465ECB" w:rsidP="00465ECB">
            <w:pPr>
              <w:ind w:left="-108"/>
              <w:jc w:val="center"/>
              <w:rPr>
                <w:sz w:val="28"/>
                <w:szCs w:val="28"/>
              </w:rPr>
            </w:pPr>
            <w:r w:rsidRPr="00CF090C">
              <w:rPr>
                <w:sz w:val="28"/>
                <w:szCs w:val="28"/>
              </w:rPr>
              <w:t>12</w:t>
            </w:r>
          </w:p>
        </w:tc>
        <w:tc>
          <w:tcPr>
            <w:tcW w:w="0" w:type="auto"/>
          </w:tcPr>
          <w:p w14:paraId="75D78977" w14:textId="77777777" w:rsidR="00465ECB" w:rsidRPr="00CF090C" w:rsidRDefault="00465ECB" w:rsidP="00465ECB">
            <w:pPr>
              <w:ind w:left="-108"/>
              <w:jc w:val="center"/>
              <w:rPr>
                <w:sz w:val="28"/>
                <w:szCs w:val="28"/>
              </w:rPr>
            </w:pPr>
            <w:r w:rsidRPr="00CF090C">
              <w:rPr>
                <w:sz w:val="28"/>
                <w:szCs w:val="28"/>
              </w:rPr>
              <w:t>26</w:t>
            </w:r>
          </w:p>
        </w:tc>
        <w:tc>
          <w:tcPr>
            <w:tcW w:w="0" w:type="auto"/>
          </w:tcPr>
          <w:p w14:paraId="68C199C2" w14:textId="77777777" w:rsidR="00465ECB" w:rsidRPr="00CF090C" w:rsidRDefault="00465ECB" w:rsidP="00465ECB">
            <w:pPr>
              <w:ind w:left="-108"/>
              <w:jc w:val="center"/>
              <w:rPr>
                <w:sz w:val="28"/>
                <w:szCs w:val="28"/>
              </w:rPr>
            </w:pPr>
            <w:r w:rsidRPr="00CF090C">
              <w:rPr>
                <w:sz w:val="28"/>
                <w:szCs w:val="28"/>
              </w:rPr>
              <w:t>25</w:t>
            </w:r>
          </w:p>
        </w:tc>
        <w:tc>
          <w:tcPr>
            <w:tcW w:w="0" w:type="auto"/>
          </w:tcPr>
          <w:p w14:paraId="6634874F" w14:textId="77777777" w:rsidR="00465ECB" w:rsidRPr="00CF090C" w:rsidRDefault="00465ECB" w:rsidP="00465ECB">
            <w:pPr>
              <w:ind w:left="-108"/>
              <w:jc w:val="center"/>
              <w:rPr>
                <w:sz w:val="28"/>
                <w:szCs w:val="28"/>
              </w:rPr>
            </w:pPr>
            <w:r w:rsidRPr="00CF090C">
              <w:rPr>
                <w:sz w:val="28"/>
                <w:szCs w:val="28"/>
              </w:rPr>
              <w:t>3</w:t>
            </w:r>
          </w:p>
        </w:tc>
        <w:tc>
          <w:tcPr>
            <w:tcW w:w="0" w:type="auto"/>
          </w:tcPr>
          <w:p w14:paraId="0837C7C1" w14:textId="77777777" w:rsidR="00465ECB" w:rsidRPr="00CF090C" w:rsidRDefault="00465ECB" w:rsidP="00465ECB">
            <w:pPr>
              <w:ind w:left="-108"/>
              <w:jc w:val="center"/>
              <w:rPr>
                <w:sz w:val="28"/>
                <w:szCs w:val="28"/>
              </w:rPr>
            </w:pPr>
            <w:r w:rsidRPr="00CF090C">
              <w:rPr>
                <w:sz w:val="28"/>
                <w:szCs w:val="28"/>
              </w:rPr>
              <w:t>3</w:t>
            </w:r>
          </w:p>
        </w:tc>
        <w:tc>
          <w:tcPr>
            <w:tcW w:w="0" w:type="auto"/>
          </w:tcPr>
          <w:p w14:paraId="5EF6F9B9" w14:textId="77777777" w:rsidR="00465ECB" w:rsidRPr="00CF090C" w:rsidRDefault="00465ECB" w:rsidP="00465ECB">
            <w:pPr>
              <w:ind w:left="-108"/>
              <w:jc w:val="center"/>
              <w:rPr>
                <w:sz w:val="28"/>
                <w:szCs w:val="28"/>
              </w:rPr>
            </w:pPr>
            <w:r w:rsidRPr="00CF090C">
              <w:rPr>
                <w:sz w:val="28"/>
                <w:szCs w:val="28"/>
              </w:rPr>
              <w:t>11</w:t>
            </w:r>
          </w:p>
        </w:tc>
        <w:tc>
          <w:tcPr>
            <w:tcW w:w="0" w:type="auto"/>
          </w:tcPr>
          <w:p w14:paraId="43D71A67" w14:textId="77777777" w:rsidR="00465ECB" w:rsidRPr="00CF090C" w:rsidRDefault="00465ECB" w:rsidP="00465ECB">
            <w:pPr>
              <w:ind w:left="-108"/>
              <w:jc w:val="center"/>
              <w:rPr>
                <w:sz w:val="28"/>
                <w:szCs w:val="28"/>
              </w:rPr>
            </w:pPr>
            <w:r w:rsidRPr="00CF090C">
              <w:rPr>
                <w:sz w:val="28"/>
                <w:szCs w:val="28"/>
              </w:rPr>
              <w:t>11</w:t>
            </w:r>
          </w:p>
        </w:tc>
        <w:tc>
          <w:tcPr>
            <w:tcW w:w="0" w:type="auto"/>
          </w:tcPr>
          <w:p w14:paraId="2E1CC659" w14:textId="77777777" w:rsidR="00465ECB" w:rsidRPr="00CF090C" w:rsidRDefault="00465ECB" w:rsidP="00465ECB">
            <w:pPr>
              <w:ind w:left="-108"/>
              <w:jc w:val="center"/>
              <w:rPr>
                <w:sz w:val="28"/>
                <w:szCs w:val="28"/>
              </w:rPr>
            </w:pPr>
            <w:r w:rsidRPr="00CF090C">
              <w:rPr>
                <w:sz w:val="28"/>
                <w:szCs w:val="28"/>
              </w:rPr>
              <w:t>34</w:t>
            </w:r>
          </w:p>
        </w:tc>
        <w:tc>
          <w:tcPr>
            <w:tcW w:w="0" w:type="auto"/>
          </w:tcPr>
          <w:p w14:paraId="20F21183" w14:textId="77777777" w:rsidR="00465ECB" w:rsidRPr="00CF090C" w:rsidRDefault="00465ECB" w:rsidP="00465ECB">
            <w:pPr>
              <w:ind w:left="-108"/>
              <w:jc w:val="center"/>
              <w:rPr>
                <w:sz w:val="28"/>
                <w:szCs w:val="28"/>
              </w:rPr>
            </w:pPr>
            <w:r w:rsidRPr="00CF090C">
              <w:rPr>
                <w:sz w:val="28"/>
                <w:szCs w:val="28"/>
              </w:rPr>
              <w:t>40</w:t>
            </w:r>
          </w:p>
        </w:tc>
      </w:tr>
      <w:tr w:rsidR="00465ECB" w:rsidRPr="00CF090C" w14:paraId="6CE08F5C" w14:textId="77777777" w:rsidTr="00465ECB">
        <w:tc>
          <w:tcPr>
            <w:tcW w:w="0" w:type="auto"/>
          </w:tcPr>
          <w:p w14:paraId="068CD1E7" w14:textId="77777777" w:rsidR="00465ECB" w:rsidRPr="00CF090C" w:rsidRDefault="00465ECB" w:rsidP="00465ECB">
            <w:pPr>
              <w:ind w:left="-108"/>
              <w:jc w:val="center"/>
              <w:rPr>
                <w:sz w:val="28"/>
                <w:szCs w:val="28"/>
              </w:rPr>
            </w:pPr>
            <w:r w:rsidRPr="00CF090C">
              <w:rPr>
                <w:sz w:val="28"/>
                <w:szCs w:val="28"/>
              </w:rPr>
              <w:t>8</w:t>
            </w:r>
          </w:p>
        </w:tc>
        <w:tc>
          <w:tcPr>
            <w:tcW w:w="0" w:type="auto"/>
          </w:tcPr>
          <w:p w14:paraId="635D4031" w14:textId="77777777" w:rsidR="00465ECB" w:rsidRPr="00CF090C" w:rsidRDefault="00465ECB" w:rsidP="00465ECB">
            <w:pPr>
              <w:ind w:left="-108"/>
              <w:jc w:val="center"/>
              <w:rPr>
                <w:sz w:val="28"/>
                <w:szCs w:val="28"/>
              </w:rPr>
            </w:pPr>
            <w:r w:rsidRPr="00CF090C">
              <w:rPr>
                <w:sz w:val="28"/>
                <w:szCs w:val="28"/>
              </w:rPr>
              <w:t>13</w:t>
            </w:r>
          </w:p>
        </w:tc>
        <w:tc>
          <w:tcPr>
            <w:tcW w:w="0" w:type="auto"/>
          </w:tcPr>
          <w:p w14:paraId="0B7482C3" w14:textId="77777777" w:rsidR="00465ECB" w:rsidRPr="00CF090C" w:rsidRDefault="00465ECB" w:rsidP="00465ECB">
            <w:pPr>
              <w:ind w:left="-108"/>
              <w:jc w:val="center"/>
              <w:rPr>
                <w:sz w:val="28"/>
                <w:szCs w:val="28"/>
              </w:rPr>
            </w:pPr>
            <w:r w:rsidRPr="00CF090C">
              <w:rPr>
                <w:sz w:val="28"/>
                <w:szCs w:val="28"/>
              </w:rPr>
              <w:t>14</w:t>
            </w:r>
          </w:p>
        </w:tc>
        <w:tc>
          <w:tcPr>
            <w:tcW w:w="0" w:type="auto"/>
          </w:tcPr>
          <w:p w14:paraId="0FC916BC" w14:textId="77777777" w:rsidR="00465ECB" w:rsidRPr="00CF090C" w:rsidRDefault="00465ECB" w:rsidP="00465ECB">
            <w:pPr>
              <w:ind w:left="-108"/>
              <w:jc w:val="center"/>
              <w:rPr>
                <w:sz w:val="28"/>
                <w:szCs w:val="28"/>
              </w:rPr>
            </w:pPr>
            <w:r w:rsidRPr="00CF090C">
              <w:rPr>
                <w:sz w:val="28"/>
                <w:szCs w:val="28"/>
              </w:rPr>
              <w:t>25</w:t>
            </w:r>
          </w:p>
        </w:tc>
        <w:tc>
          <w:tcPr>
            <w:tcW w:w="0" w:type="auto"/>
          </w:tcPr>
          <w:p w14:paraId="3079DE00" w14:textId="77777777" w:rsidR="00465ECB" w:rsidRPr="00CF090C" w:rsidRDefault="00465ECB" w:rsidP="00465ECB">
            <w:pPr>
              <w:ind w:left="-108"/>
              <w:jc w:val="center"/>
              <w:rPr>
                <w:sz w:val="28"/>
                <w:szCs w:val="28"/>
              </w:rPr>
            </w:pPr>
            <w:r w:rsidRPr="00CF090C">
              <w:rPr>
                <w:sz w:val="28"/>
                <w:szCs w:val="28"/>
              </w:rPr>
              <w:t>23</w:t>
            </w:r>
          </w:p>
        </w:tc>
        <w:tc>
          <w:tcPr>
            <w:tcW w:w="0" w:type="auto"/>
          </w:tcPr>
          <w:p w14:paraId="4E466637" w14:textId="77777777" w:rsidR="00465ECB" w:rsidRPr="00CF090C" w:rsidRDefault="00465ECB" w:rsidP="00465ECB">
            <w:pPr>
              <w:ind w:left="-108"/>
              <w:jc w:val="center"/>
              <w:rPr>
                <w:sz w:val="28"/>
                <w:szCs w:val="28"/>
              </w:rPr>
            </w:pPr>
            <w:r w:rsidRPr="00CF090C">
              <w:rPr>
                <w:sz w:val="28"/>
                <w:szCs w:val="28"/>
              </w:rPr>
              <w:t>3</w:t>
            </w:r>
          </w:p>
        </w:tc>
        <w:tc>
          <w:tcPr>
            <w:tcW w:w="0" w:type="auto"/>
          </w:tcPr>
          <w:p w14:paraId="7DCC1901" w14:textId="77777777" w:rsidR="00465ECB" w:rsidRPr="00CF090C" w:rsidRDefault="00465ECB" w:rsidP="00465ECB">
            <w:pPr>
              <w:ind w:left="-108"/>
              <w:jc w:val="center"/>
              <w:rPr>
                <w:sz w:val="28"/>
                <w:szCs w:val="28"/>
              </w:rPr>
            </w:pPr>
            <w:r w:rsidRPr="00CF090C">
              <w:rPr>
                <w:sz w:val="28"/>
                <w:szCs w:val="28"/>
              </w:rPr>
              <w:t>3</w:t>
            </w:r>
          </w:p>
        </w:tc>
        <w:tc>
          <w:tcPr>
            <w:tcW w:w="0" w:type="auto"/>
          </w:tcPr>
          <w:p w14:paraId="19E83114" w14:textId="77777777" w:rsidR="00465ECB" w:rsidRPr="00CF090C" w:rsidRDefault="00465ECB" w:rsidP="00465ECB">
            <w:pPr>
              <w:ind w:left="-108"/>
              <w:jc w:val="center"/>
              <w:rPr>
                <w:sz w:val="28"/>
                <w:szCs w:val="28"/>
              </w:rPr>
            </w:pPr>
            <w:r w:rsidRPr="00CF090C">
              <w:rPr>
                <w:sz w:val="28"/>
                <w:szCs w:val="28"/>
              </w:rPr>
              <w:t>10</w:t>
            </w:r>
          </w:p>
        </w:tc>
        <w:tc>
          <w:tcPr>
            <w:tcW w:w="0" w:type="auto"/>
          </w:tcPr>
          <w:p w14:paraId="7BAF8D86" w14:textId="77777777" w:rsidR="00465ECB" w:rsidRPr="00CF090C" w:rsidRDefault="00465ECB" w:rsidP="00465ECB">
            <w:pPr>
              <w:ind w:left="-108"/>
              <w:jc w:val="center"/>
              <w:rPr>
                <w:sz w:val="28"/>
                <w:szCs w:val="28"/>
              </w:rPr>
            </w:pPr>
            <w:r w:rsidRPr="00CF090C">
              <w:rPr>
                <w:sz w:val="28"/>
                <w:szCs w:val="28"/>
              </w:rPr>
              <w:t>8</w:t>
            </w:r>
          </w:p>
        </w:tc>
        <w:tc>
          <w:tcPr>
            <w:tcW w:w="0" w:type="auto"/>
          </w:tcPr>
          <w:p w14:paraId="18D555E7" w14:textId="77777777" w:rsidR="00465ECB" w:rsidRPr="00CF090C" w:rsidRDefault="00465ECB" w:rsidP="00465ECB">
            <w:pPr>
              <w:ind w:left="-108"/>
              <w:jc w:val="center"/>
              <w:rPr>
                <w:sz w:val="28"/>
                <w:szCs w:val="28"/>
              </w:rPr>
            </w:pPr>
            <w:r w:rsidRPr="00CF090C">
              <w:rPr>
                <w:sz w:val="28"/>
                <w:szCs w:val="28"/>
              </w:rPr>
              <w:t>39</w:t>
            </w:r>
          </w:p>
        </w:tc>
        <w:tc>
          <w:tcPr>
            <w:tcW w:w="0" w:type="auto"/>
          </w:tcPr>
          <w:p w14:paraId="4B4D3B16" w14:textId="77777777" w:rsidR="00465ECB" w:rsidRPr="00CF090C" w:rsidRDefault="00465ECB" w:rsidP="00465ECB">
            <w:pPr>
              <w:ind w:left="-108"/>
              <w:jc w:val="center"/>
              <w:rPr>
                <w:sz w:val="28"/>
                <w:szCs w:val="28"/>
              </w:rPr>
            </w:pPr>
            <w:r w:rsidRPr="00CF090C">
              <w:rPr>
                <w:sz w:val="28"/>
                <w:szCs w:val="28"/>
              </w:rPr>
              <w:t>42</w:t>
            </w:r>
          </w:p>
        </w:tc>
      </w:tr>
      <w:tr w:rsidR="00465ECB" w:rsidRPr="00CF090C" w14:paraId="552FBD2D" w14:textId="77777777" w:rsidTr="00465ECB">
        <w:tc>
          <w:tcPr>
            <w:tcW w:w="0" w:type="auto"/>
          </w:tcPr>
          <w:p w14:paraId="7DE8AA7D" w14:textId="77777777" w:rsidR="00465ECB" w:rsidRPr="00CF090C" w:rsidRDefault="00465ECB" w:rsidP="00465ECB">
            <w:pPr>
              <w:ind w:left="-108"/>
              <w:jc w:val="center"/>
              <w:rPr>
                <w:sz w:val="28"/>
                <w:szCs w:val="28"/>
              </w:rPr>
            </w:pPr>
            <w:r w:rsidRPr="00CF090C">
              <w:rPr>
                <w:sz w:val="28"/>
                <w:szCs w:val="28"/>
              </w:rPr>
              <w:t>9</w:t>
            </w:r>
          </w:p>
        </w:tc>
        <w:tc>
          <w:tcPr>
            <w:tcW w:w="0" w:type="auto"/>
          </w:tcPr>
          <w:p w14:paraId="61E1772B" w14:textId="77777777" w:rsidR="00465ECB" w:rsidRPr="00CF090C" w:rsidRDefault="00465ECB" w:rsidP="00465ECB">
            <w:pPr>
              <w:ind w:left="-108"/>
              <w:jc w:val="center"/>
              <w:rPr>
                <w:sz w:val="28"/>
                <w:szCs w:val="28"/>
              </w:rPr>
            </w:pPr>
            <w:r w:rsidRPr="00CF090C">
              <w:rPr>
                <w:sz w:val="28"/>
                <w:szCs w:val="28"/>
              </w:rPr>
              <w:t>12</w:t>
            </w:r>
          </w:p>
        </w:tc>
        <w:tc>
          <w:tcPr>
            <w:tcW w:w="0" w:type="auto"/>
          </w:tcPr>
          <w:p w14:paraId="21A58CE8" w14:textId="77777777" w:rsidR="00465ECB" w:rsidRPr="00CF090C" w:rsidRDefault="00465ECB" w:rsidP="00465ECB">
            <w:pPr>
              <w:ind w:left="-108"/>
              <w:jc w:val="center"/>
              <w:rPr>
                <w:sz w:val="28"/>
                <w:szCs w:val="28"/>
              </w:rPr>
            </w:pPr>
            <w:r w:rsidRPr="00CF090C">
              <w:rPr>
                <w:sz w:val="28"/>
                <w:szCs w:val="28"/>
              </w:rPr>
              <w:t>14</w:t>
            </w:r>
          </w:p>
        </w:tc>
        <w:tc>
          <w:tcPr>
            <w:tcW w:w="0" w:type="auto"/>
          </w:tcPr>
          <w:p w14:paraId="671B636A" w14:textId="77777777" w:rsidR="00465ECB" w:rsidRPr="00CF090C" w:rsidRDefault="00465ECB" w:rsidP="00465ECB">
            <w:pPr>
              <w:ind w:left="-108"/>
              <w:jc w:val="center"/>
              <w:rPr>
                <w:sz w:val="28"/>
                <w:szCs w:val="28"/>
              </w:rPr>
            </w:pPr>
            <w:r w:rsidRPr="00CF090C">
              <w:rPr>
                <w:sz w:val="28"/>
                <w:szCs w:val="28"/>
              </w:rPr>
              <w:t>24</w:t>
            </w:r>
          </w:p>
        </w:tc>
        <w:tc>
          <w:tcPr>
            <w:tcW w:w="0" w:type="auto"/>
          </w:tcPr>
          <w:p w14:paraId="20C1D01F" w14:textId="77777777" w:rsidR="00465ECB" w:rsidRPr="00CF090C" w:rsidRDefault="00465ECB" w:rsidP="00465ECB">
            <w:pPr>
              <w:ind w:left="-108"/>
              <w:jc w:val="center"/>
              <w:rPr>
                <w:sz w:val="28"/>
                <w:szCs w:val="28"/>
              </w:rPr>
            </w:pPr>
            <w:r w:rsidRPr="00CF090C">
              <w:rPr>
                <w:sz w:val="28"/>
                <w:szCs w:val="28"/>
              </w:rPr>
              <w:t>25</w:t>
            </w:r>
          </w:p>
        </w:tc>
        <w:tc>
          <w:tcPr>
            <w:tcW w:w="0" w:type="auto"/>
          </w:tcPr>
          <w:p w14:paraId="4659FD58" w14:textId="77777777" w:rsidR="00465ECB" w:rsidRPr="00CF090C" w:rsidRDefault="00465ECB" w:rsidP="00465ECB">
            <w:pPr>
              <w:ind w:left="-108"/>
              <w:jc w:val="center"/>
              <w:rPr>
                <w:sz w:val="28"/>
                <w:szCs w:val="28"/>
              </w:rPr>
            </w:pPr>
            <w:r w:rsidRPr="00CF090C">
              <w:rPr>
                <w:sz w:val="28"/>
                <w:szCs w:val="28"/>
              </w:rPr>
              <w:t>5</w:t>
            </w:r>
          </w:p>
        </w:tc>
        <w:tc>
          <w:tcPr>
            <w:tcW w:w="0" w:type="auto"/>
          </w:tcPr>
          <w:p w14:paraId="0558E8C5" w14:textId="77777777" w:rsidR="00465ECB" w:rsidRPr="00CF090C" w:rsidRDefault="00465ECB" w:rsidP="00465ECB">
            <w:pPr>
              <w:ind w:left="-108"/>
              <w:jc w:val="center"/>
              <w:rPr>
                <w:sz w:val="28"/>
                <w:szCs w:val="28"/>
              </w:rPr>
            </w:pPr>
            <w:r w:rsidRPr="00CF090C">
              <w:rPr>
                <w:sz w:val="28"/>
                <w:szCs w:val="28"/>
              </w:rPr>
              <w:t>5</w:t>
            </w:r>
          </w:p>
        </w:tc>
        <w:tc>
          <w:tcPr>
            <w:tcW w:w="0" w:type="auto"/>
          </w:tcPr>
          <w:p w14:paraId="3EE69233" w14:textId="77777777" w:rsidR="00465ECB" w:rsidRPr="00CF090C" w:rsidRDefault="00465ECB" w:rsidP="00465ECB">
            <w:pPr>
              <w:ind w:left="-108"/>
              <w:jc w:val="center"/>
              <w:rPr>
                <w:sz w:val="28"/>
                <w:szCs w:val="28"/>
              </w:rPr>
            </w:pPr>
            <w:r w:rsidRPr="00CF090C">
              <w:rPr>
                <w:sz w:val="28"/>
                <w:szCs w:val="28"/>
              </w:rPr>
              <w:t>9</w:t>
            </w:r>
          </w:p>
        </w:tc>
        <w:tc>
          <w:tcPr>
            <w:tcW w:w="0" w:type="auto"/>
          </w:tcPr>
          <w:p w14:paraId="2E83970E" w14:textId="77777777" w:rsidR="00465ECB" w:rsidRPr="00CF090C" w:rsidRDefault="00465ECB" w:rsidP="00465ECB">
            <w:pPr>
              <w:ind w:left="-108"/>
              <w:jc w:val="center"/>
              <w:rPr>
                <w:sz w:val="28"/>
                <w:szCs w:val="28"/>
              </w:rPr>
            </w:pPr>
            <w:r w:rsidRPr="00CF090C">
              <w:rPr>
                <w:sz w:val="28"/>
                <w:szCs w:val="28"/>
              </w:rPr>
              <w:t>9</w:t>
            </w:r>
          </w:p>
        </w:tc>
        <w:tc>
          <w:tcPr>
            <w:tcW w:w="0" w:type="auto"/>
          </w:tcPr>
          <w:p w14:paraId="0946B67A" w14:textId="77777777" w:rsidR="00465ECB" w:rsidRPr="00CF090C" w:rsidRDefault="00465ECB" w:rsidP="00465ECB">
            <w:pPr>
              <w:ind w:left="-108"/>
              <w:jc w:val="center"/>
              <w:rPr>
                <w:sz w:val="28"/>
                <w:szCs w:val="28"/>
              </w:rPr>
            </w:pPr>
            <w:r w:rsidRPr="00CF090C">
              <w:rPr>
                <w:sz w:val="28"/>
                <w:szCs w:val="28"/>
              </w:rPr>
              <w:t>40</w:t>
            </w:r>
          </w:p>
        </w:tc>
        <w:tc>
          <w:tcPr>
            <w:tcW w:w="0" w:type="auto"/>
          </w:tcPr>
          <w:p w14:paraId="78D3173F" w14:textId="77777777" w:rsidR="00465ECB" w:rsidRPr="00CF090C" w:rsidRDefault="00465ECB" w:rsidP="00465ECB">
            <w:pPr>
              <w:ind w:left="-108"/>
              <w:jc w:val="center"/>
              <w:rPr>
                <w:sz w:val="28"/>
                <w:szCs w:val="28"/>
              </w:rPr>
            </w:pPr>
            <w:r w:rsidRPr="00CF090C">
              <w:rPr>
                <w:sz w:val="28"/>
                <w:szCs w:val="28"/>
              </w:rPr>
              <w:t>32</w:t>
            </w:r>
          </w:p>
        </w:tc>
      </w:tr>
      <w:tr w:rsidR="00465ECB" w:rsidRPr="00CF090C" w14:paraId="78FEC793" w14:textId="77777777" w:rsidTr="00465ECB">
        <w:tc>
          <w:tcPr>
            <w:tcW w:w="0" w:type="auto"/>
          </w:tcPr>
          <w:p w14:paraId="237959C4" w14:textId="77777777" w:rsidR="00465ECB" w:rsidRPr="00CF090C" w:rsidRDefault="00465ECB" w:rsidP="00465ECB">
            <w:pPr>
              <w:ind w:left="-108"/>
              <w:jc w:val="center"/>
              <w:rPr>
                <w:sz w:val="28"/>
                <w:szCs w:val="28"/>
              </w:rPr>
            </w:pPr>
            <w:r w:rsidRPr="00CF090C">
              <w:rPr>
                <w:sz w:val="28"/>
                <w:szCs w:val="28"/>
              </w:rPr>
              <w:t>10</w:t>
            </w:r>
          </w:p>
        </w:tc>
        <w:tc>
          <w:tcPr>
            <w:tcW w:w="0" w:type="auto"/>
          </w:tcPr>
          <w:p w14:paraId="017575B2" w14:textId="77777777" w:rsidR="00465ECB" w:rsidRPr="00CF090C" w:rsidRDefault="00465ECB" w:rsidP="00465ECB">
            <w:pPr>
              <w:ind w:left="-108"/>
              <w:jc w:val="center"/>
              <w:rPr>
                <w:sz w:val="28"/>
                <w:szCs w:val="28"/>
              </w:rPr>
            </w:pPr>
            <w:r w:rsidRPr="00CF090C">
              <w:rPr>
                <w:sz w:val="28"/>
                <w:szCs w:val="28"/>
              </w:rPr>
              <w:t>14</w:t>
            </w:r>
          </w:p>
        </w:tc>
        <w:tc>
          <w:tcPr>
            <w:tcW w:w="0" w:type="auto"/>
          </w:tcPr>
          <w:p w14:paraId="1230D7B4" w14:textId="77777777" w:rsidR="00465ECB" w:rsidRPr="00CF090C" w:rsidRDefault="00465ECB" w:rsidP="00465ECB">
            <w:pPr>
              <w:ind w:left="-108"/>
              <w:jc w:val="center"/>
              <w:rPr>
                <w:sz w:val="28"/>
                <w:szCs w:val="28"/>
              </w:rPr>
            </w:pPr>
            <w:r w:rsidRPr="00CF090C">
              <w:rPr>
                <w:sz w:val="28"/>
                <w:szCs w:val="28"/>
              </w:rPr>
              <w:t>14</w:t>
            </w:r>
          </w:p>
        </w:tc>
        <w:tc>
          <w:tcPr>
            <w:tcW w:w="0" w:type="auto"/>
          </w:tcPr>
          <w:p w14:paraId="76CFC40B" w14:textId="77777777" w:rsidR="00465ECB" w:rsidRPr="00CF090C" w:rsidRDefault="00465ECB" w:rsidP="00465ECB">
            <w:pPr>
              <w:ind w:left="-108"/>
              <w:jc w:val="center"/>
              <w:rPr>
                <w:sz w:val="28"/>
                <w:szCs w:val="28"/>
              </w:rPr>
            </w:pPr>
            <w:r w:rsidRPr="00CF090C">
              <w:rPr>
                <w:sz w:val="28"/>
                <w:szCs w:val="28"/>
              </w:rPr>
              <w:t>25</w:t>
            </w:r>
          </w:p>
        </w:tc>
        <w:tc>
          <w:tcPr>
            <w:tcW w:w="0" w:type="auto"/>
          </w:tcPr>
          <w:p w14:paraId="1BA0D36C" w14:textId="77777777" w:rsidR="00465ECB" w:rsidRPr="00CF090C" w:rsidRDefault="00465ECB" w:rsidP="00465ECB">
            <w:pPr>
              <w:ind w:left="-108"/>
              <w:jc w:val="center"/>
              <w:rPr>
                <w:sz w:val="28"/>
                <w:szCs w:val="28"/>
              </w:rPr>
            </w:pPr>
            <w:r w:rsidRPr="00CF090C">
              <w:rPr>
                <w:sz w:val="28"/>
                <w:szCs w:val="28"/>
              </w:rPr>
              <w:t>25</w:t>
            </w:r>
          </w:p>
        </w:tc>
        <w:tc>
          <w:tcPr>
            <w:tcW w:w="0" w:type="auto"/>
          </w:tcPr>
          <w:p w14:paraId="03DB8405" w14:textId="77777777" w:rsidR="00465ECB" w:rsidRPr="00CF090C" w:rsidRDefault="00465ECB" w:rsidP="00465ECB">
            <w:pPr>
              <w:ind w:left="-108"/>
              <w:jc w:val="center"/>
              <w:rPr>
                <w:sz w:val="28"/>
                <w:szCs w:val="28"/>
              </w:rPr>
            </w:pPr>
            <w:r w:rsidRPr="00CF090C">
              <w:rPr>
                <w:sz w:val="28"/>
                <w:szCs w:val="28"/>
              </w:rPr>
              <w:t>4</w:t>
            </w:r>
          </w:p>
        </w:tc>
        <w:tc>
          <w:tcPr>
            <w:tcW w:w="0" w:type="auto"/>
          </w:tcPr>
          <w:p w14:paraId="1764669F" w14:textId="77777777" w:rsidR="00465ECB" w:rsidRPr="00CF090C" w:rsidRDefault="00465ECB" w:rsidP="00465ECB">
            <w:pPr>
              <w:ind w:left="-108"/>
              <w:jc w:val="center"/>
              <w:rPr>
                <w:sz w:val="28"/>
                <w:szCs w:val="28"/>
              </w:rPr>
            </w:pPr>
            <w:r w:rsidRPr="00CF090C">
              <w:rPr>
                <w:sz w:val="28"/>
                <w:szCs w:val="28"/>
              </w:rPr>
              <w:t>4</w:t>
            </w:r>
          </w:p>
        </w:tc>
        <w:tc>
          <w:tcPr>
            <w:tcW w:w="0" w:type="auto"/>
          </w:tcPr>
          <w:p w14:paraId="01C19B16" w14:textId="77777777" w:rsidR="00465ECB" w:rsidRPr="00CF090C" w:rsidRDefault="00465ECB" w:rsidP="00465ECB">
            <w:pPr>
              <w:ind w:left="-108"/>
              <w:jc w:val="center"/>
              <w:rPr>
                <w:sz w:val="28"/>
                <w:szCs w:val="28"/>
              </w:rPr>
            </w:pPr>
            <w:r w:rsidRPr="00CF090C">
              <w:rPr>
                <w:sz w:val="28"/>
                <w:szCs w:val="28"/>
              </w:rPr>
              <w:t>9</w:t>
            </w:r>
          </w:p>
        </w:tc>
        <w:tc>
          <w:tcPr>
            <w:tcW w:w="0" w:type="auto"/>
          </w:tcPr>
          <w:p w14:paraId="7B674CBE" w14:textId="77777777" w:rsidR="00465ECB" w:rsidRPr="00CF090C" w:rsidRDefault="00465ECB" w:rsidP="00465ECB">
            <w:pPr>
              <w:ind w:left="-108"/>
              <w:jc w:val="center"/>
              <w:rPr>
                <w:sz w:val="28"/>
                <w:szCs w:val="28"/>
              </w:rPr>
            </w:pPr>
            <w:r w:rsidRPr="00CF090C">
              <w:rPr>
                <w:sz w:val="28"/>
                <w:szCs w:val="28"/>
              </w:rPr>
              <w:t>8</w:t>
            </w:r>
          </w:p>
        </w:tc>
        <w:tc>
          <w:tcPr>
            <w:tcW w:w="0" w:type="auto"/>
          </w:tcPr>
          <w:p w14:paraId="44F8063E" w14:textId="77777777" w:rsidR="00465ECB" w:rsidRPr="00CF090C" w:rsidRDefault="00465ECB" w:rsidP="00465ECB">
            <w:pPr>
              <w:ind w:left="-108"/>
              <w:jc w:val="center"/>
              <w:rPr>
                <w:sz w:val="28"/>
                <w:szCs w:val="28"/>
              </w:rPr>
            </w:pPr>
            <w:r w:rsidRPr="00CF090C">
              <w:rPr>
                <w:sz w:val="28"/>
                <w:szCs w:val="28"/>
              </w:rPr>
              <w:t>32</w:t>
            </w:r>
          </w:p>
        </w:tc>
        <w:tc>
          <w:tcPr>
            <w:tcW w:w="0" w:type="auto"/>
          </w:tcPr>
          <w:p w14:paraId="7A14549B" w14:textId="77777777" w:rsidR="00465ECB" w:rsidRPr="00CF090C" w:rsidRDefault="00465ECB" w:rsidP="00465ECB">
            <w:pPr>
              <w:ind w:left="-108"/>
              <w:jc w:val="center"/>
              <w:rPr>
                <w:sz w:val="28"/>
                <w:szCs w:val="28"/>
              </w:rPr>
            </w:pPr>
            <w:r w:rsidRPr="00CF090C">
              <w:rPr>
                <w:sz w:val="28"/>
                <w:szCs w:val="28"/>
              </w:rPr>
              <w:t>32</w:t>
            </w:r>
          </w:p>
        </w:tc>
      </w:tr>
    </w:tbl>
    <w:p w14:paraId="613B499D" w14:textId="77777777" w:rsidR="00465ECB" w:rsidRPr="00CF090C" w:rsidRDefault="00465ECB" w:rsidP="00465ECB">
      <w:pPr>
        <w:widowControl w:val="0"/>
        <w:autoSpaceDE w:val="0"/>
        <w:autoSpaceDN w:val="0"/>
        <w:ind w:firstLine="540"/>
        <w:rPr>
          <w:b/>
          <w:sz w:val="28"/>
          <w:szCs w:val="28"/>
        </w:rPr>
      </w:pPr>
    </w:p>
    <w:p w14:paraId="3A83E593" w14:textId="77777777" w:rsidR="00465ECB" w:rsidRPr="00CF090C" w:rsidRDefault="00465ECB" w:rsidP="00BD3915">
      <w:pPr>
        <w:ind w:firstLine="567"/>
        <w:jc w:val="both"/>
        <w:rPr>
          <w:rFonts w:eastAsia="Calibri"/>
          <w:sz w:val="28"/>
          <w:szCs w:val="28"/>
        </w:rPr>
      </w:pPr>
      <w:r w:rsidRPr="00CF090C">
        <w:rPr>
          <w:rFonts w:eastAsia="Calibri"/>
          <w:i/>
          <w:sz w:val="28"/>
          <w:szCs w:val="28"/>
        </w:rPr>
        <w:t xml:space="preserve">Вычисление интегрального показателя стабильности развития. </w:t>
      </w:r>
      <w:r w:rsidRPr="00CF090C">
        <w:rPr>
          <w:rFonts w:eastAsia="Calibri"/>
          <w:sz w:val="28"/>
          <w:szCs w:val="28"/>
        </w:rPr>
        <w:t>Для мерных признаков растений величина асимметрии рассчитывается как разность в промерах слева и справа, отнесенная к сумме промеров на двух сторонах. Интегральным показателем стабильности развития для комплекса мерных признаков является средняя величина относительного различия между сторонами на признак. Этот показатель рассчитывается как среднее арифметическое суммы относительной величины асимметрии по всем признакам у каждой особи, отнесенное к числу используемых признаков. Такая схема обработки используется для растений. В таблицах 1</w:t>
      </w:r>
      <w:r w:rsidRPr="00CF090C">
        <w:rPr>
          <w:bCs/>
          <w:sz w:val="28"/>
          <w:szCs w:val="28"/>
        </w:rPr>
        <w:t xml:space="preserve">, </w:t>
      </w:r>
      <w:r w:rsidRPr="00CF090C">
        <w:rPr>
          <w:rFonts w:eastAsia="Calibri"/>
          <w:sz w:val="28"/>
          <w:szCs w:val="28"/>
        </w:rPr>
        <w:t>2 на примере березы приводится расчет средней относительной величины асимметрии на признак для 5 промеров листа у 10 растений.</w:t>
      </w:r>
    </w:p>
    <w:p w14:paraId="710B1490" w14:textId="77777777" w:rsidR="00465ECB" w:rsidRPr="00CF090C" w:rsidRDefault="00465ECB" w:rsidP="00BD3915">
      <w:pPr>
        <w:ind w:firstLine="567"/>
        <w:jc w:val="both"/>
        <w:rPr>
          <w:rFonts w:eastAsia="Calibri"/>
          <w:sz w:val="28"/>
          <w:szCs w:val="28"/>
        </w:rPr>
      </w:pPr>
      <w:r w:rsidRPr="00CF090C">
        <w:rPr>
          <w:rFonts w:eastAsia="Calibri"/>
          <w:sz w:val="28"/>
          <w:szCs w:val="28"/>
        </w:rPr>
        <w:t xml:space="preserve">Далее для промеренной листовой пластинки вычисляются относительные величины асимметрии каждого признака. Для этого модуль разности между промерами слева (L) и справа (R) делят на сумму этих же промеров: </w:t>
      </w:r>
    </w:p>
    <w:tbl>
      <w:tblPr>
        <w:tblW w:w="0" w:type="auto"/>
        <w:tblLook w:val="01E0" w:firstRow="1" w:lastRow="1" w:firstColumn="1" w:lastColumn="1" w:noHBand="0" w:noVBand="0"/>
      </w:tblPr>
      <w:tblGrid>
        <w:gridCol w:w="8885"/>
        <w:gridCol w:w="753"/>
      </w:tblGrid>
      <w:tr w:rsidR="00465ECB" w:rsidRPr="00CF090C" w14:paraId="5135A3A5" w14:textId="77777777" w:rsidTr="00465ECB">
        <w:tc>
          <w:tcPr>
            <w:tcW w:w="8928" w:type="dxa"/>
            <w:vAlign w:val="center"/>
          </w:tcPr>
          <w:p w14:paraId="5120C22F" w14:textId="77777777" w:rsidR="00465ECB" w:rsidRPr="00CF090C" w:rsidRDefault="00465ECB" w:rsidP="00465ECB">
            <w:pPr>
              <w:jc w:val="center"/>
              <w:rPr>
                <w:rFonts w:eastAsia="Calibri"/>
                <w:sz w:val="28"/>
                <w:szCs w:val="28"/>
              </w:rPr>
            </w:pPr>
          </w:p>
          <w:p w14:paraId="70C6783D" w14:textId="77777777" w:rsidR="00465ECB" w:rsidRPr="00CF090C" w:rsidRDefault="00465ECB" w:rsidP="00465ECB">
            <w:pPr>
              <w:jc w:val="center"/>
              <w:rPr>
                <w:bCs/>
                <w:iCs/>
                <w:sz w:val="28"/>
                <w:szCs w:val="28"/>
              </w:rPr>
            </w:pPr>
            <w:r w:rsidRPr="00CF090C">
              <w:rPr>
                <w:rFonts w:eastAsia="Calibri"/>
                <w:sz w:val="28"/>
                <w:szCs w:val="28"/>
                <w:lang w:val="en-US"/>
              </w:rPr>
              <w:t>A</w:t>
            </w:r>
            <w:r w:rsidRPr="00CF090C">
              <w:rPr>
                <w:rFonts w:eastAsia="Calibri"/>
                <w:sz w:val="28"/>
                <w:szCs w:val="28"/>
              </w:rPr>
              <w:t xml:space="preserve"> = </w:t>
            </w:r>
            <w:r w:rsidRPr="00CF090C">
              <w:rPr>
                <w:rFonts w:eastAsia="Calibri"/>
                <w:sz w:val="28"/>
                <w:szCs w:val="28"/>
                <w:lang w:val="en-US"/>
              </w:rPr>
              <w:sym w:font="Symbol" w:char="F0EF"/>
            </w:r>
            <w:r w:rsidRPr="00CF090C">
              <w:rPr>
                <w:rFonts w:eastAsia="Calibri"/>
                <w:sz w:val="28"/>
                <w:szCs w:val="28"/>
                <w:lang w:val="en-US"/>
              </w:rPr>
              <w:t>L</w:t>
            </w:r>
            <w:r w:rsidRPr="00CF090C">
              <w:rPr>
                <w:rFonts w:eastAsia="Calibri"/>
                <w:sz w:val="28"/>
                <w:szCs w:val="28"/>
              </w:rPr>
              <w:t>–</w:t>
            </w:r>
            <w:r w:rsidRPr="00CF090C">
              <w:rPr>
                <w:rFonts w:eastAsia="Calibri"/>
                <w:sz w:val="28"/>
                <w:szCs w:val="28"/>
                <w:lang w:val="en-US"/>
              </w:rPr>
              <w:t>R</w:t>
            </w:r>
            <w:r w:rsidRPr="00CF090C">
              <w:rPr>
                <w:rFonts w:eastAsia="Calibri"/>
                <w:sz w:val="28"/>
                <w:szCs w:val="28"/>
                <w:lang w:val="en-US"/>
              </w:rPr>
              <w:sym w:font="Symbol" w:char="F0EF"/>
            </w:r>
            <w:r w:rsidRPr="00CF090C">
              <w:rPr>
                <w:rFonts w:eastAsia="Calibri"/>
                <w:sz w:val="28"/>
                <w:szCs w:val="28"/>
              </w:rPr>
              <w:t xml:space="preserve"> / </w:t>
            </w:r>
            <w:r w:rsidRPr="00CF090C">
              <w:rPr>
                <w:rFonts w:eastAsia="Calibri"/>
                <w:sz w:val="28"/>
                <w:szCs w:val="28"/>
                <w:lang w:val="en-US"/>
              </w:rPr>
              <w:sym w:font="Symbol" w:char="F0EF"/>
            </w:r>
            <w:r w:rsidRPr="00CF090C">
              <w:rPr>
                <w:rFonts w:eastAsia="Calibri"/>
                <w:sz w:val="28"/>
                <w:szCs w:val="28"/>
                <w:lang w:val="en-US"/>
              </w:rPr>
              <w:t>L</w:t>
            </w:r>
            <w:r w:rsidRPr="00CF090C">
              <w:rPr>
                <w:rFonts w:eastAsia="Calibri"/>
                <w:sz w:val="28"/>
                <w:szCs w:val="28"/>
              </w:rPr>
              <w:t>+</w:t>
            </w:r>
            <w:r w:rsidRPr="00CF090C">
              <w:rPr>
                <w:rFonts w:eastAsia="Calibri"/>
                <w:sz w:val="28"/>
                <w:szCs w:val="28"/>
                <w:lang w:val="en-US"/>
              </w:rPr>
              <w:t>R</w:t>
            </w:r>
            <w:r w:rsidRPr="00CF090C">
              <w:rPr>
                <w:rFonts w:eastAsia="Calibri"/>
                <w:sz w:val="28"/>
                <w:szCs w:val="28"/>
                <w:lang w:val="en-US"/>
              </w:rPr>
              <w:sym w:font="Symbol" w:char="F0EF"/>
            </w:r>
          </w:p>
        </w:tc>
        <w:tc>
          <w:tcPr>
            <w:tcW w:w="642" w:type="dxa"/>
            <w:vAlign w:val="center"/>
          </w:tcPr>
          <w:p w14:paraId="08FF9CF9" w14:textId="77777777" w:rsidR="00465ECB" w:rsidRPr="00CF090C" w:rsidRDefault="00465ECB" w:rsidP="00465ECB">
            <w:pPr>
              <w:rPr>
                <w:bCs/>
                <w:iCs/>
                <w:sz w:val="28"/>
                <w:szCs w:val="28"/>
              </w:rPr>
            </w:pPr>
            <w:r w:rsidRPr="00CF090C">
              <w:rPr>
                <w:position w:val="-24"/>
                <w:sz w:val="28"/>
                <w:szCs w:val="28"/>
              </w:rPr>
              <w:t>(1.6)</w:t>
            </w:r>
            <w:r w:rsidRPr="00CF090C">
              <w:rPr>
                <w:sz w:val="28"/>
                <w:szCs w:val="28"/>
              </w:rPr>
              <w:t xml:space="preserve"> </w:t>
            </w:r>
          </w:p>
        </w:tc>
      </w:tr>
    </w:tbl>
    <w:p w14:paraId="11D3CAB5" w14:textId="77777777" w:rsidR="00465ECB" w:rsidRPr="00CF090C" w:rsidRDefault="00465ECB" w:rsidP="00465ECB">
      <w:pPr>
        <w:jc w:val="both"/>
        <w:rPr>
          <w:rFonts w:eastAsia="Calibri"/>
          <w:sz w:val="28"/>
          <w:szCs w:val="28"/>
        </w:rPr>
      </w:pPr>
    </w:p>
    <w:p w14:paraId="05144C76" w14:textId="77777777" w:rsidR="00465ECB" w:rsidRPr="00CF090C" w:rsidRDefault="00465ECB" w:rsidP="00465ECB">
      <w:pPr>
        <w:jc w:val="both"/>
        <w:rPr>
          <w:rFonts w:eastAsia="Calibri"/>
          <w:sz w:val="28"/>
          <w:szCs w:val="28"/>
        </w:rPr>
      </w:pPr>
      <w:r w:rsidRPr="00CF090C">
        <w:rPr>
          <w:rFonts w:eastAsia="Calibri"/>
          <w:sz w:val="28"/>
          <w:szCs w:val="28"/>
        </w:rPr>
        <w:t xml:space="preserve">Например, для признака </w:t>
      </w:r>
      <w:r w:rsidRPr="00CF090C">
        <w:rPr>
          <w:rFonts w:eastAsia="Calibri"/>
          <w:sz w:val="28"/>
          <w:szCs w:val="28"/>
          <w:lang w:val="en-US"/>
        </w:rPr>
        <w:t>N</w:t>
      </w:r>
      <w:r w:rsidRPr="00CF090C">
        <w:rPr>
          <w:rFonts w:eastAsia="Calibri"/>
          <w:sz w:val="28"/>
          <w:szCs w:val="28"/>
          <w:vertAlign w:val="subscript"/>
        </w:rPr>
        <w:t>1</w:t>
      </w:r>
      <w:r w:rsidRPr="00CF090C">
        <w:rPr>
          <w:rFonts w:eastAsia="Calibri"/>
          <w:sz w:val="28"/>
          <w:szCs w:val="28"/>
        </w:rPr>
        <w:t xml:space="preserve"> листа </w:t>
      </w:r>
      <w:r w:rsidRPr="00CF090C">
        <w:rPr>
          <w:rFonts w:eastAsia="Calibri"/>
          <w:sz w:val="28"/>
          <w:szCs w:val="28"/>
          <w:lang w:val="en-US"/>
        </w:rPr>
        <w:t>N</w:t>
      </w:r>
      <w:r w:rsidRPr="00CF090C">
        <w:rPr>
          <w:rFonts w:eastAsia="Calibri"/>
          <w:sz w:val="28"/>
          <w:szCs w:val="28"/>
          <w:vertAlign w:val="subscript"/>
        </w:rPr>
        <w:t>1</w:t>
      </w:r>
      <w:r w:rsidRPr="00CF090C">
        <w:rPr>
          <w:rFonts w:eastAsia="Calibri"/>
          <w:sz w:val="28"/>
          <w:szCs w:val="28"/>
        </w:rPr>
        <w:t xml:space="preserve"> = </w:t>
      </w:r>
      <w:r w:rsidRPr="00CF090C">
        <w:rPr>
          <w:rFonts w:eastAsia="Calibri"/>
          <w:sz w:val="28"/>
          <w:szCs w:val="28"/>
          <w:lang w:val="en-US"/>
        </w:rPr>
        <w:sym w:font="Symbol" w:char="F0EF"/>
      </w:r>
      <w:r w:rsidRPr="00CF090C">
        <w:rPr>
          <w:rFonts w:eastAsia="Calibri"/>
          <w:sz w:val="28"/>
          <w:szCs w:val="28"/>
        </w:rPr>
        <w:t>18–20</w:t>
      </w:r>
      <w:r w:rsidRPr="00CF090C">
        <w:rPr>
          <w:rFonts w:eastAsia="Calibri"/>
          <w:sz w:val="28"/>
          <w:szCs w:val="28"/>
          <w:lang w:val="en-US"/>
        </w:rPr>
        <w:sym w:font="Symbol" w:char="F0EF"/>
      </w:r>
      <w:r w:rsidRPr="00CF090C">
        <w:rPr>
          <w:rFonts w:eastAsia="Calibri"/>
          <w:sz w:val="28"/>
          <w:szCs w:val="28"/>
        </w:rPr>
        <w:t xml:space="preserve"> / </w:t>
      </w:r>
      <w:r w:rsidRPr="00CF090C">
        <w:rPr>
          <w:rFonts w:eastAsia="Calibri"/>
          <w:sz w:val="28"/>
          <w:szCs w:val="28"/>
          <w:lang w:val="en-US"/>
        </w:rPr>
        <w:sym w:font="Symbol" w:char="F0EF"/>
      </w:r>
      <w:r w:rsidRPr="00CF090C">
        <w:rPr>
          <w:rFonts w:eastAsia="Calibri"/>
          <w:sz w:val="28"/>
          <w:szCs w:val="28"/>
        </w:rPr>
        <w:t>18+20</w:t>
      </w:r>
      <w:r w:rsidRPr="00CF090C">
        <w:rPr>
          <w:rFonts w:eastAsia="Calibri"/>
          <w:sz w:val="28"/>
          <w:szCs w:val="28"/>
          <w:lang w:val="en-US"/>
        </w:rPr>
        <w:sym w:font="Symbol" w:char="F0EF"/>
      </w:r>
      <w:r w:rsidRPr="00CF090C">
        <w:rPr>
          <w:rFonts w:eastAsia="Calibri"/>
          <w:sz w:val="28"/>
          <w:szCs w:val="28"/>
        </w:rPr>
        <w:t xml:space="preserve"> = 2 / 38 = 0,052</w:t>
      </w:r>
    </w:p>
    <w:p w14:paraId="76C60203" w14:textId="77777777" w:rsidR="00465ECB" w:rsidRPr="00CF090C" w:rsidRDefault="00465ECB" w:rsidP="00BD3915">
      <w:pPr>
        <w:ind w:firstLine="567"/>
        <w:jc w:val="both"/>
        <w:rPr>
          <w:rFonts w:eastAsia="Calibri"/>
        </w:rPr>
      </w:pPr>
      <w:r w:rsidRPr="00CF090C">
        <w:rPr>
          <w:rFonts w:eastAsia="Calibri"/>
          <w:sz w:val="28"/>
          <w:szCs w:val="28"/>
        </w:rPr>
        <w:t xml:space="preserve">Расчётные значения асимметрии каждого признака заносят во </w:t>
      </w:r>
      <w:r w:rsidRPr="00CF090C">
        <w:rPr>
          <w:rFonts w:eastAsia="Calibri"/>
          <w:i/>
          <w:sz w:val="28"/>
          <w:szCs w:val="28"/>
        </w:rPr>
        <w:t>табл. 1.3</w:t>
      </w:r>
      <w:r w:rsidRPr="00CF090C">
        <w:rPr>
          <w:rFonts w:eastAsia="Calibri"/>
          <w:sz w:val="28"/>
          <w:szCs w:val="28"/>
        </w:rPr>
        <w:t>.</w:t>
      </w:r>
      <w:r w:rsidRPr="00CF090C">
        <w:rPr>
          <w:rFonts w:eastAsia="Calibri"/>
        </w:rPr>
        <w:t xml:space="preserve"> </w:t>
      </w:r>
    </w:p>
    <w:p w14:paraId="2548214E" w14:textId="77777777" w:rsidR="00465ECB" w:rsidRPr="00CF090C" w:rsidRDefault="00465ECB" w:rsidP="00BD3915">
      <w:pPr>
        <w:ind w:firstLine="567"/>
        <w:jc w:val="both"/>
        <w:rPr>
          <w:rFonts w:eastAsia="Calibri"/>
          <w:sz w:val="28"/>
          <w:szCs w:val="28"/>
        </w:rPr>
      </w:pPr>
      <w:r w:rsidRPr="00CF090C">
        <w:rPr>
          <w:rFonts w:eastAsia="Calibri"/>
          <w:sz w:val="28"/>
          <w:szCs w:val="28"/>
        </w:rPr>
        <w:t>Затем вычисляют показатель асимметрии для каждого листа. Для этого суммируют значения относительных величин асимметрии по каждому признаку и делят на число признаков. Например, для 1-го листа:</w:t>
      </w:r>
    </w:p>
    <w:p w14:paraId="5B327CAF" w14:textId="77777777" w:rsidR="00465ECB" w:rsidRPr="00CF090C" w:rsidRDefault="00465ECB" w:rsidP="00465ECB">
      <w:pPr>
        <w:ind w:firstLine="540"/>
        <w:jc w:val="center"/>
        <w:rPr>
          <w:rFonts w:eastAsia="Calibri"/>
          <w:sz w:val="28"/>
          <w:szCs w:val="28"/>
        </w:rPr>
      </w:pPr>
      <w:r w:rsidRPr="00CF090C">
        <w:rPr>
          <w:rFonts w:eastAsia="Calibri"/>
          <w:sz w:val="28"/>
          <w:szCs w:val="28"/>
        </w:rPr>
        <w:t>А</w:t>
      </w:r>
      <w:r w:rsidRPr="00CF090C">
        <w:rPr>
          <w:rFonts w:eastAsia="Calibri"/>
          <w:sz w:val="28"/>
          <w:szCs w:val="28"/>
          <w:vertAlign w:val="subscript"/>
        </w:rPr>
        <w:t>л</w:t>
      </w:r>
      <w:r w:rsidRPr="00CF090C">
        <w:rPr>
          <w:rFonts w:eastAsia="Calibri"/>
          <w:sz w:val="28"/>
          <w:szCs w:val="28"/>
        </w:rPr>
        <w:t xml:space="preserve"> = (0,052+0,015+0+0+0,042) / 5 = 0,022</w:t>
      </w:r>
    </w:p>
    <w:p w14:paraId="3AE62D20" w14:textId="77777777" w:rsidR="00465ECB" w:rsidRPr="00CF090C" w:rsidRDefault="00465ECB" w:rsidP="00465ECB">
      <w:pPr>
        <w:jc w:val="right"/>
        <w:rPr>
          <w:rFonts w:eastAsia="Calibri"/>
          <w:i/>
          <w:sz w:val="28"/>
          <w:szCs w:val="28"/>
        </w:rPr>
      </w:pPr>
    </w:p>
    <w:p w14:paraId="2B5DFF84" w14:textId="77777777" w:rsidR="00465ECB" w:rsidRDefault="00465ECB" w:rsidP="00465ECB">
      <w:pPr>
        <w:jc w:val="right"/>
        <w:rPr>
          <w:rFonts w:eastAsia="Calibri"/>
          <w:i/>
          <w:sz w:val="28"/>
          <w:szCs w:val="28"/>
        </w:rPr>
      </w:pPr>
    </w:p>
    <w:p w14:paraId="7C49AC45" w14:textId="77777777" w:rsidR="00E826E9" w:rsidRDefault="00E826E9" w:rsidP="00465ECB">
      <w:pPr>
        <w:jc w:val="right"/>
        <w:rPr>
          <w:rFonts w:eastAsia="Calibri"/>
          <w:i/>
          <w:sz w:val="28"/>
          <w:szCs w:val="28"/>
        </w:rPr>
      </w:pPr>
    </w:p>
    <w:p w14:paraId="3162D751" w14:textId="77777777" w:rsidR="00E826E9" w:rsidRDefault="00E826E9" w:rsidP="00465ECB">
      <w:pPr>
        <w:jc w:val="right"/>
        <w:rPr>
          <w:rFonts w:eastAsia="Calibri"/>
          <w:i/>
          <w:sz w:val="28"/>
          <w:szCs w:val="28"/>
        </w:rPr>
      </w:pPr>
    </w:p>
    <w:p w14:paraId="37EB08D5" w14:textId="77777777" w:rsidR="00E826E9" w:rsidRDefault="00E826E9" w:rsidP="00465ECB">
      <w:pPr>
        <w:jc w:val="right"/>
        <w:rPr>
          <w:rFonts w:eastAsia="Calibri"/>
          <w:i/>
          <w:sz w:val="28"/>
          <w:szCs w:val="28"/>
        </w:rPr>
      </w:pPr>
    </w:p>
    <w:p w14:paraId="4EBE9504" w14:textId="77777777" w:rsidR="00E826E9" w:rsidRDefault="00E826E9" w:rsidP="00465ECB">
      <w:pPr>
        <w:jc w:val="right"/>
        <w:rPr>
          <w:rFonts w:eastAsia="Calibri"/>
          <w:i/>
          <w:sz w:val="28"/>
          <w:szCs w:val="28"/>
        </w:rPr>
      </w:pPr>
    </w:p>
    <w:p w14:paraId="006798CB" w14:textId="77777777" w:rsidR="00E826E9" w:rsidRPr="00CF090C" w:rsidRDefault="00E826E9" w:rsidP="00465ECB">
      <w:pPr>
        <w:jc w:val="right"/>
        <w:rPr>
          <w:rFonts w:eastAsia="Calibri"/>
          <w:i/>
          <w:sz w:val="28"/>
          <w:szCs w:val="28"/>
        </w:rPr>
      </w:pPr>
    </w:p>
    <w:p w14:paraId="3A796832" w14:textId="77777777" w:rsidR="00CF090C" w:rsidRPr="00CF090C" w:rsidRDefault="00CF090C" w:rsidP="00465ECB">
      <w:pPr>
        <w:jc w:val="right"/>
        <w:rPr>
          <w:rFonts w:eastAsia="Calibri"/>
          <w:i/>
          <w:sz w:val="28"/>
          <w:szCs w:val="28"/>
        </w:rPr>
      </w:pPr>
    </w:p>
    <w:p w14:paraId="50202B17" w14:textId="77777777" w:rsidR="00465ECB" w:rsidRPr="00CF090C" w:rsidRDefault="00465ECB" w:rsidP="00465ECB">
      <w:pPr>
        <w:jc w:val="right"/>
        <w:rPr>
          <w:rFonts w:eastAsia="Calibri"/>
          <w:i/>
          <w:sz w:val="28"/>
          <w:szCs w:val="28"/>
        </w:rPr>
      </w:pPr>
      <w:r w:rsidRPr="00CF090C">
        <w:rPr>
          <w:rFonts w:eastAsia="Calibri"/>
          <w:i/>
          <w:sz w:val="28"/>
          <w:szCs w:val="28"/>
        </w:rPr>
        <w:lastRenderedPageBreak/>
        <w:t xml:space="preserve">Таблица 1.4. </w:t>
      </w:r>
    </w:p>
    <w:p w14:paraId="7D21FDC6" w14:textId="038037DD" w:rsidR="00465ECB" w:rsidRPr="00CF090C" w:rsidRDefault="00465ECB" w:rsidP="0026435F">
      <w:pPr>
        <w:jc w:val="center"/>
        <w:rPr>
          <w:rFonts w:eastAsia="Calibri"/>
          <w:b/>
          <w:sz w:val="28"/>
          <w:szCs w:val="28"/>
        </w:rPr>
      </w:pPr>
      <w:r w:rsidRPr="00CF090C">
        <w:rPr>
          <w:rFonts w:eastAsia="Calibri"/>
          <w:b/>
          <w:sz w:val="28"/>
          <w:szCs w:val="28"/>
        </w:rPr>
        <w:t>Расчёт интегрального показателя стабильности развития листовой пластинки березы повислой на основе флуктуирую</w:t>
      </w:r>
      <w:r w:rsidR="0026435F" w:rsidRPr="00CF090C">
        <w:rPr>
          <w:rFonts w:eastAsia="Calibri"/>
          <w:b/>
          <w:sz w:val="28"/>
          <w:szCs w:val="28"/>
        </w:rPr>
        <w:t>щей асимметрии мерных признаков</w:t>
      </w:r>
    </w:p>
    <w:p w14:paraId="1C118EC4" w14:textId="77777777" w:rsidR="00465ECB" w:rsidRPr="00CF090C" w:rsidRDefault="00465ECB" w:rsidP="00465ECB">
      <w:pPr>
        <w:jc w:val="both"/>
        <w:rPr>
          <w:rFonts w:eastAsia="Calibri"/>
          <w:sz w:val="28"/>
          <w:szCs w:val="28"/>
        </w:rPr>
      </w:pPr>
    </w:p>
    <w:tbl>
      <w:tblPr>
        <w:tblW w:w="0" w:type="auto"/>
        <w:tblInd w:w="10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569"/>
        <w:gridCol w:w="1231"/>
        <w:gridCol w:w="1260"/>
        <w:gridCol w:w="1260"/>
        <w:gridCol w:w="1080"/>
        <w:gridCol w:w="1260"/>
        <w:gridCol w:w="2700"/>
      </w:tblGrid>
      <w:tr w:rsidR="00465ECB" w:rsidRPr="00CF090C" w14:paraId="4591752C" w14:textId="77777777" w:rsidTr="00465ECB">
        <w:trPr>
          <w:cantSplit/>
        </w:trPr>
        <w:tc>
          <w:tcPr>
            <w:tcW w:w="569" w:type="dxa"/>
          </w:tcPr>
          <w:p w14:paraId="689EB62A" w14:textId="77777777" w:rsidR="00465ECB" w:rsidRPr="00CF090C" w:rsidRDefault="00465ECB" w:rsidP="00465ECB">
            <w:pPr>
              <w:jc w:val="center"/>
              <w:rPr>
                <w:rFonts w:eastAsia="Calibri"/>
                <w:sz w:val="28"/>
                <w:szCs w:val="28"/>
              </w:rPr>
            </w:pPr>
          </w:p>
          <w:p w14:paraId="2BBF559B" w14:textId="77777777" w:rsidR="00465ECB" w:rsidRPr="00CF090C" w:rsidRDefault="00465ECB" w:rsidP="00465ECB">
            <w:pPr>
              <w:jc w:val="center"/>
              <w:rPr>
                <w:rFonts w:eastAsia="Calibri"/>
                <w:sz w:val="28"/>
                <w:szCs w:val="28"/>
              </w:rPr>
            </w:pPr>
          </w:p>
        </w:tc>
        <w:tc>
          <w:tcPr>
            <w:tcW w:w="6091" w:type="dxa"/>
            <w:gridSpan w:val="5"/>
          </w:tcPr>
          <w:p w14:paraId="6643E7CF" w14:textId="77777777" w:rsidR="00465ECB" w:rsidRPr="00CF090C" w:rsidRDefault="00465ECB" w:rsidP="00465ECB">
            <w:pPr>
              <w:jc w:val="center"/>
              <w:rPr>
                <w:rFonts w:eastAsia="Calibri"/>
                <w:sz w:val="28"/>
                <w:szCs w:val="28"/>
              </w:rPr>
            </w:pPr>
            <w:r w:rsidRPr="00CF090C">
              <w:rPr>
                <w:rFonts w:eastAsia="Calibri"/>
                <w:sz w:val="28"/>
                <w:szCs w:val="28"/>
              </w:rPr>
              <w:t>Относительная величина асимметрии признака</w:t>
            </w:r>
          </w:p>
        </w:tc>
        <w:tc>
          <w:tcPr>
            <w:tcW w:w="2700" w:type="dxa"/>
          </w:tcPr>
          <w:p w14:paraId="5620DB7F" w14:textId="77777777" w:rsidR="00465ECB" w:rsidRPr="00CF090C" w:rsidRDefault="00465ECB" w:rsidP="00465ECB">
            <w:pPr>
              <w:jc w:val="center"/>
              <w:rPr>
                <w:rFonts w:eastAsia="Calibri"/>
                <w:sz w:val="28"/>
                <w:szCs w:val="28"/>
              </w:rPr>
            </w:pPr>
            <w:r w:rsidRPr="00CF090C">
              <w:rPr>
                <w:rFonts w:eastAsia="Calibri"/>
                <w:sz w:val="28"/>
                <w:szCs w:val="28"/>
              </w:rPr>
              <w:t>Величина асимметрии листа</w:t>
            </w:r>
          </w:p>
        </w:tc>
      </w:tr>
      <w:tr w:rsidR="00465ECB" w:rsidRPr="00CF090C" w14:paraId="7DBEB346" w14:textId="77777777" w:rsidTr="00465ECB">
        <w:trPr>
          <w:cantSplit/>
        </w:trPr>
        <w:tc>
          <w:tcPr>
            <w:tcW w:w="569" w:type="dxa"/>
          </w:tcPr>
          <w:p w14:paraId="7848F13F" w14:textId="77777777" w:rsidR="00465ECB" w:rsidRPr="00CF090C" w:rsidRDefault="00465ECB" w:rsidP="00465ECB">
            <w:pPr>
              <w:jc w:val="center"/>
              <w:rPr>
                <w:rFonts w:eastAsia="Calibri"/>
                <w:sz w:val="28"/>
                <w:szCs w:val="28"/>
              </w:rPr>
            </w:pPr>
            <w:r w:rsidRPr="00CF090C">
              <w:rPr>
                <w:rFonts w:eastAsia="Calibri"/>
                <w:sz w:val="28"/>
                <w:szCs w:val="28"/>
              </w:rPr>
              <w:t>N</w:t>
            </w:r>
          </w:p>
        </w:tc>
        <w:tc>
          <w:tcPr>
            <w:tcW w:w="1231" w:type="dxa"/>
          </w:tcPr>
          <w:p w14:paraId="215BFD0B" w14:textId="77777777" w:rsidR="00465ECB" w:rsidRPr="00CF090C" w:rsidRDefault="00465ECB" w:rsidP="00465ECB">
            <w:pPr>
              <w:jc w:val="center"/>
              <w:rPr>
                <w:rFonts w:eastAsia="Calibri"/>
                <w:sz w:val="28"/>
                <w:szCs w:val="28"/>
              </w:rPr>
            </w:pPr>
            <w:r w:rsidRPr="00CF090C">
              <w:rPr>
                <w:rFonts w:eastAsia="Calibri"/>
                <w:sz w:val="28"/>
                <w:szCs w:val="28"/>
              </w:rPr>
              <w:t>1</w:t>
            </w:r>
          </w:p>
        </w:tc>
        <w:tc>
          <w:tcPr>
            <w:tcW w:w="1260" w:type="dxa"/>
          </w:tcPr>
          <w:p w14:paraId="61074BE9" w14:textId="77777777" w:rsidR="00465ECB" w:rsidRPr="00CF090C" w:rsidRDefault="00465ECB" w:rsidP="00465ECB">
            <w:pPr>
              <w:jc w:val="center"/>
              <w:rPr>
                <w:rFonts w:eastAsia="Calibri"/>
                <w:sz w:val="28"/>
                <w:szCs w:val="28"/>
              </w:rPr>
            </w:pPr>
            <w:r w:rsidRPr="00CF090C">
              <w:rPr>
                <w:rFonts w:eastAsia="Calibri"/>
                <w:sz w:val="28"/>
                <w:szCs w:val="28"/>
              </w:rPr>
              <w:t>2</w:t>
            </w:r>
          </w:p>
        </w:tc>
        <w:tc>
          <w:tcPr>
            <w:tcW w:w="1260" w:type="dxa"/>
          </w:tcPr>
          <w:p w14:paraId="6FF81D55" w14:textId="77777777" w:rsidR="00465ECB" w:rsidRPr="00CF090C" w:rsidRDefault="00465ECB" w:rsidP="00465ECB">
            <w:pPr>
              <w:jc w:val="center"/>
              <w:rPr>
                <w:rFonts w:eastAsia="Calibri"/>
                <w:sz w:val="28"/>
                <w:szCs w:val="28"/>
              </w:rPr>
            </w:pPr>
            <w:r w:rsidRPr="00CF090C">
              <w:rPr>
                <w:rFonts w:eastAsia="Calibri"/>
                <w:sz w:val="28"/>
                <w:szCs w:val="28"/>
              </w:rPr>
              <w:t>3</w:t>
            </w:r>
          </w:p>
        </w:tc>
        <w:tc>
          <w:tcPr>
            <w:tcW w:w="1080" w:type="dxa"/>
          </w:tcPr>
          <w:p w14:paraId="1C8A311B" w14:textId="77777777" w:rsidR="00465ECB" w:rsidRPr="00CF090C" w:rsidRDefault="00465ECB" w:rsidP="00465ECB">
            <w:pPr>
              <w:jc w:val="center"/>
              <w:rPr>
                <w:rFonts w:eastAsia="Calibri"/>
                <w:sz w:val="28"/>
                <w:szCs w:val="28"/>
              </w:rPr>
            </w:pPr>
            <w:r w:rsidRPr="00CF090C">
              <w:rPr>
                <w:rFonts w:eastAsia="Calibri"/>
                <w:sz w:val="28"/>
                <w:szCs w:val="28"/>
              </w:rPr>
              <w:t>4</w:t>
            </w:r>
          </w:p>
        </w:tc>
        <w:tc>
          <w:tcPr>
            <w:tcW w:w="1260" w:type="dxa"/>
          </w:tcPr>
          <w:p w14:paraId="7C8A8995" w14:textId="77777777" w:rsidR="00465ECB" w:rsidRPr="00CF090C" w:rsidRDefault="00465ECB" w:rsidP="00465ECB">
            <w:pPr>
              <w:jc w:val="center"/>
              <w:rPr>
                <w:rFonts w:eastAsia="Calibri"/>
                <w:sz w:val="28"/>
                <w:szCs w:val="28"/>
              </w:rPr>
            </w:pPr>
            <w:r w:rsidRPr="00CF090C">
              <w:rPr>
                <w:rFonts w:eastAsia="Calibri"/>
                <w:sz w:val="28"/>
                <w:szCs w:val="28"/>
              </w:rPr>
              <w:t>5</w:t>
            </w:r>
          </w:p>
        </w:tc>
        <w:tc>
          <w:tcPr>
            <w:tcW w:w="2700" w:type="dxa"/>
          </w:tcPr>
          <w:p w14:paraId="69CD22D8" w14:textId="77777777" w:rsidR="00465ECB" w:rsidRPr="00CF090C" w:rsidRDefault="00465ECB" w:rsidP="00465ECB">
            <w:pPr>
              <w:jc w:val="center"/>
              <w:rPr>
                <w:rFonts w:eastAsia="Calibri"/>
                <w:sz w:val="28"/>
                <w:szCs w:val="28"/>
              </w:rPr>
            </w:pPr>
          </w:p>
        </w:tc>
      </w:tr>
      <w:tr w:rsidR="00465ECB" w:rsidRPr="00CF090C" w14:paraId="1FE49634" w14:textId="77777777" w:rsidTr="00465ECB">
        <w:tc>
          <w:tcPr>
            <w:tcW w:w="569" w:type="dxa"/>
          </w:tcPr>
          <w:p w14:paraId="17F07978" w14:textId="77777777" w:rsidR="00465ECB" w:rsidRPr="00CF090C" w:rsidRDefault="00465ECB" w:rsidP="00465ECB">
            <w:pPr>
              <w:jc w:val="center"/>
              <w:rPr>
                <w:rFonts w:eastAsia="Calibri"/>
                <w:sz w:val="28"/>
                <w:szCs w:val="28"/>
              </w:rPr>
            </w:pPr>
            <w:r w:rsidRPr="00CF090C">
              <w:rPr>
                <w:rFonts w:eastAsia="Calibri"/>
                <w:sz w:val="28"/>
                <w:szCs w:val="28"/>
              </w:rPr>
              <w:t>1</w:t>
            </w:r>
          </w:p>
        </w:tc>
        <w:tc>
          <w:tcPr>
            <w:tcW w:w="1231" w:type="dxa"/>
          </w:tcPr>
          <w:p w14:paraId="7F70BFF0" w14:textId="77777777" w:rsidR="00465ECB" w:rsidRPr="00CF090C" w:rsidRDefault="00465ECB" w:rsidP="00465ECB">
            <w:pPr>
              <w:jc w:val="center"/>
              <w:rPr>
                <w:rFonts w:eastAsia="Calibri"/>
                <w:sz w:val="28"/>
                <w:szCs w:val="28"/>
              </w:rPr>
            </w:pPr>
            <w:r w:rsidRPr="00CF090C">
              <w:rPr>
                <w:rFonts w:eastAsia="Calibri"/>
                <w:sz w:val="28"/>
                <w:szCs w:val="28"/>
              </w:rPr>
              <w:t>0,052</w:t>
            </w:r>
          </w:p>
        </w:tc>
        <w:tc>
          <w:tcPr>
            <w:tcW w:w="1260" w:type="dxa"/>
          </w:tcPr>
          <w:p w14:paraId="2380681B" w14:textId="77777777" w:rsidR="00465ECB" w:rsidRPr="00CF090C" w:rsidRDefault="00465ECB" w:rsidP="00465ECB">
            <w:pPr>
              <w:jc w:val="center"/>
              <w:rPr>
                <w:rFonts w:eastAsia="Calibri"/>
                <w:sz w:val="28"/>
                <w:szCs w:val="28"/>
              </w:rPr>
            </w:pPr>
            <w:r w:rsidRPr="00CF090C">
              <w:rPr>
                <w:rFonts w:eastAsia="Calibri"/>
                <w:sz w:val="28"/>
                <w:szCs w:val="28"/>
              </w:rPr>
              <w:t>0,015</w:t>
            </w:r>
          </w:p>
        </w:tc>
        <w:tc>
          <w:tcPr>
            <w:tcW w:w="1260" w:type="dxa"/>
          </w:tcPr>
          <w:p w14:paraId="1026887D" w14:textId="77777777" w:rsidR="00465ECB" w:rsidRPr="00CF090C" w:rsidRDefault="00465ECB" w:rsidP="00465ECB">
            <w:pPr>
              <w:jc w:val="center"/>
              <w:rPr>
                <w:rFonts w:eastAsia="Calibri"/>
                <w:sz w:val="28"/>
                <w:szCs w:val="28"/>
              </w:rPr>
            </w:pPr>
            <w:r w:rsidRPr="00CF090C">
              <w:rPr>
                <w:rFonts w:eastAsia="Calibri"/>
                <w:sz w:val="28"/>
                <w:szCs w:val="28"/>
              </w:rPr>
              <w:t>0</w:t>
            </w:r>
          </w:p>
        </w:tc>
        <w:tc>
          <w:tcPr>
            <w:tcW w:w="1080" w:type="dxa"/>
          </w:tcPr>
          <w:p w14:paraId="314ECB20" w14:textId="77777777" w:rsidR="00465ECB" w:rsidRPr="00CF090C" w:rsidRDefault="00465ECB" w:rsidP="00465ECB">
            <w:pPr>
              <w:jc w:val="center"/>
              <w:rPr>
                <w:rFonts w:eastAsia="Calibri"/>
                <w:sz w:val="28"/>
                <w:szCs w:val="28"/>
              </w:rPr>
            </w:pPr>
            <w:r w:rsidRPr="00CF090C">
              <w:rPr>
                <w:rFonts w:eastAsia="Calibri"/>
                <w:sz w:val="28"/>
                <w:szCs w:val="28"/>
              </w:rPr>
              <w:t>0</w:t>
            </w:r>
          </w:p>
        </w:tc>
        <w:tc>
          <w:tcPr>
            <w:tcW w:w="1260" w:type="dxa"/>
          </w:tcPr>
          <w:p w14:paraId="36D34871" w14:textId="77777777" w:rsidR="00465ECB" w:rsidRPr="00CF090C" w:rsidRDefault="00465ECB" w:rsidP="00465ECB">
            <w:pPr>
              <w:jc w:val="center"/>
              <w:rPr>
                <w:rFonts w:eastAsia="Calibri"/>
                <w:sz w:val="28"/>
                <w:szCs w:val="28"/>
              </w:rPr>
            </w:pPr>
            <w:r w:rsidRPr="00CF090C">
              <w:rPr>
                <w:rFonts w:eastAsia="Calibri"/>
                <w:sz w:val="28"/>
                <w:szCs w:val="28"/>
              </w:rPr>
              <w:t>0,042</w:t>
            </w:r>
          </w:p>
        </w:tc>
        <w:tc>
          <w:tcPr>
            <w:tcW w:w="2700" w:type="dxa"/>
          </w:tcPr>
          <w:p w14:paraId="628EEB45" w14:textId="77777777" w:rsidR="00465ECB" w:rsidRPr="00CF090C" w:rsidRDefault="00465ECB" w:rsidP="00465ECB">
            <w:pPr>
              <w:jc w:val="center"/>
              <w:rPr>
                <w:rFonts w:eastAsia="Calibri"/>
                <w:sz w:val="28"/>
                <w:szCs w:val="28"/>
              </w:rPr>
            </w:pPr>
            <w:r w:rsidRPr="00CF090C">
              <w:rPr>
                <w:rFonts w:eastAsia="Calibri"/>
                <w:sz w:val="28"/>
                <w:szCs w:val="28"/>
              </w:rPr>
              <w:t>0,022</w:t>
            </w:r>
          </w:p>
        </w:tc>
      </w:tr>
      <w:tr w:rsidR="00465ECB" w:rsidRPr="00CF090C" w14:paraId="50E54021" w14:textId="77777777" w:rsidTr="00465ECB">
        <w:tc>
          <w:tcPr>
            <w:tcW w:w="569" w:type="dxa"/>
          </w:tcPr>
          <w:p w14:paraId="1F62FE18" w14:textId="77777777" w:rsidR="00465ECB" w:rsidRPr="00CF090C" w:rsidRDefault="00465ECB" w:rsidP="00465ECB">
            <w:pPr>
              <w:jc w:val="center"/>
              <w:rPr>
                <w:rFonts w:eastAsia="Calibri"/>
                <w:sz w:val="28"/>
                <w:szCs w:val="28"/>
              </w:rPr>
            </w:pPr>
            <w:r w:rsidRPr="00CF090C">
              <w:rPr>
                <w:rFonts w:eastAsia="Calibri"/>
                <w:sz w:val="28"/>
                <w:szCs w:val="28"/>
              </w:rPr>
              <w:t>2</w:t>
            </w:r>
          </w:p>
        </w:tc>
        <w:tc>
          <w:tcPr>
            <w:tcW w:w="1231" w:type="dxa"/>
          </w:tcPr>
          <w:p w14:paraId="33BA90D9" w14:textId="77777777" w:rsidR="00465ECB" w:rsidRPr="00CF090C" w:rsidRDefault="00465ECB" w:rsidP="00465ECB">
            <w:pPr>
              <w:jc w:val="center"/>
              <w:rPr>
                <w:rFonts w:eastAsia="Calibri"/>
                <w:sz w:val="28"/>
                <w:szCs w:val="28"/>
              </w:rPr>
            </w:pPr>
            <w:r w:rsidRPr="00CF090C">
              <w:rPr>
                <w:rFonts w:eastAsia="Calibri"/>
                <w:sz w:val="28"/>
                <w:szCs w:val="28"/>
              </w:rPr>
              <w:t>0,026</w:t>
            </w:r>
          </w:p>
        </w:tc>
        <w:tc>
          <w:tcPr>
            <w:tcW w:w="1260" w:type="dxa"/>
          </w:tcPr>
          <w:p w14:paraId="17539C2B" w14:textId="77777777" w:rsidR="00465ECB" w:rsidRPr="00CF090C" w:rsidRDefault="00465ECB" w:rsidP="00465ECB">
            <w:pPr>
              <w:jc w:val="center"/>
              <w:rPr>
                <w:rFonts w:eastAsia="Calibri"/>
                <w:sz w:val="28"/>
                <w:szCs w:val="28"/>
              </w:rPr>
            </w:pPr>
            <w:r w:rsidRPr="00CF090C">
              <w:rPr>
                <w:rFonts w:eastAsia="Calibri"/>
                <w:sz w:val="28"/>
                <w:szCs w:val="28"/>
              </w:rPr>
              <w:t>0</w:t>
            </w:r>
          </w:p>
        </w:tc>
        <w:tc>
          <w:tcPr>
            <w:tcW w:w="1260" w:type="dxa"/>
          </w:tcPr>
          <w:p w14:paraId="7D9ACE19" w14:textId="77777777" w:rsidR="00465ECB" w:rsidRPr="00CF090C" w:rsidRDefault="00465ECB" w:rsidP="00465ECB">
            <w:pPr>
              <w:jc w:val="center"/>
              <w:rPr>
                <w:rFonts w:eastAsia="Calibri"/>
                <w:sz w:val="28"/>
                <w:szCs w:val="28"/>
              </w:rPr>
            </w:pPr>
            <w:r w:rsidRPr="00CF090C">
              <w:rPr>
                <w:rFonts w:eastAsia="Calibri"/>
                <w:sz w:val="28"/>
                <w:szCs w:val="28"/>
              </w:rPr>
              <w:t>0</w:t>
            </w:r>
          </w:p>
        </w:tc>
        <w:tc>
          <w:tcPr>
            <w:tcW w:w="1080" w:type="dxa"/>
          </w:tcPr>
          <w:p w14:paraId="36E182EE" w14:textId="77777777" w:rsidR="00465ECB" w:rsidRPr="00CF090C" w:rsidRDefault="00465ECB" w:rsidP="00465ECB">
            <w:pPr>
              <w:jc w:val="center"/>
              <w:rPr>
                <w:rFonts w:eastAsia="Calibri"/>
                <w:sz w:val="28"/>
                <w:szCs w:val="28"/>
              </w:rPr>
            </w:pPr>
            <w:r w:rsidRPr="00CF090C">
              <w:rPr>
                <w:rFonts w:eastAsia="Calibri"/>
                <w:sz w:val="28"/>
                <w:szCs w:val="28"/>
              </w:rPr>
              <w:t>0,037</w:t>
            </w:r>
          </w:p>
        </w:tc>
        <w:tc>
          <w:tcPr>
            <w:tcW w:w="1260" w:type="dxa"/>
          </w:tcPr>
          <w:p w14:paraId="0468A308" w14:textId="77777777" w:rsidR="00465ECB" w:rsidRPr="00CF090C" w:rsidRDefault="00465ECB" w:rsidP="00465ECB">
            <w:pPr>
              <w:jc w:val="center"/>
              <w:rPr>
                <w:rFonts w:eastAsia="Calibri"/>
                <w:sz w:val="28"/>
                <w:szCs w:val="28"/>
              </w:rPr>
            </w:pPr>
            <w:r w:rsidRPr="00CF090C">
              <w:rPr>
                <w:rFonts w:eastAsia="Calibri"/>
                <w:sz w:val="28"/>
                <w:szCs w:val="28"/>
              </w:rPr>
              <w:t>0,010</w:t>
            </w:r>
          </w:p>
        </w:tc>
        <w:tc>
          <w:tcPr>
            <w:tcW w:w="2700" w:type="dxa"/>
          </w:tcPr>
          <w:p w14:paraId="3D4310B8" w14:textId="77777777" w:rsidR="00465ECB" w:rsidRPr="00CF090C" w:rsidRDefault="00465ECB" w:rsidP="00465ECB">
            <w:pPr>
              <w:jc w:val="center"/>
              <w:rPr>
                <w:rFonts w:eastAsia="Calibri"/>
                <w:sz w:val="28"/>
                <w:szCs w:val="28"/>
              </w:rPr>
            </w:pPr>
            <w:r w:rsidRPr="00CF090C">
              <w:rPr>
                <w:rFonts w:eastAsia="Calibri"/>
                <w:sz w:val="28"/>
                <w:szCs w:val="28"/>
              </w:rPr>
              <w:t>0,015</w:t>
            </w:r>
          </w:p>
        </w:tc>
      </w:tr>
      <w:tr w:rsidR="00465ECB" w:rsidRPr="00CF090C" w14:paraId="63F1E155" w14:textId="77777777" w:rsidTr="00465ECB">
        <w:tc>
          <w:tcPr>
            <w:tcW w:w="569" w:type="dxa"/>
          </w:tcPr>
          <w:p w14:paraId="05DA114D" w14:textId="77777777" w:rsidR="00465ECB" w:rsidRPr="00CF090C" w:rsidRDefault="00465ECB" w:rsidP="00465ECB">
            <w:pPr>
              <w:jc w:val="center"/>
              <w:rPr>
                <w:rFonts w:eastAsia="Calibri"/>
                <w:sz w:val="28"/>
                <w:szCs w:val="28"/>
              </w:rPr>
            </w:pPr>
            <w:r w:rsidRPr="00CF090C">
              <w:rPr>
                <w:rFonts w:eastAsia="Calibri"/>
                <w:sz w:val="28"/>
                <w:szCs w:val="28"/>
              </w:rPr>
              <w:t>3</w:t>
            </w:r>
          </w:p>
        </w:tc>
        <w:tc>
          <w:tcPr>
            <w:tcW w:w="1231" w:type="dxa"/>
          </w:tcPr>
          <w:p w14:paraId="19D66C40" w14:textId="77777777" w:rsidR="00465ECB" w:rsidRPr="00CF090C" w:rsidRDefault="00465ECB" w:rsidP="00465ECB">
            <w:pPr>
              <w:jc w:val="center"/>
              <w:rPr>
                <w:rFonts w:eastAsia="Calibri"/>
                <w:sz w:val="28"/>
                <w:szCs w:val="28"/>
              </w:rPr>
            </w:pPr>
            <w:r w:rsidRPr="00CF090C">
              <w:rPr>
                <w:rFonts w:eastAsia="Calibri"/>
                <w:sz w:val="28"/>
                <w:szCs w:val="28"/>
              </w:rPr>
              <w:t>0</w:t>
            </w:r>
          </w:p>
        </w:tc>
        <w:tc>
          <w:tcPr>
            <w:tcW w:w="1260" w:type="dxa"/>
          </w:tcPr>
          <w:p w14:paraId="52038C58" w14:textId="77777777" w:rsidR="00465ECB" w:rsidRPr="00CF090C" w:rsidRDefault="00465ECB" w:rsidP="00465ECB">
            <w:pPr>
              <w:jc w:val="center"/>
              <w:rPr>
                <w:rFonts w:eastAsia="Calibri"/>
                <w:sz w:val="28"/>
                <w:szCs w:val="28"/>
              </w:rPr>
            </w:pPr>
            <w:r w:rsidRPr="00CF090C">
              <w:rPr>
                <w:rFonts w:eastAsia="Calibri"/>
                <w:sz w:val="28"/>
                <w:szCs w:val="28"/>
              </w:rPr>
              <w:t>0</w:t>
            </w:r>
          </w:p>
        </w:tc>
        <w:tc>
          <w:tcPr>
            <w:tcW w:w="1260" w:type="dxa"/>
          </w:tcPr>
          <w:p w14:paraId="6D2BF58A" w14:textId="77777777" w:rsidR="00465ECB" w:rsidRPr="00CF090C" w:rsidRDefault="00465ECB" w:rsidP="00465ECB">
            <w:pPr>
              <w:jc w:val="center"/>
              <w:rPr>
                <w:rFonts w:eastAsia="Calibri"/>
                <w:sz w:val="28"/>
                <w:szCs w:val="28"/>
              </w:rPr>
            </w:pPr>
            <w:r w:rsidRPr="00CF090C">
              <w:rPr>
                <w:rFonts w:eastAsia="Calibri"/>
                <w:sz w:val="28"/>
                <w:szCs w:val="28"/>
              </w:rPr>
              <w:t>0,2</w:t>
            </w:r>
          </w:p>
        </w:tc>
        <w:tc>
          <w:tcPr>
            <w:tcW w:w="1080" w:type="dxa"/>
          </w:tcPr>
          <w:p w14:paraId="4A77ACB6" w14:textId="77777777" w:rsidR="00465ECB" w:rsidRPr="00CF090C" w:rsidRDefault="00465ECB" w:rsidP="00465ECB">
            <w:pPr>
              <w:jc w:val="center"/>
              <w:rPr>
                <w:rFonts w:eastAsia="Calibri"/>
                <w:sz w:val="28"/>
                <w:szCs w:val="28"/>
              </w:rPr>
            </w:pPr>
            <w:r w:rsidRPr="00CF090C">
              <w:rPr>
                <w:rFonts w:eastAsia="Calibri"/>
                <w:sz w:val="28"/>
                <w:szCs w:val="28"/>
              </w:rPr>
              <w:t>0,044</w:t>
            </w:r>
          </w:p>
        </w:tc>
        <w:tc>
          <w:tcPr>
            <w:tcW w:w="1260" w:type="dxa"/>
          </w:tcPr>
          <w:p w14:paraId="6C29AC70" w14:textId="77777777" w:rsidR="00465ECB" w:rsidRPr="00CF090C" w:rsidRDefault="00465ECB" w:rsidP="00465ECB">
            <w:pPr>
              <w:jc w:val="center"/>
              <w:rPr>
                <w:rFonts w:eastAsia="Calibri"/>
                <w:sz w:val="28"/>
                <w:szCs w:val="28"/>
              </w:rPr>
            </w:pPr>
            <w:r w:rsidRPr="00CF090C">
              <w:rPr>
                <w:rFonts w:eastAsia="Calibri"/>
                <w:sz w:val="28"/>
                <w:szCs w:val="28"/>
              </w:rPr>
              <w:t>0,042</w:t>
            </w:r>
          </w:p>
        </w:tc>
        <w:tc>
          <w:tcPr>
            <w:tcW w:w="2700" w:type="dxa"/>
          </w:tcPr>
          <w:p w14:paraId="15C93B3A" w14:textId="77777777" w:rsidR="00465ECB" w:rsidRPr="00CF090C" w:rsidRDefault="00465ECB" w:rsidP="00465ECB">
            <w:pPr>
              <w:jc w:val="center"/>
              <w:rPr>
                <w:rFonts w:eastAsia="Calibri"/>
                <w:sz w:val="28"/>
                <w:szCs w:val="28"/>
              </w:rPr>
            </w:pPr>
            <w:r w:rsidRPr="00CF090C">
              <w:rPr>
                <w:rFonts w:eastAsia="Calibri"/>
                <w:sz w:val="28"/>
                <w:szCs w:val="28"/>
              </w:rPr>
              <w:t>0,057</w:t>
            </w:r>
          </w:p>
        </w:tc>
      </w:tr>
      <w:tr w:rsidR="00465ECB" w:rsidRPr="00CF090C" w14:paraId="148116B5" w14:textId="77777777" w:rsidTr="00465ECB">
        <w:tc>
          <w:tcPr>
            <w:tcW w:w="569" w:type="dxa"/>
          </w:tcPr>
          <w:p w14:paraId="515E5BBC" w14:textId="77777777" w:rsidR="00465ECB" w:rsidRPr="00CF090C" w:rsidRDefault="00465ECB" w:rsidP="00465ECB">
            <w:pPr>
              <w:jc w:val="center"/>
              <w:rPr>
                <w:rFonts w:eastAsia="Calibri"/>
                <w:sz w:val="28"/>
                <w:szCs w:val="28"/>
              </w:rPr>
            </w:pPr>
            <w:r w:rsidRPr="00CF090C">
              <w:rPr>
                <w:rFonts w:eastAsia="Calibri"/>
                <w:sz w:val="28"/>
                <w:szCs w:val="28"/>
              </w:rPr>
              <w:t>4</w:t>
            </w:r>
          </w:p>
        </w:tc>
        <w:tc>
          <w:tcPr>
            <w:tcW w:w="1231" w:type="dxa"/>
          </w:tcPr>
          <w:p w14:paraId="2BF21DAE" w14:textId="77777777" w:rsidR="00465ECB" w:rsidRPr="00CF090C" w:rsidRDefault="00465ECB" w:rsidP="00465ECB">
            <w:pPr>
              <w:jc w:val="center"/>
              <w:rPr>
                <w:rFonts w:eastAsia="Calibri"/>
                <w:sz w:val="28"/>
                <w:szCs w:val="28"/>
              </w:rPr>
            </w:pPr>
            <w:r w:rsidRPr="00CF090C">
              <w:rPr>
                <w:rFonts w:eastAsia="Calibri"/>
                <w:sz w:val="28"/>
                <w:szCs w:val="28"/>
              </w:rPr>
              <w:t>0,027</w:t>
            </w:r>
          </w:p>
        </w:tc>
        <w:tc>
          <w:tcPr>
            <w:tcW w:w="1260" w:type="dxa"/>
          </w:tcPr>
          <w:p w14:paraId="026962A6" w14:textId="77777777" w:rsidR="00465ECB" w:rsidRPr="00CF090C" w:rsidRDefault="00465ECB" w:rsidP="00465ECB">
            <w:pPr>
              <w:jc w:val="center"/>
              <w:rPr>
                <w:rFonts w:eastAsia="Calibri"/>
                <w:sz w:val="28"/>
                <w:szCs w:val="28"/>
              </w:rPr>
            </w:pPr>
            <w:r w:rsidRPr="00CF090C">
              <w:rPr>
                <w:rFonts w:eastAsia="Calibri"/>
                <w:sz w:val="28"/>
                <w:szCs w:val="28"/>
              </w:rPr>
              <w:t>0,032</w:t>
            </w:r>
          </w:p>
        </w:tc>
        <w:tc>
          <w:tcPr>
            <w:tcW w:w="1260" w:type="dxa"/>
          </w:tcPr>
          <w:p w14:paraId="1FFA23E4" w14:textId="77777777" w:rsidR="00465ECB" w:rsidRPr="00CF090C" w:rsidRDefault="00465ECB" w:rsidP="00465ECB">
            <w:pPr>
              <w:jc w:val="center"/>
              <w:rPr>
                <w:rFonts w:eastAsia="Calibri"/>
                <w:sz w:val="28"/>
                <w:szCs w:val="28"/>
              </w:rPr>
            </w:pPr>
            <w:r w:rsidRPr="00CF090C">
              <w:rPr>
                <w:rFonts w:eastAsia="Calibri"/>
                <w:sz w:val="28"/>
                <w:szCs w:val="28"/>
              </w:rPr>
              <w:t>0,2</w:t>
            </w:r>
          </w:p>
        </w:tc>
        <w:tc>
          <w:tcPr>
            <w:tcW w:w="1080" w:type="dxa"/>
          </w:tcPr>
          <w:p w14:paraId="5A3FB466" w14:textId="77777777" w:rsidR="00465ECB" w:rsidRPr="00CF090C" w:rsidRDefault="00465ECB" w:rsidP="00465ECB">
            <w:pPr>
              <w:jc w:val="center"/>
              <w:rPr>
                <w:rFonts w:eastAsia="Calibri"/>
                <w:sz w:val="28"/>
                <w:szCs w:val="28"/>
              </w:rPr>
            </w:pPr>
            <w:r w:rsidRPr="00CF090C">
              <w:rPr>
                <w:rFonts w:eastAsia="Calibri"/>
                <w:sz w:val="28"/>
                <w:szCs w:val="28"/>
              </w:rPr>
              <w:t>0,048</w:t>
            </w:r>
          </w:p>
        </w:tc>
        <w:tc>
          <w:tcPr>
            <w:tcW w:w="1260" w:type="dxa"/>
          </w:tcPr>
          <w:p w14:paraId="58F8A457" w14:textId="77777777" w:rsidR="00465ECB" w:rsidRPr="00CF090C" w:rsidRDefault="00465ECB" w:rsidP="00465ECB">
            <w:pPr>
              <w:jc w:val="center"/>
              <w:rPr>
                <w:rFonts w:eastAsia="Calibri"/>
                <w:sz w:val="28"/>
                <w:szCs w:val="28"/>
              </w:rPr>
            </w:pPr>
            <w:r w:rsidRPr="00CF090C">
              <w:rPr>
                <w:rFonts w:eastAsia="Calibri"/>
                <w:sz w:val="28"/>
                <w:szCs w:val="28"/>
              </w:rPr>
              <w:t>0</w:t>
            </w:r>
          </w:p>
        </w:tc>
        <w:tc>
          <w:tcPr>
            <w:tcW w:w="2700" w:type="dxa"/>
          </w:tcPr>
          <w:p w14:paraId="55C57E0A" w14:textId="77777777" w:rsidR="00465ECB" w:rsidRPr="00CF090C" w:rsidRDefault="00465ECB" w:rsidP="00465ECB">
            <w:pPr>
              <w:jc w:val="center"/>
              <w:rPr>
                <w:rFonts w:eastAsia="Calibri"/>
                <w:sz w:val="28"/>
                <w:szCs w:val="28"/>
              </w:rPr>
            </w:pPr>
            <w:r w:rsidRPr="00CF090C">
              <w:rPr>
                <w:rFonts w:eastAsia="Calibri"/>
                <w:sz w:val="28"/>
                <w:szCs w:val="28"/>
              </w:rPr>
              <w:t>0,061</w:t>
            </w:r>
          </w:p>
        </w:tc>
      </w:tr>
      <w:tr w:rsidR="00465ECB" w:rsidRPr="00CF090C" w14:paraId="3B69A12D" w14:textId="77777777" w:rsidTr="00465ECB">
        <w:tc>
          <w:tcPr>
            <w:tcW w:w="569" w:type="dxa"/>
          </w:tcPr>
          <w:p w14:paraId="3750E5C3" w14:textId="77777777" w:rsidR="00465ECB" w:rsidRPr="00CF090C" w:rsidRDefault="00465ECB" w:rsidP="00465ECB">
            <w:pPr>
              <w:jc w:val="center"/>
              <w:rPr>
                <w:rFonts w:eastAsia="Calibri"/>
                <w:sz w:val="28"/>
                <w:szCs w:val="28"/>
              </w:rPr>
            </w:pPr>
            <w:r w:rsidRPr="00CF090C">
              <w:rPr>
                <w:rFonts w:eastAsia="Calibri"/>
                <w:sz w:val="28"/>
                <w:szCs w:val="28"/>
              </w:rPr>
              <w:t>5</w:t>
            </w:r>
          </w:p>
        </w:tc>
        <w:tc>
          <w:tcPr>
            <w:tcW w:w="1231" w:type="dxa"/>
          </w:tcPr>
          <w:p w14:paraId="358B32AC" w14:textId="77777777" w:rsidR="00465ECB" w:rsidRPr="00CF090C" w:rsidRDefault="00465ECB" w:rsidP="00465ECB">
            <w:pPr>
              <w:jc w:val="center"/>
              <w:rPr>
                <w:rFonts w:eastAsia="Calibri"/>
                <w:sz w:val="28"/>
                <w:szCs w:val="28"/>
              </w:rPr>
            </w:pPr>
            <w:r w:rsidRPr="00CF090C">
              <w:rPr>
                <w:rFonts w:eastAsia="Calibri"/>
                <w:sz w:val="28"/>
                <w:szCs w:val="28"/>
              </w:rPr>
              <w:t>0</w:t>
            </w:r>
          </w:p>
        </w:tc>
        <w:tc>
          <w:tcPr>
            <w:tcW w:w="1260" w:type="dxa"/>
          </w:tcPr>
          <w:p w14:paraId="3823B93E" w14:textId="77777777" w:rsidR="00465ECB" w:rsidRPr="00CF090C" w:rsidRDefault="00465ECB" w:rsidP="00465ECB">
            <w:pPr>
              <w:jc w:val="center"/>
              <w:rPr>
                <w:rFonts w:eastAsia="Calibri"/>
                <w:sz w:val="28"/>
                <w:szCs w:val="28"/>
              </w:rPr>
            </w:pPr>
            <w:r w:rsidRPr="00CF090C">
              <w:rPr>
                <w:rFonts w:eastAsia="Calibri"/>
                <w:sz w:val="28"/>
                <w:szCs w:val="28"/>
              </w:rPr>
              <w:t>0,048</w:t>
            </w:r>
          </w:p>
        </w:tc>
        <w:tc>
          <w:tcPr>
            <w:tcW w:w="1260" w:type="dxa"/>
          </w:tcPr>
          <w:p w14:paraId="4D86414F" w14:textId="77777777" w:rsidR="00465ECB" w:rsidRPr="00CF090C" w:rsidRDefault="00465ECB" w:rsidP="00465ECB">
            <w:pPr>
              <w:jc w:val="center"/>
              <w:rPr>
                <w:rFonts w:eastAsia="Calibri"/>
                <w:sz w:val="28"/>
                <w:szCs w:val="28"/>
              </w:rPr>
            </w:pPr>
            <w:r w:rsidRPr="00CF090C">
              <w:rPr>
                <w:rFonts w:eastAsia="Calibri"/>
                <w:sz w:val="28"/>
                <w:szCs w:val="28"/>
              </w:rPr>
              <w:t>0,33</w:t>
            </w:r>
          </w:p>
        </w:tc>
        <w:tc>
          <w:tcPr>
            <w:tcW w:w="1080" w:type="dxa"/>
          </w:tcPr>
          <w:p w14:paraId="32845FF9" w14:textId="77777777" w:rsidR="00465ECB" w:rsidRPr="00CF090C" w:rsidRDefault="00465ECB" w:rsidP="00465ECB">
            <w:pPr>
              <w:jc w:val="center"/>
              <w:rPr>
                <w:rFonts w:eastAsia="Calibri"/>
                <w:sz w:val="28"/>
                <w:szCs w:val="28"/>
              </w:rPr>
            </w:pPr>
            <w:r w:rsidRPr="00CF090C">
              <w:rPr>
                <w:rFonts w:eastAsia="Calibri"/>
                <w:sz w:val="28"/>
                <w:szCs w:val="28"/>
              </w:rPr>
              <w:t>0,037</w:t>
            </w:r>
          </w:p>
        </w:tc>
        <w:tc>
          <w:tcPr>
            <w:tcW w:w="1260" w:type="dxa"/>
          </w:tcPr>
          <w:p w14:paraId="1B6298FE" w14:textId="77777777" w:rsidR="00465ECB" w:rsidRPr="00CF090C" w:rsidRDefault="00465ECB" w:rsidP="00465ECB">
            <w:pPr>
              <w:jc w:val="center"/>
              <w:rPr>
                <w:rFonts w:eastAsia="Calibri"/>
                <w:sz w:val="28"/>
                <w:szCs w:val="28"/>
              </w:rPr>
            </w:pPr>
            <w:r w:rsidRPr="00CF090C">
              <w:rPr>
                <w:rFonts w:eastAsia="Calibri"/>
                <w:sz w:val="28"/>
                <w:szCs w:val="28"/>
              </w:rPr>
              <w:t>0,071</w:t>
            </w:r>
          </w:p>
        </w:tc>
        <w:tc>
          <w:tcPr>
            <w:tcW w:w="2700" w:type="dxa"/>
          </w:tcPr>
          <w:p w14:paraId="30941154" w14:textId="77777777" w:rsidR="00465ECB" w:rsidRPr="00CF090C" w:rsidRDefault="00465ECB" w:rsidP="00465ECB">
            <w:pPr>
              <w:jc w:val="center"/>
              <w:rPr>
                <w:rFonts w:eastAsia="Calibri"/>
                <w:sz w:val="28"/>
                <w:szCs w:val="28"/>
              </w:rPr>
            </w:pPr>
            <w:r w:rsidRPr="00CF090C">
              <w:rPr>
                <w:rFonts w:eastAsia="Calibri"/>
                <w:sz w:val="28"/>
                <w:szCs w:val="28"/>
              </w:rPr>
              <w:t>0,098</w:t>
            </w:r>
          </w:p>
        </w:tc>
      </w:tr>
      <w:tr w:rsidR="00465ECB" w:rsidRPr="00CF090C" w14:paraId="7C604A57" w14:textId="77777777" w:rsidTr="00465ECB">
        <w:tc>
          <w:tcPr>
            <w:tcW w:w="569" w:type="dxa"/>
          </w:tcPr>
          <w:p w14:paraId="5E591722" w14:textId="77777777" w:rsidR="00465ECB" w:rsidRPr="00CF090C" w:rsidRDefault="00465ECB" w:rsidP="00465ECB">
            <w:pPr>
              <w:jc w:val="center"/>
              <w:rPr>
                <w:rFonts w:eastAsia="Calibri"/>
                <w:sz w:val="28"/>
                <w:szCs w:val="28"/>
              </w:rPr>
            </w:pPr>
            <w:r w:rsidRPr="00CF090C">
              <w:rPr>
                <w:rFonts w:eastAsia="Calibri"/>
                <w:sz w:val="28"/>
                <w:szCs w:val="28"/>
              </w:rPr>
              <w:t>6</w:t>
            </w:r>
          </w:p>
        </w:tc>
        <w:tc>
          <w:tcPr>
            <w:tcW w:w="1231" w:type="dxa"/>
          </w:tcPr>
          <w:p w14:paraId="1AD960C0" w14:textId="77777777" w:rsidR="00465ECB" w:rsidRPr="00CF090C" w:rsidRDefault="00465ECB" w:rsidP="00465ECB">
            <w:pPr>
              <w:jc w:val="center"/>
              <w:rPr>
                <w:rFonts w:eastAsia="Calibri"/>
                <w:sz w:val="28"/>
                <w:szCs w:val="28"/>
              </w:rPr>
            </w:pPr>
            <w:r w:rsidRPr="00CF090C">
              <w:rPr>
                <w:rFonts w:eastAsia="Calibri"/>
                <w:sz w:val="28"/>
                <w:szCs w:val="28"/>
              </w:rPr>
              <w:t>0,077</w:t>
            </w:r>
          </w:p>
        </w:tc>
        <w:tc>
          <w:tcPr>
            <w:tcW w:w="1260" w:type="dxa"/>
          </w:tcPr>
          <w:p w14:paraId="206160B9" w14:textId="77777777" w:rsidR="00465ECB" w:rsidRPr="00CF090C" w:rsidRDefault="00465ECB" w:rsidP="00465ECB">
            <w:pPr>
              <w:jc w:val="center"/>
              <w:rPr>
                <w:rFonts w:eastAsia="Calibri"/>
                <w:sz w:val="28"/>
                <w:szCs w:val="28"/>
              </w:rPr>
            </w:pPr>
            <w:r w:rsidRPr="00CF090C">
              <w:rPr>
                <w:rFonts w:eastAsia="Calibri"/>
                <w:sz w:val="28"/>
                <w:szCs w:val="28"/>
              </w:rPr>
              <w:t>0</w:t>
            </w:r>
          </w:p>
        </w:tc>
        <w:tc>
          <w:tcPr>
            <w:tcW w:w="1260" w:type="dxa"/>
          </w:tcPr>
          <w:p w14:paraId="52C84ACF" w14:textId="77777777" w:rsidR="00465ECB" w:rsidRPr="00CF090C" w:rsidRDefault="00465ECB" w:rsidP="00465ECB">
            <w:pPr>
              <w:jc w:val="center"/>
              <w:rPr>
                <w:rFonts w:eastAsia="Calibri"/>
                <w:sz w:val="28"/>
                <w:szCs w:val="28"/>
              </w:rPr>
            </w:pPr>
            <w:r w:rsidRPr="00CF090C">
              <w:rPr>
                <w:rFonts w:eastAsia="Calibri"/>
                <w:sz w:val="28"/>
                <w:szCs w:val="28"/>
              </w:rPr>
              <w:t>0</w:t>
            </w:r>
          </w:p>
        </w:tc>
        <w:tc>
          <w:tcPr>
            <w:tcW w:w="1080" w:type="dxa"/>
          </w:tcPr>
          <w:p w14:paraId="68EACA7A" w14:textId="77777777" w:rsidR="00465ECB" w:rsidRPr="00CF090C" w:rsidRDefault="00465ECB" w:rsidP="00465ECB">
            <w:pPr>
              <w:jc w:val="center"/>
              <w:rPr>
                <w:rFonts w:eastAsia="Calibri"/>
                <w:sz w:val="28"/>
                <w:szCs w:val="28"/>
              </w:rPr>
            </w:pPr>
            <w:r w:rsidRPr="00CF090C">
              <w:rPr>
                <w:rFonts w:eastAsia="Calibri"/>
                <w:sz w:val="28"/>
                <w:szCs w:val="28"/>
              </w:rPr>
              <w:t>0,100</w:t>
            </w:r>
          </w:p>
        </w:tc>
        <w:tc>
          <w:tcPr>
            <w:tcW w:w="1260" w:type="dxa"/>
          </w:tcPr>
          <w:p w14:paraId="12669E03" w14:textId="77777777" w:rsidR="00465ECB" w:rsidRPr="00CF090C" w:rsidRDefault="00465ECB" w:rsidP="00465ECB">
            <w:pPr>
              <w:jc w:val="center"/>
              <w:rPr>
                <w:rFonts w:eastAsia="Calibri"/>
                <w:sz w:val="28"/>
                <w:szCs w:val="28"/>
              </w:rPr>
            </w:pPr>
            <w:r w:rsidRPr="00CF090C">
              <w:rPr>
                <w:rFonts w:eastAsia="Calibri"/>
                <w:sz w:val="28"/>
                <w:szCs w:val="28"/>
              </w:rPr>
              <w:t>0</w:t>
            </w:r>
          </w:p>
        </w:tc>
        <w:tc>
          <w:tcPr>
            <w:tcW w:w="2700" w:type="dxa"/>
          </w:tcPr>
          <w:p w14:paraId="05C89DF4" w14:textId="77777777" w:rsidR="00465ECB" w:rsidRPr="00CF090C" w:rsidRDefault="00465ECB" w:rsidP="00465ECB">
            <w:pPr>
              <w:jc w:val="center"/>
              <w:rPr>
                <w:rFonts w:eastAsia="Calibri"/>
                <w:sz w:val="28"/>
                <w:szCs w:val="28"/>
              </w:rPr>
            </w:pPr>
            <w:r w:rsidRPr="00CF090C">
              <w:rPr>
                <w:rFonts w:eastAsia="Calibri"/>
                <w:sz w:val="28"/>
                <w:szCs w:val="28"/>
              </w:rPr>
              <w:t>0,035</w:t>
            </w:r>
          </w:p>
        </w:tc>
      </w:tr>
      <w:tr w:rsidR="00465ECB" w:rsidRPr="00CF090C" w14:paraId="520E6E21" w14:textId="77777777" w:rsidTr="00465ECB">
        <w:tc>
          <w:tcPr>
            <w:tcW w:w="569" w:type="dxa"/>
          </w:tcPr>
          <w:p w14:paraId="1510EE5C" w14:textId="77777777" w:rsidR="00465ECB" w:rsidRPr="00CF090C" w:rsidRDefault="00465ECB" w:rsidP="00465ECB">
            <w:pPr>
              <w:jc w:val="center"/>
              <w:rPr>
                <w:rFonts w:eastAsia="Calibri"/>
                <w:sz w:val="28"/>
                <w:szCs w:val="28"/>
              </w:rPr>
            </w:pPr>
            <w:r w:rsidRPr="00CF090C">
              <w:rPr>
                <w:rFonts w:eastAsia="Calibri"/>
                <w:sz w:val="28"/>
                <w:szCs w:val="28"/>
              </w:rPr>
              <w:t>7</w:t>
            </w:r>
          </w:p>
        </w:tc>
        <w:tc>
          <w:tcPr>
            <w:tcW w:w="1231" w:type="dxa"/>
          </w:tcPr>
          <w:p w14:paraId="4594F18D" w14:textId="77777777" w:rsidR="00465ECB" w:rsidRPr="00CF090C" w:rsidRDefault="00465ECB" w:rsidP="00465ECB">
            <w:pPr>
              <w:jc w:val="center"/>
              <w:rPr>
                <w:rFonts w:eastAsia="Calibri"/>
                <w:sz w:val="28"/>
                <w:szCs w:val="28"/>
              </w:rPr>
            </w:pPr>
            <w:r w:rsidRPr="00CF090C">
              <w:rPr>
                <w:rFonts w:eastAsia="Calibri"/>
                <w:sz w:val="28"/>
                <w:szCs w:val="28"/>
              </w:rPr>
              <w:t>0,077</w:t>
            </w:r>
          </w:p>
        </w:tc>
        <w:tc>
          <w:tcPr>
            <w:tcW w:w="1260" w:type="dxa"/>
          </w:tcPr>
          <w:p w14:paraId="7E03758D" w14:textId="77777777" w:rsidR="00465ECB" w:rsidRPr="00CF090C" w:rsidRDefault="00465ECB" w:rsidP="00465ECB">
            <w:pPr>
              <w:jc w:val="center"/>
              <w:rPr>
                <w:rFonts w:eastAsia="Calibri"/>
                <w:sz w:val="28"/>
                <w:szCs w:val="28"/>
              </w:rPr>
            </w:pPr>
            <w:r w:rsidRPr="00CF090C">
              <w:rPr>
                <w:rFonts w:eastAsia="Calibri"/>
                <w:sz w:val="28"/>
                <w:szCs w:val="28"/>
              </w:rPr>
              <w:t>0,019</w:t>
            </w:r>
          </w:p>
        </w:tc>
        <w:tc>
          <w:tcPr>
            <w:tcW w:w="1260" w:type="dxa"/>
          </w:tcPr>
          <w:p w14:paraId="65C19F6D" w14:textId="77777777" w:rsidR="00465ECB" w:rsidRPr="00CF090C" w:rsidRDefault="00465ECB" w:rsidP="00465ECB">
            <w:pPr>
              <w:jc w:val="center"/>
              <w:rPr>
                <w:rFonts w:eastAsia="Calibri"/>
                <w:sz w:val="28"/>
                <w:szCs w:val="28"/>
              </w:rPr>
            </w:pPr>
            <w:r w:rsidRPr="00CF090C">
              <w:rPr>
                <w:rFonts w:eastAsia="Calibri"/>
                <w:sz w:val="28"/>
                <w:szCs w:val="28"/>
              </w:rPr>
              <w:t>0</w:t>
            </w:r>
          </w:p>
        </w:tc>
        <w:tc>
          <w:tcPr>
            <w:tcW w:w="1080" w:type="dxa"/>
          </w:tcPr>
          <w:p w14:paraId="500E0684" w14:textId="77777777" w:rsidR="00465ECB" w:rsidRPr="00CF090C" w:rsidRDefault="00465ECB" w:rsidP="00465ECB">
            <w:pPr>
              <w:jc w:val="center"/>
              <w:rPr>
                <w:rFonts w:eastAsia="Calibri"/>
                <w:sz w:val="28"/>
                <w:szCs w:val="28"/>
              </w:rPr>
            </w:pPr>
            <w:r w:rsidRPr="00CF090C">
              <w:rPr>
                <w:rFonts w:eastAsia="Calibri"/>
                <w:sz w:val="28"/>
                <w:szCs w:val="28"/>
              </w:rPr>
              <w:t>0</w:t>
            </w:r>
          </w:p>
        </w:tc>
        <w:tc>
          <w:tcPr>
            <w:tcW w:w="1260" w:type="dxa"/>
          </w:tcPr>
          <w:p w14:paraId="451CE1B3" w14:textId="77777777" w:rsidR="00465ECB" w:rsidRPr="00CF090C" w:rsidRDefault="00465ECB" w:rsidP="00465ECB">
            <w:pPr>
              <w:jc w:val="center"/>
              <w:rPr>
                <w:rFonts w:eastAsia="Calibri"/>
                <w:sz w:val="28"/>
                <w:szCs w:val="28"/>
              </w:rPr>
            </w:pPr>
            <w:r w:rsidRPr="00CF090C">
              <w:rPr>
                <w:rFonts w:eastAsia="Calibri"/>
                <w:sz w:val="28"/>
                <w:szCs w:val="28"/>
              </w:rPr>
              <w:t>0,081</w:t>
            </w:r>
          </w:p>
        </w:tc>
        <w:tc>
          <w:tcPr>
            <w:tcW w:w="2700" w:type="dxa"/>
          </w:tcPr>
          <w:p w14:paraId="000B7183" w14:textId="77777777" w:rsidR="00465ECB" w:rsidRPr="00CF090C" w:rsidRDefault="00465ECB" w:rsidP="00465ECB">
            <w:pPr>
              <w:jc w:val="center"/>
              <w:rPr>
                <w:rFonts w:eastAsia="Calibri"/>
                <w:sz w:val="28"/>
                <w:szCs w:val="28"/>
              </w:rPr>
            </w:pPr>
            <w:r w:rsidRPr="00CF090C">
              <w:rPr>
                <w:rFonts w:eastAsia="Calibri"/>
                <w:sz w:val="28"/>
                <w:szCs w:val="28"/>
              </w:rPr>
              <w:t>0,036</w:t>
            </w:r>
          </w:p>
        </w:tc>
      </w:tr>
      <w:tr w:rsidR="00465ECB" w:rsidRPr="00CF090C" w14:paraId="25EAEAC1" w14:textId="77777777" w:rsidTr="00465ECB">
        <w:tc>
          <w:tcPr>
            <w:tcW w:w="569" w:type="dxa"/>
          </w:tcPr>
          <w:p w14:paraId="0EA3C308" w14:textId="77777777" w:rsidR="00465ECB" w:rsidRPr="00CF090C" w:rsidRDefault="00465ECB" w:rsidP="00465ECB">
            <w:pPr>
              <w:jc w:val="center"/>
              <w:rPr>
                <w:rFonts w:eastAsia="Calibri"/>
                <w:sz w:val="28"/>
                <w:szCs w:val="28"/>
              </w:rPr>
            </w:pPr>
            <w:r w:rsidRPr="00CF090C">
              <w:rPr>
                <w:rFonts w:eastAsia="Calibri"/>
                <w:sz w:val="28"/>
                <w:szCs w:val="28"/>
              </w:rPr>
              <w:t>8</w:t>
            </w:r>
          </w:p>
        </w:tc>
        <w:tc>
          <w:tcPr>
            <w:tcW w:w="1231" w:type="dxa"/>
          </w:tcPr>
          <w:p w14:paraId="3B7DBF41" w14:textId="77777777" w:rsidR="00465ECB" w:rsidRPr="00CF090C" w:rsidRDefault="00465ECB" w:rsidP="00465ECB">
            <w:pPr>
              <w:jc w:val="center"/>
              <w:rPr>
                <w:rFonts w:eastAsia="Calibri"/>
                <w:sz w:val="28"/>
                <w:szCs w:val="28"/>
              </w:rPr>
            </w:pPr>
            <w:r w:rsidRPr="00CF090C">
              <w:rPr>
                <w:rFonts w:eastAsia="Calibri"/>
                <w:sz w:val="28"/>
                <w:szCs w:val="28"/>
              </w:rPr>
              <w:t>0,037</w:t>
            </w:r>
          </w:p>
        </w:tc>
        <w:tc>
          <w:tcPr>
            <w:tcW w:w="1260" w:type="dxa"/>
          </w:tcPr>
          <w:p w14:paraId="621F070A" w14:textId="77777777" w:rsidR="00465ECB" w:rsidRPr="00CF090C" w:rsidRDefault="00465ECB" w:rsidP="00465ECB">
            <w:pPr>
              <w:jc w:val="center"/>
              <w:rPr>
                <w:rFonts w:eastAsia="Calibri"/>
                <w:sz w:val="28"/>
                <w:szCs w:val="28"/>
              </w:rPr>
            </w:pPr>
            <w:r w:rsidRPr="00CF090C">
              <w:rPr>
                <w:rFonts w:eastAsia="Calibri"/>
                <w:sz w:val="28"/>
                <w:szCs w:val="28"/>
              </w:rPr>
              <w:t>0,042</w:t>
            </w:r>
          </w:p>
        </w:tc>
        <w:tc>
          <w:tcPr>
            <w:tcW w:w="1260" w:type="dxa"/>
          </w:tcPr>
          <w:p w14:paraId="5B5DF016" w14:textId="77777777" w:rsidR="00465ECB" w:rsidRPr="00CF090C" w:rsidRDefault="00465ECB" w:rsidP="00465ECB">
            <w:pPr>
              <w:jc w:val="center"/>
              <w:rPr>
                <w:rFonts w:eastAsia="Calibri"/>
                <w:sz w:val="28"/>
                <w:szCs w:val="28"/>
              </w:rPr>
            </w:pPr>
            <w:r w:rsidRPr="00CF090C">
              <w:rPr>
                <w:rFonts w:eastAsia="Calibri"/>
                <w:sz w:val="28"/>
                <w:szCs w:val="28"/>
              </w:rPr>
              <w:t>0</w:t>
            </w:r>
          </w:p>
        </w:tc>
        <w:tc>
          <w:tcPr>
            <w:tcW w:w="1080" w:type="dxa"/>
          </w:tcPr>
          <w:p w14:paraId="3DD05395" w14:textId="77777777" w:rsidR="00465ECB" w:rsidRPr="00CF090C" w:rsidRDefault="00465ECB" w:rsidP="00465ECB">
            <w:pPr>
              <w:jc w:val="center"/>
              <w:rPr>
                <w:rFonts w:eastAsia="Calibri"/>
                <w:sz w:val="28"/>
                <w:szCs w:val="28"/>
              </w:rPr>
            </w:pPr>
            <w:r w:rsidRPr="00CF090C">
              <w:rPr>
                <w:rFonts w:eastAsia="Calibri"/>
                <w:sz w:val="28"/>
                <w:szCs w:val="28"/>
              </w:rPr>
              <w:t>0,111</w:t>
            </w:r>
          </w:p>
        </w:tc>
        <w:tc>
          <w:tcPr>
            <w:tcW w:w="1260" w:type="dxa"/>
          </w:tcPr>
          <w:p w14:paraId="7C2361ED" w14:textId="77777777" w:rsidR="00465ECB" w:rsidRPr="00CF090C" w:rsidRDefault="00465ECB" w:rsidP="00465ECB">
            <w:pPr>
              <w:jc w:val="center"/>
              <w:rPr>
                <w:rFonts w:eastAsia="Calibri"/>
                <w:sz w:val="28"/>
                <w:szCs w:val="28"/>
              </w:rPr>
            </w:pPr>
            <w:r w:rsidRPr="00CF090C">
              <w:rPr>
                <w:rFonts w:eastAsia="Calibri"/>
                <w:sz w:val="28"/>
                <w:szCs w:val="28"/>
              </w:rPr>
              <w:t>0,037</w:t>
            </w:r>
          </w:p>
        </w:tc>
        <w:tc>
          <w:tcPr>
            <w:tcW w:w="2700" w:type="dxa"/>
          </w:tcPr>
          <w:p w14:paraId="7470C964" w14:textId="77777777" w:rsidR="00465ECB" w:rsidRPr="00CF090C" w:rsidRDefault="00465ECB" w:rsidP="00465ECB">
            <w:pPr>
              <w:jc w:val="center"/>
              <w:rPr>
                <w:rFonts w:eastAsia="Calibri"/>
                <w:sz w:val="28"/>
                <w:szCs w:val="28"/>
              </w:rPr>
            </w:pPr>
            <w:r w:rsidRPr="00CF090C">
              <w:rPr>
                <w:rFonts w:eastAsia="Calibri"/>
                <w:sz w:val="28"/>
                <w:szCs w:val="28"/>
              </w:rPr>
              <w:t>0,045</w:t>
            </w:r>
          </w:p>
        </w:tc>
      </w:tr>
      <w:tr w:rsidR="00465ECB" w:rsidRPr="00CF090C" w14:paraId="73C91CB4" w14:textId="77777777" w:rsidTr="00465ECB">
        <w:tc>
          <w:tcPr>
            <w:tcW w:w="569" w:type="dxa"/>
            <w:tcBorders>
              <w:bottom w:val="single" w:sz="4" w:space="0" w:color="auto"/>
            </w:tcBorders>
          </w:tcPr>
          <w:p w14:paraId="403CB778" w14:textId="77777777" w:rsidR="00465ECB" w:rsidRPr="00CF090C" w:rsidRDefault="00465ECB" w:rsidP="00465ECB">
            <w:pPr>
              <w:jc w:val="center"/>
              <w:rPr>
                <w:rFonts w:eastAsia="Calibri"/>
                <w:sz w:val="28"/>
                <w:szCs w:val="28"/>
              </w:rPr>
            </w:pPr>
            <w:r w:rsidRPr="00CF090C">
              <w:rPr>
                <w:rFonts w:eastAsia="Calibri"/>
                <w:sz w:val="28"/>
                <w:szCs w:val="28"/>
              </w:rPr>
              <w:t>9</w:t>
            </w:r>
          </w:p>
        </w:tc>
        <w:tc>
          <w:tcPr>
            <w:tcW w:w="1231" w:type="dxa"/>
            <w:tcBorders>
              <w:bottom w:val="single" w:sz="4" w:space="0" w:color="auto"/>
            </w:tcBorders>
          </w:tcPr>
          <w:p w14:paraId="745749C3" w14:textId="77777777" w:rsidR="00465ECB" w:rsidRPr="00CF090C" w:rsidRDefault="00465ECB" w:rsidP="00465ECB">
            <w:pPr>
              <w:jc w:val="center"/>
              <w:rPr>
                <w:rFonts w:eastAsia="Calibri"/>
                <w:sz w:val="28"/>
                <w:szCs w:val="28"/>
              </w:rPr>
            </w:pPr>
            <w:r w:rsidRPr="00CF090C">
              <w:rPr>
                <w:rFonts w:eastAsia="Calibri"/>
                <w:sz w:val="28"/>
                <w:szCs w:val="28"/>
              </w:rPr>
              <w:t>0,077</w:t>
            </w:r>
          </w:p>
        </w:tc>
        <w:tc>
          <w:tcPr>
            <w:tcW w:w="1260" w:type="dxa"/>
            <w:tcBorders>
              <w:bottom w:val="single" w:sz="4" w:space="0" w:color="auto"/>
            </w:tcBorders>
          </w:tcPr>
          <w:p w14:paraId="53B5AF81" w14:textId="77777777" w:rsidR="00465ECB" w:rsidRPr="00CF090C" w:rsidRDefault="00465ECB" w:rsidP="00465ECB">
            <w:pPr>
              <w:jc w:val="center"/>
              <w:rPr>
                <w:rFonts w:eastAsia="Calibri"/>
                <w:sz w:val="28"/>
                <w:szCs w:val="28"/>
              </w:rPr>
            </w:pPr>
            <w:r w:rsidRPr="00CF090C">
              <w:rPr>
                <w:rFonts w:eastAsia="Calibri"/>
                <w:sz w:val="28"/>
                <w:szCs w:val="28"/>
              </w:rPr>
              <w:t>0,020</w:t>
            </w:r>
          </w:p>
        </w:tc>
        <w:tc>
          <w:tcPr>
            <w:tcW w:w="1260" w:type="dxa"/>
            <w:tcBorders>
              <w:bottom w:val="single" w:sz="4" w:space="0" w:color="auto"/>
            </w:tcBorders>
          </w:tcPr>
          <w:p w14:paraId="7C1AD6D4" w14:textId="77777777" w:rsidR="00465ECB" w:rsidRPr="00CF090C" w:rsidRDefault="00465ECB" w:rsidP="00465ECB">
            <w:pPr>
              <w:jc w:val="center"/>
              <w:rPr>
                <w:rFonts w:eastAsia="Calibri"/>
                <w:sz w:val="28"/>
                <w:szCs w:val="28"/>
              </w:rPr>
            </w:pPr>
            <w:r w:rsidRPr="00CF090C">
              <w:rPr>
                <w:rFonts w:eastAsia="Calibri"/>
                <w:sz w:val="28"/>
                <w:szCs w:val="28"/>
              </w:rPr>
              <w:t>0</w:t>
            </w:r>
          </w:p>
        </w:tc>
        <w:tc>
          <w:tcPr>
            <w:tcW w:w="1080" w:type="dxa"/>
            <w:tcBorders>
              <w:bottom w:val="single" w:sz="4" w:space="0" w:color="auto"/>
            </w:tcBorders>
          </w:tcPr>
          <w:p w14:paraId="2CB08398" w14:textId="77777777" w:rsidR="00465ECB" w:rsidRPr="00CF090C" w:rsidRDefault="00465ECB" w:rsidP="00465ECB">
            <w:pPr>
              <w:jc w:val="center"/>
              <w:rPr>
                <w:rFonts w:eastAsia="Calibri"/>
                <w:sz w:val="28"/>
                <w:szCs w:val="28"/>
              </w:rPr>
            </w:pPr>
            <w:r w:rsidRPr="00CF090C">
              <w:rPr>
                <w:rFonts w:eastAsia="Calibri"/>
                <w:sz w:val="28"/>
                <w:szCs w:val="28"/>
              </w:rPr>
              <w:t>0</w:t>
            </w:r>
          </w:p>
        </w:tc>
        <w:tc>
          <w:tcPr>
            <w:tcW w:w="1260" w:type="dxa"/>
            <w:tcBorders>
              <w:bottom w:val="single" w:sz="4" w:space="0" w:color="auto"/>
            </w:tcBorders>
          </w:tcPr>
          <w:p w14:paraId="0AB52C5F" w14:textId="77777777" w:rsidR="00465ECB" w:rsidRPr="00CF090C" w:rsidRDefault="00465ECB" w:rsidP="00465ECB">
            <w:pPr>
              <w:jc w:val="center"/>
              <w:rPr>
                <w:rFonts w:eastAsia="Calibri"/>
                <w:sz w:val="28"/>
                <w:szCs w:val="28"/>
              </w:rPr>
            </w:pPr>
            <w:r w:rsidRPr="00CF090C">
              <w:rPr>
                <w:rFonts w:eastAsia="Calibri"/>
                <w:sz w:val="28"/>
                <w:szCs w:val="28"/>
              </w:rPr>
              <w:t>0,111</w:t>
            </w:r>
          </w:p>
        </w:tc>
        <w:tc>
          <w:tcPr>
            <w:tcW w:w="2700" w:type="dxa"/>
            <w:tcBorders>
              <w:bottom w:val="single" w:sz="4" w:space="0" w:color="auto"/>
            </w:tcBorders>
          </w:tcPr>
          <w:p w14:paraId="6373FD4B" w14:textId="77777777" w:rsidR="00465ECB" w:rsidRPr="00CF090C" w:rsidRDefault="00465ECB" w:rsidP="00465ECB">
            <w:pPr>
              <w:jc w:val="center"/>
              <w:rPr>
                <w:rFonts w:eastAsia="Calibri"/>
                <w:sz w:val="28"/>
                <w:szCs w:val="28"/>
              </w:rPr>
            </w:pPr>
            <w:r w:rsidRPr="00CF090C">
              <w:rPr>
                <w:rFonts w:eastAsia="Calibri"/>
                <w:sz w:val="28"/>
                <w:szCs w:val="28"/>
              </w:rPr>
              <w:t>0,042</w:t>
            </w:r>
          </w:p>
        </w:tc>
      </w:tr>
      <w:tr w:rsidR="00465ECB" w:rsidRPr="00CF090C" w14:paraId="63CB4907" w14:textId="77777777" w:rsidTr="00465ECB">
        <w:tc>
          <w:tcPr>
            <w:tcW w:w="569" w:type="dxa"/>
            <w:tcBorders>
              <w:top w:val="single" w:sz="4" w:space="0" w:color="auto"/>
              <w:left w:val="single" w:sz="4" w:space="0" w:color="auto"/>
              <w:bottom w:val="single" w:sz="4" w:space="0" w:color="auto"/>
            </w:tcBorders>
          </w:tcPr>
          <w:p w14:paraId="055F2C44" w14:textId="77777777" w:rsidR="00465ECB" w:rsidRPr="00CF090C" w:rsidRDefault="00465ECB" w:rsidP="00465ECB">
            <w:pPr>
              <w:jc w:val="center"/>
              <w:rPr>
                <w:rFonts w:eastAsia="Calibri"/>
                <w:sz w:val="28"/>
                <w:szCs w:val="28"/>
              </w:rPr>
            </w:pPr>
            <w:r w:rsidRPr="00CF090C">
              <w:rPr>
                <w:rFonts w:eastAsia="Calibri"/>
                <w:sz w:val="28"/>
                <w:szCs w:val="28"/>
              </w:rPr>
              <w:t>10</w:t>
            </w:r>
          </w:p>
        </w:tc>
        <w:tc>
          <w:tcPr>
            <w:tcW w:w="1231" w:type="dxa"/>
            <w:tcBorders>
              <w:top w:val="single" w:sz="4" w:space="0" w:color="auto"/>
              <w:bottom w:val="single" w:sz="4" w:space="0" w:color="auto"/>
            </w:tcBorders>
          </w:tcPr>
          <w:p w14:paraId="2F31DE62" w14:textId="77777777" w:rsidR="00465ECB" w:rsidRPr="00CF090C" w:rsidRDefault="00465ECB" w:rsidP="00465ECB">
            <w:pPr>
              <w:jc w:val="center"/>
              <w:rPr>
                <w:rFonts w:eastAsia="Calibri"/>
                <w:sz w:val="28"/>
                <w:szCs w:val="28"/>
              </w:rPr>
            </w:pPr>
            <w:r w:rsidRPr="00CF090C">
              <w:rPr>
                <w:rFonts w:eastAsia="Calibri"/>
                <w:sz w:val="28"/>
                <w:szCs w:val="28"/>
              </w:rPr>
              <w:t>0</w:t>
            </w:r>
          </w:p>
        </w:tc>
        <w:tc>
          <w:tcPr>
            <w:tcW w:w="1260" w:type="dxa"/>
            <w:tcBorders>
              <w:top w:val="single" w:sz="4" w:space="0" w:color="auto"/>
              <w:bottom w:val="single" w:sz="4" w:space="0" w:color="auto"/>
            </w:tcBorders>
          </w:tcPr>
          <w:p w14:paraId="272D197D" w14:textId="77777777" w:rsidR="00465ECB" w:rsidRPr="00CF090C" w:rsidRDefault="00465ECB" w:rsidP="00465ECB">
            <w:pPr>
              <w:jc w:val="center"/>
              <w:rPr>
                <w:rFonts w:eastAsia="Calibri"/>
                <w:sz w:val="28"/>
                <w:szCs w:val="28"/>
              </w:rPr>
            </w:pPr>
            <w:r w:rsidRPr="00CF090C">
              <w:rPr>
                <w:rFonts w:eastAsia="Calibri"/>
                <w:sz w:val="28"/>
                <w:szCs w:val="28"/>
              </w:rPr>
              <w:t>0</w:t>
            </w:r>
          </w:p>
        </w:tc>
        <w:tc>
          <w:tcPr>
            <w:tcW w:w="1260" w:type="dxa"/>
            <w:tcBorders>
              <w:top w:val="single" w:sz="4" w:space="0" w:color="auto"/>
              <w:bottom w:val="single" w:sz="4" w:space="0" w:color="auto"/>
            </w:tcBorders>
          </w:tcPr>
          <w:p w14:paraId="0837999E" w14:textId="77777777" w:rsidR="00465ECB" w:rsidRPr="00CF090C" w:rsidRDefault="00465ECB" w:rsidP="00465ECB">
            <w:pPr>
              <w:jc w:val="center"/>
              <w:rPr>
                <w:rFonts w:eastAsia="Calibri"/>
                <w:sz w:val="28"/>
                <w:szCs w:val="28"/>
              </w:rPr>
            </w:pPr>
            <w:r w:rsidRPr="00CF090C">
              <w:rPr>
                <w:rFonts w:eastAsia="Calibri"/>
                <w:sz w:val="28"/>
                <w:szCs w:val="28"/>
              </w:rPr>
              <w:t>0</w:t>
            </w:r>
          </w:p>
        </w:tc>
        <w:tc>
          <w:tcPr>
            <w:tcW w:w="1080" w:type="dxa"/>
            <w:tcBorders>
              <w:top w:val="single" w:sz="4" w:space="0" w:color="auto"/>
              <w:bottom w:val="single" w:sz="4" w:space="0" w:color="auto"/>
            </w:tcBorders>
          </w:tcPr>
          <w:p w14:paraId="580D07A2" w14:textId="77777777" w:rsidR="00465ECB" w:rsidRPr="00CF090C" w:rsidRDefault="00465ECB" w:rsidP="00465ECB">
            <w:pPr>
              <w:jc w:val="center"/>
              <w:rPr>
                <w:rFonts w:eastAsia="Calibri"/>
                <w:sz w:val="28"/>
                <w:szCs w:val="28"/>
              </w:rPr>
            </w:pPr>
            <w:r w:rsidRPr="00CF090C">
              <w:rPr>
                <w:rFonts w:eastAsia="Calibri"/>
                <w:sz w:val="28"/>
                <w:szCs w:val="28"/>
              </w:rPr>
              <w:t>0,059</w:t>
            </w:r>
          </w:p>
        </w:tc>
        <w:tc>
          <w:tcPr>
            <w:tcW w:w="1260" w:type="dxa"/>
            <w:tcBorders>
              <w:top w:val="single" w:sz="4" w:space="0" w:color="auto"/>
              <w:bottom w:val="single" w:sz="4" w:space="0" w:color="auto"/>
            </w:tcBorders>
          </w:tcPr>
          <w:p w14:paraId="06EAA567" w14:textId="77777777" w:rsidR="00465ECB" w:rsidRPr="00CF090C" w:rsidRDefault="00465ECB" w:rsidP="00465ECB">
            <w:pPr>
              <w:jc w:val="center"/>
              <w:rPr>
                <w:rFonts w:eastAsia="Calibri"/>
                <w:sz w:val="28"/>
                <w:szCs w:val="28"/>
              </w:rPr>
            </w:pPr>
            <w:r w:rsidRPr="00CF090C">
              <w:rPr>
                <w:rFonts w:eastAsia="Calibri"/>
                <w:sz w:val="28"/>
                <w:szCs w:val="28"/>
              </w:rPr>
              <w:t>0</w:t>
            </w:r>
          </w:p>
        </w:tc>
        <w:tc>
          <w:tcPr>
            <w:tcW w:w="2700" w:type="dxa"/>
            <w:tcBorders>
              <w:top w:val="single" w:sz="4" w:space="0" w:color="auto"/>
              <w:bottom w:val="single" w:sz="4" w:space="0" w:color="auto"/>
              <w:right w:val="single" w:sz="4" w:space="0" w:color="auto"/>
            </w:tcBorders>
          </w:tcPr>
          <w:p w14:paraId="72D801D5" w14:textId="77777777" w:rsidR="00465ECB" w:rsidRPr="00CF090C" w:rsidRDefault="00465ECB" w:rsidP="00465ECB">
            <w:pPr>
              <w:jc w:val="center"/>
              <w:rPr>
                <w:rFonts w:eastAsia="Calibri"/>
                <w:sz w:val="28"/>
                <w:szCs w:val="28"/>
              </w:rPr>
            </w:pPr>
            <w:r w:rsidRPr="00CF090C">
              <w:rPr>
                <w:rFonts w:eastAsia="Calibri"/>
                <w:sz w:val="28"/>
                <w:szCs w:val="28"/>
              </w:rPr>
              <w:t>0,012</w:t>
            </w:r>
          </w:p>
        </w:tc>
      </w:tr>
      <w:tr w:rsidR="00465ECB" w:rsidRPr="00CF090C" w14:paraId="6AB9599E" w14:textId="77777777" w:rsidTr="00465ECB">
        <w:tc>
          <w:tcPr>
            <w:tcW w:w="6660" w:type="dxa"/>
            <w:gridSpan w:val="6"/>
            <w:tcBorders>
              <w:top w:val="single" w:sz="4" w:space="0" w:color="auto"/>
              <w:left w:val="single" w:sz="4" w:space="0" w:color="auto"/>
              <w:bottom w:val="single" w:sz="4" w:space="0" w:color="auto"/>
              <w:right w:val="nil"/>
            </w:tcBorders>
          </w:tcPr>
          <w:p w14:paraId="08BD8D1A" w14:textId="77777777" w:rsidR="00465ECB" w:rsidRPr="00CF090C" w:rsidRDefault="00465ECB" w:rsidP="00465ECB">
            <w:pPr>
              <w:jc w:val="center"/>
              <w:rPr>
                <w:rFonts w:eastAsia="Calibri"/>
                <w:b/>
                <w:sz w:val="28"/>
                <w:szCs w:val="28"/>
              </w:rPr>
            </w:pPr>
            <w:r w:rsidRPr="00CF090C">
              <w:rPr>
                <w:rFonts w:eastAsia="Calibri"/>
                <w:b/>
                <w:sz w:val="28"/>
                <w:szCs w:val="28"/>
              </w:rPr>
              <w:t>Величина асимметрии выборки</w:t>
            </w:r>
          </w:p>
        </w:tc>
        <w:tc>
          <w:tcPr>
            <w:tcW w:w="2700" w:type="dxa"/>
            <w:tcBorders>
              <w:top w:val="single" w:sz="4" w:space="0" w:color="auto"/>
              <w:left w:val="nil"/>
              <w:bottom w:val="single" w:sz="4" w:space="0" w:color="auto"/>
              <w:right w:val="single" w:sz="4" w:space="0" w:color="auto"/>
            </w:tcBorders>
          </w:tcPr>
          <w:p w14:paraId="6ADAE613" w14:textId="77777777" w:rsidR="00465ECB" w:rsidRPr="00CF090C" w:rsidRDefault="00465ECB" w:rsidP="00465ECB">
            <w:pPr>
              <w:jc w:val="center"/>
              <w:rPr>
                <w:rFonts w:eastAsia="Calibri"/>
                <w:b/>
                <w:sz w:val="28"/>
                <w:szCs w:val="28"/>
              </w:rPr>
            </w:pPr>
            <w:bookmarkStart w:id="1" w:name="_Toc481631830"/>
            <w:r w:rsidRPr="00CF090C">
              <w:rPr>
                <w:rFonts w:eastAsia="Calibri"/>
                <w:b/>
                <w:sz w:val="28"/>
                <w:szCs w:val="28"/>
              </w:rPr>
              <w:t>0,042</w:t>
            </w:r>
            <w:bookmarkEnd w:id="1"/>
          </w:p>
        </w:tc>
      </w:tr>
    </w:tbl>
    <w:p w14:paraId="63AFDFD5" w14:textId="77777777" w:rsidR="00465ECB" w:rsidRPr="00CF090C" w:rsidRDefault="00465ECB" w:rsidP="00465ECB">
      <w:pPr>
        <w:ind w:firstLine="540"/>
        <w:jc w:val="both"/>
        <w:rPr>
          <w:rFonts w:eastAsia="Calibri"/>
          <w:sz w:val="28"/>
          <w:szCs w:val="28"/>
        </w:rPr>
      </w:pPr>
    </w:p>
    <w:p w14:paraId="6D2ADB9F" w14:textId="77777777" w:rsidR="00465ECB" w:rsidRPr="00CF090C" w:rsidRDefault="00465ECB" w:rsidP="00BD3915">
      <w:pPr>
        <w:ind w:firstLine="567"/>
        <w:jc w:val="both"/>
        <w:rPr>
          <w:rFonts w:eastAsia="Calibri"/>
          <w:sz w:val="28"/>
          <w:szCs w:val="28"/>
        </w:rPr>
      </w:pPr>
      <w:r w:rsidRPr="00CF090C">
        <w:rPr>
          <w:rFonts w:eastAsia="Calibri"/>
          <w:sz w:val="28"/>
          <w:szCs w:val="28"/>
        </w:rPr>
        <w:t>На последнем этапе вычисляется интегральный показатель стабильности развития по среднему относительному различию между сторонами на признак. Для этого вычисляют среднюю арифметическую всех величин асимметрии для каждого листа. Это значение округляется до третьего знака после запятой. В нашем случае величина флуктуирующей асимметрии выборки (</w:t>
      </w:r>
      <w:r w:rsidRPr="00CF090C">
        <w:rPr>
          <w:rFonts w:eastAsia="Calibri"/>
          <w:i/>
          <w:sz w:val="28"/>
          <w:szCs w:val="28"/>
        </w:rPr>
        <w:t>табл. 1.3</w:t>
      </w:r>
      <w:r w:rsidRPr="00CF090C">
        <w:rPr>
          <w:rFonts w:eastAsia="Calibri"/>
          <w:sz w:val="28"/>
          <w:szCs w:val="28"/>
        </w:rPr>
        <w:t>).</w:t>
      </w:r>
    </w:p>
    <w:p w14:paraId="20385C86" w14:textId="77777777" w:rsidR="00465ECB" w:rsidRPr="00CF090C" w:rsidRDefault="00465ECB" w:rsidP="00BD3915">
      <w:pPr>
        <w:ind w:firstLine="567"/>
        <w:jc w:val="both"/>
        <w:rPr>
          <w:rFonts w:eastAsia="Calibri"/>
          <w:sz w:val="28"/>
          <w:szCs w:val="28"/>
        </w:rPr>
      </w:pPr>
      <w:r w:rsidRPr="00CF090C">
        <w:rPr>
          <w:rFonts w:eastAsia="Calibri"/>
          <w:sz w:val="28"/>
          <w:szCs w:val="28"/>
          <w:lang w:val="en-US"/>
        </w:rPr>
        <w:t>F</w:t>
      </w:r>
      <w:r w:rsidRPr="00CF090C">
        <w:rPr>
          <w:rFonts w:eastAsia="Calibri"/>
          <w:sz w:val="28"/>
          <w:szCs w:val="28"/>
          <w:vertAlign w:val="subscript"/>
          <w:lang w:val="en-US"/>
        </w:rPr>
        <w:t>a</w:t>
      </w:r>
      <w:r w:rsidRPr="00CF090C">
        <w:rPr>
          <w:rFonts w:eastAsia="Calibri"/>
          <w:sz w:val="28"/>
          <w:szCs w:val="28"/>
        </w:rPr>
        <w:t xml:space="preserve"> = (0,022+0,015+0,057+0,061+0,098+0,035+0,036+0,045+0,042+0,012) / 10 = 0,042.</w:t>
      </w:r>
    </w:p>
    <w:p w14:paraId="2D423A9A" w14:textId="77777777" w:rsidR="00465ECB" w:rsidRPr="00CF090C" w:rsidRDefault="00465ECB" w:rsidP="00BD3915">
      <w:pPr>
        <w:ind w:firstLine="567"/>
        <w:jc w:val="both"/>
        <w:rPr>
          <w:rFonts w:eastAsia="Calibri"/>
          <w:sz w:val="28"/>
          <w:szCs w:val="28"/>
        </w:rPr>
      </w:pPr>
      <w:r w:rsidRPr="00CF090C">
        <w:rPr>
          <w:rFonts w:eastAsia="Calibri"/>
          <w:sz w:val="28"/>
          <w:szCs w:val="28"/>
        </w:rPr>
        <w:t>Статистическая значимость различий между выборками по величине интегрального показателя стабильности развития (среднего относительного различия между правой и левой сторонами на признак) определяется по t – критерию Стьюдента.</w:t>
      </w:r>
    </w:p>
    <w:p w14:paraId="60CEE914" w14:textId="77777777" w:rsidR="00465ECB" w:rsidRPr="00CF090C" w:rsidRDefault="00465ECB" w:rsidP="00BD3915">
      <w:pPr>
        <w:ind w:firstLine="567"/>
        <w:jc w:val="both"/>
        <w:rPr>
          <w:rFonts w:eastAsia="Calibri"/>
          <w:b/>
          <w:sz w:val="28"/>
          <w:szCs w:val="28"/>
        </w:rPr>
      </w:pPr>
      <w:r w:rsidRPr="00CF090C">
        <w:rPr>
          <w:rFonts w:eastAsia="Calibri"/>
          <w:sz w:val="28"/>
          <w:szCs w:val="28"/>
        </w:rPr>
        <w:t>Для оценки степени выявленных отклонений от нормы, их места в общем диапазоне возможных изменений показателя разработана балльная шкала. Диапазон значений интегрального показателя асимметрии, соответствующий условно нормальному фоновому состоянию, принимается как первый балл (условная норма). Он соответствует данным, полученным в природных популяциях при отсутствии видимых неблагоприятных воздействий (например, на особо охраняемых природных территориях).</w:t>
      </w:r>
      <w:r w:rsidRPr="00CF090C">
        <w:rPr>
          <w:rFonts w:eastAsia="Calibri"/>
          <w:b/>
          <w:sz w:val="28"/>
          <w:szCs w:val="28"/>
        </w:rPr>
        <w:t xml:space="preserve"> </w:t>
      </w:r>
    </w:p>
    <w:p w14:paraId="7CD09AE0" w14:textId="77777777" w:rsidR="00465ECB" w:rsidRPr="00CF090C" w:rsidRDefault="00465ECB" w:rsidP="00BD3915">
      <w:pPr>
        <w:ind w:firstLine="567"/>
        <w:jc w:val="both"/>
        <w:rPr>
          <w:rFonts w:eastAsia="Calibri"/>
          <w:sz w:val="28"/>
          <w:szCs w:val="28"/>
        </w:rPr>
      </w:pPr>
      <w:r w:rsidRPr="00CF090C">
        <w:rPr>
          <w:rFonts w:eastAsia="Calibri"/>
          <w:sz w:val="28"/>
          <w:szCs w:val="28"/>
        </w:rPr>
        <w:t xml:space="preserve">При оценке качества среды в регионе с повышенной фоновой антропогенной нагрузкой показатель стабильности развития в популяции растений или животных из точки условного контроля не всегда находится в диапазоне значений, соответствующих баллу 1. Диапазон значений, соответствующий критическому состоянию, принимается за 5-й балл. Он </w:t>
      </w:r>
      <w:r w:rsidRPr="00CF090C">
        <w:rPr>
          <w:rFonts w:eastAsia="Calibri"/>
          <w:sz w:val="28"/>
          <w:szCs w:val="28"/>
        </w:rPr>
        <w:lastRenderedPageBreak/>
        <w:t xml:space="preserve">соответствует тем популяциям, где есть явное неблагоприятное воздействие и такие изменение состояния организма, которые приводят организм к гибели. Весь диапазон между этими пороговыми уровнями ранжируется в порядке возрастания значений показателя. Такая бальная система оценок по величине интегральных показателей стабильности развития для березы приведена в </w:t>
      </w:r>
      <w:r w:rsidRPr="00CF090C">
        <w:rPr>
          <w:rFonts w:eastAsia="Calibri"/>
          <w:i/>
          <w:sz w:val="28"/>
          <w:szCs w:val="28"/>
        </w:rPr>
        <w:t>табл. 1.3.</w:t>
      </w:r>
    </w:p>
    <w:p w14:paraId="69D271D1" w14:textId="77777777" w:rsidR="00465ECB" w:rsidRPr="00CF090C" w:rsidRDefault="00465ECB" w:rsidP="00BD3915">
      <w:pPr>
        <w:ind w:firstLine="567"/>
        <w:jc w:val="right"/>
        <w:rPr>
          <w:rFonts w:eastAsia="Calibri"/>
          <w:sz w:val="28"/>
          <w:szCs w:val="28"/>
        </w:rPr>
      </w:pPr>
    </w:p>
    <w:p w14:paraId="4965553D" w14:textId="77777777" w:rsidR="00465ECB" w:rsidRPr="00CF090C" w:rsidRDefault="00465ECB" w:rsidP="00465ECB">
      <w:pPr>
        <w:ind w:firstLine="709"/>
        <w:jc w:val="right"/>
        <w:rPr>
          <w:rFonts w:eastAsia="Calibri"/>
          <w:i/>
          <w:sz w:val="28"/>
          <w:szCs w:val="28"/>
        </w:rPr>
      </w:pPr>
      <w:r w:rsidRPr="00CF090C">
        <w:rPr>
          <w:rFonts w:eastAsia="Calibri"/>
          <w:i/>
          <w:sz w:val="28"/>
          <w:szCs w:val="28"/>
        </w:rPr>
        <w:t>Таблица 1.5</w:t>
      </w:r>
    </w:p>
    <w:p w14:paraId="4F83D7BB" w14:textId="21587C34" w:rsidR="00465ECB" w:rsidRPr="00CF090C" w:rsidRDefault="00465ECB" w:rsidP="00C33DC1">
      <w:pPr>
        <w:jc w:val="center"/>
        <w:rPr>
          <w:rFonts w:eastAsia="Calibri"/>
          <w:b/>
          <w:sz w:val="28"/>
          <w:szCs w:val="28"/>
        </w:rPr>
      </w:pPr>
      <w:r w:rsidRPr="00CF090C">
        <w:rPr>
          <w:rFonts w:eastAsia="Calibri"/>
          <w:b/>
          <w:sz w:val="28"/>
          <w:szCs w:val="28"/>
        </w:rPr>
        <w:t>Шкала оценки отклонений состояния организма от условной нормы по величине интегрального показателя стабильности развития для березы повислой (</w:t>
      </w:r>
      <w:r w:rsidRPr="00CF090C">
        <w:rPr>
          <w:rFonts w:eastAsia="Calibri"/>
          <w:b/>
          <w:i/>
          <w:sz w:val="28"/>
          <w:szCs w:val="28"/>
          <w:lang w:val="en-US"/>
        </w:rPr>
        <w:t>Betula</w:t>
      </w:r>
      <w:r w:rsidRPr="00CF090C">
        <w:rPr>
          <w:rFonts w:eastAsia="Calibri"/>
          <w:b/>
          <w:i/>
          <w:sz w:val="28"/>
          <w:szCs w:val="28"/>
        </w:rPr>
        <w:t xml:space="preserve"> </w:t>
      </w:r>
      <w:r w:rsidRPr="00CF090C">
        <w:rPr>
          <w:rFonts w:eastAsia="Calibri"/>
          <w:b/>
          <w:i/>
          <w:sz w:val="28"/>
          <w:szCs w:val="28"/>
          <w:lang w:val="en-US"/>
        </w:rPr>
        <w:t>pendula</w:t>
      </w:r>
      <w:r w:rsidR="00C03A1D" w:rsidRPr="00CF090C">
        <w:rPr>
          <w:rFonts w:eastAsia="Calibri"/>
          <w:b/>
          <w:i/>
          <w:sz w:val="28"/>
          <w:szCs w:val="28"/>
        </w:rPr>
        <w:t xml:space="preserve"> </w:t>
      </w:r>
      <w:r w:rsidR="00C03A1D" w:rsidRPr="00CF090C">
        <w:rPr>
          <w:rFonts w:eastAsia="Calibri"/>
          <w:b/>
          <w:sz w:val="28"/>
          <w:szCs w:val="28"/>
          <w:lang w:val="en-US"/>
        </w:rPr>
        <w:t>Roth</w:t>
      </w:r>
      <w:r w:rsidRPr="00CF090C">
        <w:rPr>
          <w:rFonts w:eastAsia="Calibri"/>
          <w:b/>
          <w:sz w:val="28"/>
          <w:szCs w:val="28"/>
        </w:rPr>
        <w:t>)</w:t>
      </w:r>
    </w:p>
    <w:p w14:paraId="0FF80138" w14:textId="77777777" w:rsidR="00465ECB" w:rsidRPr="00CF090C" w:rsidRDefault="00465ECB" w:rsidP="00465ECB">
      <w:pPr>
        <w:ind w:firstLine="709"/>
        <w:jc w:val="both"/>
        <w:rPr>
          <w:rFonts w:eastAsia="Calibri"/>
          <w:sz w:val="28"/>
          <w:szCs w:val="28"/>
        </w:rPr>
      </w:pPr>
    </w:p>
    <w:tbl>
      <w:tblPr>
        <w:tblW w:w="9540"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308"/>
        <w:gridCol w:w="2020"/>
        <w:gridCol w:w="4212"/>
      </w:tblGrid>
      <w:tr w:rsidR="00465ECB" w:rsidRPr="00CF090C" w14:paraId="4D0CC014" w14:textId="77777777" w:rsidTr="00465ECB">
        <w:tc>
          <w:tcPr>
            <w:tcW w:w="3308" w:type="dxa"/>
          </w:tcPr>
          <w:p w14:paraId="3853847B" w14:textId="77777777" w:rsidR="00465ECB" w:rsidRPr="00CF090C" w:rsidRDefault="00465ECB" w:rsidP="00465ECB">
            <w:pPr>
              <w:jc w:val="center"/>
              <w:rPr>
                <w:rFonts w:eastAsia="Calibri"/>
                <w:sz w:val="28"/>
                <w:szCs w:val="28"/>
              </w:rPr>
            </w:pPr>
            <w:r w:rsidRPr="00CF090C">
              <w:rPr>
                <w:rFonts w:eastAsia="Calibri"/>
                <w:sz w:val="28"/>
                <w:szCs w:val="28"/>
              </w:rPr>
              <w:t xml:space="preserve">Величина показателя </w:t>
            </w:r>
          </w:p>
          <w:p w14:paraId="770E32EE" w14:textId="77777777" w:rsidR="00465ECB" w:rsidRPr="00CF090C" w:rsidRDefault="00465ECB" w:rsidP="00465ECB">
            <w:pPr>
              <w:jc w:val="center"/>
              <w:rPr>
                <w:rFonts w:eastAsia="Calibri"/>
                <w:sz w:val="28"/>
                <w:szCs w:val="28"/>
              </w:rPr>
            </w:pPr>
            <w:r w:rsidRPr="00CF090C">
              <w:rPr>
                <w:rFonts w:eastAsia="Calibri"/>
                <w:sz w:val="28"/>
                <w:szCs w:val="28"/>
              </w:rPr>
              <w:t>стабильности развития</w:t>
            </w:r>
          </w:p>
        </w:tc>
        <w:tc>
          <w:tcPr>
            <w:tcW w:w="2020" w:type="dxa"/>
          </w:tcPr>
          <w:p w14:paraId="76C4C2E7" w14:textId="77777777" w:rsidR="00465ECB" w:rsidRPr="00CF090C" w:rsidRDefault="00465ECB" w:rsidP="00465ECB">
            <w:pPr>
              <w:jc w:val="center"/>
              <w:rPr>
                <w:rFonts w:eastAsia="Calibri"/>
                <w:sz w:val="28"/>
                <w:szCs w:val="28"/>
              </w:rPr>
            </w:pPr>
            <w:r w:rsidRPr="00CF090C">
              <w:rPr>
                <w:sz w:val="28"/>
                <w:szCs w:val="28"/>
              </w:rPr>
              <w:t>Стабильность развития в баллах</w:t>
            </w:r>
          </w:p>
        </w:tc>
        <w:tc>
          <w:tcPr>
            <w:tcW w:w="4212" w:type="dxa"/>
          </w:tcPr>
          <w:p w14:paraId="75760E3A" w14:textId="77777777" w:rsidR="00465ECB" w:rsidRPr="00CF090C" w:rsidRDefault="00465ECB" w:rsidP="00465ECB">
            <w:pPr>
              <w:widowControl w:val="0"/>
              <w:jc w:val="center"/>
              <w:rPr>
                <w:sz w:val="28"/>
                <w:szCs w:val="28"/>
              </w:rPr>
            </w:pPr>
            <w:r w:rsidRPr="00CF090C">
              <w:rPr>
                <w:sz w:val="28"/>
                <w:szCs w:val="28"/>
              </w:rPr>
              <w:t>Качество среды</w:t>
            </w:r>
          </w:p>
        </w:tc>
      </w:tr>
      <w:tr w:rsidR="00465ECB" w:rsidRPr="00CF090C" w14:paraId="4EB17571" w14:textId="77777777" w:rsidTr="00465ECB">
        <w:tc>
          <w:tcPr>
            <w:tcW w:w="3308" w:type="dxa"/>
          </w:tcPr>
          <w:p w14:paraId="7D31A697" w14:textId="77777777" w:rsidR="00465ECB" w:rsidRPr="00CF090C" w:rsidRDefault="00465ECB" w:rsidP="00465ECB">
            <w:pPr>
              <w:jc w:val="center"/>
              <w:rPr>
                <w:rFonts w:eastAsia="Calibri"/>
                <w:sz w:val="28"/>
                <w:szCs w:val="28"/>
              </w:rPr>
            </w:pPr>
            <w:r w:rsidRPr="00CF090C">
              <w:rPr>
                <w:rFonts w:eastAsia="Calibri"/>
                <w:sz w:val="28"/>
                <w:szCs w:val="28"/>
              </w:rPr>
              <w:sym w:font="Symbol" w:char="F03C"/>
            </w:r>
            <w:r w:rsidRPr="00CF090C">
              <w:rPr>
                <w:rFonts w:eastAsia="Calibri"/>
                <w:sz w:val="28"/>
                <w:szCs w:val="28"/>
              </w:rPr>
              <w:t xml:space="preserve"> </w:t>
            </w:r>
            <w:r w:rsidRPr="00CF090C">
              <w:rPr>
                <w:rFonts w:eastAsia="Calibri"/>
                <w:sz w:val="28"/>
                <w:szCs w:val="28"/>
                <w:lang w:val="en-US"/>
              </w:rPr>
              <w:t>0,040</w:t>
            </w:r>
          </w:p>
        </w:tc>
        <w:tc>
          <w:tcPr>
            <w:tcW w:w="2020" w:type="dxa"/>
          </w:tcPr>
          <w:p w14:paraId="74D0DB33" w14:textId="77777777" w:rsidR="00465ECB" w:rsidRPr="00CF090C" w:rsidRDefault="00465ECB" w:rsidP="00465ECB">
            <w:pPr>
              <w:jc w:val="center"/>
              <w:rPr>
                <w:rFonts w:eastAsia="Calibri"/>
                <w:sz w:val="28"/>
                <w:szCs w:val="28"/>
              </w:rPr>
            </w:pPr>
            <w:r w:rsidRPr="00CF090C">
              <w:rPr>
                <w:rFonts w:eastAsia="Calibri"/>
                <w:sz w:val="28"/>
                <w:szCs w:val="28"/>
              </w:rPr>
              <w:t>1</w:t>
            </w:r>
          </w:p>
        </w:tc>
        <w:tc>
          <w:tcPr>
            <w:tcW w:w="4212" w:type="dxa"/>
          </w:tcPr>
          <w:p w14:paraId="0B76268C" w14:textId="77777777" w:rsidR="00465ECB" w:rsidRPr="00CF090C" w:rsidRDefault="00465ECB" w:rsidP="00465ECB">
            <w:pPr>
              <w:widowControl w:val="0"/>
              <w:overflowPunct w:val="0"/>
              <w:autoSpaceDE w:val="0"/>
              <w:autoSpaceDN w:val="0"/>
              <w:adjustRightInd w:val="0"/>
              <w:textAlignment w:val="baseline"/>
              <w:rPr>
                <w:sz w:val="28"/>
                <w:szCs w:val="28"/>
              </w:rPr>
            </w:pPr>
            <w:r w:rsidRPr="00CF090C">
              <w:rPr>
                <w:sz w:val="28"/>
                <w:szCs w:val="28"/>
              </w:rPr>
              <w:t>Условно нормальное</w:t>
            </w:r>
          </w:p>
        </w:tc>
      </w:tr>
      <w:tr w:rsidR="00465ECB" w:rsidRPr="00CF090C" w14:paraId="2C3404F6" w14:textId="77777777" w:rsidTr="00465ECB">
        <w:tc>
          <w:tcPr>
            <w:tcW w:w="3308" w:type="dxa"/>
          </w:tcPr>
          <w:p w14:paraId="08F34CD1" w14:textId="77777777" w:rsidR="00465ECB" w:rsidRPr="00CF090C" w:rsidRDefault="00465ECB" w:rsidP="00465ECB">
            <w:pPr>
              <w:jc w:val="center"/>
              <w:rPr>
                <w:rFonts w:eastAsia="Calibri"/>
                <w:sz w:val="28"/>
                <w:szCs w:val="28"/>
                <w:lang w:val="en-US"/>
              </w:rPr>
            </w:pPr>
            <w:r w:rsidRPr="00CF090C">
              <w:rPr>
                <w:rFonts w:eastAsia="Calibri"/>
                <w:sz w:val="28"/>
                <w:szCs w:val="28"/>
                <w:lang w:val="en-US"/>
              </w:rPr>
              <w:t xml:space="preserve">0,040 </w:t>
            </w:r>
            <w:r w:rsidRPr="00CF090C">
              <w:rPr>
                <w:sz w:val="28"/>
                <w:szCs w:val="28"/>
              </w:rPr>
              <w:t>−</w:t>
            </w:r>
            <w:r w:rsidRPr="00CF090C">
              <w:rPr>
                <w:rFonts w:eastAsia="Calibri"/>
                <w:sz w:val="28"/>
                <w:szCs w:val="28"/>
                <w:lang w:val="en-US"/>
              </w:rPr>
              <w:t xml:space="preserve"> 0,044</w:t>
            </w:r>
          </w:p>
        </w:tc>
        <w:tc>
          <w:tcPr>
            <w:tcW w:w="2020" w:type="dxa"/>
          </w:tcPr>
          <w:p w14:paraId="78D69C74" w14:textId="77777777" w:rsidR="00465ECB" w:rsidRPr="00CF090C" w:rsidRDefault="00465ECB" w:rsidP="00465ECB">
            <w:pPr>
              <w:jc w:val="center"/>
              <w:rPr>
                <w:rFonts w:eastAsia="Calibri"/>
                <w:sz w:val="28"/>
                <w:szCs w:val="28"/>
              </w:rPr>
            </w:pPr>
            <w:r w:rsidRPr="00CF090C">
              <w:rPr>
                <w:rFonts w:eastAsia="Calibri"/>
                <w:sz w:val="28"/>
                <w:szCs w:val="28"/>
              </w:rPr>
              <w:t>2</w:t>
            </w:r>
          </w:p>
        </w:tc>
        <w:tc>
          <w:tcPr>
            <w:tcW w:w="4212" w:type="dxa"/>
          </w:tcPr>
          <w:p w14:paraId="5C3D06A0" w14:textId="77777777" w:rsidR="00465ECB" w:rsidRPr="00CF090C" w:rsidRDefault="00465ECB" w:rsidP="00465ECB">
            <w:pPr>
              <w:widowControl w:val="0"/>
              <w:rPr>
                <w:sz w:val="28"/>
                <w:szCs w:val="28"/>
              </w:rPr>
            </w:pPr>
            <w:r w:rsidRPr="00CF090C">
              <w:rPr>
                <w:sz w:val="28"/>
                <w:szCs w:val="28"/>
              </w:rPr>
              <w:t>Начальные (незначительные) отклонения от нормы</w:t>
            </w:r>
          </w:p>
        </w:tc>
      </w:tr>
      <w:tr w:rsidR="00465ECB" w:rsidRPr="00CF090C" w14:paraId="0F15F11D" w14:textId="77777777" w:rsidTr="00465ECB">
        <w:tc>
          <w:tcPr>
            <w:tcW w:w="3308" w:type="dxa"/>
          </w:tcPr>
          <w:p w14:paraId="62AF2D3A" w14:textId="77777777" w:rsidR="00465ECB" w:rsidRPr="00CF090C" w:rsidRDefault="00465ECB" w:rsidP="00465ECB">
            <w:pPr>
              <w:jc w:val="center"/>
              <w:rPr>
                <w:rFonts w:eastAsia="Calibri"/>
                <w:sz w:val="28"/>
                <w:szCs w:val="28"/>
              </w:rPr>
            </w:pPr>
            <w:r w:rsidRPr="00CF090C">
              <w:rPr>
                <w:rFonts w:eastAsia="Calibri"/>
                <w:sz w:val="28"/>
                <w:szCs w:val="28"/>
              </w:rPr>
              <w:t xml:space="preserve">0,045 </w:t>
            </w:r>
            <w:r w:rsidRPr="00CF090C">
              <w:rPr>
                <w:sz w:val="28"/>
                <w:szCs w:val="28"/>
              </w:rPr>
              <w:t>−</w:t>
            </w:r>
            <w:r w:rsidRPr="00CF090C">
              <w:rPr>
                <w:rFonts w:eastAsia="Calibri"/>
                <w:sz w:val="28"/>
                <w:szCs w:val="28"/>
              </w:rPr>
              <w:t xml:space="preserve"> 0,049</w:t>
            </w:r>
          </w:p>
        </w:tc>
        <w:tc>
          <w:tcPr>
            <w:tcW w:w="2020" w:type="dxa"/>
          </w:tcPr>
          <w:p w14:paraId="7566FE6E" w14:textId="77777777" w:rsidR="00465ECB" w:rsidRPr="00CF090C" w:rsidRDefault="00465ECB" w:rsidP="00465ECB">
            <w:pPr>
              <w:jc w:val="center"/>
              <w:rPr>
                <w:rFonts w:eastAsia="Calibri"/>
                <w:sz w:val="28"/>
                <w:szCs w:val="28"/>
              </w:rPr>
            </w:pPr>
            <w:r w:rsidRPr="00CF090C">
              <w:rPr>
                <w:rFonts w:eastAsia="Calibri"/>
                <w:sz w:val="28"/>
                <w:szCs w:val="28"/>
              </w:rPr>
              <w:t>3</w:t>
            </w:r>
          </w:p>
        </w:tc>
        <w:tc>
          <w:tcPr>
            <w:tcW w:w="4212" w:type="dxa"/>
          </w:tcPr>
          <w:p w14:paraId="0B3BC58A" w14:textId="77777777" w:rsidR="00465ECB" w:rsidRPr="00CF090C" w:rsidRDefault="00465ECB" w:rsidP="00465ECB">
            <w:pPr>
              <w:widowControl w:val="0"/>
              <w:tabs>
                <w:tab w:val="left" w:pos="-159"/>
              </w:tabs>
              <w:rPr>
                <w:sz w:val="28"/>
                <w:szCs w:val="28"/>
              </w:rPr>
            </w:pPr>
            <w:r w:rsidRPr="00CF090C">
              <w:rPr>
                <w:sz w:val="28"/>
                <w:szCs w:val="28"/>
              </w:rPr>
              <w:t>Средний уровень отклонений от нормы</w:t>
            </w:r>
          </w:p>
        </w:tc>
      </w:tr>
      <w:tr w:rsidR="00465ECB" w:rsidRPr="00CF090C" w14:paraId="02CB50AE" w14:textId="77777777" w:rsidTr="00465ECB">
        <w:tc>
          <w:tcPr>
            <w:tcW w:w="3308" w:type="dxa"/>
          </w:tcPr>
          <w:p w14:paraId="57CF9EEE" w14:textId="77777777" w:rsidR="00465ECB" w:rsidRPr="00CF090C" w:rsidRDefault="00465ECB" w:rsidP="00465ECB">
            <w:pPr>
              <w:jc w:val="center"/>
              <w:rPr>
                <w:rFonts w:eastAsia="Calibri"/>
                <w:sz w:val="28"/>
                <w:szCs w:val="28"/>
              </w:rPr>
            </w:pPr>
            <w:r w:rsidRPr="00CF090C">
              <w:rPr>
                <w:rFonts w:eastAsia="Calibri"/>
                <w:sz w:val="28"/>
                <w:szCs w:val="28"/>
              </w:rPr>
              <w:t xml:space="preserve">0,050 </w:t>
            </w:r>
            <w:r w:rsidRPr="00CF090C">
              <w:rPr>
                <w:sz w:val="28"/>
                <w:szCs w:val="28"/>
              </w:rPr>
              <w:t>−</w:t>
            </w:r>
            <w:r w:rsidRPr="00CF090C">
              <w:rPr>
                <w:rFonts w:eastAsia="Calibri"/>
                <w:sz w:val="28"/>
                <w:szCs w:val="28"/>
              </w:rPr>
              <w:t xml:space="preserve"> 0,054</w:t>
            </w:r>
          </w:p>
        </w:tc>
        <w:tc>
          <w:tcPr>
            <w:tcW w:w="2020" w:type="dxa"/>
          </w:tcPr>
          <w:p w14:paraId="5310EF8B" w14:textId="77777777" w:rsidR="00465ECB" w:rsidRPr="00CF090C" w:rsidRDefault="00465ECB" w:rsidP="00465ECB">
            <w:pPr>
              <w:jc w:val="center"/>
              <w:rPr>
                <w:rFonts w:eastAsia="Calibri"/>
                <w:sz w:val="28"/>
                <w:szCs w:val="28"/>
              </w:rPr>
            </w:pPr>
            <w:r w:rsidRPr="00CF090C">
              <w:rPr>
                <w:rFonts w:eastAsia="Calibri"/>
                <w:sz w:val="28"/>
                <w:szCs w:val="28"/>
              </w:rPr>
              <w:t>4</w:t>
            </w:r>
          </w:p>
        </w:tc>
        <w:tc>
          <w:tcPr>
            <w:tcW w:w="4212" w:type="dxa"/>
          </w:tcPr>
          <w:p w14:paraId="4BC29497" w14:textId="77777777" w:rsidR="00465ECB" w:rsidRPr="00CF090C" w:rsidRDefault="00465ECB" w:rsidP="00465ECB">
            <w:pPr>
              <w:widowControl w:val="0"/>
              <w:rPr>
                <w:sz w:val="28"/>
                <w:szCs w:val="28"/>
              </w:rPr>
            </w:pPr>
            <w:r w:rsidRPr="00CF090C">
              <w:rPr>
                <w:sz w:val="28"/>
                <w:szCs w:val="28"/>
              </w:rPr>
              <w:t>Существенные (значительные) отклонения от нормы</w:t>
            </w:r>
          </w:p>
        </w:tc>
      </w:tr>
      <w:tr w:rsidR="00465ECB" w:rsidRPr="00CF090C" w14:paraId="47F87CE0" w14:textId="77777777" w:rsidTr="00465ECB">
        <w:tc>
          <w:tcPr>
            <w:tcW w:w="3308" w:type="dxa"/>
          </w:tcPr>
          <w:p w14:paraId="4CE2E54C" w14:textId="77777777" w:rsidR="00465ECB" w:rsidRPr="00CF090C" w:rsidRDefault="00465ECB" w:rsidP="00465ECB">
            <w:pPr>
              <w:jc w:val="center"/>
              <w:rPr>
                <w:rFonts w:eastAsia="Calibri"/>
                <w:sz w:val="28"/>
                <w:szCs w:val="28"/>
              </w:rPr>
            </w:pPr>
            <w:r w:rsidRPr="00CF090C">
              <w:rPr>
                <w:rFonts w:eastAsia="Calibri"/>
                <w:sz w:val="28"/>
                <w:szCs w:val="28"/>
              </w:rPr>
              <w:sym w:font="Symbol" w:char="F03E"/>
            </w:r>
            <w:r w:rsidRPr="00CF090C">
              <w:rPr>
                <w:rFonts w:eastAsia="Calibri"/>
                <w:sz w:val="28"/>
                <w:szCs w:val="28"/>
              </w:rPr>
              <w:t xml:space="preserve"> 0,054</w:t>
            </w:r>
          </w:p>
        </w:tc>
        <w:tc>
          <w:tcPr>
            <w:tcW w:w="2020" w:type="dxa"/>
          </w:tcPr>
          <w:p w14:paraId="37837665" w14:textId="77777777" w:rsidR="00465ECB" w:rsidRPr="00CF090C" w:rsidRDefault="00465ECB" w:rsidP="00465ECB">
            <w:pPr>
              <w:jc w:val="center"/>
              <w:rPr>
                <w:rFonts w:eastAsia="Calibri"/>
                <w:sz w:val="28"/>
                <w:szCs w:val="28"/>
              </w:rPr>
            </w:pPr>
            <w:r w:rsidRPr="00CF090C">
              <w:rPr>
                <w:rFonts w:eastAsia="Calibri"/>
                <w:sz w:val="28"/>
                <w:szCs w:val="28"/>
              </w:rPr>
              <w:t>5</w:t>
            </w:r>
          </w:p>
        </w:tc>
        <w:tc>
          <w:tcPr>
            <w:tcW w:w="4212" w:type="dxa"/>
          </w:tcPr>
          <w:p w14:paraId="4961CCBE" w14:textId="77777777" w:rsidR="00465ECB" w:rsidRPr="00CF090C" w:rsidRDefault="00465ECB" w:rsidP="00465ECB">
            <w:pPr>
              <w:widowControl w:val="0"/>
              <w:rPr>
                <w:sz w:val="28"/>
                <w:szCs w:val="28"/>
              </w:rPr>
            </w:pPr>
            <w:r w:rsidRPr="00CF090C">
              <w:rPr>
                <w:sz w:val="28"/>
                <w:szCs w:val="28"/>
              </w:rPr>
              <w:t>Критическое состояние</w:t>
            </w:r>
          </w:p>
        </w:tc>
      </w:tr>
    </w:tbl>
    <w:p w14:paraId="22DB6DC6" w14:textId="77777777" w:rsidR="00465ECB" w:rsidRPr="00CF090C" w:rsidRDefault="00465ECB" w:rsidP="00465ECB">
      <w:pPr>
        <w:keepNext/>
        <w:ind w:firstLine="540"/>
        <w:jc w:val="both"/>
        <w:outlineLvl w:val="4"/>
        <w:rPr>
          <w:bCs/>
          <w:i/>
          <w:iCs/>
          <w:sz w:val="28"/>
          <w:szCs w:val="28"/>
        </w:rPr>
      </w:pPr>
    </w:p>
    <w:p w14:paraId="570F1AF2" w14:textId="39A58776" w:rsidR="00465ECB" w:rsidRPr="00CF090C" w:rsidRDefault="00465ECB" w:rsidP="00BD3915">
      <w:pPr>
        <w:keepNext/>
        <w:ind w:firstLine="567"/>
        <w:jc w:val="both"/>
        <w:outlineLvl w:val="4"/>
        <w:rPr>
          <w:bCs/>
          <w:iCs/>
          <w:sz w:val="28"/>
          <w:szCs w:val="28"/>
        </w:rPr>
      </w:pPr>
      <w:r w:rsidRPr="00CF090C">
        <w:rPr>
          <w:bCs/>
          <w:i/>
          <w:iCs/>
          <w:sz w:val="28"/>
          <w:szCs w:val="28"/>
        </w:rPr>
        <w:t xml:space="preserve">Пример оценки стабильности развития березы повислой. </w:t>
      </w:r>
      <w:r w:rsidRPr="00CF090C">
        <w:rPr>
          <w:bCs/>
          <w:iCs/>
          <w:sz w:val="28"/>
          <w:szCs w:val="28"/>
        </w:rPr>
        <w:t>Объектом исследования являлась береза повислая (</w:t>
      </w:r>
      <w:r w:rsidRPr="00CF090C">
        <w:rPr>
          <w:bCs/>
          <w:i/>
          <w:iCs/>
          <w:sz w:val="28"/>
          <w:szCs w:val="28"/>
        </w:rPr>
        <w:t>B</w:t>
      </w:r>
      <w:r w:rsidRPr="00CF090C">
        <w:rPr>
          <w:bCs/>
          <w:i/>
          <w:iCs/>
          <w:sz w:val="28"/>
          <w:szCs w:val="28"/>
          <w:lang w:val="en-US"/>
        </w:rPr>
        <w:t>etula</w:t>
      </w:r>
      <w:r w:rsidRPr="00CF090C">
        <w:rPr>
          <w:bCs/>
          <w:i/>
          <w:iCs/>
          <w:sz w:val="28"/>
          <w:szCs w:val="28"/>
        </w:rPr>
        <w:t xml:space="preserve"> </w:t>
      </w:r>
      <w:r w:rsidRPr="00CF090C">
        <w:rPr>
          <w:bCs/>
          <w:i/>
          <w:iCs/>
          <w:sz w:val="28"/>
          <w:szCs w:val="28"/>
          <w:lang w:val="en-US"/>
        </w:rPr>
        <w:t>p</w:t>
      </w:r>
      <w:r w:rsidRPr="00CF090C">
        <w:rPr>
          <w:bCs/>
          <w:i/>
          <w:iCs/>
          <w:sz w:val="28"/>
          <w:szCs w:val="28"/>
        </w:rPr>
        <w:t>endula</w:t>
      </w:r>
      <w:r w:rsidRPr="00CF090C">
        <w:rPr>
          <w:bCs/>
          <w:iCs/>
          <w:sz w:val="28"/>
          <w:szCs w:val="28"/>
        </w:rPr>
        <w:t xml:space="preserve"> </w:t>
      </w:r>
      <w:r w:rsidRPr="00CF090C">
        <w:rPr>
          <w:bCs/>
          <w:iCs/>
          <w:sz w:val="28"/>
          <w:szCs w:val="28"/>
          <w:lang w:val="en-US"/>
        </w:rPr>
        <w:t>Roth</w:t>
      </w:r>
      <w:r w:rsidRPr="00CF090C">
        <w:rPr>
          <w:bCs/>
          <w:iCs/>
          <w:sz w:val="28"/>
          <w:szCs w:val="28"/>
        </w:rPr>
        <w:t xml:space="preserve">), произрастающая на территории 10 рекреационных зон г. Нижнего Новгорода, из которых 4 располагались в нагорной части города и 6 – в заречной. В нагорных районах города отсутствуют крупные стационарные источники загрязнения, и выбросы автотранспорта вносят основной вклад в ухудшение состояния окружающей среды. В заречной части сконцентрированы промышленные предприятия, которые наряду с автотранспортом обуславливают загрязнение. </w:t>
      </w:r>
    </w:p>
    <w:p w14:paraId="7989A3D5" w14:textId="77777777" w:rsidR="00465ECB" w:rsidRPr="00CF090C" w:rsidRDefault="00465ECB" w:rsidP="00BD3915">
      <w:pPr>
        <w:ind w:firstLine="567"/>
        <w:jc w:val="both"/>
        <w:rPr>
          <w:sz w:val="28"/>
          <w:szCs w:val="28"/>
        </w:rPr>
      </w:pPr>
      <w:r w:rsidRPr="00CF090C">
        <w:rPr>
          <w:sz w:val="28"/>
          <w:szCs w:val="28"/>
        </w:rPr>
        <w:t xml:space="preserve">Сбор материала и определение исследованных показателей проводили в третьей декаде июля (2004 − 2006 гг.), когда большинство листьев достигает зрелого состояния. Листовые пластинки березы собирали на высоте 2 − 4 м с укороченных побегов не затененных участков нижней части кроны деревьев генеративного возраста. </w:t>
      </w:r>
    </w:p>
    <w:p w14:paraId="305F0E21" w14:textId="77777777" w:rsidR="00465ECB" w:rsidRPr="00CF090C" w:rsidRDefault="00465ECB" w:rsidP="00BD3915">
      <w:pPr>
        <w:ind w:firstLine="567"/>
        <w:jc w:val="both"/>
        <w:rPr>
          <w:sz w:val="28"/>
          <w:szCs w:val="28"/>
        </w:rPr>
      </w:pPr>
      <w:r w:rsidRPr="00CF090C">
        <w:rPr>
          <w:sz w:val="28"/>
          <w:szCs w:val="28"/>
        </w:rPr>
        <w:t>Для оценки величины флуктуирующей асимметрии листа в каждой рекреационной зоне собирали по 10 листьев с каждого из 10 деревьев (</w:t>
      </w:r>
      <w:r w:rsidRPr="00CF090C">
        <w:rPr>
          <w:i/>
          <w:iCs/>
          <w:sz w:val="28"/>
          <w:szCs w:val="28"/>
        </w:rPr>
        <w:t xml:space="preserve">n </w:t>
      </w:r>
      <w:r w:rsidRPr="00CF090C">
        <w:rPr>
          <w:sz w:val="28"/>
          <w:szCs w:val="28"/>
        </w:rPr>
        <w:t xml:space="preserve">= 100). Измеряли стандартный набор из 5 морфологических признаков листовой пластинки. Расчет интегрального показателя флуктуирующей асимметрии комплекса морфологических признаков листовой пластинки проводили с </w:t>
      </w:r>
      <w:r w:rsidRPr="00CF090C">
        <w:rPr>
          <w:sz w:val="28"/>
          <w:szCs w:val="28"/>
        </w:rPr>
        <w:lastRenderedPageBreak/>
        <w:t>использованием алгоритма нормированной разности (1.5) (Гелашвили и др., 2001).</w:t>
      </w:r>
    </w:p>
    <w:tbl>
      <w:tblPr>
        <w:tblW w:w="0" w:type="auto"/>
        <w:tblLook w:val="01E0" w:firstRow="1" w:lastRow="1" w:firstColumn="1" w:lastColumn="1" w:noHBand="0" w:noVBand="0"/>
      </w:tblPr>
      <w:tblGrid>
        <w:gridCol w:w="8885"/>
        <w:gridCol w:w="753"/>
      </w:tblGrid>
      <w:tr w:rsidR="00465ECB" w:rsidRPr="00CF090C" w14:paraId="70079CEF" w14:textId="77777777" w:rsidTr="00465ECB">
        <w:tc>
          <w:tcPr>
            <w:tcW w:w="8928" w:type="dxa"/>
            <w:vAlign w:val="center"/>
          </w:tcPr>
          <w:p w14:paraId="49ADC342" w14:textId="77777777" w:rsidR="00465ECB" w:rsidRPr="00CF090C" w:rsidRDefault="00465ECB" w:rsidP="00465ECB">
            <w:pPr>
              <w:jc w:val="center"/>
              <w:rPr>
                <w:bCs/>
                <w:iCs/>
                <w:sz w:val="28"/>
                <w:szCs w:val="28"/>
              </w:rPr>
            </w:pPr>
            <w:r w:rsidRPr="00CF090C">
              <w:rPr>
                <w:position w:val="-32"/>
                <w:sz w:val="28"/>
                <w:szCs w:val="28"/>
              </w:rPr>
              <w:object w:dxaOrig="2400" w:dyaOrig="740" w14:anchorId="5853640D">
                <v:shape id="_x0000_i1026" type="#_x0000_t75" style="width:138.45pt;height:41.55pt" o:ole="" filled="t">
                  <v:fill color2="black"/>
                  <v:imagedata r:id="rId15" o:title=""/>
                </v:shape>
                <o:OLEObject Type="Embed" ProgID="Equation.3" ShapeID="_x0000_i1026" DrawAspect="Content" ObjectID="_1798969238" r:id="rId16"/>
              </w:object>
            </w:r>
          </w:p>
        </w:tc>
        <w:tc>
          <w:tcPr>
            <w:tcW w:w="642" w:type="dxa"/>
            <w:vAlign w:val="center"/>
          </w:tcPr>
          <w:p w14:paraId="2A288874" w14:textId="77777777" w:rsidR="00465ECB" w:rsidRPr="00CF090C" w:rsidRDefault="00465ECB" w:rsidP="00465ECB">
            <w:pPr>
              <w:rPr>
                <w:bCs/>
                <w:iCs/>
                <w:sz w:val="28"/>
                <w:szCs w:val="28"/>
              </w:rPr>
            </w:pPr>
            <w:r w:rsidRPr="00CF090C">
              <w:rPr>
                <w:position w:val="-24"/>
                <w:sz w:val="28"/>
                <w:szCs w:val="28"/>
              </w:rPr>
              <w:t>(1.7)</w:t>
            </w:r>
            <w:r w:rsidRPr="00CF090C">
              <w:rPr>
                <w:sz w:val="28"/>
                <w:szCs w:val="28"/>
              </w:rPr>
              <w:t xml:space="preserve"> </w:t>
            </w:r>
          </w:p>
        </w:tc>
      </w:tr>
    </w:tbl>
    <w:p w14:paraId="6F1C7202" w14:textId="77777777" w:rsidR="00465ECB" w:rsidRPr="00CF090C" w:rsidRDefault="00465ECB" w:rsidP="00465ECB">
      <w:pPr>
        <w:ind w:firstLine="540"/>
        <w:jc w:val="both"/>
        <w:rPr>
          <w:sz w:val="28"/>
          <w:szCs w:val="28"/>
        </w:rPr>
      </w:pPr>
    </w:p>
    <w:p w14:paraId="314EBA3A" w14:textId="77777777" w:rsidR="00465ECB" w:rsidRPr="00CF090C" w:rsidRDefault="00465ECB" w:rsidP="00465ECB">
      <w:pPr>
        <w:jc w:val="both"/>
        <w:rPr>
          <w:sz w:val="28"/>
          <w:szCs w:val="28"/>
        </w:rPr>
      </w:pPr>
      <w:r w:rsidRPr="00CF090C">
        <w:rPr>
          <w:sz w:val="28"/>
          <w:szCs w:val="28"/>
        </w:rPr>
        <w:t xml:space="preserve">где </w:t>
      </w:r>
      <w:r w:rsidRPr="00CF090C">
        <w:rPr>
          <w:i/>
          <w:iCs/>
          <w:sz w:val="28"/>
          <w:szCs w:val="28"/>
        </w:rPr>
        <w:t>Lij</w:t>
      </w:r>
      <w:r w:rsidRPr="00CF090C">
        <w:rPr>
          <w:sz w:val="28"/>
          <w:szCs w:val="28"/>
        </w:rPr>
        <w:t xml:space="preserve"> и </w:t>
      </w:r>
      <w:r w:rsidRPr="00CF090C">
        <w:rPr>
          <w:i/>
          <w:iCs/>
          <w:sz w:val="28"/>
          <w:szCs w:val="28"/>
        </w:rPr>
        <w:t>Rij</w:t>
      </w:r>
      <w:r w:rsidRPr="00CF090C">
        <w:rPr>
          <w:sz w:val="28"/>
          <w:szCs w:val="28"/>
        </w:rPr>
        <w:t xml:space="preserve"> значение </w:t>
      </w:r>
      <w:r w:rsidRPr="00CF090C">
        <w:rPr>
          <w:i/>
          <w:iCs/>
          <w:sz w:val="28"/>
          <w:szCs w:val="28"/>
        </w:rPr>
        <w:t>j</w:t>
      </w:r>
      <w:r w:rsidRPr="00CF090C">
        <w:rPr>
          <w:sz w:val="28"/>
          <w:szCs w:val="28"/>
        </w:rPr>
        <w:t xml:space="preserve">-го признака у </w:t>
      </w:r>
      <w:r w:rsidRPr="00CF090C">
        <w:rPr>
          <w:i/>
          <w:iCs/>
          <w:sz w:val="28"/>
          <w:szCs w:val="28"/>
        </w:rPr>
        <w:t>i-</w:t>
      </w:r>
      <w:r w:rsidRPr="00CF090C">
        <w:rPr>
          <w:sz w:val="28"/>
          <w:szCs w:val="28"/>
        </w:rPr>
        <w:t xml:space="preserve">го листа, соответственно, слева и справа от плоскости симметрии; </w:t>
      </w:r>
      <w:r w:rsidRPr="00CF090C">
        <w:rPr>
          <w:i/>
          <w:iCs/>
          <w:sz w:val="28"/>
          <w:szCs w:val="28"/>
          <w:lang w:val="en-US"/>
        </w:rPr>
        <w:t>m</w:t>
      </w:r>
      <w:r w:rsidRPr="00CF090C">
        <w:rPr>
          <w:sz w:val="28"/>
          <w:szCs w:val="28"/>
        </w:rPr>
        <w:t xml:space="preserve"> – количество анализируемых признаков; </w:t>
      </w:r>
      <w:r w:rsidRPr="00CF090C">
        <w:rPr>
          <w:i/>
          <w:iCs/>
          <w:sz w:val="28"/>
          <w:szCs w:val="28"/>
          <w:lang w:val="en-US"/>
        </w:rPr>
        <w:t>n</w:t>
      </w:r>
      <w:r w:rsidRPr="00CF090C">
        <w:rPr>
          <w:sz w:val="28"/>
          <w:szCs w:val="28"/>
        </w:rPr>
        <w:t xml:space="preserve"> – объем выборки листьев. По бальной шкале для интегрального показателя величины флуктуирующей асимметрии листа березы определяли уровень загрязнения окружающей среды.</w:t>
      </w:r>
    </w:p>
    <w:p w14:paraId="344B1485" w14:textId="77777777" w:rsidR="00465ECB" w:rsidRPr="00CF090C" w:rsidRDefault="00465ECB" w:rsidP="00BD3915">
      <w:pPr>
        <w:ind w:firstLine="567"/>
        <w:jc w:val="both"/>
        <w:rPr>
          <w:sz w:val="28"/>
          <w:szCs w:val="28"/>
        </w:rPr>
      </w:pPr>
      <w:r w:rsidRPr="00CF090C">
        <w:rPr>
          <w:sz w:val="28"/>
          <w:szCs w:val="28"/>
        </w:rPr>
        <w:t>Для изучения интенсивности липопероксидации в листе березы в объединенной выборке из 30−35 листовых пластинок для каждого из 10 деревьев рекреационной зоны определяли содержание ТБК-реагирующих продуктов, из которых наиболее массовым является малоновый диальдегид (</w:t>
      </w:r>
      <w:r w:rsidRPr="00CF090C">
        <w:rPr>
          <w:i/>
          <w:iCs/>
          <w:sz w:val="28"/>
          <w:szCs w:val="28"/>
          <w:lang w:val="en-US"/>
        </w:rPr>
        <w:t>n</w:t>
      </w:r>
      <w:r w:rsidRPr="00CF090C">
        <w:rPr>
          <w:sz w:val="28"/>
          <w:szCs w:val="28"/>
        </w:rPr>
        <w:t>=10). Использовали стандартную методику, основанную на образовании окрашенного триметинового комплекса с максимумом поглощения 532 нм при взаимодействии данных соединений с тиобарбитуровой кислотой (ТБК).</w:t>
      </w:r>
    </w:p>
    <w:p w14:paraId="3F5EF6CD" w14:textId="77777777" w:rsidR="00465ECB" w:rsidRPr="00CF090C" w:rsidRDefault="00465ECB" w:rsidP="00BD3915">
      <w:pPr>
        <w:ind w:firstLine="567"/>
        <w:jc w:val="both"/>
        <w:rPr>
          <w:sz w:val="28"/>
          <w:szCs w:val="28"/>
        </w:rPr>
      </w:pPr>
      <w:r w:rsidRPr="00CF090C">
        <w:rPr>
          <w:sz w:val="28"/>
          <w:szCs w:val="28"/>
        </w:rPr>
        <w:tab/>
        <w:t xml:space="preserve">Статистическую обработку данных проводили с помощью программ </w:t>
      </w:r>
      <w:r w:rsidRPr="00CF090C">
        <w:rPr>
          <w:i/>
          <w:sz w:val="28"/>
          <w:szCs w:val="28"/>
        </w:rPr>
        <w:t>БИОСТАТИСТИКА 4.03</w:t>
      </w:r>
      <w:r w:rsidRPr="00CF090C">
        <w:rPr>
          <w:sz w:val="28"/>
          <w:szCs w:val="28"/>
        </w:rPr>
        <w:t xml:space="preserve"> и </w:t>
      </w:r>
      <w:r w:rsidRPr="00CF090C">
        <w:rPr>
          <w:i/>
          <w:iCs/>
          <w:sz w:val="28"/>
          <w:szCs w:val="28"/>
        </w:rPr>
        <w:t>STADIA</w:t>
      </w:r>
      <w:r w:rsidRPr="00CF090C">
        <w:rPr>
          <w:sz w:val="28"/>
          <w:szCs w:val="28"/>
        </w:rPr>
        <w:t xml:space="preserve"> 6.2, используя </w:t>
      </w:r>
      <w:r w:rsidRPr="00CF090C">
        <w:rPr>
          <w:i/>
          <w:iCs/>
          <w:sz w:val="28"/>
          <w:szCs w:val="28"/>
          <w:lang w:val="en-US"/>
        </w:rPr>
        <w:t>t</w:t>
      </w:r>
      <w:r w:rsidRPr="00CF090C">
        <w:rPr>
          <w:i/>
          <w:iCs/>
          <w:sz w:val="28"/>
          <w:szCs w:val="28"/>
        </w:rPr>
        <w:t>-</w:t>
      </w:r>
      <w:r w:rsidRPr="00CF090C">
        <w:rPr>
          <w:sz w:val="28"/>
          <w:szCs w:val="28"/>
        </w:rPr>
        <w:t xml:space="preserve">критерий Стьюдента. В </w:t>
      </w:r>
      <w:r w:rsidRPr="00CF090C">
        <w:rPr>
          <w:i/>
          <w:sz w:val="28"/>
          <w:szCs w:val="28"/>
        </w:rPr>
        <w:t>табл. 1.5</w:t>
      </w:r>
      <w:r w:rsidRPr="00CF090C">
        <w:rPr>
          <w:sz w:val="28"/>
          <w:szCs w:val="28"/>
        </w:rPr>
        <w:t xml:space="preserve"> представлены выборочные средние и 95% доверительные интервалы.</w:t>
      </w:r>
    </w:p>
    <w:p w14:paraId="392EF110" w14:textId="77777777" w:rsidR="00465ECB" w:rsidRPr="00CF090C" w:rsidRDefault="00465ECB" w:rsidP="00BD3915">
      <w:pPr>
        <w:suppressAutoHyphens/>
        <w:ind w:firstLine="567"/>
        <w:jc w:val="both"/>
        <w:rPr>
          <w:sz w:val="28"/>
          <w:szCs w:val="28"/>
        </w:rPr>
      </w:pPr>
      <w:r w:rsidRPr="00CF090C">
        <w:rPr>
          <w:sz w:val="28"/>
          <w:szCs w:val="28"/>
        </w:rPr>
        <w:t>В 2004 и 2006 гг. интенсивность липопероксидации была статистически значимо выше в листьях березы, произрастающей в заречных районах города по сравнению с аналогичным показателем деревьев нагорной части (</w:t>
      </w:r>
      <w:r w:rsidRPr="00CF090C">
        <w:rPr>
          <w:i/>
          <w:sz w:val="28"/>
          <w:szCs w:val="28"/>
        </w:rPr>
        <w:t>табл. 1.6)</w:t>
      </w:r>
      <w:r w:rsidRPr="00CF090C">
        <w:rPr>
          <w:sz w:val="28"/>
          <w:szCs w:val="28"/>
        </w:rPr>
        <w:t xml:space="preserve">. </w:t>
      </w:r>
    </w:p>
    <w:p w14:paraId="58E2BD71" w14:textId="77777777" w:rsidR="00465ECB" w:rsidRPr="00CF090C" w:rsidRDefault="00465ECB" w:rsidP="00465ECB">
      <w:pPr>
        <w:jc w:val="right"/>
        <w:rPr>
          <w:i/>
          <w:sz w:val="28"/>
          <w:szCs w:val="28"/>
        </w:rPr>
      </w:pPr>
    </w:p>
    <w:p w14:paraId="0D8A6E99" w14:textId="77777777" w:rsidR="00465ECB" w:rsidRPr="00CF090C" w:rsidRDefault="00465ECB" w:rsidP="00465ECB">
      <w:pPr>
        <w:jc w:val="right"/>
        <w:rPr>
          <w:i/>
          <w:sz w:val="28"/>
          <w:szCs w:val="28"/>
        </w:rPr>
      </w:pPr>
      <w:r w:rsidRPr="00CF090C">
        <w:rPr>
          <w:i/>
          <w:sz w:val="28"/>
          <w:szCs w:val="28"/>
        </w:rPr>
        <w:t>Таблица 1.6</w:t>
      </w:r>
    </w:p>
    <w:p w14:paraId="12C18F32" w14:textId="77777777" w:rsidR="00465ECB" w:rsidRPr="00CF090C" w:rsidRDefault="00465ECB" w:rsidP="00C33DC1">
      <w:pPr>
        <w:jc w:val="center"/>
        <w:rPr>
          <w:b/>
          <w:sz w:val="28"/>
          <w:szCs w:val="28"/>
        </w:rPr>
      </w:pPr>
      <w:r w:rsidRPr="00CF090C">
        <w:rPr>
          <w:b/>
          <w:sz w:val="28"/>
          <w:szCs w:val="28"/>
        </w:rPr>
        <w:t>Показатели флуктуирующей асимметрии (</w:t>
      </w:r>
      <w:r w:rsidRPr="00CF090C">
        <w:rPr>
          <w:b/>
          <w:i/>
          <w:sz w:val="28"/>
          <w:szCs w:val="28"/>
        </w:rPr>
        <w:t>ФА</w:t>
      </w:r>
      <w:r w:rsidRPr="00CF090C">
        <w:rPr>
          <w:b/>
          <w:sz w:val="28"/>
          <w:szCs w:val="28"/>
        </w:rPr>
        <w:t>), интенсивности липопероксидации (</w:t>
      </w:r>
      <w:r w:rsidRPr="00CF090C">
        <w:rPr>
          <w:b/>
          <w:i/>
          <w:sz w:val="28"/>
          <w:szCs w:val="28"/>
        </w:rPr>
        <w:t>ПОЛ</w:t>
      </w:r>
      <w:r w:rsidRPr="00CF090C">
        <w:rPr>
          <w:b/>
          <w:sz w:val="28"/>
          <w:szCs w:val="28"/>
        </w:rPr>
        <w:t xml:space="preserve">) в листьях березы повислой и балл качества среды по </w:t>
      </w:r>
      <w:r w:rsidRPr="00CF090C">
        <w:rPr>
          <w:b/>
          <w:i/>
          <w:sz w:val="28"/>
          <w:szCs w:val="28"/>
        </w:rPr>
        <w:t>ФА</w:t>
      </w:r>
      <w:r w:rsidRPr="00CF090C">
        <w:rPr>
          <w:b/>
          <w:sz w:val="28"/>
          <w:szCs w:val="28"/>
        </w:rPr>
        <w:t xml:space="preserve"> г. Нижнего Новгорода (заречная и нагорная части) (Ерофеева, 2013)</w:t>
      </w:r>
    </w:p>
    <w:p w14:paraId="269F19B4" w14:textId="77777777" w:rsidR="00465ECB" w:rsidRPr="00CF090C" w:rsidRDefault="00465ECB" w:rsidP="00465ECB">
      <w:pPr>
        <w:jc w:val="both"/>
        <w:rPr>
          <w:sz w:val="28"/>
          <w:szCs w:val="28"/>
        </w:rPr>
      </w:pPr>
    </w:p>
    <w:tbl>
      <w:tblPr>
        <w:tblW w:w="5000" w:type="pct"/>
        <w:tblLook w:val="0000" w:firstRow="0" w:lastRow="0" w:firstColumn="0" w:lastColumn="0" w:noHBand="0" w:noVBand="0"/>
      </w:tblPr>
      <w:tblGrid>
        <w:gridCol w:w="841"/>
        <w:gridCol w:w="1773"/>
        <w:gridCol w:w="880"/>
        <w:gridCol w:w="1775"/>
        <w:gridCol w:w="1773"/>
        <w:gridCol w:w="813"/>
        <w:gridCol w:w="1773"/>
      </w:tblGrid>
      <w:tr w:rsidR="00465ECB" w:rsidRPr="00CF090C" w14:paraId="2EC460B7" w14:textId="77777777" w:rsidTr="00465ECB">
        <w:trPr>
          <w:cantSplit/>
          <w:trHeight w:val="416"/>
        </w:trPr>
        <w:tc>
          <w:tcPr>
            <w:tcW w:w="436" w:type="pct"/>
            <w:vMerge w:val="restart"/>
            <w:tcBorders>
              <w:top w:val="single" w:sz="4" w:space="0" w:color="000000"/>
              <w:left w:val="single" w:sz="4" w:space="0" w:color="000000"/>
              <w:bottom w:val="single" w:sz="4" w:space="0" w:color="000000"/>
            </w:tcBorders>
            <w:vAlign w:val="center"/>
          </w:tcPr>
          <w:p w14:paraId="40A9CC22" w14:textId="77777777" w:rsidR="00465ECB" w:rsidRPr="00CF090C" w:rsidRDefault="00465ECB" w:rsidP="00465ECB">
            <w:pPr>
              <w:suppressAutoHyphens/>
              <w:snapToGrid w:val="0"/>
              <w:jc w:val="center"/>
              <w:rPr>
                <w:bCs/>
                <w:sz w:val="28"/>
                <w:szCs w:val="28"/>
                <w:lang w:eastAsia="ar-SA"/>
              </w:rPr>
            </w:pPr>
            <w:r w:rsidRPr="00CF090C">
              <w:rPr>
                <w:bCs/>
                <w:sz w:val="28"/>
                <w:szCs w:val="28"/>
                <w:lang w:eastAsia="ar-SA"/>
              </w:rPr>
              <w:t>Год</w:t>
            </w:r>
          </w:p>
        </w:tc>
        <w:tc>
          <w:tcPr>
            <w:tcW w:w="2300" w:type="pct"/>
            <w:gridSpan w:val="3"/>
            <w:tcBorders>
              <w:top w:val="single" w:sz="4" w:space="0" w:color="000000"/>
              <w:left w:val="single" w:sz="4" w:space="0" w:color="000000"/>
              <w:bottom w:val="single" w:sz="4" w:space="0" w:color="000000"/>
            </w:tcBorders>
            <w:vAlign w:val="center"/>
          </w:tcPr>
          <w:p w14:paraId="4D09019A" w14:textId="77777777" w:rsidR="00465ECB" w:rsidRPr="00CF090C" w:rsidRDefault="00465ECB" w:rsidP="00465ECB">
            <w:pPr>
              <w:suppressAutoHyphens/>
              <w:snapToGrid w:val="0"/>
              <w:jc w:val="center"/>
              <w:rPr>
                <w:bCs/>
                <w:sz w:val="28"/>
                <w:szCs w:val="28"/>
                <w:lang w:eastAsia="ar-SA"/>
              </w:rPr>
            </w:pPr>
            <w:r w:rsidRPr="00CF090C">
              <w:rPr>
                <w:bCs/>
                <w:sz w:val="28"/>
                <w:szCs w:val="28"/>
                <w:lang w:eastAsia="ar-SA"/>
              </w:rPr>
              <w:t>Нагорная часть города</w:t>
            </w:r>
          </w:p>
        </w:tc>
        <w:tc>
          <w:tcPr>
            <w:tcW w:w="2265" w:type="pct"/>
            <w:gridSpan w:val="3"/>
            <w:tcBorders>
              <w:top w:val="single" w:sz="4" w:space="0" w:color="000000"/>
              <w:left w:val="single" w:sz="4" w:space="0" w:color="000000"/>
              <w:bottom w:val="single" w:sz="4" w:space="0" w:color="000000"/>
              <w:right w:val="single" w:sz="4" w:space="0" w:color="000000"/>
            </w:tcBorders>
            <w:vAlign w:val="center"/>
          </w:tcPr>
          <w:p w14:paraId="6D8F5532" w14:textId="77777777" w:rsidR="00465ECB" w:rsidRPr="00CF090C" w:rsidRDefault="00465ECB" w:rsidP="00465ECB">
            <w:pPr>
              <w:suppressAutoHyphens/>
              <w:snapToGrid w:val="0"/>
              <w:jc w:val="center"/>
              <w:rPr>
                <w:bCs/>
                <w:sz w:val="28"/>
                <w:szCs w:val="28"/>
                <w:lang w:eastAsia="ar-SA"/>
              </w:rPr>
            </w:pPr>
            <w:r w:rsidRPr="00CF090C">
              <w:rPr>
                <w:bCs/>
                <w:sz w:val="28"/>
                <w:szCs w:val="28"/>
                <w:lang w:eastAsia="ar-SA"/>
              </w:rPr>
              <w:t>Заречная часть города</w:t>
            </w:r>
          </w:p>
        </w:tc>
      </w:tr>
      <w:tr w:rsidR="00465ECB" w:rsidRPr="00CF090C" w14:paraId="3D6CA29F" w14:textId="77777777" w:rsidTr="00465ECB">
        <w:trPr>
          <w:cantSplit/>
        </w:trPr>
        <w:tc>
          <w:tcPr>
            <w:tcW w:w="436" w:type="pct"/>
            <w:vMerge/>
            <w:tcBorders>
              <w:top w:val="single" w:sz="4" w:space="0" w:color="000000"/>
              <w:left w:val="single" w:sz="4" w:space="0" w:color="000000"/>
              <w:bottom w:val="single" w:sz="4" w:space="0" w:color="000000"/>
            </w:tcBorders>
            <w:vAlign w:val="center"/>
          </w:tcPr>
          <w:p w14:paraId="3EBF2891" w14:textId="77777777" w:rsidR="00465ECB" w:rsidRPr="00CF090C" w:rsidRDefault="00465ECB" w:rsidP="00465ECB">
            <w:pPr>
              <w:suppressAutoHyphens/>
              <w:snapToGrid w:val="0"/>
              <w:jc w:val="center"/>
              <w:rPr>
                <w:bCs/>
                <w:sz w:val="28"/>
                <w:szCs w:val="28"/>
                <w:lang w:eastAsia="ar-SA"/>
              </w:rPr>
            </w:pPr>
          </w:p>
        </w:tc>
        <w:tc>
          <w:tcPr>
            <w:tcW w:w="921" w:type="pct"/>
            <w:tcBorders>
              <w:top w:val="single" w:sz="4" w:space="0" w:color="000000"/>
              <w:left w:val="single" w:sz="4" w:space="0" w:color="000000"/>
              <w:bottom w:val="single" w:sz="4" w:space="0" w:color="000000"/>
            </w:tcBorders>
            <w:vAlign w:val="center"/>
          </w:tcPr>
          <w:p w14:paraId="46842595" w14:textId="77777777" w:rsidR="00465ECB" w:rsidRPr="00CF090C" w:rsidRDefault="00465ECB" w:rsidP="00465ECB">
            <w:pPr>
              <w:suppressAutoHyphens/>
              <w:jc w:val="center"/>
              <w:rPr>
                <w:bCs/>
                <w:sz w:val="28"/>
                <w:szCs w:val="28"/>
                <w:lang w:eastAsia="ar-SA"/>
              </w:rPr>
            </w:pPr>
            <w:r w:rsidRPr="00CF090C">
              <w:rPr>
                <w:bCs/>
                <w:sz w:val="28"/>
                <w:szCs w:val="28"/>
                <w:lang w:eastAsia="ar-SA"/>
              </w:rPr>
              <w:t xml:space="preserve">ФА, </w:t>
            </w:r>
          </w:p>
          <w:p w14:paraId="56A295FA" w14:textId="77777777" w:rsidR="00465ECB" w:rsidRPr="00CF090C" w:rsidRDefault="00465ECB" w:rsidP="00465ECB">
            <w:pPr>
              <w:suppressAutoHyphens/>
              <w:jc w:val="center"/>
              <w:rPr>
                <w:bCs/>
                <w:sz w:val="28"/>
                <w:szCs w:val="28"/>
                <w:lang w:eastAsia="ar-SA"/>
              </w:rPr>
            </w:pPr>
            <w:r w:rsidRPr="00CF090C">
              <w:rPr>
                <w:bCs/>
                <w:sz w:val="28"/>
                <w:szCs w:val="28"/>
                <w:lang w:eastAsia="ar-SA"/>
              </w:rPr>
              <w:t>отн. ед.</w:t>
            </w:r>
          </w:p>
        </w:tc>
        <w:tc>
          <w:tcPr>
            <w:tcW w:w="457" w:type="pct"/>
            <w:tcBorders>
              <w:top w:val="single" w:sz="4" w:space="0" w:color="000000"/>
              <w:left w:val="single" w:sz="4" w:space="0" w:color="000000"/>
              <w:bottom w:val="single" w:sz="4" w:space="0" w:color="000000"/>
            </w:tcBorders>
            <w:vAlign w:val="center"/>
          </w:tcPr>
          <w:p w14:paraId="36607149" w14:textId="77777777" w:rsidR="00465ECB" w:rsidRPr="00CF090C" w:rsidRDefault="00465ECB" w:rsidP="00465ECB">
            <w:pPr>
              <w:suppressAutoHyphens/>
              <w:snapToGrid w:val="0"/>
              <w:jc w:val="center"/>
              <w:rPr>
                <w:bCs/>
                <w:sz w:val="28"/>
                <w:szCs w:val="28"/>
                <w:lang w:eastAsia="ar-SA"/>
              </w:rPr>
            </w:pPr>
            <w:r w:rsidRPr="00CF090C">
              <w:rPr>
                <w:bCs/>
                <w:sz w:val="28"/>
                <w:szCs w:val="28"/>
                <w:lang w:eastAsia="ar-SA"/>
              </w:rPr>
              <w:t>Балл</w:t>
            </w:r>
          </w:p>
          <w:p w14:paraId="2CE6D2B7" w14:textId="77777777" w:rsidR="00465ECB" w:rsidRPr="00CF090C" w:rsidRDefault="00465ECB" w:rsidP="00465ECB">
            <w:pPr>
              <w:suppressAutoHyphens/>
              <w:snapToGrid w:val="0"/>
              <w:jc w:val="center"/>
              <w:rPr>
                <w:bCs/>
                <w:sz w:val="28"/>
                <w:szCs w:val="28"/>
                <w:lang w:eastAsia="ar-SA"/>
              </w:rPr>
            </w:pPr>
          </w:p>
        </w:tc>
        <w:tc>
          <w:tcPr>
            <w:tcW w:w="921" w:type="pct"/>
            <w:tcBorders>
              <w:top w:val="single" w:sz="4" w:space="0" w:color="000000"/>
              <w:left w:val="single" w:sz="4" w:space="0" w:color="000000"/>
              <w:bottom w:val="single" w:sz="4" w:space="0" w:color="000000"/>
            </w:tcBorders>
            <w:vAlign w:val="center"/>
          </w:tcPr>
          <w:p w14:paraId="2E2E7E1D" w14:textId="77777777" w:rsidR="00465ECB" w:rsidRPr="00CF090C" w:rsidRDefault="00465ECB" w:rsidP="00465ECB">
            <w:pPr>
              <w:suppressAutoHyphens/>
              <w:jc w:val="center"/>
              <w:rPr>
                <w:bCs/>
                <w:sz w:val="28"/>
                <w:szCs w:val="28"/>
                <w:lang w:eastAsia="ar-SA"/>
              </w:rPr>
            </w:pPr>
            <w:r w:rsidRPr="00CF090C">
              <w:rPr>
                <w:bCs/>
                <w:sz w:val="28"/>
                <w:szCs w:val="28"/>
                <w:lang w:eastAsia="ar-SA"/>
              </w:rPr>
              <w:t>ПОЛ,</w:t>
            </w:r>
          </w:p>
          <w:p w14:paraId="48A8EAE3" w14:textId="77777777" w:rsidR="00465ECB" w:rsidRPr="00CF090C" w:rsidRDefault="00465ECB" w:rsidP="00465ECB">
            <w:pPr>
              <w:suppressAutoHyphens/>
              <w:jc w:val="center"/>
              <w:rPr>
                <w:bCs/>
                <w:sz w:val="28"/>
                <w:szCs w:val="28"/>
                <w:lang w:eastAsia="ar-SA"/>
              </w:rPr>
            </w:pPr>
            <w:r w:rsidRPr="00CF090C">
              <w:rPr>
                <w:bCs/>
                <w:sz w:val="28"/>
                <w:szCs w:val="28"/>
                <w:lang w:eastAsia="ar-SA"/>
              </w:rPr>
              <w:t>отн. ед.</w:t>
            </w:r>
          </w:p>
        </w:tc>
        <w:tc>
          <w:tcPr>
            <w:tcW w:w="921" w:type="pct"/>
            <w:tcBorders>
              <w:top w:val="single" w:sz="4" w:space="0" w:color="000000"/>
              <w:left w:val="single" w:sz="4" w:space="0" w:color="000000"/>
              <w:bottom w:val="single" w:sz="4" w:space="0" w:color="000000"/>
            </w:tcBorders>
            <w:vAlign w:val="center"/>
          </w:tcPr>
          <w:p w14:paraId="1347E3D4" w14:textId="77777777" w:rsidR="00465ECB" w:rsidRPr="00CF090C" w:rsidRDefault="00465ECB" w:rsidP="00465ECB">
            <w:pPr>
              <w:suppressAutoHyphens/>
              <w:jc w:val="center"/>
              <w:rPr>
                <w:bCs/>
                <w:sz w:val="28"/>
                <w:szCs w:val="28"/>
                <w:lang w:eastAsia="ar-SA"/>
              </w:rPr>
            </w:pPr>
            <w:r w:rsidRPr="00CF090C">
              <w:rPr>
                <w:bCs/>
                <w:sz w:val="28"/>
                <w:szCs w:val="28"/>
                <w:lang w:eastAsia="ar-SA"/>
              </w:rPr>
              <w:t xml:space="preserve">ФА, </w:t>
            </w:r>
          </w:p>
          <w:p w14:paraId="47FBFBEE" w14:textId="77777777" w:rsidR="00465ECB" w:rsidRPr="00CF090C" w:rsidRDefault="00465ECB" w:rsidP="00465ECB">
            <w:pPr>
              <w:suppressAutoHyphens/>
              <w:jc w:val="center"/>
              <w:rPr>
                <w:bCs/>
                <w:sz w:val="28"/>
                <w:szCs w:val="28"/>
                <w:lang w:eastAsia="ar-SA"/>
              </w:rPr>
            </w:pPr>
            <w:r w:rsidRPr="00CF090C">
              <w:rPr>
                <w:bCs/>
                <w:sz w:val="28"/>
                <w:szCs w:val="28"/>
                <w:lang w:eastAsia="ar-SA"/>
              </w:rPr>
              <w:t>отн. ед.</w:t>
            </w:r>
          </w:p>
        </w:tc>
        <w:tc>
          <w:tcPr>
            <w:tcW w:w="422" w:type="pct"/>
            <w:tcBorders>
              <w:top w:val="single" w:sz="4" w:space="0" w:color="000000"/>
              <w:left w:val="single" w:sz="4" w:space="0" w:color="000000"/>
              <w:bottom w:val="single" w:sz="4" w:space="0" w:color="000000"/>
            </w:tcBorders>
            <w:vAlign w:val="center"/>
          </w:tcPr>
          <w:p w14:paraId="28FCB0FB" w14:textId="77777777" w:rsidR="00465ECB" w:rsidRPr="00CF090C" w:rsidRDefault="00465ECB" w:rsidP="00465ECB">
            <w:pPr>
              <w:suppressAutoHyphens/>
              <w:snapToGrid w:val="0"/>
              <w:jc w:val="center"/>
              <w:rPr>
                <w:bCs/>
                <w:sz w:val="28"/>
                <w:szCs w:val="28"/>
                <w:lang w:eastAsia="ar-SA"/>
              </w:rPr>
            </w:pPr>
            <w:r w:rsidRPr="00CF090C">
              <w:rPr>
                <w:bCs/>
                <w:sz w:val="28"/>
                <w:szCs w:val="28"/>
                <w:lang w:eastAsia="ar-SA"/>
              </w:rPr>
              <w:t>Балл</w:t>
            </w:r>
          </w:p>
          <w:p w14:paraId="011E46A8" w14:textId="77777777" w:rsidR="00465ECB" w:rsidRPr="00CF090C" w:rsidRDefault="00465ECB" w:rsidP="00465ECB">
            <w:pPr>
              <w:suppressAutoHyphens/>
              <w:jc w:val="center"/>
              <w:rPr>
                <w:bCs/>
                <w:sz w:val="28"/>
                <w:szCs w:val="28"/>
                <w:lang w:eastAsia="ar-SA"/>
              </w:rPr>
            </w:pPr>
          </w:p>
        </w:tc>
        <w:tc>
          <w:tcPr>
            <w:tcW w:w="921" w:type="pct"/>
            <w:tcBorders>
              <w:top w:val="single" w:sz="4" w:space="0" w:color="000000"/>
              <w:left w:val="single" w:sz="4" w:space="0" w:color="000000"/>
              <w:bottom w:val="single" w:sz="4" w:space="0" w:color="000000"/>
              <w:right w:val="single" w:sz="4" w:space="0" w:color="000000"/>
            </w:tcBorders>
            <w:vAlign w:val="center"/>
          </w:tcPr>
          <w:p w14:paraId="01895AB9" w14:textId="77777777" w:rsidR="00465ECB" w:rsidRPr="00CF090C" w:rsidRDefault="00465ECB" w:rsidP="00465ECB">
            <w:pPr>
              <w:suppressAutoHyphens/>
              <w:jc w:val="center"/>
              <w:rPr>
                <w:bCs/>
                <w:sz w:val="28"/>
                <w:szCs w:val="28"/>
                <w:lang w:eastAsia="ar-SA"/>
              </w:rPr>
            </w:pPr>
            <w:r w:rsidRPr="00CF090C">
              <w:rPr>
                <w:bCs/>
                <w:sz w:val="28"/>
                <w:szCs w:val="28"/>
                <w:lang w:eastAsia="ar-SA"/>
              </w:rPr>
              <w:t>ПОЛ,</w:t>
            </w:r>
          </w:p>
          <w:p w14:paraId="0D6A2DD3" w14:textId="77777777" w:rsidR="00465ECB" w:rsidRPr="00CF090C" w:rsidRDefault="00465ECB" w:rsidP="00465ECB">
            <w:pPr>
              <w:suppressAutoHyphens/>
              <w:jc w:val="center"/>
              <w:rPr>
                <w:bCs/>
                <w:sz w:val="28"/>
                <w:szCs w:val="28"/>
                <w:lang w:eastAsia="ar-SA"/>
              </w:rPr>
            </w:pPr>
            <w:r w:rsidRPr="00CF090C">
              <w:rPr>
                <w:bCs/>
                <w:sz w:val="28"/>
                <w:szCs w:val="28"/>
                <w:lang w:eastAsia="ar-SA"/>
              </w:rPr>
              <w:t>отн. ед.</w:t>
            </w:r>
          </w:p>
        </w:tc>
      </w:tr>
      <w:tr w:rsidR="00465ECB" w:rsidRPr="00CF090C" w14:paraId="1D01E46B" w14:textId="77777777" w:rsidTr="00465ECB">
        <w:tc>
          <w:tcPr>
            <w:tcW w:w="436" w:type="pct"/>
            <w:tcBorders>
              <w:top w:val="single" w:sz="4" w:space="0" w:color="000000"/>
              <w:left w:val="single" w:sz="4" w:space="0" w:color="000000"/>
              <w:bottom w:val="single" w:sz="4" w:space="0" w:color="000000"/>
            </w:tcBorders>
            <w:vAlign w:val="center"/>
          </w:tcPr>
          <w:p w14:paraId="0BA78A57" w14:textId="77777777" w:rsidR="00465ECB" w:rsidRPr="00CF090C" w:rsidRDefault="00465ECB" w:rsidP="00465ECB">
            <w:pPr>
              <w:suppressAutoHyphens/>
              <w:snapToGrid w:val="0"/>
              <w:jc w:val="center"/>
              <w:rPr>
                <w:sz w:val="28"/>
                <w:szCs w:val="28"/>
                <w:lang w:eastAsia="ar-SA"/>
              </w:rPr>
            </w:pPr>
            <w:r w:rsidRPr="00CF090C">
              <w:rPr>
                <w:sz w:val="28"/>
                <w:szCs w:val="28"/>
                <w:lang w:eastAsia="ar-SA"/>
              </w:rPr>
              <w:t>2004</w:t>
            </w:r>
          </w:p>
        </w:tc>
        <w:tc>
          <w:tcPr>
            <w:tcW w:w="921" w:type="pct"/>
            <w:tcBorders>
              <w:top w:val="single" w:sz="4" w:space="0" w:color="000000"/>
              <w:left w:val="single" w:sz="4" w:space="0" w:color="000000"/>
              <w:bottom w:val="single" w:sz="4" w:space="0" w:color="000000"/>
            </w:tcBorders>
            <w:vAlign w:val="center"/>
          </w:tcPr>
          <w:p w14:paraId="3572DBDC" w14:textId="77777777" w:rsidR="00465ECB" w:rsidRPr="00CF090C" w:rsidRDefault="00465ECB" w:rsidP="00465ECB">
            <w:pPr>
              <w:suppressAutoHyphens/>
              <w:snapToGrid w:val="0"/>
              <w:jc w:val="center"/>
              <w:rPr>
                <w:sz w:val="28"/>
                <w:szCs w:val="28"/>
                <w:lang w:eastAsia="ar-SA"/>
              </w:rPr>
            </w:pPr>
            <w:r w:rsidRPr="00CF090C">
              <w:rPr>
                <w:sz w:val="28"/>
                <w:szCs w:val="28"/>
                <w:lang w:eastAsia="ar-SA"/>
              </w:rPr>
              <w:t>0,054 ± 0,003</w:t>
            </w:r>
          </w:p>
        </w:tc>
        <w:tc>
          <w:tcPr>
            <w:tcW w:w="457" w:type="pct"/>
            <w:tcBorders>
              <w:top w:val="single" w:sz="4" w:space="0" w:color="000000"/>
              <w:left w:val="single" w:sz="4" w:space="0" w:color="000000"/>
              <w:bottom w:val="single" w:sz="4" w:space="0" w:color="000000"/>
            </w:tcBorders>
            <w:vAlign w:val="center"/>
          </w:tcPr>
          <w:p w14:paraId="12695FDD" w14:textId="77777777" w:rsidR="00465ECB" w:rsidRPr="00CF090C" w:rsidRDefault="00465ECB" w:rsidP="00465ECB">
            <w:pPr>
              <w:suppressAutoHyphens/>
              <w:snapToGrid w:val="0"/>
              <w:jc w:val="center"/>
              <w:rPr>
                <w:sz w:val="28"/>
                <w:szCs w:val="28"/>
                <w:lang w:eastAsia="ar-SA"/>
              </w:rPr>
            </w:pPr>
            <w:r w:rsidRPr="00CF090C">
              <w:rPr>
                <w:sz w:val="28"/>
                <w:szCs w:val="28"/>
                <w:lang w:eastAsia="ar-SA"/>
              </w:rPr>
              <w:t>5</w:t>
            </w:r>
          </w:p>
        </w:tc>
        <w:tc>
          <w:tcPr>
            <w:tcW w:w="921" w:type="pct"/>
            <w:tcBorders>
              <w:top w:val="single" w:sz="4" w:space="0" w:color="000000"/>
              <w:left w:val="single" w:sz="4" w:space="0" w:color="000000"/>
              <w:bottom w:val="single" w:sz="4" w:space="0" w:color="000000"/>
            </w:tcBorders>
            <w:vAlign w:val="center"/>
          </w:tcPr>
          <w:p w14:paraId="6F8F6C10" w14:textId="77777777" w:rsidR="00465ECB" w:rsidRPr="00CF090C" w:rsidRDefault="00465ECB" w:rsidP="00465ECB">
            <w:pPr>
              <w:suppressAutoHyphens/>
              <w:snapToGrid w:val="0"/>
              <w:jc w:val="center"/>
              <w:rPr>
                <w:bCs/>
                <w:sz w:val="28"/>
                <w:szCs w:val="28"/>
                <w:lang w:eastAsia="ar-SA"/>
              </w:rPr>
            </w:pPr>
            <w:r w:rsidRPr="00CF090C">
              <w:rPr>
                <w:bCs/>
                <w:sz w:val="28"/>
                <w:szCs w:val="28"/>
                <w:lang w:eastAsia="ar-SA"/>
              </w:rPr>
              <w:t>0,524 ± 0,036</w:t>
            </w:r>
          </w:p>
        </w:tc>
        <w:tc>
          <w:tcPr>
            <w:tcW w:w="921" w:type="pct"/>
            <w:tcBorders>
              <w:top w:val="single" w:sz="4" w:space="0" w:color="000000"/>
              <w:left w:val="single" w:sz="4" w:space="0" w:color="000000"/>
              <w:bottom w:val="single" w:sz="4" w:space="0" w:color="000000"/>
            </w:tcBorders>
            <w:vAlign w:val="center"/>
          </w:tcPr>
          <w:p w14:paraId="6C31864A" w14:textId="77777777" w:rsidR="00465ECB" w:rsidRPr="00CF090C" w:rsidRDefault="00465ECB" w:rsidP="00465ECB">
            <w:pPr>
              <w:suppressAutoHyphens/>
              <w:snapToGrid w:val="0"/>
              <w:jc w:val="center"/>
              <w:rPr>
                <w:bCs/>
                <w:sz w:val="28"/>
                <w:szCs w:val="28"/>
                <w:lang w:eastAsia="ar-SA"/>
              </w:rPr>
            </w:pPr>
            <w:r w:rsidRPr="00CF090C">
              <w:rPr>
                <w:bCs/>
                <w:sz w:val="28"/>
                <w:szCs w:val="28"/>
                <w:lang w:eastAsia="ar-SA"/>
              </w:rPr>
              <w:t>0,057 ± 0,002</w:t>
            </w:r>
          </w:p>
        </w:tc>
        <w:tc>
          <w:tcPr>
            <w:tcW w:w="422" w:type="pct"/>
            <w:tcBorders>
              <w:top w:val="single" w:sz="4" w:space="0" w:color="000000"/>
              <w:left w:val="single" w:sz="4" w:space="0" w:color="000000"/>
              <w:bottom w:val="single" w:sz="4" w:space="0" w:color="000000"/>
            </w:tcBorders>
            <w:vAlign w:val="center"/>
          </w:tcPr>
          <w:p w14:paraId="42F9B50D" w14:textId="77777777" w:rsidR="00465ECB" w:rsidRPr="00CF090C" w:rsidRDefault="00465ECB" w:rsidP="00465ECB">
            <w:pPr>
              <w:suppressAutoHyphens/>
              <w:snapToGrid w:val="0"/>
              <w:jc w:val="center"/>
              <w:rPr>
                <w:bCs/>
                <w:sz w:val="28"/>
                <w:szCs w:val="28"/>
                <w:lang w:eastAsia="ar-SA"/>
              </w:rPr>
            </w:pPr>
            <w:r w:rsidRPr="00CF090C">
              <w:rPr>
                <w:bCs/>
                <w:sz w:val="28"/>
                <w:szCs w:val="28"/>
                <w:lang w:eastAsia="ar-SA"/>
              </w:rPr>
              <w:t>5</w:t>
            </w:r>
          </w:p>
        </w:tc>
        <w:tc>
          <w:tcPr>
            <w:tcW w:w="921" w:type="pct"/>
            <w:tcBorders>
              <w:top w:val="single" w:sz="4" w:space="0" w:color="000000"/>
              <w:left w:val="single" w:sz="4" w:space="0" w:color="000000"/>
              <w:bottom w:val="single" w:sz="4" w:space="0" w:color="000000"/>
              <w:right w:val="single" w:sz="4" w:space="0" w:color="000000"/>
            </w:tcBorders>
            <w:vAlign w:val="center"/>
          </w:tcPr>
          <w:p w14:paraId="00A38A6B" w14:textId="77777777" w:rsidR="00465ECB" w:rsidRPr="00CF090C" w:rsidRDefault="00465ECB" w:rsidP="00465ECB">
            <w:pPr>
              <w:suppressAutoHyphens/>
              <w:snapToGrid w:val="0"/>
              <w:jc w:val="center"/>
              <w:rPr>
                <w:bCs/>
                <w:sz w:val="28"/>
                <w:szCs w:val="28"/>
                <w:lang w:eastAsia="ar-SA"/>
              </w:rPr>
            </w:pPr>
            <w:r w:rsidRPr="00CF090C">
              <w:rPr>
                <w:bCs/>
                <w:sz w:val="28"/>
                <w:szCs w:val="28"/>
                <w:lang w:eastAsia="ar-SA"/>
              </w:rPr>
              <w:t>0,656 ± 0,022</w:t>
            </w:r>
          </w:p>
        </w:tc>
      </w:tr>
      <w:tr w:rsidR="00465ECB" w:rsidRPr="00CF090C" w14:paraId="6ED0EF6E" w14:textId="77777777" w:rsidTr="00465ECB">
        <w:trPr>
          <w:trHeight w:val="193"/>
        </w:trPr>
        <w:tc>
          <w:tcPr>
            <w:tcW w:w="436" w:type="pct"/>
            <w:tcBorders>
              <w:top w:val="single" w:sz="4" w:space="0" w:color="000000"/>
              <w:left w:val="single" w:sz="4" w:space="0" w:color="000000"/>
              <w:bottom w:val="single" w:sz="4" w:space="0" w:color="000000"/>
            </w:tcBorders>
            <w:vAlign w:val="center"/>
          </w:tcPr>
          <w:p w14:paraId="6CA4A387" w14:textId="77777777" w:rsidR="00465ECB" w:rsidRPr="00CF090C" w:rsidRDefault="00465ECB" w:rsidP="00465ECB">
            <w:pPr>
              <w:suppressAutoHyphens/>
              <w:snapToGrid w:val="0"/>
              <w:jc w:val="center"/>
              <w:rPr>
                <w:sz w:val="28"/>
                <w:szCs w:val="28"/>
                <w:lang w:eastAsia="ar-SA"/>
              </w:rPr>
            </w:pPr>
            <w:r w:rsidRPr="00CF090C">
              <w:rPr>
                <w:sz w:val="28"/>
                <w:szCs w:val="28"/>
                <w:lang w:eastAsia="ar-SA"/>
              </w:rPr>
              <w:t>2005</w:t>
            </w:r>
          </w:p>
        </w:tc>
        <w:tc>
          <w:tcPr>
            <w:tcW w:w="921" w:type="pct"/>
            <w:tcBorders>
              <w:top w:val="single" w:sz="4" w:space="0" w:color="000000"/>
              <w:left w:val="single" w:sz="4" w:space="0" w:color="000000"/>
              <w:bottom w:val="single" w:sz="4" w:space="0" w:color="000000"/>
            </w:tcBorders>
            <w:vAlign w:val="center"/>
          </w:tcPr>
          <w:p w14:paraId="03226267" w14:textId="77777777" w:rsidR="00465ECB" w:rsidRPr="00CF090C" w:rsidRDefault="00465ECB" w:rsidP="00465ECB">
            <w:pPr>
              <w:suppressAutoHyphens/>
              <w:snapToGrid w:val="0"/>
              <w:jc w:val="center"/>
              <w:rPr>
                <w:sz w:val="28"/>
                <w:szCs w:val="28"/>
                <w:lang w:eastAsia="ar-SA"/>
              </w:rPr>
            </w:pPr>
            <w:r w:rsidRPr="00CF090C">
              <w:rPr>
                <w:sz w:val="28"/>
                <w:szCs w:val="28"/>
                <w:lang w:eastAsia="ar-SA"/>
              </w:rPr>
              <w:t>0,058 ± 0,003</w:t>
            </w:r>
          </w:p>
        </w:tc>
        <w:tc>
          <w:tcPr>
            <w:tcW w:w="457" w:type="pct"/>
            <w:tcBorders>
              <w:top w:val="single" w:sz="4" w:space="0" w:color="000000"/>
              <w:left w:val="single" w:sz="4" w:space="0" w:color="000000"/>
              <w:bottom w:val="single" w:sz="4" w:space="0" w:color="000000"/>
            </w:tcBorders>
            <w:vAlign w:val="center"/>
          </w:tcPr>
          <w:p w14:paraId="5925B7F2" w14:textId="77777777" w:rsidR="00465ECB" w:rsidRPr="00CF090C" w:rsidRDefault="00465ECB" w:rsidP="00465ECB">
            <w:pPr>
              <w:suppressAutoHyphens/>
              <w:snapToGrid w:val="0"/>
              <w:jc w:val="center"/>
              <w:rPr>
                <w:sz w:val="28"/>
                <w:szCs w:val="28"/>
                <w:lang w:eastAsia="ar-SA"/>
              </w:rPr>
            </w:pPr>
            <w:r w:rsidRPr="00CF090C">
              <w:rPr>
                <w:sz w:val="28"/>
                <w:szCs w:val="28"/>
                <w:lang w:eastAsia="ar-SA"/>
              </w:rPr>
              <w:t>5</w:t>
            </w:r>
          </w:p>
        </w:tc>
        <w:tc>
          <w:tcPr>
            <w:tcW w:w="921" w:type="pct"/>
            <w:tcBorders>
              <w:top w:val="single" w:sz="4" w:space="0" w:color="000000"/>
              <w:left w:val="single" w:sz="4" w:space="0" w:color="000000"/>
              <w:bottom w:val="single" w:sz="4" w:space="0" w:color="000000"/>
            </w:tcBorders>
            <w:vAlign w:val="center"/>
          </w:tcPr>
          <w:p w14:paraId="170EB767" w14:textId="77777777" w:rsidR="00465ECB" w:rsidRPr="00CF090C" w:rsidRDefault="00465ECB" w:rsidP="00465ECB">
            <w:pPr>
              <w:suppressAutoHyphens/>
              <w:snapToGrid w:val="0"/>
              <w:jc w:val="center"/>
              <w:rPr>
                <w:sz w:val="28"/>
                <w:szCs w:val="28"/>
                <w:lang w:eastAsia="ar-SA"/>
              </w:rPr>
            </w:pPr>
            <w:r w:rsidRPr="00CF090C">
              <w:rPr>
                <w:sz w:val="28"/>
                <w:szCs w:val="28"/>
                <w:lang w:eastAsia="ar-SA"/>
              </w:rPr>
              <w:t>0,772 ± 0,037</w:t>
            </w:r>
          </w:p>
        </w:tc>
        <w:tc>
          <w:tcPr>
            <w:tcW w:w="921" w:type="pct"/>
            <w:tcBorders>
              <w:top w:val="single" w:sz="4" w:space="0" w:color="000000"/>
              <w:left w:val="single" w:sz="4" w:space="0" w:color="000000"/>
              <w:bottom w:val="single" w:sz="4" w:space="0" w:color="000000"/>
            </w:tcBorders>
            <w:vAlign w:val="center"/>
          </w:tcPr>
          <w:p w14:paraId="2A9EB7E5" w14:textId="77777777" w:rsidR="00465ECB" w:rsidRPr="00CF090C" w:rsidRDefault="00465ECB" w:rsidP="00465ECB">
            <w:pPr>
              <w:suppressAutoHyphens/>
              <w:snapToGrid w:val="0"/>
              <w:jc w:val="center"/>
              <w:rPr>
                <w:sz w:val="28"/>
                <w:szCs w:val="28"/>
                <w:lang w:eastAsia="ar-SA"/>
              </w:rPr>
            </w:pPr>
            <w:r w:rsidRPr="00CF090C">
              <w:rPr>
                <w:sz w:val="28"/>
                <w:szCs w:val="28"/>
                <w:lang w:eastAsia="ar-SA"/>
              </w:rPr>
              <w:t>0,057 ± 0,003</w:t>
            </w:r>
          </w:p>
        </w:tc>
        <w:tc>
          <w:tcPr>
            <w:tcW w:w="422" w:type="pct"/>
            <w:tcBorders>
              <w:top w:val="single" w:sz="4" w:space="0" w:color="000000"/>
              <w:left w:val="single" w:sz="4" w:space="0" w:color="000000"/>
              <w:bottom w:val="single" w:sz="4" w:space="0" w:color="000000"/>
            </w:tcBorders>
            <w:vAlign w:val="center"/>
          </w:tcPr>
          <w:p w14:paraId="26019EFD" w14:textId="77777777" w:rsidR="00465ECB" w:rsidRPr="00CF090C" w:rsidRDefault="00465ECB" w:rsidP="00465ECB">
            <w:pPr>
              <w:suppressAutoHyphens/>
              <w:snapToGrid w:val="0"/>
              <w:jc w:val="center"/>
              <w:rPr>
                <w:sz w:val="28"/>
                <w:szCs w:val="28"/>
                <w:lang w:eastAsia="ar-SA"/>
              </w:rPr>
            </w:pPr>
            <w:r w:rsidRPr="00CF090C">
              <w:rPr>
                <w:sz w:val="28"/>
                <w:szCs w:val="28"/>
                <w:lang w:eastAsia="ar-SA"/>
              </w:rPr>
              <w:t>5</w:t>
            </w:r>
          </w:p>
        </w:tc>
        <w:tc>
          <w:tcPr>
            <w:tcW w:w="921" w:type="pct"/>
            <w:tcBorders>
              <w:top w:val="single" w:sz="4" w:space="0" w:color="000000"/>
              <w:left w:val="single" w:sz="4" w:space="0" w:color="000000"/>
              <w:bottom w:val="single" w:sz="4" w:space="0" w:color="000000"/>
              <w:right w:val="single" w:sz="4" w:space="0" w:color="000000"/>
            </w:tcBorders>
            <w:vAlign w:val="center"/>
          </w:tcPr>
          <w:p w14:paraId="273D1EBD" w14:textId="77777777" w:rsidR="00465ECB" w:rsidRPr="00CF090C" w:rsidRDefault="00465ECB" w:rsidP="00465ECB">
            <w:pPr>
              <w:suppressAutoHyphens/>
              <w:snapToGrid w:val="0"/>
              <w:jc w:val="center"/>
              <w:rPr>
                <w:sz w:val="28"/>
                <w:szCs w:val="28"/>
                <w:lang w:eastAsia="ar-SA"/>
              </w:rPr>
            </w:pPr>
            <w:r w:rsidRPr="00CF090C">
              <w:rPr>
                <w:sz w:val="28"/>
                <w:szCs w:val="28"/>
                <w:lang w:eastAsia="ar-SA"/>
              </w:rPr>
              <w:t>0,790 ± 0,027</w:t>
            </w:r>
          </w:p>
        </w:tc>
      </w:tr>
      <w:tr w:rsidR="00465ECB" w:rsidRPr="00CF090C" w14:paraId="61F8CDD9" w14:textId="77777777" w:rsidTr="00465ECB">
        <w:tc>
          <w:tcPr>
            <w:tcW w:w="436" w:type="pct"/>
            <w:tcBorders>
              <w:top w:val="single" w:sz="4" w:space="0" w:color="000000"/>
              <w:left w:val="single" w:sz="4" w:space="0" w:color="000000"/>
              <w:bottom w:val="single" w:sz="4" w:space="0" w:color="000000"/>
            </w:tcBorders>
            <w:vAlign w:val="center"/>
          </w:tcPr>
          <w:p w14:paraId="607E46B2" w14:textId="77777777" w:rsidR="00465ECB" w:rsidRPr="00CF090C" w:rsidRDefault="00465ECB" w:rsidP="00465ECB">
            <w:pPr>
              <w:suppressAutoHyphens/>
              <w:snapToGrid w:val="0"/>
              <w:jc w:val="center"/>
              <w:rPr>
                <w:sz w:val="28"/>
                <w:szCs w:val="28"/>
                <w:lang w:eastAsia="ar-SA"/>
              </w:rPr>
            </w:pPr>
            <w:r w:rsidRPr="00CF090C">
              <w:rPr>
                <w:sz w:val="28"/>
                <w:szCs w:val="28"/>
                <w:lang w:eastAsia="ar-SA"/>
              </w:rPr>
              <w:t>2006</w:t>
            </w:r>
          </w:p>
        </w:tc>
        <w:tc>
          <w:tcPr>
            <w:tcW w:w="921" w:type="pct"/>
            <w:tcBorders>
              <w:top w:val="single" w:sz="4" w:space="0" w:color="000000"/>
              <w:left w:val="single" w:sz="4" w:space="0" w:color="000000"/>
              <w:bottom w:val="single" w:sz="4" w:space="0" w:color="000000"/>
            </w:tcBorders>
            <w:vAlign w:val="center"/>
          </w:tcPr>
          <w:p w14:paraId="676AFEB1" w14:textId="77777777" w:rsidR="00465ECB" w:rsidRPr="00CF090C" w:rsidRDefault="00465ECB" w:rsidP="00465ECB">
            <w:pPr>
              <w:suppressAutoHyphens/>
              <w:snapToGrid w:val="0"/>
              <w:jc w:val="center"/>
              <w:rPr>
                <w:sz w:val="28"/>
                <w:szCs w:val="28"/>
                <w:lang w:eastAsia="ar-SA"/>
              </w:rPr>
            </w:pPr>
            <w:r w:rsidRPr="00CF090C">
              <w:rPr>
                <w:sz w:val="28"/>
                <w:szCs w:val="28"/>
                <w:lang w:eastAsia="ar-SA"/>
              </w:rPr>
              <w:t>0,048 ± 0,002</w:t>
            </w:r>
          </w:p>
        </w:tc>
        <w:tc>
          <w:tcPr>
            <w:tcW w:w="457" w:type="pct"/>
            <w:tcBorders>
              <w:top w:val="single" w:sz="4" w:space="0" w:color="000000"/>
              <w:left w:val="single" w:sz="4" w:space="0" w:color="000000"/>
              <w:bottom w:val="single" w:sz="4" w:space="0" w:color="000000"/>
            </w:tcBorders>
            <w:vAlign w:val="center"/>
          </w:tcPr>
          <w:p w14:paraId="0EB9B8F3" w14:textId="77777777" w:rsidR="00465ECB" w:rsidRPr="00CF090C" w:rsidRDefault="00465ECB" w:rsidP="00465ECB">
            <w:pPr>
              <w:suppressAutoHyphens/>
              <w:snapToGrid w:val="0"/>
              <w:jc w:val="center"/>
              <w:rPr>
                <w:sz w:val="28"/>
                <w:szCs w:val="28"/>
                <w:lang w:eastAsia="ar-SA"/>
              </w:rPr>
            </w:pPr>
            <w:r w:rsidRPr="00CF090C">
              <w:rPr>
                <w:sz w:val="28"/>
                <w:szCs w:val="28"/>
                <w:lang w:eastAsia="ar-SA"/>
              </w:rPr>
              <w:t>4</w:t>
            </w:r>
          </w:p>
        </w:tc>
        <w:tc>
          <w:tcPr>
            <w:tcW w:w="921" w:type="pct"/>
            <w:tcBorders>
              <w:top w:val="single" w:sz="4" w:space="0" w:color="000000"/>
              <w:left w:val="single" w:sz="4" w:space="0" w:color="000000"/>
              <w:bottom w:val="single" w:sz="4" w:space="0" w:color="000000"/>
            </w:tcBorders>
            <w:vAlign w:val="center"/>
          </w:tcPr>
          <w:p w14:paraId="05F9044B" w14:textId="77777777" w:rsidR="00465ECB" w:rsidRPr="00CF090C" w:rsidRDefault="00465ECB" w:rsidP="00465ECB">
            <w:pPr>
              <w:suppressAutoHyphens/>
              <w:snapToGrid w:val="0"/>
              <w:jc w:val="center"/>
              <w:rPr>
                <w:sz w:val="28"/>
                <w:szCs w:val="28"/>
                <w:lang w:eastAsia="ar-SA"/>
              </w:rPr>
            </w:pPr>
            <w:r w:rsidRPr="00CF090C">
              <w:rPr>
                <w:sz w:val="28"/>
                <w:szCs w:val="28"/>
                <w:lang w:eastAsia="ar-SA"/>
              </w:rPr>
              <w:t>0,606 ± 0,030</w:t>
            </w:r>
          </w:p>
        </w:tc>
        <w:tc>
          <w:tcPr>
            <w:tcW w:w="921" w:type="pct"/>
            <w:tcBorders>
              <w:top w:val="single" w:sz="4" w:space="0" w:color="000000"/>
              <w:left w:val="single" w:sz="4" w:space="0" w:color="000000"/>
              <w:bottom w:val="single" w:sz="4" w:space="0" w:color="000000"/>
            </w:tcBorders>
            <w:vAlign w:val="center"/>
          </w:tcPr>
          <w:p w14:paraId="3D2665B2" w14:textId="77777777" w:rsidR="00465ECB" w:rsidRPr="00CF090C" w:rsidRDefault="00465ECB" w:rsidP="00465ECB">
            <w:pPr>
              <w:suppressAutoHyphens/>
              <w:snapToGrid w:val="0"/>
              <w:ind w:left="-57" w:right="-57"/>
              <w:jc w:val="center"/>
              <w:rPr>
                <w:sz w:val="28"/>
                <w:szCs w:val="28"/>
                <w:lang w:eastAsia="ar-SA"/>
              </w:rPr>
            </w:pPr>
            <w:r w:rsidRPr="00CF090C">
              <w:rPr>
                <w:sz w:val="28"/>
                <w:szCs w:val="28"/>
                <w:lang w:eastAsia="ar-SA"/>
              </w:rPr>
              <w:t>0,056 ± 0,003*</w:t>
            </w:r>
          </w:p>
        </w:tc>
        <w:tc>
          <w:tcPr>
            <w:tcW w:w="422" w:type="pct"/>
            <w:tcBorders>
              <w:top w:val="single" w:sz="4" w:space="0" w:color="000000"/>
              <w:left w:val="single" w:sz="4" w:space="0" w:color="000000"/>
              <w:bottom w:val="single" w:sz="4" w:space="0" w:color="000000"/>
            </w:tcBorders>
            <w:vAlign w:val="center"/>
          </w:tcPr>
          <w:p w14:paraId="05183D34" w14:textId="77777777" w:rsidR="00465ECB" w:rsidRPr="00CF090C" w:rsidRDefault="00465ECB" w:rsidP="00465ECB">
            <w:pPr>
              <w:suppressAutoHyphens/>
              <w:snapToGrid w:val="0"/>
              <w:jc w:val="center"/>
              <w:rPr>
                <w:sz w:val="28"/>
                <w:szCs w:val="28"/>
                <w:lang w:eastAsia="ar-SA"/>
              </w:rPr>
            </w:pPr>
            <w:r w:rsidRPr="00CF090C">
              <w:rPr>
                <w:sz w:val="28"/>
                <w:szCs w:val="28"/>
                <w:lang w:eastAsia="ar-SA"/>
              </w:rPr>
              <w:t>5</w:t>
            </w:r>
          </w:p>
        </w:tc>
        <w:tc>
          <w:tcPr>
            <w:tcW w:w="921" w:type="pct"/>
            <w:tcBorders>
              <w:top w:val="single" w:sz="4" w:space="0" w:color="000000"/>
              <w:left w:val="single" w:sz="4" w:space="0" w:color="000000"/>
              <w:bottom w:val="single" w:sz="4" w:space="0" w:color="000000"/>
              <w:right w:val="single" w:sz="4" w:space="0" w:color="000000"/>
            </w:tcBorders>
            <w:vAlign w:val="center"/>
          </w:tcPr>
          <w:p w14:paraId="0DF097B6" w14:textId="77777777" w:rsidR="00465ECB" w:rsidRPr="00CF090C" w:rsidRDefault="00465ECB" w:rsidP="00465ECB">
            <w:pPr>
              <w:suppressAutoHyphens/>
              <w:snapToGrid w:val="0"/>
              <w:ind w:left="-57" w:right="-57"/>
              <w:jc w:val="center"/>
              <w:rPr>
                <w:sz w:val="28"/>
                <w:szCs w:val="28"/>
                <w:lang w:eastAsia="ar-SA"/>
              </w:rPr>
            </w:pPr>
            <w:r w:rsidRPr="00CF090C">
              <w:rPr>
                <w:sz w:val="28"/>
                <w:szCs w:val="28"/>
                <w:lang w:eastAsia="ar-SA"/>
              </w:rPr>
              <w:t>0,709 ± 0,025*</w:t>
            </w:r>
          </w:p>
        </w:tc>
      </w:tr>
    </w:tbl>
    <w:p w14:paraId="20FDE888" w14:textId="77777777" w:rsidR="00465ECB" w:rsidRPr="00CF090C" w:rsidRDefault="00465ECB" w:rsidP="00465ECB">
      <w:pPr>
        <w:suppressAutoHyphens/>
        <w:ind w:firstLine="360"/>
        <w:jc w:val="both"/>
      </w:pPr>
      <w:r w:rsidRPr="00CF090C">
        <w:rPr>
          <w:lang w:eastAsia="ar-SA"/>
        </w:rPr>
        <w:t xml:space="preserve">* </w:t>
      </w:r>
      <w:r w:rsidRPr="00CF090C">
        <w:t>– статистически значимые различия (</w:t>
      </w:r>
      <w:r w:rsidRPr="00CF090C">
        <w:rPr>
          <w:lang w:val="en-US"/>
        </w:rPr>
        <w:t>p</w:t>
      </w:r>
      <w:r w:rsidRPr="00CF090C">
        <w:t xml:space="preserve"> </w:t>
      </w:r>
      <w:proofErr w:type="gramStart"/>
      <w:r w:rsidRPr="00CF090C">
        <w:t>&lt; 0</w:t>
      </w:r>
      <w:proofErr w:type="gramEnd"/>
      <w:r w:rsidRPr="00CF090C">
        <w:t>,05) между биотопами заречной и нагорной частей г. Нижнего Новгорода</w:t>
      </w:r>
    </w:p>
    <w:p w14:paraId="47CE760F" w14:textId="77777777" w:rsidR="00465ECB" w:rsidRPr="00CF090C" w:rsidRDefault="00465ECB" w:rsidP="00465ECB">
      <w:pPr>
        <w:suppressAutoHyphens/>
        <w:ind w:firstLine="709"/>
        <w:jc w:val="both"/>
        <w:rPr>
          <w:sz w:val="28"/>
          <w:szCs w:val="28"/>
        </w:rPr>
      </w:pPr>
    </w:p>
    <w:p w14:paraId="5693F052" w14:textId="77777777" w:rsidR="00465ECB" w:rsidRPr="00CF090C" w:rsidRDefault="00465ECB" w:rsidP="00BD3915">
      <w:pPr>
        <w:suppressAutoHyphens/>
        <w:ind w:firstLine="567"/>
        <w:jc w:val="both"/>
        <w:rPr>
          <w:sz w:val="28"/>
          <w:szCs w:val="28"/>
        </w:rPr>
      </w:pPr>
      <w:r w:rsidRPr="00CF090C">
        <w:rPr>
          <w:sz w:val="28"/>
          <w:szCs w:val="28"/>
        </w:rPr>
        <w:t xml:space="preserve">Данный факт свидетельствовал о более значительном нарушении перекисного гомеостаза древесных растений в заречных районах, обусловленном промышленным загрязнением окружающей среды. В то же время </w:t>
      </w:r>
      <w:r w:rsidRPr="00CF090C">
        <w:rPr>
          <w:sz w:val="28"/>
          <w:szCs w:val="28"/>
        </w:rPr>
        <w:lastRenderedPageBreak/>
        <w:t xml:space="preserve">более значительное нарушение стабильности развития березы в рекреационных зонах заречной части Нижнего Новгорода, выражающееся в увеличении флуктуирующей асимметрии листа, было выявлено лишь в </w:t>
      </w:r>
      <w:smartTag w:uri="urn:schemas-microsoft-com:office:smarttags" w:element="metricconverter">
        <w:smartTagPr>
          <w:attr w:name="ProductID" w:val="2006 г"/>
        </w:smartTagPr>
        <w:r w:rsidRPr="00CF090C">
          <w:rPr>
            <w:sz w:val="28"/>
            <w:szCs w:val="28"/>
          </w:rPr>
          <w:t>2006 г</w:t>
        </w:r>
      </w:smartTag>
      <w:r w:rsidRPr="00CF090C">
        <w:rPr>
          <w:sz w:val="28"/>
          <w:szCs w:val="28"/>
        </w:rPr>
        <w:t>. При этом качество окружающей среды в заречной части города оценивалось пятым баллом (критическое состояние), а в нагорной – соответствовало четвертому баллу (существенное отклонение от нормы) (</w:t>
      </w:r>
      <w:r w:rsidRPr="00CF090C">
        <w:rPr>
          <w:i/>
          <w:sz w:val="28"/>
          <w:szCs w:val="28"/>
        </w:rPr>
        <w:t>табл. 1.6</w:t>
      </w:r>
      <w:r w:rsidRPr="00CF090C">
        <w:rPr>
          <w:sz w:val="28"/>
          <w:szCs w:val="28"/>
        </w:rPr>
        <w:t xml:space="preserve">). </w:t>
      </w:r>
    </w:p>
    <w:p w14:paraId="04774F96" w14:textId="77777777" w:rsidR="00465ECB" w:rsidRPr="00CF090C" w:rsidRDefault="00465ECB" w:rsidP="00BD3915">
      <w:pPr>
        <w:ind w:firstLine="567"/>
        <w:jc w:val="both"/>
        <w:rPr>
          <w:sz w:val="28"/>
          <w:szCs w:val="28"/>
        </w:rPr>
      </w:pPr>
      <w:r w:rsidRPr="00CF090C">
        <w:rPr>
          <w:sz w:val="28"/>
          <w:szCs w:val="28"/>
        </w:rPr>
        <w:t>Таким образом, использование морфологических (флуктуирующая асимметрия) и биохимических (интенсивность липопероксидации) показателей уровня средового стресса у березы повислой дало сходную оценку качества окружающей среды в нагорной и заречной частях г. Нижнего Новгорода. При этом интенсивность перекисного окисления липидов в листе березы была более чувствительным показателем по сравнению со стабильностью развития морфологических структур листовой пластинки. По-видимому, данный факт связан с высокой пластичностью биохимических параметров растения, что является необходимым условием выживания в меняющихся условиях среды. Формирование флуктуирующей асимметрии листа происходит преимущественно во время его роста и зависит от условий этого периода.</w:t>
      </w:r>
    </w:p>
    <w:p w14:paraId="7034E024" w14:textId="77777777" w:rsidR="00465ECB" w:rsidRPr="00CF090C" w:rsidRDefault="00465ECB" w:rsidP="00BD3915">
      <w:pPr>
        <w:ind w:firstLine="567"/>
        <w:jc w:val="both"/>
        <w:rPr>
          <w:sz w:val="28"/>
          <w:szCs w:val="28"/>
        </w:rPr>
      </w:pPr>
    </w:p>
    <w:p w14:paraId="3787BD30" w14:textId="77777777" w:rsidR="00465ECB" w:rsidRPr="00CF090C" w:rsidRDefault="00465ECB" w:rsidP="00465ECB">
      <w:pPr>
        <w:ind w:firstLine="709"/>
        <w:jc w:val="both"/>
        <w:rPr>
          <w:sz w:val="28"/>
          <w:szCs w:val="28"/>
        </w:rPr>
      </w:pPr>
    </w:p>
    <w:p w14:paraId="6D71BADE" w14:textId="77777777" w:rsidR="00465ECB" w:rsidRPr="00CF090C" w:rsidRDefault="00465ECB" w:rsidP="00BD3915">
      <w:pPr>
        <w:jc w:val="center"/>
        <w:rPr>
          <w:rFonts w:eastAsia="Calibri"/>
          <w:b/>
          <w:bCs/>
          <w:sz w:val="28"/>
          <w:szCs w:val="28"/>
        </w:rPr>
      </w:pPr>
      <w:r w:rsidRPr="00CF090C">
        <w:rPr>
          <w:b/>
          <w:sz w:val="28"/>
          <w:szCs w:val="28"/>
        </w:rPr>
        <w:t>1.3. Автоматизированная оценка псевдосимметрии (флуктуирующей асимметрии) биологических объектов</w:t>
      </w:r>
      <w:r w:rsidRPr="00CF090C">
        <w:rPr>
          <w:rFonts w:eastAsia="Calibri"/>
          <w:b/>
          <w:iCs/>
          <w:sz w:val="28"/>
          <w:szCs w:val="28"/>
        </w:rPr>
        <w:t xml:space="preserve"> с помощью программного комплекса </w:t>
      </w:r>
      <w:r w:rsidRPr="00CF090C">
        <w:rPr>
          <w:rFonts w:eastAsia="Calibri"/>
          <w:b/>
          <w:bCs/>
          <w:sz w:val="28"/>
          <w:szCs w:val="28"/>
        </w:rPr>
        <w:t>BioP</w:t>
      </w:r>
      <w:r w:rsidRPr="00CF090C">
        <w:rPr>
          <w:rFonts w:eastAsia="Calibri"/>
          <w:b/>
          <w:bCs/>
          <w:sz w:val="28"/>
          <w:szCs w:val="28"/>
          <w:lang w:val="en-US"/>
        </w:rPr>
        <w:t>s</w:t>
      </w:r>
    </w:p>
    <w:p w14:paraId="3F1ACE16" w14:textId="77777777" w:rsidR="00465ECB" w:rsidRPr="00CF090C" w:rsidRDefault="00465ECB" w:rsidP="00465ECB">
      <w:pPr>
        <w:tabs>
          <w:tab w:val="left" w:pos="7390"/>
        </w:tabs>
        <w:ind w:firstLine="567"/>
        <w:rPr>
          <w:rFonts w:eastAsia="Calibri"/>
          <w:bCs/>
          <w:sz w:val="28"/>
          <w:szCs w:val="28"/>
        </w:rPr>
      </w:pPr>
      <w:r w:rsidRPr="00CF090C">
        <w:rPr>
          <w:rFonts w:eastAsia="Calibri"/>
          <w:bCs/>
          <w:i/>
          <w:sz w:val="28"/>
          <w:szCs w:val="28"/>
        </w:rPr>
        <w:tab/>
      </w:r>
    </w:p>
    <w:p w14:paraId="0260EA27" w14:textId="77777777" w:rsidR="00465ECB" w:rsidRPr="00CF090C" w:rsidRDefault="00465ECB" w:rsidP="00BD3915">
      <w:pPr>
        <w:ind w:firstLine="567"/>
        <w:jc w:val="both"/>
        <w:rPr>
          <w:rFonts w:eastAsia="Calibri"/>
          <w:sz w:val="28"/>
          <w:szCs w:val="28"/>
        </w:rPr>
      </w:pPr>
      <w:r w:rsidRPr="00CF090C">
        <w:rPr>
          <w:rFonts w:eastAsia="Calibri"/>
          <w:sz w:val="28"/>
          <w:szCs w:val="28"/>
        </w:rPr>
        <w:t xml:space="preserve">На кафедре экологии ННГУ разработана специальная программа </w:t>
      </w:r>
      <w:r w:rsidRPr="00CF090C">
        <w:rPr>
          <w:rFonts w:eastAsia="Calibri"/>
          <w:bCs/>
          <w:i/>
          <w:sz w:val="28"/>
          <w:szCs w:val="28"/>
        </w:rPr>
        <w:t>BioP</w:t>
      </w:r>
      <w:r w:rsidRPr="00CF090C">
        <w:rPr>
          <w:rFonts w:eastAsia="Calibri"/>
          <w:bCs/>
          <w:i/>
          <w:sz w:val="28"/>
          <w:szCs w:val="28"/>
          <w:lang w:val="en-US"/>
        </w:rPr>
        <w:t>s</w:t>
      </w:r>
      <w:r w:rsidRPr="00CF090C">
        <w:rPr>
          <w:rFonts w:eastAsia="Calibri"/>
          <w:bCs/>
          <w:i/>
          <w:sz w:val="28"/>
          <w:szCs w:val="28"/>
        </w:rPr>
        <w:t xml:space="preserve">Leaf </w:t>
      </w:r>
      <w:r w:rsidRPr="00CF090C">
        <w:rPr>
          <w:rFonts w:eastAsia="Calibri"/>
          <w:bCs/>
          <w:sz w:val="28"/>
          <w:szCs w:val="28"/>
        </w:rPr>
        <w:t>для автоматизированной оценки псевдосимметрии (флуктуирующей асимметрии) биологических объектов (см. Нижегородцев, 2010).</w:t>
      </w:r>
      <w:r w:rsidRPr="00CF090C">
        <w:rPr>
          <w:rFonts w:eastAsia="Calibri"/>
          <w:sz w:val="28"/>
          <w:szCs w:val="28"/>
        </w:rPr>
        <w:t xml:space="preserve"> Программа запускается через файл </w:t>
      </w:r>
      <w:r w:rsidRPr="00CF090C">
        <w:rPr>
          <w:rFonts w:eastAsia="Calibri"/>
          <w:bCs/>
          <w:i/>
          <w:sz w:val="28"/>
          <w:szCs w:val="28"/>
        </w:rPr>
        <w:t>BioP</w:t>
      </w:r>
      <w:r w:rsidRPr="00CF090C">
        <w:rPr>
          <w:rFonts w:eastAsia="Calibri"/>
          <w:bCs/>
          <w:i/>
          <w:sz w:val="28"/>
          <w:szCs w:val="28"/>
          <w:lang w:val="en-US"/>
        </w:rPr>
        <w:t>s</w:t>
      </w:r>
      <w:r w:rsidRPr="00CF090C">
        <w:rPr>
          <w:rFonts w:eastAsia="Calibri"/>
          <w:bCs/>
          <w:i/>
          <w:sz w:val="28"/>
          <w:szCs w:val="28"/>
        </w:rPr>
        <w:t>Leaf</w:t>
      </w:r>
      <w:r w:rsidRPr="00CF090C">
        <w:rPr>
          <w:rFonts w:eastAsia="Calibri"/>
          <w:bCs/>
          <w:sz w:val="28"/>
          <w:szCs w:val="28"/>
        </w:rPr>
        <w:t>.</w:t>
      </w:r>
      <w:r w:rsidRPr="00CF090C">
        <w:rPr>
          <w:rFonts w:eastAsia="Calibri"/>
          <w:i/>
          <w:sz w:val="28"/>
          <w:szCs w:val="28"/>
          <w:lang w:val="en-US"/>
        </w:rPr>
        <w:t>exe</w:t>
      </w:r>
      <w:r w:rsidRPr="00CF090C">
        <w:rPr>
          <w:rFonts w:eastAsia="Calibri"/>
          <w:sz w:val="28"/>
          <w:szCs w:val="28"/>
        </w:rPr>
        <w:t xml:space="preserve"> или</w:t>
      </w:r>
      <w:r w:rsidRPr="00CF090C">
        <w:rPr>
          <w:rFonts w:eastAsia="Calibri"/>
          <w:bCs/>
          <w:i/>
          <w:sz w:val="28"/>
          <w:szCs w:val="28"/>
        </w:rPr>
        <w:t xml:space="preserve"> BioP</w:t>
      </w:r>
      <w:r w:rsidRPr="00CF090C">
        <w:rPr>
          <w:rFonts w:eastAsia="Calibri"/>
          <w:bCs/>
          <w:i/>
          <w:sz w:val="28"/>
          <w:szCs w:val="28"/>
          <w:lang w:val="en-US"/>
        </w:rPr>
        <w:t>s</w:t>
      </w:r>
      <w:r w:rsidRPr="00CF090C">
        <w:rPr>
          <w:rFonts w:eastAsia="Calibri"/>
          <w:i/>
          <w:sz w:val="28"/>
          <w:szCs w:val="28"/>
          <w:lang w:val="en-US"/>
        </w:rPr>
        <w:t>Flower</w:t>
      </w:r>
      <w:r w:rsidRPr="00CF090C">
        <w:rPr>
          <w:rFonts w:eastAsia="Calibri"/>
          <w:i/>
          <w:sz w:val="28"/>
          <w:szCs w:val="28"/>
        </w:rPr>
        <w:t>.</w:t>
      </w:r>
      <w:r w:rsidRPr="00CF090C">
        <w:rPr>
          <w:rFonts w:eastAsia="Calibri"/>
          <w:i/>
          <w:sz w:val="28"/>
          <w:szCs w:val="28"/>
          <w:lang w:val="en-US"/>
        </w:rPr>
        <w:t>exe</w:t>
      </w:r>
      <w:r w:rsidRPr="00CF090C">
        <w:rPr>
          <w:rFonts w:eastAsia="Calibri"/>
          <w:sz w:val="28"/>
          <w:szCs w:val="28"/>
        </w:rPr>
        <w:t>.</w:t>
      </w:r>
      <w:r w:rsidRPr="00CF090C">
        <w:rPr>
          <w:rFonts w:eastAsia="Calibri"/>
          <w:b/>
          <w:bCs/>
          <w:sz w:val="28"/>
          <w:szCs w:val="28"/>
        </w:rPr>
        <w:t xml:space="preserve"> </w:t>
      </w:r>
      <w:r w:rsidRPr="00CF090C">
        <w:rPr>
          <w:rFonts w:eastAsia="Calibri"/>
          <w:sz w:val="28"/>
          <w:szCs w:val="28"/>
        </w:rPr>
        <w:t xml:space="preserve">Открывается окно программы, в левом верхнем углу которого представлено меню </w:t>
      </w:r>
      <w:r w:rsidRPr="00CF090C">
        <w:rPr>
          <w:rFonts w:eastAsia="Calibri"/>
          <w:i/>
          <w:sz w:val="28"/>
          <w:szCs w:val="28"/>
        </w:rPr>
        <w:t>(рис. 1.3</w:t>
      </w:r>
      <w:r w:rsidRPr="00CF090C">
        <w:rPr>
          <w:rFonts w:eastAsia="Calibri"/>
          <w:sz w:val="28"/>
          <w:szCs w:val="28"/>
        </w:rPr>
        <w:t xml:space="preserve">). </w:t>
      </w:r>
    </w:p>
    <w:p w14:paraId="5B038A92" w14:textId="77777777" w:rsidR="00465ECB" w:rsidRPr="00CF090C" w:rsidRDefault="00465ECB" w:rsidP="00BD3915">
      <w:pPr>
        <w:shd w:val="clear" w:color="auto" w:fill="FFFFFF"/>
        <w:ind w:right="5" w:firstLine="567"/>
        <w:jc w:val="both"/>
        <w:rPr>
          <w:rFonts w:eastAsia="Calibri"/>
          <w:sz w:val="28"/>
          <w:szCs w:val="28"/>
        </w:rPr>
      </w:pPr>
      <w:r w:rsidRPr="00CF090C">
        <w:rPr>
          <w:rFonts w:eastAsia="Calibri"/>
          <w:sz w:val="28"/>
          <w:szCs w:val="28"/>
        </w:rPr>
        <w:t xml:space="preserve">Меню </w:t>
      </w:r>
      <w:r w:rsidRPr="00CF090C">
        <w:rPr>
          <w:rFonts w:eastAsia="Calibri"/>
          <w:i/>
          <w:sz w:val="28"/>
          <w:szCs w:val="28"/>
        </w:rPr>
        <w:t xml:space="preserve">«Файл» </w:t>
      </w:r>
      <w:r w:rsidRPr="00CF090C">
        <w:rPr>
          <w:rFonts w:eastAsia="Calibri"/>
          <w:sz w:val="28"/>
          <w:szCs w:val="28"/>
        </w:rPr>
        <w:t>представлено следующими пунктами:</w:t>
      </w:r>
    </w:p>
    <w:p w14:paraId="31E7E9EB" w14:textId="77777777" w:rsidR="00465ECB" w:rsidRPr="00CF090C" w:rsidRDefault="00465ECB" w:rsidP="00D86F59">
      <w:pPr>
        <w:widowControl w:val="0"/>
        <w:numPr>
          <w:ilvl w:val="0"/>
          <w:numId w:val="28"/>
        </w:numPr>
        <w:shd w:val="clear" w:color="auto" w:fill="FFFFFF"/>
        <w:tabs>
          <w:tab w:val="clear" w:pos="1282"/>
          <w:tab w:val="num" w:pos="851"/>
        </w:tabs>
        <w:autoSpaceDE w:val="0"/>
        <w:autoSpaceDN w:val="0"/>
        <w:adjustRightInd w:val="0"/>
        <w:ind w:left="0" w:right="5" w:firstLine="567"/>
        <w:jc w:val="both"/>
        <w:rPr>
          <w:rFonts w:eastAsia="Calibri"/>
          <w:sz w:val="28"/>
          <w:szCs w:val="28"/>
        </w:rPr>
      </w:pPr>
      <w:r w:rsidRPr="00CF090C">
        <w:rPr>
          <w:rFonts w:eastAsia="Calibri"/>
          <w:i/>
          <w:sz w:val="28"/>
          <w:szCs w:val="28"/>
        </w:rPr>
        <w:t>«Новый проект»</w:t>
      </w:r>
      <w:r w:rsidRPr="00CF090C">
        <w:rPr>
          <w:rFonts w:eastAsia="Calibri"/>
          <w:sz w:val="28"/>
          <w:szCs w:val="28"/>
        </w:rPr>
        <w:t xml:space="preserve"> – позволяет создавать новые проекты;</w:t>
      </w:r>
    </w:p>
    <w:p w14:paraId="2905B5EA" w14:textId="77777777" w:rsidR="00465ECB" w:rsidRPr="00CF090C" w:rsidRDefault="00465ECB" w:rsidP="00D86F59">
      <w:pPr>
        <w:widowControl w:val="0"/>
        <w:numPr>
          <w:ilvl w:val="0"/>
          <w:numId w:val="28"/>
        </w:numPr>
        <w:shd w:val="clear" w:color="auto" w:fill="FFFFFF"/>
        <w:tabs>
          <w:tab w:val="clear" w:pos="1282"/>
          <w:tab w:val="num" w:pos="851"/>
        </w:tabs>
        <w:autoSpaceDE w:val="0"/>
        <w:autoSpaceDN w:val="0"/>
        <w:adjustRightInd w:val="0"/>
        <w:ind w:left="0" w:right="5" w:firstLine="567"/>
        <w:jc w:val="both"/>
        <w:rPr>
          <w:rFonts w:eastAsia="Calibri"/>
          <w:sz w:val="28"/>
          <w:szCs w:val="28"/>
        </w:rPr>
      </w:pPr>
      <w:r w:rsidRPr="00CF090C">
        <w:rPr>
          <w:rFonts w:eastAsia="Calibri"/>
          <w:i/>
          <w:sz w:val="28"/>
          <w:szCs w:val="28"/>
        </w:rPr>
        <w:t>«Открыть изображения»</w:t>
      </w:r>
      <w:r w:rsidRPr="00CF090C">
        <w:rPr>
          <w:rFonts w:eastAsia="Calibri"/>
          <w:sz w:val="28"/>
          <w:szCs w:val="28"/>
        </w:rPr>
        <w:t xml:space="preserve"> – открывает одно или несколько изображений (не рекомендуется одновременная работа более чем с 10 изображениями), автоматически создавая новый проект под каждое изображение;</w:t>
      </w:r>
    </w:p>
    <w:p w14:paraId="5B2087CE" w14:textId="77777777" w:rsidR="00465ECB" w:rsidRPr="00CF090C" w:rsidRDefault="00465ECB" w:rsidP="00D86F59">
      <w:pPr>
        <w:widowControl w:val="0"/>
        <w:numPr>
          <w:ilvl w:val="0"/>
          <w:numId w:val="28"/>
        </w:numPr>
        <w:shd w:val="clear" w:color="auto" w:fill="FFFFFF"/>
        <w:tabs>
          <w:tab w:val="clear" w:pos="1282"/>
          <w:tab w:val="num" w:pos="851"/>
        </w:tabs>
        <w:autoSpaceDE w:val="0"/>
        <w:autoSpaceDN w:val="0"/>
        <w:adjustRightInd w:val="0"/>
        <w:ind w:left="0" w:right="5" w:firstLine="567"/>
        <w:jc w:val="both"/>
        <w:rPr>
          <w:rFonts w:eastAsia="Calibri"/>
          <w:sz w:val="28"/>
          <w:szCs w:val="28"/>
        </w:rPr>
      </w:pPr>
      <w:r w:rsidRPr="00CF090C">
        <w:rPr>
          <w:rFonts w:eastAsia="Calibri"/>
          <w:i/>
          <w:sz w:val="28"/>
          <w:szCs w:val="28"/>
        </w:rPr>
        <w:t>«Открыть проект»</w:t>
      </w:r>
      <w:r w:rsidRPr="00CF090C">
        <w:rPr>
          <w:rFonts w:eastAsia="Calibri"/>
          <w:sz w:val="28"/>
          <w:szCs w:val="28"/>
        </w:rPr>
        <w:t xml:space="preserve"> – открывает уже существующие проекты;</w:t>
      </w:r>
    </w:p>
    <w:p w14:paraId="0A06D3B7" w14:textId="77777777" w:rsidR="00465ECB" w:rsidRPr="00CF090C" w:rsidRDefault="00465ECB" w:rsidP="00D86F59">
      <w:pPr>
        <w:widowControl w:val="0"/>
        <w:numPr>
          <w:ilvl w:val="0"/>
          <w:numId w:val="28"/>
        </w:numPr>
        <w:shd w:val="clear" w:color="auto" w:fill="FFFFFF"/>
        <w:tabs>
          <w:tab w:val="clear" w:pos="1282"/>
          <w:tab w:val="num" w:pos="851"/>
        </w:tabs>
        <w:autoSpaceDE w:val="0"/>
        <w:autoSpaceDN w:val="0"/>
        <w:adjustRightInd w:val="0"/>
        <w:ind w:left="0" w:right="5" w:firstLine="567"/>
        <w:jc w:val="both"/>
        <w:rPr>
          <w:rFonts w:eastAsia="Calibri"/>
          <w:sz w:val="28"/>
          <w:szCs w:val="28"/>
        </w:rPr>
      </w:pPr>
      <w:r w:rsidRPr="00CF090C">
        <w:rPr>
          <w:rFonts w:eastAsia="Calibri"/>
          <w:i/>
          <w:sz w:val="28"/>
          <w:szCs w:val="28"/>
        </w:rPr>
        <w:t xml:space="preserve">«Сохранить проект» </w:t>
      </w:r>
      <w:r w:rsidRPr="00CF090C">
        <w:rPr>
          <w:rFonts w:eastAsia="Calibri"/>
          <w:sz w:val="28"/>
          <w:szCs w:val="28"/>
        </w:rPr>
        <w:t>– сохраняет уже существующий проект с внесенными в него изменениями или, если проект ещё не был сохранён, сохраняет новый проект, требуя указать путь к тому месту на жестком диске или съёмном носителе информации, где его необходимо сохранить, а также задать имя этому проекту;</w:t>
      </w:r>
    </w:p>
    <w:p w14:paraId="42F4B9D8" w14:textId="77777777" w:rsidR="00465ECB" w:rsidRPr="00CF090C" w:rsidRDefault="00465ECB" w:rsidP="00D86F59">
      <w:pPr>
        <w:widowControl w:val="0"/>
        <w:numPr>
          <w:ilvl w:val="0"/>
          <w:numId w:val="28"/>
        </w:numPr>
        <w:shd w:val="clear" w:color="auto" w:fill="FFFFFF"/>
        <w:tabs>
          <w:tab w:val="clear" w:pos="1282"/>
        </w:tabs>
        <w:autoSpaceDE w:val="0"/>
        <w:autoSpaceDN w:val="0"/>
        <w:adjustRightInd w:val="0"/>
        <w:ind w:left="0" w:right="5" w:firstLine="567"/>
        <w:jc w:val="both"/>
        <w:rPr>
          <w:rFonts w:eastAsia="Calibri"/>
          <w:sz w:val="28"/>
          <w:szCs w:val="28"/>
        </w:rPr>
      </w:pPr>
      <w:r w:rsidRPr="00CF090C">
        <w:rPr>
          <w:rFonts w:eastAsia="Calibri"/>
          <w:i/>
          <w:sz w:val="28"/>
          <w:szCs w:val="28"/>
        </w:rPr>
        <w:t>«Сохранить проект как…»</w:t>
      </w:r>
      <w:r w:rsidRPr="00CF090C">
        <w:rPr>
          <w:rFonts w:eastAsia="Calibri"/>
          <w:sz w:val="28"/>
          <w:szCs w:val="28"/>
        </w:rPr>
        <w:t xml:space="preserve"> – сохраняет новый проект, требуя указать место на жестком диске или съёмном носителе информации для его сохранения и дать имя этому проекту;</w:t>
      </w:r>
    </w:p>
    <w:p w14:paraId="418A6D4F" w14:textId="77777777" w:rsidR="00465ECB" w:rsidRPr="00CF090C" w:rsidRDefault="00465ECB" w:rsidP="00D86F59">
      <w:pPr>
        <w:widowControl w:val="0"/>
        <w:numPr>
          <w:ilvl w:val="0"/>
          <w:numId w:val="28"/>
        </w:numPr>
        <w:shd w:val="clear" w:color="auto" w:fill="FFFFFF"/>
        <w:tabs>
          <w:tab w:val="clear" w:pos="1282"/>
        </w:tabs>
        <w:autoSpaceDE w:val="0"/>
        <w:autoSpaceDN w:val="0"/>
        <w:adjustRightInd w:val="0"/>
        <w:ind w:left="0" w:right="5" w:firstLine="567"/>
        <w:jc w:val="both"/>
        <w:rPr>
          <w:rFonts w:eastAsia="Calibri"/>
          <w:sz w:val="28"/>
          <w:szCs w:val="28"/>
        </w:rPr>
      </w:pPr>
      <w:r w:rsidRPr="00CF090C">
        <w:rPr>
          <w:rFonts w:eastAsia="Calibri"/>
          <w:i/>
          <w:sz w:val="28"/>
          <w:szCs w:val="28"/>
        </w:rPr>
        <w:t>«Выход»</w:t>
      </w:r>
      <w:r w:rsidRPr="00CF090C">
        <w:rPr>
          <w:rFonts w:eastAsia="Calibri"/>
          <w:sz w:val="28"/>
          <w:szCs w:val="28"/>
        </w:rPr>
        <w:t xml:space="preserve"> – выход из программы.</w:t>
      </w:r>
    </w:p>
    <w:p w14:paraId="7690415E" w14:textId="77777777" w:rsidR="00465ECB" w:rsidRPr="00CF090C" w:rsidRDefault="00465ECB" w:rsidP="00BD3915">
      <w:pPr>
        <w:shd w:val="clear" w:color="auto" w:fill="FFFFFF"/>
        <w:ind w:right="6" w:firstLine="567"/>
        <w:jc w:val="both"/>
        <w:rPr>
          <w:rFonts w:eastAsia="Calibri"/>
          <w:sz w:val="28"/>
          <w:szCs w:val="28"/>
        </w:rPr>
      </w:pPr>
      <w:r w:rsidRPr="00CF090C">
        <w:rPr>
          <w:rFonts w:eastAsia="Calibri"/>
          <w:sz w:val="28"/>
          <w:szCs w:val="28"/>
        </w:rPr>
        <w:lastRenderedPageBreak/>
        <w:t xml:space="preserve">Меню </w:t>
      </w:r>
      <w:r w:rsidRPr="00CF090C">
        <w:rPr>
          <w:rFonts w:eastAsia="Calibri"/>
          <w:i/>
          <w:sz w:val="28"/>
          <w:szCs w:val="28"/>
        </w:rPr>
        <w:t>«Статистика»</w:t>
      </w:r>
      <w:r w:rsidRPr="00CF090C">
        <w:rPr>
          <w:rFonts w:eastAsia="Calibri"/>
          <w:sz w:val="28"/>
          <w:szCs w:val="28"/>
        </w:rPr>
        <w:t xml:space="preserve"> позволяет создавать или открывать уже существующий файл статистики. Работа со статистикой будет описана ниже.</w:t>
      </w:r>
    </w:p>
    <w:p w14:paraId="1728B2E7" w14:textId="77777777" w:rsidR="00465ECB" w:rsidRPr="00CF090C" w:rsidRDefault="00465ECB" w:rsidP="00BD3915">
      <w:pPr>
        <w:shd w:val="clear" w:color="auto" w:fill="FFFFFF"/>
        <w:ind w:right="6" w:firstLine="567"/>
        <w:jc w:val="both"/>
        <w:rPr>
          <w:rFonts w:eastAsia="Calibri"/>
          <w:sz w:val="28"/>
          <w:szCs w:val="28"/>
        </w:rPr>
      </w:pPr>
      <w:r w:rsidRPr="00CF090C">
        <w:rPr>
          <w:rFonts w:eastAsia="Calibri"/>
          <w:sz w:val="28"/>
          <w:szCs w:val="28"/>
        </w:rPr>
        <w:t xml:space="preserve">Меню </w:t>
      </w:r>
      <w:r w:rsidRPr="00CF090C">
        <w:rPr>
          <w:rFonts w:eastAsia="Calibri"/>
          <w:i/>
          <w:sz w:val="28"/>
          <w:szCs w:val="28"/>
        </w:rPr>
        <w:t>«Окна»</w:t>
      </w:r>
      <w:r w:rsidRPr="00CF090C">
        <w:rPr>
          <w:rFonts w:eastAsia="Calibri"/>
          <w:sz w:val="28"/>
          <w:szCs w:val="28"/>
        </w:rPr>
        <w:t xml:space="preserve"> позволяет удобно располагать окна проектов, осуществлять переходы между ними, сворачивать и закрывать все открытые окна проектов.</w:t>
      </w:r>
    </w:p>
    <w:p w14:paraId="0F641639" w14:textId="77777777" w:rsidR="00465ECB" w:rsidRPr="00CF090C" w:rsidRDefault="00465ECB" w:rsidP="00BD3915">
      <w:pPr>
        <w:shd w:val="clear" w:color="auto" w:fill="FFFFFF"/>
        <w:ind w:right="6" w:firstLine="567"/>
        <w:jc w:val="both"/>
        <w:rPr>
          <w:rFonts w:eastAsia="Calibri"/>
          <w:sz w:val="28"/>
          <w:szCs w:val="28"/>
        </w:rPr>
      </w:pPr>
      <w:r w:rsidRPr="00CF090C">
        <w:rPr>
          <w:rFonts w:eastAsia="Calibri"/>
          <w:sz w:val="28"/>
          <w:szCs w:val="28"/>
        </w:rPr>
        <w:t xml:space="preserve">Непосредственно под строкой меню, в левом верхнем углу экрана, располагаются кнопки, дублирующие команды меню </w:t>
      </w:r>
      <w:r w:rsidRPr="00CF090C">
        <w:rPr>
          <w:rFonts w:eastAsia="Calibri"/>
          <w:i/>
          <w:sz w:val="28"/>
          <w:szCs w:val="28"/>
        </w:rPr>
        <w:t>«Файл»</w:t>
      </w:r>
      <w:r w:rsidRPr="00CF090C">
        <w:rPr>
          <w:rFonts w:eastAsia="Calibri"/>
          <w:sz w:val="28"/>
          <w:szCs w:val="28"/>
        </w:rPr>
        <w:t xml:space="preserve"> и </w:t>
      </w:r>
      <w:r w:rsidRPr="00CF090C">
        <w:rPr>
          <w:rFonts w:eastAsia="Calibri"/>
          <w:i/>
          <w:sz w:val="28"/>
          <w:szCs w:val="28"/>
        </w:rPr>
        <w:t>«Статистика»</w:t>
      </w:r>
      <w:r w:rsidRPr="00CF090C">
        <w:rPr>
          <w:rFonts w:eastAsia="Calibri"/>
          <w:sz w:val="28"/>
          <w:szCs w:val="28"/>
        </w:rPr>
        <w:t>, при подведении курсора к которым появляется соответствующая подсказка.</w:t>
      </w:r>
    </w:p>
    <w:p w14:paraId="0DB53511" w14:textId="77777777" w:rsidR="00465ECB" w:rsidRPr="00CF090C" w:rsidRDefault="00465ECB" w:rsidP="00465ECB">
      <w:pPr>
        <w:shd w:val="clear" w:color="auto" w:fill="FFFFFF"/>
        <w:ind w:right="5" w:firstLine="567"/>
        <w:jc w:val="both"/>
        <w:rPr>
          <w:rFonts w:eastAsia="Calibri"/>
          <w:sz w:val="28"/>
          <w:szCs w:val="28"/>
        </w:rPr>
      </w:pPr>
    </w:p>
    <w:p w14:paraId="7BC19507" w14:textId="0F691DD6" w:rsidR="00465ECB" w:rsidRPr="00CF090C" w:rsidRDefault="00E03137" w:rsidP="00465ECB">
      <w:pPr>
        <w:shd w:val="clear" w:color="auto" w:fill="FFFFFF"/>
        <w:ind w:right="5" w:firstLine="567"/>
        <w:jc w:val="both"/>
        <w:rPr>
          <w:rFonts w:eastAsia="Calibri"/>
          <w:sz w:val="28"/>
          <w:szCs w:val="28"/>
        </w:rPr>
      </w:pPr>
      <w:r>
        <w:rPr>
          <w:noProof/>
        </w:rPr>
        <mc:AlternateContent>
          <mc:Choice Requires="wpg">
            <w:drawing>
              <wp:inline distT="0" distB="0" distL="0" distR="0" wp14:anchorId="2A1D6EB5" wp14:editId="5AABE47B">
                <wp:extent cx="4984750" cy="1299845"/>
                <wp:effectExtent l="3810" t="3175" r="2540" b="1905"/>
                <wp:docPr id="65" name="Группа 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984750" cy="1299845"/>
                          <a:chOff x="0" y="0"/>
                          <a:chExt cx="53340" cy="16173"/>
                        </a:xfrm>
                      </wpg:grpSpPr>
                      <pic:pic xmlns:pic="http://schemas.openxmlformats.org/drawingml/2006/picture">
                        <pic:nvPicPr>
                          <pic:cNvPr id="66" name="Рисунок 93" descr="рис1"/>
                          <pic:cNvPicPr>
                            <a:picLocks noChangeAspect="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3340" cy="15144"/>
                          </a:xfrm>
                          <a:prstGeom prst="rect">
                            <a:avLst/>
                          </a:prstGeom>
                          <a:noFill/>
                          <a:extLst>
                            <a:ext uri="{909E8E84-426E-40DD-AFC4-6F175D3DCCD1}">
                              <a14:hiddenFill xmlns:a14="http://schemas.microsoft.com/office/drawing/2010/main">
                                <a:solidFill>
                                  <a:srgbClr val="FFFFFF"/>
                                </a:solidFill>
                              </a14:hiddenFill>
                            </a:ext>
                          </a:extLst>
                        </pic:spPr>
                      </pic:pic>
                      <wpg:grpSp>
                        <wpg:cNvPr id="67" name="Группа 80"/>
                        <wpg:cNvGrpSpPr>
                          <a:grpSpLocks/>
                        </wpg:cNvGrpSpPr>
                        <wpg:grpSpPr bwMode="auto">
                          <a:xfrm>
                            <a:off x="0" y="7061"/>
                            <a:ext cx="51435" cy="9112"/>
                            <a:chOff x="2371" y="9176"/>
                            <a:chExt cx="8100" cy="1435"/>
                          </a:xfrm>
                        </wpg:grpSpPr>
                        <wps:wsp>
                          <wps:cNvPr id="68" name="Line 88"/>
                          <wps:cNvCnPr>
                            <a:cxnSpLocks noChangeShapeType="1"/>
                          </wps:cNvCnPr>
                          <wps:spPr bwMode="auto">
                            <a:xfrm flipH="1" flipV="1">
                              <a:off x="2731" y="9197"/>
                              <a:ext cx="360" cy="72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9" name="Line 89"/>
                          <wps:cNvCnPr>
                            <a:cxnSpLocks noChangeShapeType="1"/>
                          </wps:cNvCnPr>
                          <wps:spPr bwMode="auto">
                            <a:xfrm flipH="1" flipV="1">
                              <a:off x="5235" y="9306"/>
                              <a:ext cx="2356" cy="9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0" name="Text Box 90"/>
                          <wps:cNvSpPr txBox="1">
                            <a:spLocks noChangeArrowheads="1"/>
                          </wps:cNvSpPr>
                          <wps:spPr bwMode="auto">
                            <a:xfrm>
                              <a:off x="7591" y="9176"/>
                              <a:ext cx="288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5FFC473" w14:textId="77777777" w:rsidR="009A2A3D" w:rsidRDefault="009A2A3D" w:rsidP="00465ECB">
                                <w:r>
                                  <w:t>Загрузить файл статистики</w:t>
                                </w:r>
                              </w:p>
                            </w:txbxContent>
                          </wps:txbx>
                          <wps:bodyPr rot="0" vert="horz" wrap="square" lIns="91440" tIns="45720" rIns="91440" bIns="45720" anchor="t" anchorCtr="0" upright="1">
                            <a:noAutofit/>
                          </wps:bodyPr>
                        </wps:wsp>
                        <wps:wsp>
                          <wps:cNvPr id="71" name="Line 91"/>
                          <wps:cNvCnPr>
                            <a:cxnSpLocks noChangeShapeType="1"/>
                          </wps:cNvCnPr>
                          <wps:spPr bwMode="auto">
                            <a:xfrm flipH="1" flipV="1">
                              <a:off x="4711" y="9413"/>
                              <a:ext cx="1260" cy="197"/>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2" name="Text Box 92"/>
                          <wps:cNvSpPr txBox="1">
                            <a:spLocks noChangeArrowheads="1"/>
                          </wps:cNvSpPr>
                          <wps:spPr bwMode="auto">
                            <a:xfrm>
                              <a:off x="5971" y="9377"/>
                              <a:ext cx="288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B516DA9" w14:textId="77777777" w:rsidR="009A2A3D" w:rsidRPr="00BB4452" w:rsidRDefault="009A2A3D" w:rsidP="00465ECB">
                                <w:r>
                                  <w:t>Создать статистику</w:t>
                                </w:r>
                              </w:p>
                            </w:txbxContent>
                          </wps:txbx>
                          <wps:bodyPr rot="0" vert="horz" wrap="square" lIns="91440" tIns="45720" rIns="91440" bIns="45720" anchor="t" anchorCtr="0" upright="1">
                            <a:noAutofit/>
                          </wps:bodyPr>
                        </wps:wsp>
                        <wps:wsp>
                          <wps:cNvPr id="73" name="Line 93"/>
                          <wps:cNvCnPr>
                            <a:cxnSpLocks noChangeShapeType="1"/>
                          </wps:cNvCnPr>
                          <wps:spPr bwMode="auto">
                            <a:xfrm flipH="1" flipV="1">
                              <a:off x="4171" y="9396"/>
                              <a:ext cx="1248" cy="353"/>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4" name="Text Box 94"/>
                          <wps:cNvSpPr txBox="1">
                            <a:spLocks noChangeArrowheads="1"/>
                          </wps:cNvSpPr>
                          <wps:spPr bwMode="auto">
                            <a:xfrm>
                              <a:off x="5419" y="9610"/>
                              <a:ext cx="288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EDD851" w14:textId="77777777" w:rsidR="009A2A3D" w:rsidRPr="00BB4452" w:rsidRDefault="009A2A3D" w:rsidP="00465ECB">
                                <w:r>
                                  <w:t>Сохранить проект</w:t>
                                </w:r>
                              </w:p>
                            </w:txbxContent>
                          </wps:txbx>
                          <wps:bodyPr rot="0" vert="horz" wrap="square" lIns="91440" tIns="45720" rIns="91440" bIns="45720" anchor="t" anchorCtr="0" upright="1">
                            <a:noAutofit/>
                          </wps:bodyPr>
                        </wps:wsp>
                        <wps:wsp>
                          <wps:cNvPr id="75" name="Line 95"/>
                          <wps:cNvCnPr>
                            <a:cxnSpLocks noChangeShapeType="1"/>
                          </wps:cNvCnPr>
                          <wps:spPr bwMode="auto">
                            <a:xfrm flipH="1" flipV="1">
                              <a:off x="3685" y="9412"/>
                              <a:ext cx="1170" cy="587"/>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6" name="Text Box 96"/>
                          <wps:cNvSpPr txBox="1">
                            <a:spLocks noChangeArrowheads="1"/>
                          </wps:cNvSpPr>
                          <wps:spPr bwMode="auto">
                            <a:xfrm>
                              <a:off x="4855" y="9838"/>
                              <a:ext cx="288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D6C4E63" w14:textId="77777777" w:rsidR="009A2A3D" w:rsidRPr="00BB4452" w:rsidRDefault="009A2A3D" w:rsidP="00465ECB">
                                <w:r>
                                  <w:t>Загрузить изображения</w:t>
                                </w:r>
                              </w:p>
                            </w:txbxContent>
                          </wps:txbx>
                          <wps:bodyPr rot="0" vert="horz" wrap="square" lIns="91440" tIns="45720" rIns="91440" bIns="45720" anchor="t" anchorCtr="0" upright="1">
                            <a:noAutofit/>
                          </wps:bodyPr>
                        </wps:wsp>
                        <wps:wsp>
                          <wps:cNvPr id="83" name="Line 97"/>
                          <wps:cNvCnPr>
                            <a:cxnSpLocks noChangeShapeType="1"/>
                          </wps:cNvCnPr>
                          <wps:spPr bwMode="auto">
                            <a:xfrm flipH="1" flipV="1">
                              <a:off x="3271" y="9377"/>
                              <a:ext cx="988" cy="773"/>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4" name="Text Box 98"/>
                          <wps:cNvSpPr txBox="1">
                            <a:spLocks noChangeArrowheads="1"/>
                          </wps:cNvSpPr>
                          <wps:spPr bwMode="auto">
                            <a:xfrm>
                              <a:off x="3820" y="10071"/>
                              <a:ext cx="288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DC2F052" w14:textId="77777777" w:rsidR="009A2A3D" w:rsidRPr="00BB4452" w:rsidRDefault="009A2A3D" w:rsidP="00465ECB">
                                <w:r>
                                  <w:t>Открыть проект</w:t>
                                </w:r>
                              </w:p>
                            </w:txbxContent>
                          </wps:txbx>
                          <wps:bodyPr rot="0" vert="horz" wrap="square" lIns="91440" tIns="45720" rIns="91440" bIns="45720" anchor="t" anchorCtr="0" upright="1">
                            <a:noAutofit/>
                          </wps:bodyPr>
                        </wps:wsp>
                        <wps:wsp>
                          <wps:cNvPr id="85" name="Text Box 99"/>
                          <wps:cNvSpPr txBox="1">
                            <a:spLocks noChangeArrowheads="1"/>
                          </wps:cNvSpPr>
                          <wps:spPr bwMode="auto">
                            <a:xfrm>
                              <a:off x="2371" y="9999"/>
                              <a:ext cx="288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CBEDF39" w14:textId="77777777" w:rsidR="009A2A3D" w:rsidRPr="00BB4452" w:rsidRDefault="009A2A3D" w:rsidP="00465ECB">
                                <w:r>
                                  <w:t>Новый проект</w:t>
                                </w:r>
                              </w:p>
                            </w:txbxContent>
                          </wps:txbx>
                          <wps:bodyPr rot="0" vert="horz" wrap="square" lIns="91440" tIns="45720" rIns="91440" bIns="45720" anchor="t" anchorCtr="0" upright="1">
                            <a:noAutofit/>
                          </wps:bodyPr>
                        </wps:wsp>
                      </wpg:grpSp>
                    </wpg:wgp>
                  </a:graphicData>
                </a:graphic>
              </wp:inline>
            </w:drawing>
          </mc:Choice>
          <mc:Fallback xmlns:w16se="http://schemas.microsoft.com/office/word/2015/wordml/symex" xmlns:cx1="http://schemas.microsoft.com/office/drawing/2015/9/8/chartex" xmlns:cx="http://schemas.microsoft.com/office/drawing/2014/chartex">
            <w:pict>
              <v:group w14:anchorId="2A1D6EB5" id="Группа 48" o:spid="_x0000_s1026" style="width:392.5pt;height:102.35pt;mso-position-horizontal-relative:char;mso-position-vertical-relative:line" coordsize="53340,1617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">
                <v:shape id="Рисунок 93" o:spid="_x0000_s1027" type="#_x0000_t75" alt="рис1" style="position:absolute;width:53340;height:15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">
                  <v:imagedata r:id="rId18" o:title="рис1"/>
                  <v:path arrowok="t"/>
                </v:shape>
                <v:group id="Группа 80" o:spid="_x0000_s1028" style="position:absolute;top:7061;width:51435;height:9112" coordorigin="2371,9176" coordsize="8100,14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">
                  <v:line id="Line 88" o:spid="_x0000_s1029" style="position:absolute;flip:x y;visibility:visible;mso-wrap-style:square" from="2731,9197" to="3091,991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">
                    <v:stroke endarrow="block"/>
                  </v:line>
                  <v:line id="Line 89" o:spid="_x0000_s1030" style="position:absolute;flip:x y;visibility:visible;mso-wrap-style:square" from="5235,9306" to="7591,93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">
                    <v:stroke endarrow="block"/>
                  </v:line>
                  <v:shapetype id="_x0000_t202" coordsize="21600,21600" o:spt="202" path="m,l,21600r21600,l21600,xe">
                    <v:stroke joinstyle="miter"/>
                    <v:path gradientshapeok="t" o:connecttype="rect"/>
                  </v:shapetype>
                  <v:shape id="Text Box 90" o:spid="_x0000_s1031" type="#_x0000_t202" style="position:absolute;left:7591;top:9176;width:288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" filled="f" stroked="f">
                    <v:textbox>
                      <w:txbxContent>
                        <w:p w14:paraId="05FFC473" w14:textId="77777777" w:rsidR="009A2A3D" w:rsidRDefault="009A2A3D" w:rsidP="00465ECB">
                          <w:r>
                            <w:t>Загрузить файл статистики</w:t>
                          </w:r>
                        </w:p>
                      </w:txbxContent>
                    </v:textbox>
                  </v:shape>
                  <v:line id="Line 91" o:spid="_x0000_s1032" style="position:absolute;flip:x y;visibility:visible;mso-wrap-style:square" from="4711,9413" to="5971,96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">
                    <v:stroke endarrow="block"/>
                  </v:line>
                  <v:shape id="Text Box 92" o:spid="_x0000_s1033" type="#_x0000_t202" style="position:absolute;left:5971;top:9377;width:288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" filled="f" stroked="f">
                    <v:textbox>
                      <w:txbxContent>
                        <w:p w14:paraId="2B516DA9" w14:textId="77777777" w:rsidR="009A2A3D" w:rsidRPr="00BB4452" w:rsidRDefault="009A2A3D" w:rsidP="00465ECB">
                          <w:r>
                            <w:t>Создать статистику</w:t>
                          </w:r>
                        </w:p>
                      </w:txbxContent>
                    </v:textbox>
                  </v:shape>
                  <v:line id="Line 93" o:spid="_x0000_s1034" style="position:absolute;flip:x y;visibility:visible;mso-wrap-style:square" from="4171,9396" to="5419,97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">
                    <v:stroke endarrow="block"/>
                  </v:line>
                  <v:shape id="Text Box 94" o:spid="_x0000_s1035" type="#_x0000_t202" style="position:absolute;left:5419;top:9610;width:288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" filled="f" stroked="f">
                    <v:textbox>
                      <w:txbxContent>
                        <w:p w14:paraId="10EDD851" w14:textId="77777777" w:rsidR="009A2A3D" w:rsidRPr="00BB4452" w:rsidRDefault="009A2A3D" w:rsidP="00465ECB">
                          <w:r>
                            <w:t>Сохранить проект</w:t>
                          </w:r>
                        </w:p>
                      </w:txbxContent>
                    </v:textbox>
                  </v:shape>
                  <v:line id="Line 95" o:spid="_x0000_s1036" style="position:absolute;flip:x y;visibility:visible;mso-wrap-style:square" from="3685,9412" to="4855,99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">
                    <v:stroke endarrow="block"/>
                  </v:line>
                  <v:shape id="Text Box 96" o:spid="_x0000_s1037" type="#_x0000_t202" style="position:absolute;left:4855;top:9838;width:288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" filled="f" stroked="f">
                    <v:textbox>
                      <w:txbxContent>
                        <w:p w14:paraId="2D6C4E63" w14:textId="77777777" w:rsidR="009A2A3D" w:rsidRPr="00BB4452" w:rsidRDefault="009A2A3D" w:rsidP="00465ECB">
                          <w:r>
                            <w:t>Загрузить изображения</w:t>
                          </w:r>
                        </w:p>
                      </w:txbxContent>
                    </v:textbox>
                  </v:shape>
                  <v:line id="Line 97" o:spid="_x0000_s1038" style="position:absolute;flip:x y;visibility:visible;mso-wrap-style:square" from="3271,9377" to="4259,101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">
                    <v:stroke endarrow="block"/>
                  </v:line>
                  <v:shape id="Text Box 98" o:spid="_x0000_s1039" type="#_x0000_t202" style="position:absolute;left:3820;top:10071;width:288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" filled="f" stroked="f">
                    <v:textbox>
                      <w:txbxContent>
                        <w:p w14:paraId="5DC2F052" w14:textId="77777777" w:rsidR="009A2A3D" w:rsidRPr="00BB4452" w:rsidRDefault="009A2A3D" w:rsidP="00465ECB">
                          <w:r>
                            <w:t>Открыть проект</w:t>
                          </w:r>
                        </w:p>
                      </w:txbxContent>
                    </v:textbox>
                  </v:shape>
                  <v:shape id="Text Box 99" o:spid="_x0000_s1040" type="#_x0000_t202" style="position:absolute;left:2371;top:9999;width:288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" filled="f" stroked="f">
                    <v:textbox>
                      <w:txbxContent>
                        <w:p w14:paraId="4CBEDF39" w14:textId="77777777" w:rsidR="009A2A3D" w:rsidRPr="00BB4452" w:rsidRDefault="009A2A3D" w:rsidP="00465ECB">
                          <w:r>
                            <w:t>Новый проект</w:t>
                          </w:r>
                        </w:p>
                      </w:txbxContent>
                    </v:textbox>
                  </v:shape>
                </v:group>
                <w10:anchorlock/>
              </v:group>
            </w:pict>
          </mc:Fallback>
        </mc:AlternateContent>
      </w:r>
    </w:p>
    <w:p w14:paraId="4C7F352A" w14:textId="77777777" w:rsidR="00465ECB" w:rsidRPr="00CF090C" w:rsidRDefault="00465ECB" w:rsidP="00465ECB">
      <w:pPr>
        <w:shd w:val="clear" w:color="auto" w:fill="FFFFFF"/>
        <w:ind w:right="10" w:firstLine="567"/>
        <w:jc w:val="center"/>
        <w:rPr>
          <w:rFonts w:eastAsia="Calibri"/>
        </w:rPr>
      </w:pPr>
      <w:r w:rsidRPr="00CF090C">
        <w:rPr>
          <w:rFonts w:eastAsia="Calibri"/>
          <w:i/>
        </w:rPr>
        <w:t>Рис. 1.3.</w:t>
      </w:r>
      <w:r w:rsidRPr="00CF090C">
        <w:rPr>
          <w:rFonts w:eastAsia="Calibri"/>
        </w:rPr>
        <w:t xml:space="preserve"> Вид строки меню для комплекса программ BioP</w:t>
      </w:r>
      <w:r w:rsidRPr="00CF090C">
        <w:rPr>
          <w:rFonts w:eastAsia="Calibri"/>
          <w:lang w:val="en-US"/>
        </w:rPr>
        <w:t>s</w:t>
      </w:r>
    </w:p>
    <w:p w14:paraId="47275D68" w14:textId="77777777" w:rsidR="00465ECB" w:rsidRPr="00CF090C" w:rsidRDefault="00465ECB" w:rsidP="00465ECB">
      <w:pPr>
        <w:shd w:val="clear" w:color="auto" w:fill="FFFFFF"/>
        <w:ind w:right="5" w:firstLine="567"/>
        <w:jc w:val="both"/>
        <w:rPr>
          <w:rFonts w:eastAsia="Calibri"/>
          <w:sz w:val="28"/>
          <w:szCs w:val="28"/>
        </w:rPr>
      </w:pPr>
    </w:p>
    <w:p w14:paraId="4C372DC1" w14:textId="77777777" w:rsidR="00465ECB" w:rsidRPr="00CF090C" w:rsidRDefault="00465ECB" w:rsidP="00BD3915">
      <w:pPr>
        <w:shd w:val="clear" w:color="auto" w:fill="FFFFFF"/>
        <w:ind w:right="6" w:firstLine="567"/>
        <w:jc w:val="both"/>
        <w:rPr>
          <w:rFonts w:eastAsia="Calibri"/>
          <w:sz w:val="28"/>
          <w:szCs w:val="28"/>
        </w:rPr>
      </w:pPr>
      <w:r w:rsidRPr="00CF090C">
        <w:rPr>
          <w:rFonts w:eastAsia="Calibri"/>
          <w:b/>
          <w:i/>
          <w:sz w:val="28"/>
          <w:szCs w:val="28"/>
        </w:rPr>
        <w:t>Работа с изображениями.</w:t>
      </w:r>
      <w:r w:rsidRPr="00CF090C">
        <w:rPr>
          <w:rFonts w:eastAsia="Calibri"/>
          <w:b/>
          <w:sz w:val="28"/>
          <w:szCs w:val="28"/>
        </w:rPr>
        <w:t xml:space="preserve"> </w:t>
      </w:r>
      <w:r w:rsidRPr="00CF090C">
        <w:rPr>
          <w:rFonts w:eastAsia="Calibri"/>
          <w:sz w:val="28"/>
          <w:szCs w:val="28"/>
        </w:rPr>
        <w:t>Открыть оцифрованное изображение объекта можно тремя способами:</w:t>
      </w:r>
    </w:p>
    <w:p w14:paraId="7BE3302F" w14:textId="77777777" w:rsidR="00465ECB" w:rsidRPr="00CF090C" w:rsidRDefault="00465ECB" w:rsidP="00BD3915">
      <w:pPr>
        <w:shd w:val="clear" w:color="auto" w:fill="FFFFFF"/>
        <w:ind w:right="6" w:firstLine="567"/>
        <w:jc w:val="both"/>
        <w:rPr>
          <w:rFonts w:eastAsia="Calibri"/>
          <w:sz w:val="28"/>
          <w:szCs w:val="28"/>
        </w:rPr>
      </w:pPr>
      <w:r w:rsidRPr="00CF090C">
        <w:rPr>
          <w:rFonts w:eastAsia="Calibri"/>
          <w:sz w:val="28"/>
          <w:szCs w:val="28"/>
        </w:rPr>
        <w:t>1. Через меню «</w:t>
      </w:r>
      <w:r w:rsidRPr="00CF090C">
        <w:rPr>
          <w:rFonts w:eastAsia="Calibri"/>
          <w:i/>
          <w:sz w:val="28"/>
          <w:szCs w:val="28"/>
        </w:rPr>
        <w:t>Файл</w:t>
      </w:r>
      <w:r w:rsidRPr="00CF090C">
        <w:rPr>
          <w:rFonts w:eastAsia="Calibri"/>
          <w:sz w:val="28"/>
          <w:szCs w:val="28"/>
        </w:rPr>
        <w:t>» – «</w:t>
      </w:r>
      <w:r w:rsidRPr="00CF090C">
        <w:rPr>
          <w:rFonts w:eastAsia="Calibri"/>
          <w:i/>
          <w:sz w:val="28"/>
          <w:szCs w:val="28"/>
        </w:rPr>
        <w:t>Открыть</w:t>
      </w:r>
      <w:r w:rsidRPr="00CF090C">
        <w:rPr>
          <w:rFonts w:eastAsia="Calibri"/>
          <w:sz w:val="28"/>
          <w:szCs w:val="28"/>
        </w:rPr>
        <w:t xml:space="preserve"> </w:t>
      </w:r>
      <w:r w:rsidRPr="00CF090C">
        <w:rPr>
          <w:rFonts w:eastAsia="Calibri"/>
          <w:i/>
          <w:sz w:val="28"/>
          <w:szCs w:val="28"/>
        </w:rPr>
        <w:t>изображения</w:t>
      </w:r>
      <w:r w:rsidRPr="00CF090C">
        <w:rPr>
          <w:rFonts w:eastAsia="Calibri"/>
          <w:sz w:val="28"/>
          <w:szCs w:val="28"/>
        </w:rPr>
        <w:t>», указав его месторасположение на жестком диске или съёмном носителе информации.</w:t>
      </w:r>
    </w:p>
    <w:p w14:paraId="55BC6A91" w14:textId="77777777" w:rsidR="00465ECB" w:rsidRPr="00CF090C" w:rsidRDefault="00465ECB" w:rsidP="00BD3915">
      <w:pPr>
        <w:shd w:val="clear" w:color="auto" w:fill="FFFFFF"/>
        <w:ind w:right="6" w:firstLine="567"/>
        <w:jc w:val="both"/>
        <w:rPr>
          <w:rFonts w:eastAsia="Calibri"/>
          <w:sz w:val="28"/>
          <w:szCs w:val="28"/>
        </w:rPr>
      </w:pPr>
      <w:r w:rsidRPr="00CF090C">
        <w:rPr>
          <w:rFonts w:eastAsia="Calibri"/>
          <w:sz w:val="28"/>
          <w:szCs w:val="28"/>
        </w:rPr>
        <w:t>2. С помощью соответствующей кнопки «</w:t>
      </w:r>
      <w:r w:rsidRPr="00CF090C">
        <w:rPr>
          <w:rFonts w:eastAsia="Calibri"/>
          <w:i/>
          <w:sz w:val="28"/>
          <w:szCs w:val="28"/>
        </w:rPr>
        <w:t>Загрузить</w:t>
      </w:r>
      <w:r w:rsidRPr="00CF090C">
        <w:rPr>
          <w:rFonts w:eastAsia="Calibri"/>
          <w:sz w:val="28"/>
          <w:szCs w:val="28"/>
        </w:rPr>
        <w:t xml:space="preserve"> </w:t>
      </w:r>
      <w:r w:rsidRPr="00CF090C">
        <w:rPr>
          <w:rFonts w:eastAsia="Calibri"/>
          <w:i/>
          <w:sz w:val="28"/>
          <w:szCs w:val="28"/>
        </w:rPr>
        <w:t>изображения</w:t>
      </w:r>
      <w:r w:rsidRPr="00CF090C">
        <w:rPr>
          <w:rFonts w:eastAsia="Calibri"/>
          <w:sz w:val="28"/>
          <w:szCs w:val="28"/>
        </w:rPr>
        <w:t>», расположенной под строкой меню (</w:t>
      </w:r>
      <w:r w:rsidRPr="00CF090C">
        <w:rPr>
          <w:rFonts w:eastAsia="Calibri"/>
          <w:i/>
          <w:sz w:val="28"/>
          <w:szCs w:val="28"/>
        </w:rPr>
        <w:t>рис. 1.3</w:t>
      </w:r>
      <w:r w:rsidRPr="00CF090C">
        <w:rPr>
          <w:rFonts w:eastAsia="Calibri"/>
          <w:sz w:val="28"/>
          <w:szCs w:val="28"/>
        </w:rPr>
        <w:t>).</w:t>
      </w:r>
    </w:p>
    <w:p w14:paraId="3851214E" w14:textId="77777777" w:rsidR="00465ECB" w:rsidRPr="00CF090C" w:rsidRDefault="00465ECB" w:rsidP="00BD3915">
      <w:pPr>
        <w:shd w:val="clear" w:color="auto" w:fill="FFFFFF"/>
        <w:ind w:right="6" w:firstLine="567"/>
        <w:jc w:val="both"/>
        <w:rPr>
          <w:rFonts w:eastAsia="Calibri"/>
          <w:sz w:val="28"/>
          <w:szCs w:val="28"/>
        </w:rPr>
      </w:pPr>
      <w:r w:rsidRPr="00CF090C">
        <w:rPr>
          <w:rFonts w:eastAsia="Calibri"/>
          <w:sz w:val="28"/>
          <w:szCs w:val="28"/>
        </w:rPr>
        <w:t>3. После того, как изображение было открыто, в окне программы появляется выбранное изображение, но не цветное, а в оттенках серого (256 градаций от абсолютно чёрного цвета: 0 до 255 – абсолютно белого цвета).</w:t>
      </w:r>
    </w:p>
    <w:p w14:paraId="1B778501" w14:textId="77777777" w:rsidR="00465ECB" w:rsidRPr="00CF090C" w:rsidRDefault="00465ECB" w:rsidP="00BD3915">
      <w:pPr>
        <w:shd w:val="clear" w:color="auto" w:fill="FFFFFF"/>
        <w:ind w:right="6" w:firstLine="567"/>
        <w:jc w:val="both"/>
        <w:rPr>
          <w:rFonts w:eastAsia="Calibri"/>
          <w:sz w:val="28"/>
          <w:szCs w:val="28"/>
        </w:rPr>
      </w:pPr>
      <w:r w:rsidRPr="00CF090C">
        <w:rPr>
          <w:rFonts w:eastAsia="Calibri"/>
          <w:sz w:val="28"/>
          <w:szCs w:val="28"/>
        </w:rPr>
        <w:t>Для работы с изображением в программе существует несколько встроенных функций (</w:t>
      </w:r>
      <w:r w:rsidRPr="00CF090C">
        <w:rPr>
          <w:rFonts w:eastAsia="Calibri"/>
          <w:i/>
          <w:sz w:val="28"/>
          <w:szCs w:val="28"/>
        </w:rPr>
        <w:t>табл. 1.5.</w:t>
      </w:r>
      <w:r w:rsidRPr="00CF090C">
        <w:rPr>
          <w:rFonts w:eastAsia="Calibri"/>
          <w:sz w:val="28"/>
          <w:szCs w:val="28"/>
        </w:rPr>
        <w:t>). Кнопки редактора изображения располагаются в правом верхнем углу окна программы (</w:t>
      </w:r>
      <w:r w:rsidRPr="00CF090C">
        <w:rPr>
          <w:rFonts w:eastAsia="Calibri"/>
          <w:i/>
          <w:sz w:val="28"/>
          <w:szCs w:val="28"/>
        </w:rPr>
        <w:t>рис. 1.4</w:t>
      </w:r>
      <w:r w:rsidRPr="00CF090C">
        <w:rPr>
          <w:rFonts w:eastAsia="Calibri"/>
          <w:sz w:val="28"/>
          <w:szCs w:val="28"/>
        </w:rPr>
        <w:t>).</w:t>
      </w:r>
    </w:p>
    <w:p w14:paraId="53363EC5" w14:textId="77777777" w:rsidR="00465ECB" w:rsidRPr="00CF090C" w:rsidRDefault="00465ECB" w:rsidP="00465ECB">
      <w:pPr>
        <w:shd w:val="clear" w:color="auto" w:fill="FFFFFF"/>
        <w:ind w:right="5" w:firstLine="567"/>
        <w:jc w:val="both"/>
        <w:rPr>
          <w:rFonts w:eastAsia="Calibri"/>
          <w:sz w:val="28"/>
          <w:szCs w:val="28"/>
        </w:rPr>
      </w:pPr>
    </w:p>
    <w:p w14:paraId="6312E960" w14:textId="77777777" w:rsidR="00465ECB" w:rsidRPr="00CF090C" w:rsidRDefault="00465ECB" w:rsidP="00465ECB">
      <w:pPr>
        <w:shd w:val="clear" w:color="auto" w:fill="FFFFFF"/>
        <w:ind w:right="5" w:firstLine="567"/>
        <w:jc w:val="center"/>
        <w:rPr>
          <w:i/>
          <w:sz w:val="28"/>
          <w:szCs w:val="28"/>
        </w:rPr>
      </w:pPr>
      <w:r w:rsidRPr="00CF090C">
        <w:rPr>
          <w:noProof/>
        </w:rPr>
        <w:drawing>
          <wp:inline distT="0" distB="0" distL="0" distR="0" wp14:anchorId="462CE241" wp14:editId="42F0C2E9">
            <wp:extent cx="1993900" cy="1763201"/>
            <wp:effectExtent l="0" t="0" r="6350" b="8890"/>
            <wp:docPr id="63" name="Рисунок 5" descr="Описание: ри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Описание: рис"/>
                    <pic:cNvPicPr>
                      <a:picLocks noChangeAspect="1" noChangeArrowheads="1"/>
                    </pic:cNvPicPr>
                  </pic:nvPicPr>
                  <pic:blipFill>
                    <a:blip r:embed="rId19" cstate="print"/>
                    <a:srcRect/>
                    <a:stretch>
                      <a:fillRect/>
                    </a:stretch>
                  </pic:blipFill>
                  <pic:spPr bwMode="auto">
                    <a:xfrm>
                      <a:off x="0" y="0"/>
                      <a:ext cx="1994953" cy="1764132"/>
                    </a:xfrm>
                    <a:prstGeom prst="rect">
                      <a:avLst/>
                    </a:prstGeom>
                    <a:noFill/>
                    <a:ln w="9525">
                      <a:noFill/>
                      <a:miter lim="800000"/>
                      <a:headEnd/>
                      <a:tailEnd/>
                    </a:ln>
                  </pic:spPr>
                </pic:pic>
              </a:graphicData>
            </a:graphic>
          </wp:inline>
        </w:drawing>
      </w:r>
    </w:p>
    <w:p w14:paraId="678FF199" w14:textId="77777777" w:rsidR="00465ECB" w:rsidRPr="00CF090C" w:rsidRDefault="00465ECB" w:rsidP="00465ECB">
      <w:pPr>
        <w:shd w:val="clear" w:color="auto" w:fill="FFFFFF"/>
        <w:spacing w:before="120"/>
        <w:ind w:right="6" w:firstLine="567"/>
        <w:jc w:val="center"/>
        <w:rPr>
          <w:rFonts w:eastAsia="Calibri"/>
        </w:rPr>
      </w:pPr>
      <w:r w:rsidRPr="00CF090C">
        <w:rPr>
          <w:rFonts w:eastAsia="Calibri"/>
          <w:i/>
        </w:rPr>
        <w:t xml:space="preserve">Рис. 1.4. </w:t>
      </w:r>
      <w:r w:rsidRPr="00CF090C">
        <w:rPr>
          <w:rFonts w:eastAsia="Calibri"/>
        </w:rPr>
        <w:t>Вид меню работы с изображением</w:t>
      </w:r>
    </w:p>
    <w:p w14:paraId="18345FBD" w14:textId="77777777" w:rsidR="00465ECB" w:rsidRPr="00CF090C" w:rsidRDefault="00465ECB" w:rsidP="00465ECB">
      <w:pPr>
        <w:shd w:val="clear" w:color="auto" w:fill="FFFFFF"/>
        <w:ind w:right="5" w:firstLine="567"/>
        <w:jc w:val="center"/>
        <w:rPr>
          <w:i/>
          <w:sz w:val="28"/>
          <w:szCs w:val="28"/>
        </w:rPr>
      </w:pPr>
      <w:r w:rsidRPr="00CF090C">
        <w:rPr>
          <w:i/>
          <w:sz w:val="28"/>
          <w:szCs w:val="28"/>
        </w:rPr>
        <w:br w:type="page"/>
      </w:r>
    </w:p>
    <w:p w14:paraId="2C499161" w14:textId="13192C34" w:rsidR="00465ECB" w:rsidRPr="00CF090C" w:rsidRDefault="00465ECB" w:rsidP="00465ECB">
      <w:pPr>
        <w:jc w:val="right"/>
        <w:rPr>
          <w:i/>
          <w:sz w:val="28"/>
          <w:szCs w:val="28"/>
        </w:rPr>
      </w:pPr>
      <w:r w:rsidRPr="00E826E9">
        <w:rPr>
          <w:i/>
          <w:sz w:val="28"/>
          <w:szCs w:val="28"/>
        </w:rPr>
        <w:lastRenderedPageBreak/>
        <w:t>Таблица 1.</w:t>
      </w:r>
      <w:r w:rsidR="00E826E9" w:rsidRPr="00E826E9">
        <w:rPr>
          <w:i/>
          <w:sz w:val="28"/>
          <w:szCs w:val="28"/>
        </w:rPr>
        <w:t>7</w:t>
      </w:r>
    </w:p>
    <w:p w14:paraId="1D5B072A" w14:textId="77777777" w:rsidR="00465ECB" w:rsidRPr="00CF090C" w:rsidRDefault="00465ECB" w:rsidP="00C33DC1">
      <w:pPr>
        <w:shd w:val="clear" w:color="auto" w:fill="FFFFFF"/>
        <w:ind w:right="5" w:firstLine="567"/>
        <w:jc w:val="center"/>
        <w:rPr>
          <w:rFonts w:eastAsia="Calibri"/>
          <w:b/>
          <w:bCs/>
          <w:sz w:val="28"/>
          <w:szCs w:val="28"/>
        </w:rPr>
      </w:pPr>
      <w:r w:rsidRPr="00CF090C">
        <w:rPr>
          <w:b/>
          <w:sz w:val="28"/>
          <w:szCs w:val="28"/>
        </w:rPr>
        <w:t xml:space="preserve">Функции </w:t>
      </w:r>
      <w:r w:rsidRPr="00CF090C">
        <w:rPr>
          <w:rFonts w:eastAsia="Calibri"/>
          <w:b/>
          <w:iCs/>
          <w:sz w:val="28"/>
          <w:szCs w:val="28"/>
        </w:rPr>
        <w:t xml:space="preserve">комплекса программных продуктов </w:t>
      </w:r>
      <w:r w:rsidRPr="00CF090C">
        <w:rPr>
          <w:rFonts w:eastAsia="Calibri"/>
          <w:b/>
          <w:bCs/>
          <w:sz w:val="28"/>
          <w:szCs w:val="28"/>
        </w:rPr>
        <w:t>BioP</w:t>
      </w:r>
      <w:r w:rsidRPr="00CF090C">
        <w:rPr>
          <w:rFonts w:eastAsia="Calibri"/>
          <w:b/>
          <w:bCs/>
          <w:sz w:val="28"/>
          <w:szCs w:val="28"/>
          <w:lang w:val="en-US"/>
        </w:rPr>
        <w:t>s</w:t>
      </w:r>
    </w:p>
    <w:p w14:paraId="482E9054" w14:textId="77777777" w:rsidR="00465ECB" w:rsidRPr="00CF090C" w:rsidRDefault="00465ECB" w:rsidP="00465ECB">
      <w:pPr>
        <w:shd w:val="clear" w:color="auto" w:fill="FFFFFF"/>
        <w:ind w:right="5" w:firstLine="567"/>
        <w:jc w:val="both"/>
        <w:rPr>
          <w:rFonts w:eastAsia="Calibri"/>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83"/>
        <w:gridCol w:w="6745"/>
      </w:tblGrid>
      <w:tr w:rsidR="00465ECB" w:rsidRPr="00CF090C" w14:paraId="12E05E1E" w14:textId="77777777" w:rsidTr="00465ECB">
        <w:tc>
          <w:tcPr>
            <w:tcW w:w="1384" w:type="dxa"/>
          </w:tcPr>
          <w:p w14:paraId="3D63B797" w14:textId="77777777" w:rsidR="00465ECB" w:rsidRPr="00CF090C" w:rsidRDefault="00465ECB" w:rsidP="00465ECB">
            <w:pPr>
              <w:ind w:right="6"/>
              <w:jc w:val="center"/>
              <w:rPr>
                <w:rFonts w:eastAsia="Calibri"/>
                <w:sz w:val="28"/>
                <w:szCs w:val="28"/>
              </w:rPr>
            </w:pPr>
            <w:r w:rsidRPr="00CF090C">
              <w:rPr>
                <w:rFonts w:eastAsia="Calibri"/>
                <w:sz w:val="28"/>
                <w:szCs w:val="28"/>
              </w:rPr>
              <w:t>Пиктограмма</w:t>
            </w:r>
          </w:p>
        </w:tc>
        <w:tc>
          <w:tcPr>
            <w:tcW w:w="8363" w:type="dxa"/>
          </w:tcPr>
          <w:p w14:paraId="3586E3DD" w14:textId="77777777" w:rsidR="00465ECB" w:rsidRPr="00CF090C" w:rsidRDefault="00465ECB" w:rsidP="00465ECB">
            <w:pPr>
              <w:ind w:right="6"/>
              <w:jc w:val="center"/>
              <w:rPr>
                <w:rFonts w:eastAsia="Calibri"/>
                <w:sz w:val="28"/>
                <w:szCs w:val="28"/>
              </w:rPr>
            </w:pPr>
            <w:r w:rsidRPr="00CF090C">
              <w:rPr>
                <w:rFonts w:eastAsia="Calibri"/>
                <w:sz w:val="28"/>
                <w:szCs w:val="28"/>
              </w:rPr>
              <w:t>Операции</w:t>
            </w:r>
          </w:p>
        </w:tc>
      </w:tr>
      <w:tr w:rsidR="00465ECB" w:rsidRPr="00CF090C" w14:paraId="36154933" w14:textId="77777777" w:rsidTr="00465ECB">
        <w:tc>
          <w:tcPr>
            <w:tcW w:w="1384" w:type="dxa"/>
          </w:tcPr>
          <w:p w14:paraId="44876DA7" w14:textId="77777777" w:rsidR="00465ECB" w:rsidRPr="00CF090C" w:rsidRDefault="00465ECB" w:rsidP="00465ECB">
            <w:pPr>
              <w:ind w:right="6"/>
              <w:jc w:val="both"/>
            </w:pPr>
            <w:r w:rsidRPr="00CF090C">
              <w:rPr>
                <w:noProof/>
              </w:rPr>
              <w:drawing>
                <wp:inline distT="0" distB="0" distL="0" distR="0" wp14:anchorId="297242AE" wp14:editId="1F74E57B">
                  <wp:extent cx="371475" cy="371475"/>
                  <wp:effectExtent l="19050" t="0" r="9525" b="0"/>
                  <wp:docPr id="10" name="Рисунок 6" descr="Описание: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descr="Описание: 1"/>
                          <pic:cNvPicPr>
                            <a:picLocks noChangeAspect="1" noChangeArrowheads="1"/>
                          </pic:cNvPicPr>
                        </pic:nvPicPr>
                        <pic:blipFill>
                          <a:blip r:embed="rId20" cstate="print"/>
                          <a:srcRect/>
                          <a:stretch>
                            <a:fillRect/>
                          </a:stretch>
                        </pic:blipFill>
                        <pic:spPr bwMode="auto">
                          <a:xfrm>
                            <a:off x="0" y="0"/>
                            <a:ext cx="371475" cy="371475"/>
                          </a:xfrm>
                          <a:prstGeom prst="rect">
                            <a:avLst/>
                          </a:prstGeom>
                          <a:noFill/>
                          <a:ln w="9525">
                            <a:noFill/>
                            <a:miter lim="800000"/>
                            <a:headEnd/>
                            <a:tailEnd/>
                          </a:ln>
                        </pic:spPr>
                      </pic:pic>
                    </a:graphicData>
                  </a:graphic>
                </wp:inline>
              </w:drawing>
            </w:r>
          </w:p>
        </w:tc>
        <w:tc>
          <w:tcPr>
            <w:tcW w:w="8363" w:type="dxa"/>
          </w:tcPr>
          <w:p w14:paraId="1A8687D2" w14:textId="77777777" w:rsidR="00465ECB" w:rsidRPr="00CF090C" w:rsidRDefault="00465ECB" w:rsidP="00465ECB">
            <w:pPr>
              <w:ind w:right="6"/>
              <w:jc w:val="both"/>
              <w:rPr>
                <w:rFonts w:eastAsia="Calibri"/>
                <w:sz w:val="28"/>
                <w:szCs w:val="28"/>
              </w:rPr>
            </w:pPr>
            <w:r w:rsidRPr="00CF090C">
              <w:rPr>
                <w:rFonts w:eastAsia="Calibri"/>
                <w:sz w:val="28"/>
                <w:szCs w:val="28"/>
              </w:rPr>
              <w:t>«</w:t>
            </w:r>
            <w:r w:rsidRPr="00CF090C">
              <w:rPr>
                <w:rFonts w:eastAsia="Calibri"/>
                <w:i/>
                <w:sz w:val="28"/>
                <w:szCs w:val="28"/>
              </w:rPr>
              <w:t>Импорт изображения</w:t>
            </w:r>
            <w:r w:rsidRPr="00CF090C">
              <w:rPr>
                <w:rFonts w:eastAsia="Calibri"/>
                <w:sz w:val="28"/>
                <w:szCs w:val="28"/>
              </w:rPr>
              <w:t>» – аналог команды «Открыть изображения» в уже созданном проекте</w:t>
            </w:r>
          </w:p>
        </w:tc>
      </w:tr>
      <w:tr w:rsidR="00465ECB" w:rsidRPr="00CF090C" w14:paraId="76417F4E" w14:textId="77777777" w:rsidTr="00465ECB">
        <w:tc>
          <w:tcPr>
            <w:tcW w:w="1384" w:type="dxa"/>
          </w:tcPr>
          <w:p w14:paraId="69A5EF0F" w14:textId="2F18C48D" w:rsidR="00465ECB" w:rsidRPr="00CF090C" w:rsidRDefault="00E03137" w:rsidP="00465ECB">
            <w:pPr>
              <w:ind w:right="6"/>
              <w:jc w:val="both"/>
              <w:rPr>
                <w:rFonts w:eastAsia="Calibri"/>
                <w:sz w:val="28"/>
                <w:szCs w:val="28"/>
              </w:rPr>
            </w:pPr>
            <w:r>
              <w:rPr>
                <w:noProof/>
              </w:rPr>
              <mc:AlternateContent>
                <mc:Choice Requires="wpg">
                  <w:drawing>
                    <wp:inline distT="0" distB="0" distL="0" distR="0" wp14:anchorId="6F1EDF60" wp14:editId="74B717CB">
                      <wp:extent cx="789940" cy="353695"/>
                      <wp:effectExtent l="0" t="3810" r="4445" b="4445"/>
                      <wp:docPr id="60" name="Группа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89940" cy="353695"/>
                                <a:chOff x="1291" y="13948"/>
                                <a:chExt cx="1244" cy="557"/>
                              </a:xfrm>
                            </wpg:grpSpPr>
                            <pic:pic xmlns:pic="http://schemas.openxmlformats.org/drawingml/2006/picture">
                              <pic:nvPicPr>
                                <pic:cNvPr id="61" name="Picture 103" descr="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1291" y="13948"/>
                                  <a:ext cx="585" cy="55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2" name="Picture 104" descr="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1950" y="13950"/>
                                  <a:ext cx="585" cy="555"/>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inline>
                  </w:drawing>
                </mc:Choice>
                <mc:Fallback xmlns:w16se="http://schemas.microsoft.com/office/word/2015/wordml/symex" xmlns:cx1="http://schemas.microsoft.com/office/drawing/2015/9/8/chartex" xmlns:cx="http://schemas.microsoft.com/office/drawing/2014/chartex">
                  <w:pict>
                    <v:group w14:anchorId="068D0F09" id="Группа 16" o:spid="_x0000_s1026" style="width:62.2pt;height:27.85pt;mso-position-horizontal-relative:char;mso-position-vertical-relative:line" coordorigin="1291,13948" coordsize="1244,55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">
                      <v:shape id="Picture 103" o:spid="_x0000_s1027" type="#_x0000_t75" alt="2" style="position:absolute;left:1291;top:13948;width:585;height:5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">
                        <v:imagedata r:id="rId23" o:title="2"/>
                      </v:shape>
                      <v:shape id="Picture 104" o:spid="_x0000_s1028" type="#_x0000_t75" alt="3" style="position:absolute;left:1950;top:13950;width:585;height:5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">
                        <v:imagedata r:id="rId24" o:title="3"/>
                      </v:shape>
                      <w10:anchorlock/>
                    </v:group>
                  </w:pict>
                </mc:Fallback>
              </mc:AlternateContent>
            </w:r>
          </w:p>
        </w:tc>
        <w:tc>
          <w:tcPr>
            <w:tcW w:w="8363" w:type="dxa"/>
          </w:tcPr>
          <w:p w14:paraId="1DD101DF" w14:textId="77777777" w:rsidR="00465ECB" w:rsidRPr="00CF090C" w:rsidRDefault="00465ECB" w:rsidP="00465ECB">
            <w:pPr>
              <w:ind w:right="6"/>
              <w:jc w:val="both"/>
              <w:rPr>
                <w:rFonts w:eastAsia="Calibri"/>
                <w:sz w:val="28"/>
                <w:szCs w:val="28"/>
              </w:rPr>
            </w:pPr>
            <w:r w:rsidRPr="00CF090C">
              <w:rPr>
                <w:rFonts w:eastAsia="Calibri"/>
                <w:i/>
                <w:sz w:val="28"/>
                <w:szCs w:val="28"/>
              </w:rPr>
              <w:t>Увеличить / уменьшить изображение</w:t>
            </w:r>
            <w:r w:rsidRPr="00CF090C">
              <w:rPr>
                <w:rFonts w:eastAsia="Calibri"/>
                <w:sz w:val="28"/>
                <w:szCs w:val="28"/>
              </w:rPr>
              <w:t>» – изменение масштабов отображения уже открытого изображения</w:t>
            </w:r>
          </w:p>
        </w:tc>
      </w:tr>
      <w:tr w:rsidR="00465ECB" w:rsidRPr="00CF090C" w14:paraId="1A2C2742" w14:textId="77777777" w:rsidTr="00465ECB">
        <w:tc>
          <w:tcPr>
            <w:tcW w:w="1384" w:type="dxa"/>
          </w:tcPr>
          <w:p w14:paraId="49BDD57C" w14:textId="77777777" w:rsidR="00465ECB" w:rsidRPr="00CF090C" w:rsidRDefault="00465ECB" w:rsidP="00465ECB">
            <w:pPr>
              <w:ind w:right="6"/>
              <w:jc w:val="both"/>
              <w:rPr>
                <w:rFonts w:eastAsia="Calibri"/>
                <w:sz w:val="28"/>
                <w:szCs w:val="28"/>
              </w:rPr>
            </w:pPr>
            <w:r w:rsidRPr="00CF090C">
              <w:rPr>
                <w:noProof/>
              </w:rPr>
              <w:drawing>
                <wp:inline distT="0" distB="0" distL="0" distR="0" wp14:anchorId="0E6C5299" wp14:editId="6CA980A2">
                  <wp:extent cx="371475" cy="352425"/>
                  <wp:effectExtent l="19050" t="0" r="9525" b="0"/>
                  <wp:docPr id="11" name="Рисунок 8" descr="Описание: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descr="Описание: 4"/>
                          <pic:cNvPicPr>
                            <a:picLocks noChangeAspect="1" noChangeArrowheads="1"/>
                          </pic:cNvPicPr>
                        </pic:nvPicPr>
                        <pic:blipFill>
                          <a:blip r:embed="rId25" cstate="print"/>
                          <a:srcRect/>
                          <a:stretch>
                            <a:fillRect/>
                          </a:stretch>
                        </pic:blipFill>
                        <pic:spPr bwMode="auto">
                          <a:xfrm>
                            <a:off x="0" y="0"/>
                            <a:ext cx="371475" cy="352425"/>
                          </a:xfrm>
                          <a:prstGeom prst="rect">
                            <a:avLst/>
                          </a:prstGeom>
                          <a:noFill/>
                          <a:ln w="9525">
                            <a:noFill/>
                            <a:miter lim="800000"/>
                            <a:headEnd/>
                            <a:tailEnd/>
                          </a:ln>
                        </pic:spPr>
                      </pic:pic>
                    </a:graphicData>
                  </a:graphic>
                </wp:inline>
              </w:drawing>
            </w:r>
          </w:p>
        </w:tc>
        <w:tc>
          <w:tcPr>
            <w:tcW w:w="8363" w:type="dxa"/>
          </w:tcPr>
          <w:p w14:paraId="12B3E385" w14:textId="77777777" w:rsidR="00465ECB" w:rsidRPr="00CF090C" w:rsidRDefault="00465ECB" w:rsidP="00465ECB">
            <w:pPr>
              <w:ind w:right="6"/>
              <w:jc w:val="both"/>
              <w:rPr>
                <w:rFonts w:eastAsia="Calibri"/>
                <w:sz w:val="28"/>
                <w:szCs w:val="28"/>
              </w:rPr>
            </w:pPr>
            <w:r w:rsidRPr="00CF090C">
              <w:rPr>
                <w:rFonts w:eastAsia="Calibri"/>
                <w:sz w:val="28"/>
                <w:szCs w:val="28"/>
              </w:rPr>
              <w:t>«</w:t>
            </w:r>
            <w:r w:rsidRPr="00CF090C">
              <w:rPr>
                <w:rFonts w:eastAsia="Calibri"/>
                <w:i/>
                <w:sz w:val="28"/>
                <w:szCs w:val="28"/>
              </w:rPr>
              <w:t>Инвертировать изображение</w:t>
            </w:r>
            <w:r w:rsidRPr="00CF090C">
              <w:rPr>
                <w:rFonts w:eastAsia="Calibri"/>
                <w:sz w:val="28"/>
                <w:szCs w:val="28"/>
              </w:rPr>
              <w:t>» – производит инверсию яркостей пикселов, например, всем пикселям, имеющим яркость 255 (абсолютно белый), присваивает яркость 0 (абсолютно чёрный). Данная функция необходима, если объект плохо выделятся на общем фоне</w:t>
            </w:r>
          </w:p>
        </w:tc>
      </w:tr>
      <w:tr w:rsidR="00465ECB" w:rsidRPr="00CF090C" w14:paraId="427097A5" w14:textId="77777777" w:rsidTr="00465ECB">
        <w:tc>
          <w:tcPr>
            <w:tcW w:w="1384" w:type="dxa"/>
          </w:tcPr>
          <w:p w14:paraId="2AEABC76" w14:textId="77777777" w:rsidR="00465ECB" w:rsidRPr="00CF090C" w:rsidRDefault="00465ECB" w:rsidP="00465ECB">
            <w:pPr>
              <w:ind w:right="6"/>
              <w:jc w:val="both"/>
              <w:rPr>
                <w:rFonts w:eastAsia="Calibri"/>
                <w:sz w:val="28"/>
                <w:szCs w:val="28"/>
              </w:rPr>
            </w:pPr>
            <w:r w:rsidRPr="00CF090C">
              <w:rPr>
                <w:noProof/>
              </w:rPr>
              <w:drawing>
                <wp:inline distT="0" distB="0" distL="0" distR="0" wp14:anchorId="3DB8CAE0" wp14:editId="754BCF4F">
                  <wp:extent cx="371475" cy="371475"/>
                  <wp:effectExtent l="19050" t="0" r="9525" b="0"/>
                  <wp:docPr id="78" name="Рисунок 13" descr="Описание: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descr="Описание: 5"/>
                          <pic:cNvPicPr>
                            <a:picLocks noChangeAspect="1" noChangeArrowheads="1"/>
                          </pic:cNvPicPr>
                        </pic:nvPicPr>
                        <pic:blipFill>
                          <a:blip r:embed="rId26" cstate="print"/>
                          <a:srcRect/>
                          <a:stretch>
                            <a:fillRect/>
                          </a:stretch>
                        </pic:blipFill>
                        <pic:spPr bwMode="auto">
                          <a:xfrm>
                            <a:off x="0" y="0"/>
                            <a:ext cx="371475" cy="371475"/>
                          </a:xfrm>
                          <a:prstGeom prst="rect">
                            <a:avLst/>
                          </a:prstGeom>
                          <a:noFill/>
                          <a:ln w="9525">
                            <a:noFill/>
                            <a:miter lim="800000"/>
                            <a:headEnd/>
                            <a:tailEnd/>
                          </a:ln>
                        </pic:spPr>
                      </pic:pic>
                    </a:graphicData>
                  </a:graphic>
                </wp:inline>
              </w:drawing>
            </w:r>
          </w:p>
        </w:tc>
        <w:tc>
          <w:tcPr>
            <w:tcW w:w="8363" w:type="dxa"/>
          </w:tcPr>
          <w:p w14:paraId="0A4CB82A" w14:textId="77777777" w:rsidR="00465ECB" w:rsidRPr="00CF090C" w:rsidRDefault="00465ECB" w:rsidP="00465ECB">
            <w:pPr>
              <w:ind w:right="6"/>
              <w:jc w:val="both"/>
              <w:rPr>
                <w:rFonts w:eastAsia="Calibri"/>
                <w:bCs/>
                <w:sz w:val="28"/>
                <w:szCs w:val="28"/>
              </w:rPr>
            </w:pPr>
            <w:r w:rsidRPr="00CF090C">
              <w:rPr>
                <w:rFonts w:eastAsia="Calibri"/>
                <w:sz w:val="28"/>
                <w:szCs w:val="28"/>
              </w:rPr>
              <w:t>«</w:t>
            </w:r>
            <w:r w:rsidRPr="00CF090C">
              <w:rPr>
                <w:rFonts w:eastAsia="Calibri"/>
                <w:i/>
                <w:sz w:val="28"/>
                <w:szCs w:val="28"/>
              </w:rPr>
              <w:t>Отметить центр поворота</w:t>
            </w:r>
            <w:r w:rsidRPr="00CF090C">
              <w:rPr>
                <w:rFonts w:eastAsia="Calibri"/>
                <w:sz w:val="28"/>
                <w:szCs w:val="28"/>
              </w:rPr>
              <w:t xml:space="preserve">» для программы </w:t>
            </w:r>
            <w:r w:rsidRPr="00CF090C">
              <w:rPr>
                <w:rFonts w:eastAsia="Calibri"/>
                <w:bCs/>
                <w:i/>
                <w:sz w:val="28"/>
                <w:szCs w:val="28"/>
              </w:rPr>
              <w:t>BioP</w:t>
            </w:r>
            <w:r w:rsidRPr="00CF090C">
              <w:rPr>
                <w:rFonts w:eastAsia="Calibri"/>
                <w:bCs/>
                <w:i/>
                <w:sz w:val="28"/>
                <w:szCs w:val="28"/>
                <w:lang w:val="en-US"/>
              </w:rPr>
              <w:t>s</w:t>
            </w:r>
            <w:r w:rsidRPr="00CF090C">
              <w:rPr>
                <w:rFonts w:eastAsia="Calibri"/>
                <w:bCs/>
                <w:i/>
                <w:sz w:val="28"/>
                <w:szCs w:val="28"/>
              </w:rPr>
              <w:t>Flower</w:t>
            </w:r>
            <w:r w:rsidRPr="00CF090C">
              <w:rPr>
                <w:rFonts w:eastAsia="Calibri"/>
                <w:bCs/>
                <w:sz w:val="28"/>
                <w:szCs w:val="28"/>
              </w:rPr>
              <w:t>;</w:t>
            </w:r>
          </w:p>
          <w:p w14:paraId="3C41C6B3" w14:textId="77777777" w:rsidR="00465ECB" w:rsidRPr="00CF090C" w:rsidRDefault="00465ECB" w:rsidP="00465ECB">
            <w:pPr>
              <w:ind w:right="6"/>
              <w:jc w:val="both"/>
              <w:rPr>
                <w:rFonts w:eastAsia="Calibri"/>
                <w:sz w:val="28"/>
                <w:szCs w:val="28"/>
              </w:rPr>
            </w:pPr>
            <w:r w:rsidRPr="00CF090C">
              <w:rPr>
                <w:rFonts w:eastAsia="Calibri"/>
                <w:sz w:val="28"/>
                <w:szCs w:val="28"/>
              </w:rPr>
              <w:t>«</w:t>
            </w:r>
            <w:r w:rsidRPr="00CF090C">
              <w:rPr>
                <w:rFonts w:eastAsia="Calibri"/>
                <w:i/>
                <w:sz w:val="28"/>
                <w:szCs w:val="28"/>
              </w:rPr>
              <w:t>Отметить плоскость симметрии</w:t>
            </w:r>
            <w:r w:rsidRPr="00CF090C">
              <w:rPr>
                <w:rFonts w:eastAsia="Calibri"/>
                <w:sz w:val="28"/>
                <w:szCs w:val="28"/>
              </w:rPr>
              <w:t xml:space="preserve">» для программы </w:t>
            </w:r>
            <w:r w:rsidRPr="00CF090C">
              <w:rPr>
                <w:rFonts w:eastAsia="Calibri"/>
                <w:bCs/>
                <w:i/>
                <w:sz w:val="28"/>
                <w:szCs w:val="28"/>
              </w:rPr>
              <w:t>BioP</w:t>
            </w:r>
            <w:r w:rsidRPr="00CF090C">
              <w:rPr>
                <w:rFonts w:eastAsia="Calibri"/>
                <w:bCs/>
                <w:i/>
                <w:sz w:val="28"/>
                <w:szCs w:val="28"/>
                <w:lang w:val="en-US"/>
              </w:rPr>
              <w:t>s</w:t>
            </w:r>
            <w:r w:rsidRPr="00CF090C">
              <w:rPr>
                <w:rFonts w:eastAsia="Calibri"/>
                <w:bCs/>
                <w:i/>
                <w:sz w:val="28"/>
                <w:szCs w:val="28"/>
              </w:rPr>
              <w:t>Leaf</w:t>
            </w:r>
          </w:p>
        </w:tc>
      </w:tr>
      <w:tr w:rsidR="00465ECB" w:rsidRPr="00CF090C" w14:paraId="1A86395F" w14:textId="77777777" w:rsidTr="00465ECB">
        <w:tc>
          <w:tcPr>
            <w:tcW w:w="1384" w:type="dxa"/>
          </w:tcPr>
          <w:p w14:paraId="74766DE1" w14:textId="7A146626" w:rsidR="00465ECB" w:rsidRPr="00CF090C" w:rsidRDefault="00E03137" w:rsidP="00465ECB">
            <w:pPr>
              <w:ind w:right="6"/>
              <w:jc w:val="both"/>
              <w:rPr>
                <w:rFonts w:eastAsia="Calibri"/>
                <w:sz w:val="28"/>
                <w:szCs w:val="28"/>
              </w:rPr>
            </w:pPr>
            <w:r>
              <w:rPr>
                <w:noProof/>
              </w:rPr>
              <mc:AlternateContent>
                <mc:Choice Requires="wpg">
                  <w:drawing>
                    <wp:inline distT="0" distB="0" distL="0" distR="0" wp14:anchorId="2396DD26" wp14:editId="239A8606">
                      <wp:extent cx="752475" cy="371475"/>
                      <wp:effectExtent l="0" t="0" r="3810" b="0"/>
                      <wp:docPr id="57" name="Группа 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2475" cy="371475"/>
                                <a:chOff x="1243" y="2475"/>
                                <a:chExt cx="1185" cy="585"/>
                              </a:xfrm>
                            </wpg:grpSpPr>
                            <pic:pic xmlns:pic="http://schemas.openxmlformats.org/drawingml/2006/picture">
                              <pic:nvPicPr>
                                <pic:cNvPr id="58" name="Picture 108" descr="6"/>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1243" y="2475"/>
                                  <a:ext cx="555" cy="58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9" name="Picture 109" descr="7"/>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1843" y="2475"/>
                                  <a:ext cx="585" cy="585"/>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inline>
                  </w:drawing>
                </mc:Choice>
                <mc:Fallback xmlns:w16se="http://schemas.microsoft.com/office/word/2015/wordml/symex" xmlns:cx1="http://schemas.microsoft.com/office/drawing/2015/9/8/chartex" xmlns:cx="http://schemas.microsoft.com/office/drawing/2014/chartex">
                  <w:pict>
                    <v:group w14:anchorId="54A7A69C" id="Группа 25" o:spid="_x0000_s1026" style="width:59.25pt;height:29.25pt;mso-position-horizontal-relative:char;mso-position-vertical-relative:line" coordorigin="1243,2475" coordsize="1185,58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">
                      <v:shape id="Picture 108" o:spid="_x0000_s1027" type="#_x0000_t75" alt="6" style="position:absolute;left:1243;top:2475;width:555;height:5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">
                        <v:imagedata r:id="rId29" o:title="6"/>
                      </v:shape>
                      <v:shape id="Picture 109" o:spid="_x0000_s1028" type="#_x0000_t75" alt="7" style="position:absolute;left:1843;top:2475;width:585;height:5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">
                        <v:imagedata r:id="rId30" o:title="7"/>
                      </v:shape>
                      <w10:anchorlock/>
                    </v:group>
                  </w:pict>
                </mc:Fallback>
              </mc:AlternateContent>
            </w:r>
          </w:p>
        </w:tc>
        <w:tc>
          <w:tcPr>
            <w:tcW w:w="8363" w:type="dxa"/>
          </w:tcPr>
          <w:p w14:paraId="7E6241E0" w14:textId="77777777" w:rsidR="00465ECB" w:rsidRPr="00CF090C" w:rsidRDefault="00465ECB" w:rsidP="00465ECB">
            <w:pPr>
              <w:ind w:right="6"/>
              <w:jc w:val="both"/>
              <w:rPr>
                <w:rFonts w:eastAsia="Calibri"/>
                <w:sz w:val="28"/>
                <w:szCs w:val="28"/>
              </w:rPr>
            </w:pPr>
            <w:r w:rsidRPr="00CF090C">
              <w:rPr>
                <w:rFonts w:eastAsia="Calibri"/>
                <w:bCs/>
                <w:sz w:val="28"/>
                <w:szCs w:val="28"/>
              </w:rPr>
              <w:t>«</w:t>
            </w:r>
            <w:r w:rsidRPr="00CF090C">
              <w:rPr>
                <w:rFonts w:eastAsia="Calibri"/>
                <w:bCs/>
                <w:i/>
                <w:sz w:val="28"/>
                <w:szCs w:val="28"/>
              </w:rPr>
              <w:t>Увеличить / уменьшить яркость</w:t>
            </w:r>
            <w:r w:rsidRPr="00CF090C">
              <w:rPr>
                <w:rFonts w:eastAsia="Calibri"/>
                <w:bCs/>
                <w:sz w:val="28"/>
                <w:szCs w:val="28"/>
              </w:rPr>
              <w:t>» изображения</w:t>
            </w:r>
          </w:p>
        </w:tc>
      </w:tr>
      <w:tr w:rsidR="00465ECB" w:rsidRPr="00CF090C" w14:paraId="4C5F4B94" w14:textId="77777777" w:rsidTr="00465ECB">
        <w:tc>
          <w:tcPr>
            <w:tcW w:w="1384" w:type="dxa"/>
          </w:tcPr>
          <w:p w14:paraId="2A53A2E4" w14:textId="77777777" w:rsidR="00465ECB" w:rsidRPr="00CF090C" w:rsidRDefault="00465ECB" w:rsidP="00465ECB">
            <w:pPr>
              <w:ind w:right="6"/>
              <w:jc w:val="both"/>
              <w:rPr>
                <w:rFonts w:eastAsia="Calibri"/>
                <w:sz w:val="28"/>
                <w:szCs w:val="28"/>
              </w:rPr>
            </w:pPr>
            <w:r w:rsidRPr="00CF090C">
              <w:rPr>
                <w:noProof/>
              </w:rPr>
              <w:drawing>
                <wp:inline distT="0" distB="0" distL="0" distR="0" wp14:anchorId="6DAEBB2A" wp14:editId="634F3B95">
                  <wp:extent cx="371475" cy="371475"/>
                  <wp:effectExtent l="19050" t="0" r="9525" b="0"/>
                  <wp:docPr id="13" name="Рисунок 14" descr="Описание: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descr="Описание: 8"/>
                          <pic:cNvPicPr>
                            <a:picLocks noChangeAspect="1" noChangeArrowheads="1"/>
                          </pic:cNvPicPr>
                        </pic:nvPicPr>
                        <pic:blipFill>
                          <a:blip r:embed="rId31" cstate="print"/>
                          <a:srcRect/>
                          <a:stretch>
                            <a:fillRect/>
                          </a:stretch>
                        </pic:blipFill>
                        <pic:spPr bwMode="auto">
                          <a:xfrm>
                            <a:off x="0" y="0"/>
                            <a:ext cx="371475" cy="371475"/>
                          </a:xfrm>
                          <a:prstGeom prst="rect">
                            <a:avLst/>
                          </a:prstGeom>
                          <a:noFill/>
                          <a:ln w="9525">
                            <a:noFill/>
                            <a:miter lim="800000"/>
                            <a:headEnd/>
                            <a:tailEnd/>
                          </a:ln>
                        </pic:spPr>
                      </pic:pic>
                    </a:graphicData>
                  </a:graphic>
                </wp:inline>
              </w:drawing>
            </w:r>
          </w:p>
        </w:tc>
        <w:tc>
          <w:tcPr>
            <w:tcW w:w="8363" w:type="dxa"/>
          </w:tcPr>
          <w:p w14:paraId="659CD333" w14:textId="77777777" w:rsidR="00465ECB" w:rsidRPr="00CF090C" w:rsidRDefault="00465ECB" w:rsidP="00465ECB">
            <w:pPr>
              <w:ind w:right="6"/>
              <w:jc w:val="both"/>
              <w:rPr>
                <w:rFonts w:eastAsia="Calibri"/>
                <w:sz w:val="28"/>
                <w:szCs w:val="28"/>
              </w:rPr>
            </w:pPr>
            <w:r w:rsidRPr="00CF090C">
              <w:rPr>
                <w:rFonts w:eastAsia="Calibri"/>
                <w:bCs/>
                <w:sz w:val="28"/>
                <w:szCs w:val="28"/>
              </w:rPr>
              <w:t>«</w:t>
            </w:r>
            <w:r w:rsidRPr="00CF090C">
              <w:rPr>
                <w:rFonts w:eastAsia="Calibri"/>
                <w:bCs/>
                <w:i/>
                <w:sz w:val="28"/>
                <w:szCs w:val="28"/>
              </w:rPr>
              <w:t>Обработка фона</w:t>
            </w:r>
            <w:r w:rsidRPr="00CF090C">
              <w:rPr>
                <w:rFonts w:eastAsia="Calibri"/>
                <w:bCs/>
                <w:sz w:val="28"/>
                <w:szCs w:val="28"/>
              </w:rPr>
              <w:t>» – предлагаются различные варианты обработки фона активного изображения</w:t>
            </w:r>
          </w:p>
        </w:tc>
      </w:tr>
      <w:tr w:rsidR="00465ECB" w:rsidRPr="00CF090C" w14:paraId="6FBC2DEB" w14:textId="77777777" w:rsidTr="00465ECB">
        <w:tc>
          <w:tcPr>
            <w:tcW w:w="1384" w:type="dxa"/>
          </w:tcPr>
          <w:p w14:paraId="7EE356DC" w14:textId="39135E93" w:rsidR="00465ECB" w:rsidRPr="00CF090C" w:rsidRDefault="00E03137" w:rsidP="00465ECB">
            <w:pPr>
              <w:ind w:right="6"/>
              <w:jc w:val="both"/>
              <w:rPr>
                <w:rFonts w:eastAsia="Calibri"/>
                <w:sz w:val="28"/>
                <w:szCs w:val="28"/>
              </w:rPr>
            </w:pPr>
            <w:r>
              <w:rPr>
                <w:noProof/>
              </w:rPr>
              <mc:AlternateContent>
                <mc:Choice Requires="wpg">
                  <w:drawing>
                    <wp:inline distT="0" distB="0" distL="0" distR="0" wp14:anchorId="2F6285A0" wp14:editId="4D39AFA0">
                      <wp:extent cx="1685925" cy="371475"/>
                      <wp:effectExtent l="0" t="1905" r="3810" b="0"/>
                      <wp:docPr id="53" name="Группа 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85925" cy="371475"/>
                                <a:chOff x="1471" y="3420"/>
                                <a:chExt cx="2655" cy="585"/>
                              </a:xfrm>
                            </wpg:grpSpPr>
                            <pic:pic xmlns:pic="http://schemas.openxmlformats.org/drawingml/2006/picture">
                              <pic:nvPicPr>
                                <pic:cNvPr id="54" name="Picture 112" descr="9"/>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1471" y="3420"/>
                                  <a:ext cx="585" cy="58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5" name="Picture 113" descr="10"/>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2191" y="3420"/>
                                  <a:ext cx="585" cy="58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6" name="Picture 114" descr="11"/>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2911" y="3420"/>
                                  <a:ext cx="1215" cy="435"/>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inline>
                  </w:drawing>
                </mc:Choice>
                <mc:Fallback xmlns:w16se="http://schemas.microsoft.com/office/word/2015/wordml/symex" xmlns:cx1="http://schemas.microsoft.com/office/drawing/2015/9/8/chartex" xmlns:cx="http://schemas.microsoft.com/office/drawing/2014/chartex">
                  <w:pict>
                    <v:group w14:anchorId="3C5F67F0" id="Группа 28" o:spid="_x0000_s1026" style="width:132.75pt;height:29.25pt;mso-position-horizontal-relative:char;mso-position-vertical-relative:line" coordorigin="1471,3420" coordsize="2655,58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">
                      <v:shape id="Picture 112" o:spid="_x0000_s1027" type="#_x0000_t75" alt="9" style="position:absolute;left:1471;top:3420;width:585;height:5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">
                        <v:imagedata r:id="rId35" o:title="9"/>
                      </v:shape>
                      <v:shape id="Picture 113" o:spid="_x0000_s1028" type="#_x0000_t75" alt="10" style="position:absolute;left:2191;top:3420;width:585;height:5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">
                        <v:imagedata r:id="rId36" o:title="10"/>
                      </v:shape>
                      <v:shape id="Picture 114" o:spid="_x0000_s1029" type="#_x0000_t75" alt="11" style="position:absolute;left:2911;top:3420;width:1215;height:4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">
                        <v:imagedata r:id="rId37" o:title="11"/>
                      </v:shape>
                      <w10:anchorlock/>
                    </v:group>
                  </w:pict>
                </mc:Fallback>
              </mc:AlternateContent>
            </w:r>
          </w:p>
        </w:tc>
        <w:tc>
          <w:tcPr>
            <w:tcW w:w="8363" w:type="dxa"/>
          </w:tcPr>
          <w:p w14:paraId="72883DEA" w14:textId="77777777" w:rsidR="00465ECB" w:rsidRPr="00CF090C" w:rsidRDefault="00465ECB" w:rsidP="00465ECB">
            <w:pPr>
              <w:ind w:right="6"/>
              <w:jc w:val="both"/>
              <w:rPr>
                <w:rFonts w:eastAsia="Calibri"/>
                <w:sz w:val="28"/>
                <w:szCs w:val="28"/>
              </w:rPr>
            </w:pPr>
            <w:r w:rsidRPr="00CF090C">
              <w:rPr>
                <w:rFonts w:eastAsia="Calibri"/>
                <w:bCs/>
                <w:sz w:val="28"/>
                <w:szCs w:val="28"/>
              </w:rPr>
              <w:t>«</w:t>
            </w:r>
            <w:r w:rsidRPr="00CF090C">
              <w:rPr>
                <w:rFonts w:eastAsia="Calibri"/>
                <w:bCs/>
                <w:i/>
                <w:sz w:val="28"/>
                <w:szCs w:val="28"/>
              </w:rPr>
              <w:t>Поворот изображения</w:t>
            </w:r>
            <w:r w:rsidRPr="00CF090C">
              <w:rPr>
                <w:rFonts w:eastAsia="Calibri"/>
                <w:bCs/>
                <w:sz w:val="28"/>
                <w:szCs w:val="28"/>
              </w:rPr>
              <w:t>» на указанный угол в градусах (по умолчанию угол равен 10</w:t>
            </w:r>
            <w:r w:rsidRPr="00CF090C">
              <w:rPr>
                <w:rFonts w:eastAsia="Calibri"/>
                <w:bCs/>
                <w:sz w:val="28"/>
                <w:szCs w:val="28"/>
                <w:vertAlign w:val="superscript"/>
              </w:rPr>
              <w:t>о</w:t>
            </w:r>
            <w:r w:rsidRPr="00CF090C">
              <w:rPr>
                <w:rFonts w:eastAsia="Calibri"/>
                <w:bCs/>
                <w:sz w:val="28"/>
                <w:szCs w:val="28"/>
              </w:rPr>
              <w:t>)</w:t>
            </w:r>
          </w:p>
        </w:tc>
      </w:tr>
      <w:tr w:rsidR="00465ECB" w:rsidRPr="00CF090C" w14:paraId="663C7729" w14:textId="77777777" w:rsidTr="00465ECB">
        <w:tc>
          <w:tcPr>
            <w:tcW w:w="1384" w:type="dxa"/>
          </w:tcPr>
          <w:p w14:paraId="213A9093" w14:textId="77777777" w:rsidR="00465ECB" w:rsidRPr="00CF090C" w:rsidRDefault="00465ECB" w:rsidP="00465ECB">
            <w:pPr>
              <w:ind w:right="6"/>
              <w:jc w:val="both"/>
              <w:rPr>
                <w:rFonts w:eastAsia="Calibri"/>
                <w:sz w:val="28"/>
                <w:szCs w:val="28"/>
              </w:rPr>
            </w:pPr>
            <w:r w:rsidRPr="00CF090C">
              <w:rPr>
                <w:noProof/>
              </w:rPr>
              <w:drawing>
                <wp:inline distT="0" distB="0" distL="0" distR="0" wp14:anchorId="71AD16E0" wp14:editId="185381B8">
                  <wp:extent cx="371475" cy="371475"/>
                  <wp:effectExtent l="19050" t="0" r="9525" b="0"/>
                  <wp:docPr id="79" name="Рисунок 79" descr="Описание: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5" descr="Описание: 12"/>
                          <pic:cNvPicPr>
                            <a:picLocks noChangeAspect="1" noChangeArrowheads="1"/>
                          </pic:cNvPicPr>
                        </pic:nvPicPr>
                        <pic:blipFill>
                          <a:blip r:embed="rId38" cstate="print"/>
                          <a:srcRect/>
                          <a:stretch>
                            <a:fillRect/>
                          </a:stretch>
                        </pic:blipFill>
                        <pic:spPr bwMode="auto">
                          <a:xfrm>
                            <a:off x="0" y="0"/>
                            <a:ext cx="371475" cy="371475"/>
                          </a:xfrm>
                          <a:prstGeom prst="rect">
                            <a:avLst/>
                          </a:prstGeom>
                          <a:noFill/>
                          <a:ln w="9525">
                            <a:noFill/>
                            <a:miter lim="800000"/>
                            <a:headEnd/>
                            <a:tailEnd/>
                          </a:ln>
                        </pic:spPr>
                      </pic:pic>
                    </a:graphicData>
                  </a:graphic>
                </wp:inline>
              </w:drawing>
            </w:r>
          </w:p>
        </w:tc>
        <w:tc>
          <w:tcPr>
            <w:tcW w:w="8363" w:type="dxa"/>
          </w:tcPr>
          <w:p w14:paraId="5EC92926" w14:textId="77777777" w:rsidR="00465ECB" w:rsidRPr="00CF090C" w:rsidRDefault="00465ECB" w:rsidP="00465ECB">
            <w:pPr>
              <w:ind w:right="6"/>
              <w:jc w:val="both"/>
              <w:rPr>
                <w:rFonts w:eastAsia="Calibri"/>
                <w:bCs/>
                <w:sz w:val="28"/>
                <w:szCs w:val="28"/>
              </w:rPr>
            </w:pPr>
            <w:r w:rsidRPr="00CF090C">
              <w:rPr>
                <w:rFonts w:eastAsia="Calibri"/>
                <w:sz w:val="28"/>
                <w:szCs w:val="28"/>
              </w:rPr>
              <w:t>«</w:t>
            </w:r>
            <w:r w:rsidRPr="00CF090C">
              <w:rPr>
                <w:rFonts w:eastAsia="Calibri"/>
                <w:i/>
                <w:sz w:val="28"/>
                <w:szCs w:val="28"/>
              </w:rPr>
              <w:t>Восстановить изображение из файла</w:t>
            </w:r>
            <w:r w:rsidRPr="00CF090C">
              <w:rPr>
                <w:rFonts w:eastAsia="Calibri"/>
                <w:sz w:val="28"/>
                <w:szCs w:val="28"/>
              </w:rPr>
              <w:t>» – отменяет все предыдущие преобразования изображения</w:t>
            </w:r>
          </w:p>
        </w:tc>
      </w:tr>
      <w:tr w:rsidR="00465ECB" w:rsidRPr="00CF090C" w14:paraId="404A9877" w14:textId="77777777" w:rsidTr="00465ECB">
        <w:tc>
          <w:tcPr>
            <w:tcW w:w="1384" w:type="dxa"/>
          </w:tcPr>
          <w:p w14:paraId="38B4505D" w14:textId="2BFE8371" w:rsidR="00465ECB" w:rsidRPr="00CF090C" w:rsidRDefault="00E03137" w:rsidP="00465ECB">
            <w:pPr>
              <w:ind w:right="6"/>
              <w:jc w:val="both"/>
            </w:pPr>
            <w:r>
              <w:rPr>
                <w:noProof/>
              </w:rPr>
              <mc:AlternateContent>
                <mc:Choice Requires="wpg">
                  <w:drawing>
                    <wp:inline distT="0" distB="0" distL="0" distR="0" wp14:anchorId="72FFC60B" wp14:editId="6EA0DB00">
                      <wp:extent cx="714375" cy="371475"/>
                      <wp:effectExtent l="0" t="3810" r="3810" b="0"/>
                      <wp:docPr id="50" name="Группа 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14375" cy="371475"/>
                                <a:chOff x="1651" y="5040"/>
                                <a:chExt cx="1125" cy="585"/>
                              </a:xfrm>
                            </wpg:grpSpPr>
                            <pic:pic xmlns:pic="http://schemas.openxmlformats.org/drawingml/2006/picture">
                              <pic:nvPicPr>
                                <pic:cNvPr id="51" name="Picture 117" descr="13"/>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1651" y="5040"/>
                                  <a:ext cx="585" cy="58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2" name="Picture 118" descr="14"/>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2191" y="5040"/>
                                  <a:ext cx="585" cy="585"/>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inline>
                  </w:drawing>
                </mc:Choice>
                <mc:Fallback xmlns:w16se="http://schemas.microsoft.com/office/word/2015/wordml/symex" xmlns:cx1="http://schemas.microsoft.com/office/drawing/2015/9/8/chartex" xmlns:cx="http://schemas.microsoft.com/office/drawing/2014/chartex">
                  <w:pict>
                    <v:group w14:anchorId="51C710AD" id="Группа 42" o:spid="_x0000_s1026" style="width:56.25pt;height:29.25pt;mso-position-horizontal-relative:char;mso-position-vertical-relative:line" coordorigin="1651,5040" coordsize="1125,58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">
                      <v:shape id="Picture 117" o:spid="_x0000_s1027" type="#_x0000_t75" alt="13" style="position:absolute;left:1651;top:5040;width:585;height:5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">
                        <v:imagedata r:id="rId41" o:title="13"/>
                      </v:shape>
                      <v:shape id="Picture 118" o:spid="_x0000_s1028" type="#_x0000_t75" alt="14" style="position:absolute;left:2191;top:5040;width:585;height:5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">
                        <v:imagedata r:id="rId42" o:title="14"/>
                      </v:shape>
                      <w10:anchorlock/>
                    </v:group>
                  </w:pict>
                </mc:Fallback>
              </mc:AlternateContent>
            </w:r>
          </w:p>
        </w:tc>
        <w:tc>
          <w:tcPr>
            <w:tcW w:w="8363" w:type="dxa"/>
          </w:tcPr>
          <w:p w14:paraId="787BCBE9" w14:textId="77777777" w:rsidR="00465ECB" w:rsidRPr="00CF090C" w:rsidRDefault="00465ECB" w:rsidP="00465ECB">
            <w:pPr>
              <w:ind w:right="6"/>
              <w:jc w:val="both"/>
              <w:rPr>
                <w:rFonts w:eastAsia="Calibri"/>
                <w:sz w:val="28"/>
                <w:szCs w:val="28"/>
              </w:rPr>
            </w:pPr>
            <w:r w:rsidRPr="00CF090C">
              <w:rPr>
                <w:rFonts w:eastAsia="Calibri"/>
                <w:sz w:val="28"/>
                <w:szCs w:val="28"/>
              </w:rPr>
              <w:t>«</w:t>
            </w:r>
            <w:r w:rsidRPr="00CF090C">
              <w:rPr>
                <w:rFonts w:eastAsia="Calibri"/>
                <w:i/>
                <w:sz w:val="28"/>
                <w:szCs w:val="28"/>
              </w:rPr>
              <w:t>Отмена изменений» / «Восстановить изменение</w:t>
            </w:r>
            <w:r w:rsidRPr="00CF090C">
              <w:rPr>
                <w:rFonts w:eastAsia="Calibri"/>
                <w:sz w:val="28"/>
                <w:szCs w:val="28"/>
              </w:rPr>
              <w:t xml:space="preserve">» – позволяет пошагово отменять / восстанавливать изменения </w:t>
            </w:r>
          </w:p>
        </w:tc>
      </w:tr>
    </w:tbl>
    <w:p w14:paraId="08C7D996" w14:textId="77777777" w:rsidR="00465ECB" w:rsidRPr="00CF090C" w:rsidRDefault="00465ECB" w:rsidP="00465ECB">
      <w:pPr>
        <w:shd w:val="clear" w:color="auto" w:fill="FFFFFF"/>
        <w:ind w:right="5" w:firstLine="567"/>
        <w:jc w:val="both"/>
        <w:rPr>
          <w:rFonts w:eastAsia="Calibri"/>
          <w:sz w:val="28"/>
          <w:szCs w:val="28"/>
        </w:rPr>
      </w:pPr>
    </w:p>
    <w:p w14:paraId="75F3067D" w14:textId="77777777" w:rsidR="00465ECB" w:rsidRPr="00CF090C" w:rsidRDefault="00465ECB" w:rsidP="00465ECB">
      <w:pPr>
        <w:shd w:val="clear" w:color="auto" w:fill="FFFFFF"/>
        <w:ind w:right="5"/>
        <w:jc w:val="center"/>
        <w:rPr>
          <w:rFonts w:eastAsia="Calibri"/>
          <w:sz w:val="28"/>
          <w:szCs w:val="28"/>
        </w:rPr>
      </w:pPr>
    </w:p>
    <w:p w14:paraId="074CCFB1" w14:textId="77777777" w:rsidR="00465ECB" w:rsidRPr="00CF090C" w:rsidRDefault="00465ECB" w:rsidP="00BD3915">
      <w:pPr>
        <w:shd w:val="clear" w:color="auto" w:fill="FFFFFF"/>
        <w:ind w:right="6" w:firstLine="567"/>
        <w:jc w:val="both"/>
        <w:rPr>
          <w:rFonts w:eastAsia="Calibri"/>
          <w:sz w:val="28"/>
          <w:szCs w:val="28"/>
        </w:rPr>
      </w:pPr>
      <w:r w:rsidRPr="00CF090C">
        <w:rPr>
          <w:rFonts w:eastAsia="Calibri"/>
          <w:sz w:val="28"/>
          <w:szCs w:val="28"/>
        </w:rPr>
        <w:t>Несмотря на то, что перед тем как загрузить изображение в программу необходимо в графическом редакторе сделать фон, на котором находится изображение абсолютно чёрным, иногда возникает необходимость отредактировать фон в самой программе. Для этого программа предоставляет несколько алгоритмов работы с изображением.</w:t>
      </w:r>
    </w:p>
    <w:p w14:paraId="28C86A88" w14:textId="77777777" w:rsidR="00465ECB" w:rsidRPr="00CF090C" w:rsidRDefault="00465ECB" w:rsidP="00BD3915">
      <w:pPr>
        <w:shd w:val="clear" w:color="auto" w:fill="FFFFFF"/>
        <w:ind w:right="6" w:firstLine="567"/>
        <w:jc w:val="both"/>
        <w:rPr>
          <w:rFonts w:eastAsia="Calibri"/>
          <w:sz w:val="28"/>
          <w:szCs w:val="28"/>
        </w:rPr>
      </w:pPr>
      <w:r w:rsidRPr="00CF090C">
        <w:rPr>
          <w:rFonts w:eastAsia="Calibri"/>
          <w:sz w:val="28"/>
          <w:szCs w:val="28"/>
        </w:rPr>
        <w:t>1. При работе с оцифрованным изображением листовой пластинки может возникнуть необходимость «</w:t>
      </w:r>
      <w:r w:rsidRPr="00CF090C">
        <w:rPr>
          <w:rFonts w:eastAsia="Calibri"/>
          <w:i/>
          <w:sz w:val="28"/>
          <w:szCs w:val="28"/>
        </w:rPr>
        <w:t>отрезать черешок</w:t>
      </w:r>
      <w:r w:rsidRPr="00CF090C">
        <w:rPr>
          <w:rFonts w:eastAsia="Calibri"/>
          <w:sz w:val="28"/>
          <w:szCs w:val="28"/>
        </w:rPr>
        <w:t>». Для этого левой клавишей мыши выбираем ту область, которую необходимо удалить. При этом выделенная область закрасится чёрным. Это также помогает удалять небольшие дефекты фона, которые были попущены при работе в графическом редакторе.</w:t>
      </w:r>
    </w:p>
    <w:p w14:paraId="2BABA3D9" w14:textId="77777777" w:rsidR="00465ECB" w:rsidRPr="00CF090C" w:rsidRDefault="00465ECB" w:rsidP="00BD3915">
      <w:pPr>
        <w:shd w:val="clear" w:color="auto" w:fill="FFFFFF"/>
        <w:ind w:right="6" w:firstLine="567"/>
        <w:jc w:val="both"/>
        <w:rPr>
          <w:rFonts w:eastAsia="Calibri"/>
          <w:sz w:val="28"/>
          <w:szCs w:val="28"/>
        </w:rPr>
      </w:pPr>
      <w:r w:rsidRPr="00CF090C">
        <w:rPr>
          <w:rFonts w:eastAsia="Calibri"/>
          <w:sz w:val="28"/>
          <w:szCs w:val="28"/>
        </w:rPr>
        <w:t xml:space="preserve">2. При недостаточной «чистоте» фона можно воспользоваться кнопкой </w:t>
      </w:r>
      <w:r w:rsidRPr="00CF090C">
        <w:rPr>
          <w:rFonts w:eastAsia="Calibri"/>
          <w:bCs/>
          <w:sz w:val="28"/>
          <w:szCs w:val="28"/>
        </w:rPr>
        <w:t>«</w:t>
      </w:r>
      <w:r w:rsidRPr="00CF090C">
        <w:rPr>
          <w:rFonts w:eastAsia="Calibri"/>
          <w:bCs/>
          <w:i/>
          <w:sz w:val="28"/>
          <w:szCs w:val="28"/>
        </w:rPr>
        <w:t>Обработка фона</w:t>
      </w:r>
      <w:r w:rsidRPr="00CF090C">
        <w:rPr>
          <w:rFonts w:eastAsia="Calibri"/>
          <w:bCs/>
          <w:sz w:val="28"/>
          <w:szCs w:val="28"/>
        </w:rPr>
        <w:t xml:space="preserve">», </w:t>
      </w:r>
      <w:r w:rsidRPr="00CF090C">
        <w:rPr>
          <w:rFonts w:eastAsia="Calibri"/>
          <w:sz w:val="28"/>
          <w:szCs w:val="28"/>
        </w:rPr>
        <w:t>расположенной в меню работы с изображением, описанным выше. В этом случае предоставляется несколько вариантов:</w:t>
      </w:r>
    </w:p>
    <w:p w14:paraId="72B97766" w14:textId="77777777" w:rsidR="00465ECB" w:rsidRPr="00CF090C" w:rsidRDefault="00465ECB" w:rsidP="00D86F59">
      <w:pPr>
        <w:widowControl w:val="0"/>
        <w:numPr>
          <w:ilvl w:val="0"/>
          <w:numId w:val="29"/>
        </w:numPr>
        <w:shd w:val="clear" w:color="auto" w:fill="FFFFFF"/>
        <w:autoSpaceDE w:val="0"/>
        <w:autoSpaceDN w:val="0"/>
        <w:adjustRightInd w:val="0"/>
        <w:ind w:left="0" w:right="5" w:firstLine="567"/>
        <w:jc w:val="both"/>
        <w:rPr>
          <w:rFonts w:eastAsia="Calibri"/>
          <w:sz w:val="28"/>
          <w:szCs w:val="28"/>
        </w:rPr>
      </w:pPr>
      <w:r w:rsidRPr="00CF090C">
        <w:rPr>
          <w:rFonts w:eastAsia="Calibri"/>
          <w:sz w:val="28"/>
          <w:szCs w:val="28"/>
        </w:rPr>
        <w:lastRenderedPageBreak/>
        <w:t>«</w:t>
      </w:r>
      <w:r w:rsidRPr="00CF090C">
        <w:rPr>
          <w:rFonts w:eastAsia="Calibri"/>
          <w:i/>
          <w:sz w:val="28"/>
          <w:szCs w:val="28"/>
        </w:rPr>
        <w:t>Удалить фон по уровню</w:t>
      </w:r>
      <w:r w:rsidRPr="00CF090C">
        <w:rPr>
          <w:rFonts w:eastAsia="Calibri"/>
          <w:sz w:val="28"/>
          <w:szCs w:val="28"/>
        </w:rPr>
        <w:t>»;</w:t>
      </w:r>
    </w:p>
    <w:p w14:paraId="50266D67" w14:textId="77777777" w:rsidR="00465ECB" w:rsidRPr="00CF090C" w:rsidRDefault="00465ECB" w:rsidP="00D86F59">
      <w:pPr>
        <w:widowControl w:val="0"/>
        <w:numPr>
          <w:ilvl w:val="0"/>
          <w:numId w:val="29"/>
        </w:numPr>
        <w:shd w:val="clear" w:color="auto" w:fill="FFFFFF"/>
        <w:autoSpaceDE w:val="0"/>
        <w:autoSpaceDN w:val="0"/>
        <w:adjustRightInd w:val="0"/>
        <w:ind w:left="0" w:right="5" w:firstLine="567"/>
        <w:jc w:val="both"/>
        <w:rPr>
          <w:rFonts w:eastAsia="Calibri"/>
          <w:sz w:val="28"/>
          <w:szCs w:val="28"/>
        </w:rPr>
      </w:pPr>
      <w:r w:rsidRPr="00CF090C">
        <w:rPr>
          <w:rFonts w:eastAsia="Calibri"/>
          <w:sz w:val="28"/>
          <w:szCs w:val="28"/>
        </w:rPr>
        <w:t>«</w:t>
      </w:r>
      <w:r w:rsidRPr="00CF090C">
        <w:rPr>
          <w:rFonts w:eastAsia="Calibri"/>
          <w:i/>
          <w:sz w:val="28"/>
          <w:szCs w:val="28"/>
        </w:rPr>
        <w:t>Автоматическое удаление фона</w:t>
      </w:r>
      <w:r w:rsidRPr="00CF090C">
        <w:rPr>
          <w:rFonts w:eastAsia="Calibri"/>
          <w:sz w:val="28"/>
          <w:szCs w:val="28"/>
        </w:rPr>
        <w:t>»;</w:t>
      </w:r>
    </w:p>
    <w:p w14:paraId="6D3FF13D" w14:textId="77777777" w:rsidR="00465ECB" w:rsidRPr="00CF090C" w:rsidRDefault="00465ECB" w:rsidP="00D86F59">
      <w:pPr>
        <w:widowControl w:val="0"/>
        <w:numPr>
          <w:ilvl w:val="0"/>
          <w:numId w:val="29"/>
        </w:numPr>
        <w:shd w:val="clear" w:color="auto" w:fill="FFFFFF"/>
        <w:autoSpaceDE w:val="0"/>
        <w:autoSpaceDN w:val="0"/>
        <w:adjustRightInd w:val="0"/>
        <w:ind w:left="0" w:right="5" w:firstLine="567"/>
        <w:jc w:val="both"/>
        <w:rPr>
          <w:rFonts w:eastAsia="Calibri"/>
          <w:sz w:val="28"/>
          <w:szCs w:val="28"/>
        </w:rPr>
      </w:pPr>
      <w:r w:rsidRPr="00CF090C">
        <w:rPr>
          <w:rFonts w:eastAsia="Calibri"/>
          <w:sz w:val="28"/>
          <w:szCs w:val="28"/>
        </w:rPr>
        <w:t>«</w:t>
      </w:r>
      <w:r w:rsidRPr="00CF090C">
        <w:rPr>
          <w:rFonts w:eastAsia="Calibri"/>
          <w:i/>
          <w:sz w:val="28"/>
          <w:szCs w:val="28"/>
        </w:rPr>
        <w:t>Бинаризация изображения</w:t>
      </w:r>
      <w:r w:rsidRPr="00CF090C">
        <w:rPr>
          <w:rFonts w:eastAsia="Calibri"/>
          <w:sz w:val="28"/>
          <w:szCs w:val="28"/>
        </w:rPr>
        <w:t>» – переводит всё изображение в чёрно-белый диапазон яркостей. Пикселам присваивается яркость только 0 и 1 (чёрный и белый);</w:t>
      </w:r>
    </w:p>
    <w:p w14:paraId="4916B5C8" w14:textId="77777777" w:rsidR="00465ECB" w:rsidRPr="00CF090C" w:rsidRDefault="00465ECB" w:rsidP="00D86F59">
      <w:pPr>
        <w:widowControl w:val="0"/>
        <w:numPr>
          <w:ilvl w:val="0"/>
          <w:numId w:val="29"/>
        </w:numPr>
        <w:shd w:val="clear" w:color="auto" w:fill="FFFFFF"/>
        <w:autoSpaceDE w:val="0"/>
        <w:autoSpaceDN w:val="0"/>
        <w:adjustRightInd w:val="0"/>
        <w:ind w:left="0" w:right="5" w:firstLine="567"/>
        <w:jc w:val="both"/>
        <w:rPr>
          <w:rFonts w:eastAsia="Calibri"/>
          <w:sz w:val="28"/>
          <w:szCs w:val="28"/>
        </w:rPr>
      </w:pPr>
      <w:r w:rsidRPr="00CF090C">
        <w:rPr>
          <w:rFonts w:eastAsia="Calibri"/>
          <w:sz w:val="28"/>
          <w:szCs w:val="28"/>
        </w:rPr>
        <w:t>«</w:t>
      </w:r>
      <w:r w:rsidRPr="00CF090C">
        <w:rPr>
          <w:rFonts w:eastAsia="Calibri"/>
          <w:i/>
          <w:sz w:val="28"/>
          <w:szCs w:val="28"/>
        </w:rPr>
        <w:t>Приведение к стандартному диапазону яркости (0</w:t>
      </w:r>
      <w:r w:rsidRPr="00CF090C">
        <w:rPr>
          <w:rFonts w:eastAsia="Calibri"/>
          <w:sz w:val="28"/>
          <w:szCs w:val="28"/>
        </w:rPr>
        <w:t>–</w:t>
      </w:r>
      <w:r w:rsidRPr="00CF090C">
        <w:rPr>
          <w:rFonts w:eastAsia="Calibri"/>
          <w:i/>
          <w:sz w:val="28"/>
          <w:szCs w:val="28"/>
        </w:rPr>
        <w:t>255)</w:t>
      </w:r>
      <w:r w:rsidRPr="00CF090C">
        <w:rPr>
          <w:rFonts w:eastAsia="Calibri"/>
          <w:sz w:val="28"/>
          <w:szCs w:val="28"/>
        </w:rPr>
        <w:t>» – приводит изображение к диапазону яркости 256 градаций серого цвета (0–255).</w:t>
      </w:r>
    </w:p>
    <w:p w14:paraId="0748A6FB" w14:textId="77777777" w:rsidR="00465ECB" w:rsidRPr="00CF090C" w:rsidRDefault="00465ECB" w:rsidP="00BD3915">
      <w:pPr>
        <w:shd w:val="clear" w:color="auto" w:fill="FFFFFF"/>
        <w:ind w:right="6" w:firstLine="567"/>
        <w:jc w:val="both"/>
        <w:rPr>
          <w:rFonts w:eastAsia="Calibri"/>
          <w:sz w:val="28"/>
          <w:szCs w:val="28"/>
        </w:rPr>
      </w:pPr>
      <w:r w:rsidRPr="00CF090C">
        <w:rPr>
          <w:rFonts w:eastAsia="Calibri"/>
          <w:sz w:val="28"/>
          <w:szCs w:val="28"/>
        </w:rPr>
        <w:t xml:space="preserve">При выборе функции </w:t>
      </w:r>
      <w:r w:rsidRPr="00CF090C">
        <w:rPr>
          <w:rFonts w:eastAsia="Calibri"/>
          <w:b/>
          <w:sz w:val="28"/>
          <w:szCs w:val="28"/>
        </w:rPr>
        <w:t>«</w:t>
      </w:r>
      <w:r w:rsidRPr="00CF090C">
        <w:rPr>
          <w:rFonts w:eastAsia="Calibri"/>
          <w:i/>
          <w:sz w:val="28"/>
          <w:szCs w:val="28"/>
        </w:rPr>
        <w:t>удаление фона по уровню</w:t>
      </w:r>
      <w:r w:rsidRPr="00CF090C">
        <w:rPr>
          <w:rFonts w:eastAsia="Calibri"/>
          <w:b/>
          <w:sz w:val="28"/>
          <w:szCs w:val="28"/>
        </w:rPr>
        <w:t>»</w:t>
      </w:r>
      <w:r w:rsidRPr="00CF090C">
        <w:rPr>
          <w:rFonts w:eastAsia="Calibri"/>
          <w:sz w:val="28"/>
          <w:szCs w:val="28"/>
        </w:rPr>
        <w:t xml:space="preserve"> появляется диалоговое окно (</w:t>
      </w:r>
      <w:r w:rsidRPr="00CF090C">
        <w:rPr>
          <w:rFonts w:eastAsia="Calibri"/>
          <w:i/>
          <w:sz w:val="28"/>
          <w:szCs w:val="28"/>
        </w:rPr>
        <w:t>рис. 1.5 А</w:t>
      </w:r>
      <w:r w:rsidRPr="00CF090C">
        <w:rPr>
          <w:rFonts w:eastAsia="Calibri"/>
          <w:sz w:val="28"/>
          <w:szCs w:val="28"/>
        </w:rPr>
        <w:t xml:space="preserve">), в котором предлагается задать диапазон яркости пикселов от 0 до 255. </w:t>
      </w:r>
    </w:p>
    <w:p w14:paraId="093A9F30" w14:textId="77777777" w:rsidR="00465ECB" w:rsidRPr="00CF090C" w:rsidRDefault="00465ECB" w:rsidP="00465ECB">
      <w:pPr>
        <w:shd w:val="clear" w:color="auto" w:fill="FFFFFF"/>
        <w:ind w:right="5" w:firstLine="567"/>
        <w:jc w:val="both"/>
        <w:rPr>
          <w:rFonts w:eastAsia="Calibri"/>
          <w:sz w:val="28"/>
          <w:szCs w:val="28"/>
        </w:rPr>
      </w:pPr>
    </w:p>
    <w:tbl>
      <w:tblPr>
        <w:tblW w:w="0" w:type="auto"/>
        <w:tblLook w:val="04A0" w:firstRow="1" w:lastRow="0" w:firstColumn="1" w:lastColumn="0" w:noHBand="0" w:noVBand="1"/>
      </w:tblPr>
      <w:tblGrid>
        <w:gridCol w:w="4465"/>
        <w:gridCol w:w="5173"/>
      </w:tblGrid>
      <w:tr w:rsidR="00465ECB" w:rsidRPr="00CF090C" w14:paraId="18A78E53" w14:textId="77777777" w:rsidTr="00465ECB">
        <w:tc>
          <w:tcPr>
            <w:tcW w:w="4658" w:type="dxa"/>
            <w:shd w:val="clear" w:color="auto" w:fill="auto"/>
          </w:tcPr>
          <w:p w14:paraId="28F9AA2A" w14:textId="77777777" w:rsidR="00465ECB" w:rsidRPr="00CF090C" w:rsidRDefault="00465ECB" w:rsidP="00465ECB">
            <w:pPr>
              <w:ind w:right="5"/>
              <w:jc w:val="both"/>
              <w:rPr>
                <w:rFonts w:eastAsia="Calibri"/>
                <w:sz w:val="28"/>
                <w:szCs w:val="28"/>
              </w:rPr>
            </w:pPr>
            <w:r w:rsidRPr="00CF090C">
              <w:rPr>
                <w:rFonts w:eastAsia="Calibri"/>
                <w:noProof/>
                <w:sz w:val="28"/>
                <w:szCs w:val="28"/>
              </w:rPr>
              <w:drawing>
                <wp:inline distT="0" distB="0" distL="0" distR="0" wp14:anchorId="595D87C2" wp14:editId="742E0FBD">
                  <wp:extent cx="2691130" cy="1638300"/>
                  <wp:effectExtent l="19050" t="0" r="0" b="0"/>
                  <wp:docPr id="80" name="Рисунок 80" descr="Описание: ри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6" descr="Описание: рис"/>
                          <pic:cNvPicPr>
                            <a:picLocks noChangeAspect="1" noChangeArrowheads="1"/>
                          </pic:cNvPicPr>
                        </pic:nvPicPr>
                        <pic:blipFill>
                          <a:blip r:embed="rId43" cstate="print"/>
                          <a:srcRect/>
                          <a:stretch>
                            <a:fillRect/>
                          </a:stretch>
                        </pic:blipFill>
                        <pic:spPr bwMode="auto">
                          <a:xfrm>
                            <a:off x="0" y="0"/>
                            <a:ext cx="2691130" cy="1638300"/>
                          </a:xfrm>
                          <a:prstGeom prst="rect">
                            <a:avLst/>
                          </a:prstGeom>
                          <a:noFill/>
                          <a:ln w="9525">
                            <a:noFill/>
                            <a:miter lim="800000"/>
                            <a:headEnd/>
                            <a:tailEnd/>
                          </a:ln>
                        </pic:spPr>
                      </pic:pic>
                    </a:graphicData>
                  </a:graphic>
                </wp:inline>
              </w:drawing>
            </w:r>
          </w:p>
        </w:tc>
        <w:tc>
          <w:tcPr>
            <w:tcW w:w="5196" w:type="dxa"/>
            <w:shd w:val="clear" w:color="auto" w:fill="auto"/>
          </w:tcPr>
          <w:p w14:paraId="0D01C9CE" w14:textId="77777777" w:rsidR="00465ECB" w:rsidRPr="00CF090C" w:rsidRDefault="00465ECB" w:rsidP="00465ECB">
            <w:pPr>
              <w:ind w:right="5"/>
              <w:jc w:val="both"/>
              <w:rPr>
                <w:rFonts w:eastAsia="Calibri"/>
                <w:sz w:val="28"/>
                <w:szCs w:val="28"/>
              </w:rPr>
            </w:pPr>
            <w:r w:rsidRPr="00CF090C">
              <w:rPr>
                <w:rFonts w:eastAsia="Calibri"/>
                <w:noProof/>
                <w:sz w:val="28"/>
                <w:szCs w:val="28"/>
              </w:rPr>
              <w:drawing>
                <wp:inline distT="0" distB="0" distL="0" distR="0" wp14:anchorId="261EC5F0" wp14:editId="059C60D5">
                  <wp:extent cx="3134360" cy="1659255"/>
                  <wp:effectExtent l="19050" t="0" r="8890" b="0"/>
                  <wp:docPr id="17" name="Рисунок 17" descr="Описание: ри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7" descr="Описание: рис"/>
                          <pic:cNvPicPr>
                            <a:picLocks noChangeAspect="1" noChangeArrowheads="1"/>
                          </pic:cNvPicPr>
                        </pic:nvPicPr>
                        <pic:blipFill>
                          <a:blip r:embed="rId44" cstate="print"/>
                          <a:srcRect/>
                          <a:stretch>
                            <a:fillRect/>
                          </a:stretch>
                        </pic:blipFill>
                        <pic:spPr bwMode="auto">
                          <a:xfrm>
                            <a:off x="0" y="0"/>
                            <a:ext cx="3134360" cy="1659255"/>
                          </a:xfrm>
                          <a:prstGeom prst="rect">
                            <a:avLst/>
                          </a:prstGeom>
                          <a:noFill/>
                          <a:ln w="9525">
                            <a:noFill/>
                            <a:miter lim="800000"/>
                            <a:headEnd/>
                            <a:tailEnd/>
                          </a:ln>
                        </pic:spPr>
                      </pic:pic>
                    </a:graphicData>
                  </a:graphic>
                </wp:inline>
              </w:drawing>
            </w:r>
          </w:p>
        </w:tc>
      </w:tr>
      <w:tr w:rsidR="00465ECB" w:rsidRPr="00CF090C" w14:paraId="2AD417E8" w14:textId="77777777" w:rsidTr="00465ECB">
        <w:tc>
          <w:tcPr>
            <w:tcW w:w="4658" w:type="dxa"/>
            <w:shd w:val="clear" w:color="auto" w:fill="auto"/>
          </w:tcPr>
          <w:p w14:paraId="6F0BB940" w14:textId="77777777" w:rsidR="00465ECB" w:rsidRPr="00CF090C" w:rsidRDefault="00465ECB" w:rsidP="00465ECB">
            <w:pPr>
              <w:ind w:right="5" w:firstLine="284"/>
              <w:jc w:val="both"/>
              <w:rPr>
                <w:rFonts w:eastAsia="Calibri"/>
                <w:sz w:val="28"/>
                <w:szCs w:val="28"/>
              </w:rPr>
            </w:pPr>
            <w:r w:rsidRPr="00CF090C">
              <w:rPr>
                <w:rFonts w:eastAsia="Calibri"/>
                <w:sz w:val="28"/>
                <w:szCs w:val="28"/>
              </w:rPr>
              <w:t>А</w:t>
            </w:r>
          </w:p>
        </w:tc>
        <w:tc>
          <w:tcPr>
            <w:tcW w:w="5196" w:type="dxa"/>
            <w:shd w:val="clear" w:color="auto" w:fill="auto"/>
          </w:tcPr>
          <w:p w14:paraId="2FCEC7CF" w14:textId="77777777" w:rsidR="00465ECB" w:rsidRPr="00CF090C" w:rsidRDefault="00465ECB" w:rsidP="00465ECB">
            <w:pPr>
              <w:ind w:right="5" w:firstLine="450"/>
              <w:jc w:val="both"/>
              <w:rPr>
                <w:rFonts w:eastAsia="Calibri"/>
                <w:sz w:val="28"/>
                <w:szCs w:val="28"/>
              </w:rPr>
            </w:pPr>
            <w:r w:rsidRPr="00CF090C">
              <w:rPr>
                <w:rFonts w:eastAsia="Calibri"/>
                <w:sz w:val="28"/>
                <w:szCs w:val="28"/>
              </w:rPr>
              <w:t>Б</w:t>
            </w:r>
          </w:p>
        </w:tc>
      </w:tr>
      <w:tr w:rsidR="00465ECB" w:rsidRPr="00CF090C" w14:paraId="6D440CB9" w14:textId="77777777" w:rsidTr="00465ECB">
        <w:tc>
          <w:tcPr>
            <w:tcW w:w="4658" w:type="dxa"/>
            <w:shd w:val="clear" w:color="auto" w:fill="auto"/>
          </w:tcPr>
          <w:p w14:paraId="25A5F29A" w14:textId="77777777" w:rsidR="00465ECB" w:rsidRPr="00CF090C" w:rsidRDefault="00465ECB" w:rsidP="00465ECB">
            <w:pPr>
              <w:ind w:right="5" w:firstLine="284"/>
              <w:jc w:val="both"/>
              <w:rPr>
                <w:rFonts w:eastAsia="Calibri"/>
                <w:sz w:val="28"/>
                <w:szCs w:val="28"/>
              </w:rPr>
            </w:pPr>
          </w:p>
        </w:tc>
        <w:tc>
          <w:tcPr>
            <w:tcW w:w="5196" w:type="dxa"/>
            <w:shd w:val="clear" w:color="auto" w:fill="auto"/>
          </w:tcPr>
          <w:p w14:paraId="6A58D72F" w14:textId="77777777" w:rsidR="00465ECB" w:rsidRPr="00CF090C" w:rsidRDefault="00465ECB" w:rsidP="00465ECB">
            <w:pPr>
              <w:ind w:right="5" w:firstLine="450"/>
              <w:jc w:val="both"/>
              <w:rPr>
                <w:rFonts w:eastAsia="Calibri"/>
                <w:sz w:val="28"/>
                <w:szCs w:val="28"/>
              </w:rPr>
            </w:pPr>
          </w:p>
        </w:tc>
      </w:tr>
    </w:tbl>
    <w:p w14:paraId="66A90F90" w14:textId="77777777" w:rsidR="00465ECB" w:rsidRPr="00CF090C" w:rsidRDefault="00465ECB" w:rsidP="00465ECB">
      <w:pPr>
        <w:shd w:val="clear" w:color="auto" w:fill="FFFFFF"/>
        <w:ind w:right="5" w:firstLine="567"/>
        <w:jc w:val="center"/>
        <w:rPr>
          <w:rFonts w:eastAsia="Calibri"/>
        </w:rPr>
      </w:pPr>
      <w:r w:rsidRPr="00CF090C">
        <w:rPr>
          <w:rFonts w:eastAsia="Calibri"/>
          <w:i/>
        </w:rPr>
        <w:t>Рис. 1.5.</w:t>
      </w:r>
      <w:r w:rsidRPr="00CF090C">
        <w:rPr>
          <w:rFonts w:eastAsia="Calibri"/>
        </w:rPr>
        <w:t xml:space="preserve"> Вид диалоговых окон «Уровень фона» (А) и «Автоматическое удаление фона» (Б)</w:t>
      </w:r>
    </w:p>
    <w:p w14:paraId="7EC6F8FA" w14:textId="77777777" w:rsidR="00465ECB" w:rsidRPr="00CF090C" w:rsidRDefault="00465ECB" w:rsidP="00465ECB">
      <w:pPr>
        <w:shd w:val="clear" w:color="auto" w:fill="FFFFFF"/>
        <w:ind w:right="5" w:firstLine="567"/>
        <w:jc w:val="both"/>
        <w:rPr>
          <w:rFonts w:eastAsia="Calibri"/>
        </w:rPr>
      </w:pPr>
    </w:p>
    <w:p w14:paraId="324A7DB7" w14:textId="77777777" w:rsidR="00465ECB" w:rsidRPr="00CF090C" w:rsidRDefault="00465ECB" w:rsidP="00BD3915">
      <w:pPr>
        <w:shd w:val="clear" w:color="auto" w:fill="FFFFFF"/>
        <w:ind w:right="6" w:firstLine="567"/>
        <w:jc w:val="both"/>
        <w:rPr>
          <w:rFonts w:eastAsia="Calibri"/>
          <w:sz w:val="28"/>
          <w:szCs w:val="28"/>
        </w:rPr>
      </w:pPr>
      <w:r w:rsidRPr="00CF090C">
        <w:rPr>
          <w:rFonts w:eastAsia="Calibri"/>
          <w:sz w:val="28"/>
          <w:szCs w:val="28"/>
        </w:rPr>
        <w:t xml:space="preserve">Помня о том, что пикселы с нулевой яркостью – это абсолютно чёрный цвет, а пикселы с яркостью 255 – это абсолютно белый цвет, можно задать диапазон яркости пикселов, которому будет автоматически присваиваться нулевая яркость при его обнаружении на изображении. Это может быть полезно в двух случаях. </w:t>
      </w:r>
    </w:p>
    <w:p w14:paraId="6EC5A8B9" w14:textId="77777777" w:rsidR="00465ECB" w:rsidRPr="00CF090C" w:rsidRDefault="00465ECB" w:rsidP="00BD3915">
      <w:pPr>
        <w:shd w:val="clear" w:color="auto" w:fill="FFFFFF"/>
        <w:ind w:right="6" w:firstLine="567"/>
        <w:jc w:val="both"/>
        <w:rPr>
          <w:rFonts w:eastAsia="Calibri"/>
          <w:sz w:val="28"/>
          <w:szCs w:val="28"/>
        </w:rPr>
      </w:pPr>
      <w:r w:rsidRPr="00CF090C">
        <w:rPr>
          <w:rFonts w:eastAsia="Calibri"/>
          <w:sz w:val="28"/>
          <w:szCs w:val="28"/>
        </w:rPr>
        <w:t>Во-первых, если фон, с которым ведётся работа, не является абсолютно черным, а имеет видимые отклонения. В этом случае задаём диапазон яркости пикселов, например, от 0 до 30, и если отклонения фона лежали в этих пределах, то фон станет абсолютно чёрным. Если же отклонения от абсолютно чёрного фона ещё остаются, то необходимо повторить процедуру, увеличив при этом диапазон яркости пикселов.</w:t>
      </w:r>
    </w:p>
    <w:p w14:paraId="2FE6B9D8" w14:textId="77777777" w:rsidR="00465ECB" w:rsidRPr="00CF090C" w:rsidRDefault="00465ECB" w:rsidP="00BD3915">
      <w:pPr>
        <w:shd w:val="clear" w:color="auto" w:fill="FFFFFF"/>
        <w:ind w:right="6" w:firstLine="567"/>
        <w:jc w:val="both"/>
        <w:rPr>
          <w:rFonts w:eastAsia="Calibri"/>
          <w:sz w:val="28"/>
          <w:szCs w:val="28"/>
        </w:rPr>
      </w:pPr>
      <w:r w:rsidRPr="00CF090C">
        <w:rPr>
          <w:rFonts w:eastAsia="Calibri"/>
          <w:sz w:val="28"/>
          <w:szCs w:val="28"/>
        </w:rPr>
        <w:t>Во-вторых, может быть обратная ситуация. Если на изображении присутствуют дефекты фона, близкие по яркости пикселов к 255, то есть белому цвету, то необходимо задать обратную величину яркости пикселов – от 230 до 255. Однако по умолчанию при появлении диалогового окна «</w:t>
      </w:r>
      <w:r w:rsidRPr="00CF090C">
        <w:rPr>
          <w:rFonts w:eastAsia="Calibri"/>
          <w:i/>
          <w:sz w:val="28"/>
          <w:szCs w:val="28"/>
        </w:rPr>
        <w:t>Уровень фона</w:t>
      </w:r>
      <w:r w:rsidRPr="00CF090C">
        <w:rPr>
          <w:rFonts w:eastAsia="Calibri"/>
          <w:sz w:val="28"/>
          <w:szCs w:val="28"/>
        </w:rPr>
        <w:t>» задаются именно эти значения, таким образом, достаточно просто согласиться с ними нажатием кнопки «</w:t>
      </w:r>
      <w:r w:rsidRPr="00CF090C">
        <w:rPr>
          <w:rFonts w:eastAsia="Calibri"/>
          <w:i/>
          <w:sz w:val="28"/>
          <w:szCs w:val="28"/>
          <w:lang w:val="en-US"/>
        </w:rPr>
        <w:t>OK</w:t>
      </w:r>
      <w:r w:rsidRPr="00CF090C">
        <w:rPr>
          <w:rFonts w:eastAsia="Calibri"/>
          <w:sz w:val="28"/>
          <w:szCs w:val="28"/>
        </w:rPr>
        <w:t>» в диалоговом окне. При этом, как и в первом случае, может потребоваться увеличить диапазон яркости пикселов.</w:t>
      </w:r>
    </w:p>
    <w:p w14:paraId="41745807" w14:textId="77777777" w:rsidR="00465ECB" w:rsidRPr="00CF090C" w:rsidRDefault="00465ECB" w:rsidP="00BD3915">
      <w:pPr>
        <w:shd w:val="clear" w:color="auto" w:fill="FFFFFF"/>
        <w:ind w:right="6" w:firstLine="567"/>
        <w:jc w:val="both"/>
        <w:rPr>
          <w:rFonts w:eastAsia="Calibri"/>
          <w:sz w:val="28"/>
          <w:szCs w:val="28"/>
        </w:rPr>
      </w:pPr>
      <w:r w:rsidRPr="00CF090C">
        <w:rPr>
          <w:rFonts w:eastAsia="Calibri"/>
          <w:sz w:val="28"/>
          <w:szCs w:val="28"/>
        </w:rPr>
        <w:t xml:space="preserve">Но как в первом, так и во втором случае необходимо помнить о том, что оцифрованное изображение исследуемого объекта также состоит из пикселов, </w:t>
      </w:r>
      <w:r w:rsidRPr="00CF090C">
        <w:rPr>
          <w:rFonts w:eastAsia="Calibri"/>
          <w:sz w:val="28"/>
          <w:szCs w:val="28"/>
        </w:rPr>
        <w:lastRenderedPageBreak/>
        <w:t>которые в свою очередь имеют значения яркостей, так что задавать слишком большие диапазоны яркости пикселов не стоит, дабы не повредить изображение объекта исследования.</w:t>
      </w:r>
    </w:p>
    <w:p w14:paraId="2761E61A" w14:textId="77777777" w:rsidR="00465ECB" w:rsidRPr="00CF090C" w:rsidRDefault="00465ECB" w:rsidP="00BD3915">
      <w:pPr>
        <w:shd w:val="clear" w:color="auto" w:fill="FFFFFF"/>
        <w:ind w:right="6" w:firstLine="567"/>
        <w:jc w:val="both"/>
        <w:rPr>
          <w:rFonts w:eastAsia="Calibri"/>
          <w:sz w:val="28"/>
          <w:szCs w:val="28"/>
        </w:rPr>
      </w:pPr>
      <w:r w:rsidRPr="00CF090C">
        <w:rPr>
          <w:rFonts w:eastAsia="Calibri"/>
          <w:sz w:val="28"/>
          <w:szCs w:val="28"/>
        </w:rPr>
        <w:t>При «</w:t>
      </w:r>
      <w:r w:rsidRPr="00CF090C">
        <w:rPr>
          <w:rFonts w:eastAsia="Calibri"/>
          <w:i/>
          <w:sz w:val="28"/>
          <w:szCs w:val="28"/>
        </w:rPr>
        <w:t>Автоматическом удалении фона</w:t>
      </w:r>
      <w:r w:rsidRPr="00CF090C">
        <w:rPr>
          <w:rFonts w:eastAsia="Calibri"/>
          <w:sz w:val="28"/>
          <w:szCs w:val="28"/>
        </w:rPr>
        <w:t>» (</w:t>
      </w:r>
      <w:r w:rsidRPr="00CF090C">
        <w:rPr>
          <w:rFonts w:eastAsia="Calibri"/>
          <w:i/>
          <w:sz w:val="28"/>
          <w:szCs w:val="28"/>
        </w:rPr>
        <w:t>рис. 1.5 Б</w:t>
      </w:r>
      <w:r w:rsidRPr="00CF090C">
        <w:rPr>
          <w:rFonts w:eastAsia="Calibri"/>
          <w:sz w:val="28"/>
          <w:szCs w:val="28"/>
        </w:rPr>
        <w:t>)</w:t>
      </w:r>
      <w:r w:rsidRPr="00CF090C">
        <w:rPr>
          <w:rFonts w:eastAsia="Calibri"/>
          <w:b/>
          <w:sz w:val="28"/>
          <w:szCs w:val="28"/>
        </w:rPr>
        <w:t xml:space="preserve"> </w:t>
      </w:r>
      <w:r w:rsidRPr="00CF090C">
        <w:rPr>
          <w:rFonts w:eastAsia="Calibri"/>
          <w:sz w:val="28"/>
          <w:szCs w:val="28"/>
        </w:rPr>
        <w:t>"заливается" вся область изображения, имеющая малый градиент яркости, замкнутые внутренние области анализу не подлежат, поскольку алгоритм прекратит "протекание" достигнув внешней границы объекта. Протекание начинается с точек периметра изображения объекта. Для качественной работы данного алгоритма необходимо получить контрастное изображение объекта на однородном фоне, также объект не должен иметь полостей.</w:t>
      </w:r>
    </w:p>
    <w:p w14:paraId="71C539F3" w14:textId="77777777" w:rsidR="00465ECB" w:rsidRPr="00CF090C" w:rsidRDefault="00465ECB" w:rsidP="00BD3915">
      <w:pPr>
        <w:shd w:val="clear" w:color="auto" w:fill="FFFFFF"/>
        <w:ind w:right="6" w:firstLine="567"/>
        <w:jc w:val="both"/>
        <w:rPr>
          <w:rFonts w:eastAsia="Calibri"/>
          <w:sz w:val="28"/>
          <w:szCs w:val="28"/>
        </w:rPr>
      </w:pPr>
      <w:r w:rsidRPr="00CF090C">
        <w:rPr>
          <w:rFonts w:eastAsia="Calibri"/>
          <w:sz w:val="28"/>
          <w:szCs w:val="28"/>
        </w:rPr>
        <w:t>При выборе опции "</w:t>
      </w:r>
      <w:r w:rsidRPr="00CF090C">
        <w:rPr>
          <w:rFonts w:eastAsia="Calibri"/>
          <w:i/>
          <w:sz w:val="28"/>
          <w:szCs w:val="28"/>
        </w:rPr>
        <w:t>Автоматическое удаление фона</w:t>
      </w:r>
      <w:r w:rsidRPr="00CF090C">
        <w:rPr>
          <w:rFonts w:eastAsia="Calibri"/>
          <w:sz w:val="28"/>
          <w:szCs w:val="28"/>
        </w:rPr>
        <w:t>" появляется соответствующее диалоговое окно (</w:t>
      </w:r>
      <w:r w:rsidRPr="00CF090C">
        <w:rPr>
          <w:rFonts w:eastAsia="Calibri"/>
          <w:i/>
          <w:sz w:val="28"/>
          <w:szCs w:val="28"/>
        </w:rPr>
        <w:t>рис. 1.5 Б</w:t>
      </w:r>
      <w:r w:rsidRPr="00CF090C">
        <w:rPr>
          <w:rFonts w:eastAsia="Calibri"/>
          <w:sz w:val="28"/>
          <w:szCs w:val="28"/>
        </w:rPr>
        <w:t>), в котором предлагается задать "</w:t>
      </w:r>
      <w:r w:rsidRPr="00CF090C">
        <w:rPr>
          <w:rFonts w:eastAsia="Calibri"/>
          <w:i/>
          <w:sz w:val="28"/>
          <w:szCs w:val="28"/>
        </w:rPr>
        <w:t>Порог фона</w:t>
      </w:r>
      <w:r w:rsidRPr="00CF090C">
        <w:rPr>
          <w:rFonts w:eastAsia="Calibri"/>
          <w:sz w:val="28"/>
          <w:szCs w:val="28"/>
        </w:rPr>
        <w:t>" и "</w:t>
      </w:r>
      <w:r w:rsidRPr="00CF090C">
        <w:rPr>
          <w:rFonts w:eastAsia="Calibri"/>
          <w:i/>
          <w:sz w:val="28"/>
          <w:szCs w:val="28"/>
        </w:rPr>
        <w:t>Область усреднения фона</w:t>
      </w:r>
      <w:r w:rsidRPr="00CF090C">
        <w:rPr>
          <w:rFonts w:eastAsia="Calibri"/>
          <w:sz w:val="28"/>
          <w:szCs w:val="28"/>
        </w:rPr>
        <w:t>". Например, по умолчанию порог фона равен 2.00, а область усреднения фона 2. Это означает, что программа, начиная двигаться по одному пикселу от внешнего края изображения, постоянно сравнивает текущее значение уровня яркости пиксела, в котором она находится, с пикселами на два шага вперёд, назад, влево и вправо (область усреднения фона – квадрат со стороной N+1 пикселов, где N – область усреднения).</w:t>
      </w:r>
    </w:p>
    <w:p w14:paraId="364D1C8F" w14:textId="77777777" w:rsidR="00465ECB" w:rsidRPr="00CF090C" w:rsidRDefault="00465ECB" w:rsidP="00BD3915">
      <w:pPr>
        <w:shd w:val="clear" w:color="auto" w:fill="FFFFFF"/>
        <w:ind w:right="6" w:firstLine="567"/>
        <w:jc w:val="both"/>
        <w:rPr>
          <w:rFonts w:eastAsia="Calibri"/>
          <w:sz w:val="28"/>
          <w:szCs w:val="28"/>
        </w:rPr>
      </w:pPr>
      <w:r w:rsidRPr="00CF090C">
        <w:rPr>
          <w:rFonts w:eastAsia="Calibri"/>
          <w:sz w:val="28"/>
          <w:szCs w:val="28"/>
        </w:rPr>
        <w:t>Если разность среднего уровня яркости и уровня яркости текущего пиксела по модулю отличаются меньше чем на порог фона (по умолчанию, более чем на две единицы) то текущий пиксел становиться пикселом фона с нулевой яркостью.</w:t>
      </w:r>
    </w:p>
    <w:p w14:paraId="474D6866" w14:textId="77777777" w:rsidR="00465ECB" w:rsidRPr="00CF090C" w:rsidRDefault="00465ECB" w:rsidP="00BD3915">
      <w:pPr>
        <w:shd w:val="clear" w:color="auto" w:fill="FFFFFF"/>
        <w:ind w:right="6" w:firstLine="567"/>
        <w:jc w:val="both"/>
        <w:rPr>
          <w:rFonts w:eastAsia="Calibri"/>
          <w:sz w:val="28"/>
          <w:szCs w:val="28"/>
        </w:rPr>
      </w:pPr>
      <w:r w:rsidRPr="00CF090C">
        <w:rPr>
          <w:rFonts w:eastAsia="Calibri"/>
          <w:sz w:val="28"/>
          <w:szCs w:val="28"/>
        </w:rPr>
        <w:t>Для оценки псевдосимметрии необходимо задать плоскость симметрии. Для этого в меню работы с изображением с помощью кнопки «</w:t>
      </w:r>
      <w:r w:rsidRPr="00CF090C">
        <w:rPr>
          <w:rFonts w:eastAsia="Calibri"/>
          <w:i/>
          <w:sz w:val="28"/>
          <w:szCs w:val="28"/>
        </w:rPr>
        <w:t>Отметить плоскость симметрии</w:t>
      </w:r>
      <w:r w:rsidRPr="00CF090C">
        <w:rPr>
          <w:rFonts w:eastAsia="Calibri"/>
          <w:sz w:val="28"/>
          <w:szCs w:val="28"/>
        </w:rPr>
        <w:t>» выбирается один из вариантов:</w:t>
      </w:r>
    </w:p>
    <w:p w14:paraId="7FAAF1B5" w14:textId="77777777" w:rsidR="00465ECB" w:rsidRPr="00CF090C" w:rsidRDefault="00465ECB" w:rsidP="00D86F59">
      <w:pPr>
        <w:widowControl w:val="0"/>
        <w:numPr>
          <w:ilvl w:val="0"/>
          <w:numId w:val="30"/>
        </w:numPr>
        <w:shd w:val="clear" w:color="auto" w:fill="FFFFFF"/>
        <w:autoSpaceDE w:val="0"/>
        <w:autoSpaceDN w:val="0"/>
        <w:adjustRightInd w:val="0"/>
        <w:ind w:right="5"/>
        <w:jc w:val="both"/>
        <w:rPr>
          <w:rFonts w:eastAsia="Calibri"/>
          <w:sz w:val="28"/>
          <w:szCs w:val="28"/>
        </w:rPr>
      </w:pPr>
      <w:r w:rsidRPr="00CF090C">
        <w:rPr>
          <w:rFonts w:eastAsia="Calibri"/>
          <w:sz w:val="28"/>
          <w:szCs w:val="28"/>
        </w:rPr>
        <w:t>«Выбрать плоскость отражения по нескольким точкам (МНК)»;</w:t>
      </w:r>
    </w:p>
    <w:p w14:paraId="5C07B918" w14:textId="77777777" w:rsidR="00465ECB" w:rsidRPr="00CF090C" w:rsidRDefault="00465ECB" w:rsidP="00D86F59">
      <w:pPr>
        <w:widowControl w:val="0"/>
        <w:numPr>
          <w:ilvl w:val="0"/>
          <w:numId w:val="30"/>
        </w:numPr>
        <w:shd w:val="clear" w:color="auto" w:fill="FFFFFF"/>
        <w:autoSpaceDE w:val="0"/>
        <w:autoSpaceDN w:val="0"/>
        <w:adjustRightInd w:val="0"/>
        <w:ind w:left="0" w:right="5" w:firstLine="567"/>
        <w:jc w:val="both"/>
        <w:rPr>
          <w:rFonts w:eastAsia="Calibri"/>
          <w:sz w:val="28"/>
          <w:szCs w:val="28"/>
        </w:rPr>
      </w:pPr>
      <w:r w:rsidRPr="00CF090C">
        <w:rPr>
          <w:rFonts w:eastAsia="Calibri"/>
          <w:sz w:val="28"/>
          <w:szCs w:val="28"/>
        </w:rPr>
        <w:t>«Отметить центральную жилку»;</w:t>
      </w:r>
    </w:p>
    <w:p w14:paraId="2F54AFCD" w14:textId="77777777" w:rsidR="00465ECB" w:rsidRPr="00CF090C" w:rsidRDefault="00465ECB" w:rsidP="00D86F59">
      <w:pPr>
        <w:widowControl w:val="0"/>
        <w:numPr>
          <w:ilvl w:val="0"/>
          <w:numId w:val="30"/>
        </w:numPr>
        <w:shd w:val="clear" w:color="auto" w:fill="FFFFFF"/>
        <w:autoSpaceDE w:val="0"/>
        <w:autoSpaceDN w:val="0"/>
        <w:adjustRightInd w:val="0"/>
        <w:ind w:left="0" w:right="5" w:firstLine="567"/>
        <w:jc w:val="both"/>
        <w:rPr>
          <w:rFonts w:eastAsia="Calibri"/>
          <w:sz w:val="28"/>
          <w:szCs w:val="28"/>
        </w:rPr>
      </w:pPr>
      <w:r w:rsidRPr="00CF090C">
        <w:rPr>
          <w:rFonts w:eastAsia="Calibri"/>
          <w:sz w:val="28"/>
          <w:szCs w:val="28"/>
        </w:rPr>
        <w:t>«Изменить положение плоскости».</w:t>
      </w:r>
    </w:p>
    <w:p w14:paraId="5EE91C65" w14:textId="77777777" w:rsidR="00465ECB" w:rsidRPr="00CF090C" w:rsidRDefault="00465ECB" w:rsidP="00BD3915">
      <w:pPr>
        <w:shd w:val="clear" w:color="auto" w:fill="FFFFFF"/>
        <w:ind w:right="6" w:firstLine="567"/>
        <w:jc w:val="both"/>
        <w:rPr>
          <w:rFonts w:eastAsia="Calibri"/>
          <w:sz w:val="28"/>
          <w:szCs w:val="28"/>
        </w:rPr>
      </w:pPr>
      <w:r w:rsidRPr="00CF090C">
        <w:rPr>
          <w:rFonts w:eastAsia="Calibri"/>
          <w:i/>
          <w:sz w:val="28"/>
          <w:szCs w:val="28"/>
        </w:rPr>
        <w:t xml:space="preserve">Выбор плоскости отражения по нескольким точкам методом наименьших квадратов. </w:t>
      </w:r>
      <w:r w:rsidRPr="00CF090C">
        <w:rPr>
          <w:rFonts w:eastAsia="Calibri"/>
          <w:sz w:val="28"/>
          <w:szCs w:val="28"/>
        </w:rPr>
        <w:t>При выборе соответствующего пункта в меню работы с изображением появится окно, в котором впоследствии будут отображаться координаты заданных точек. Как только данное окно появилось, можно расставить точки, относительно которых будет строиться плоскость отражения. Например, для листовой пластинки провести плоскость отражения будет логично через центральную жилку. Точки рекомендуется ставить в местах изгиба центральной жилки (</w:t>
      </w:r>
      <w:r w:rsidRPr="00CF090C">
        <w:rPr>
          <w:rFonts w:eastAsia="Calibri"/>
          <w:i/>
          <w:sz w:val="28"/>
          <w:szCs w:val="28"/>
        </w:rPr>
        <w:t>рис. 1.6. А</w:t>
      </w:r>
      <w:r w:rsidRPr="00CF090C">
        <w:rPr>
          <w:rFonts w:eastAsia="Calibri"/>
          <w:sz w:val="28"/>
          <w:szCs w:val="28"/>
        </w:rPr>
        <w:t>). Для постановки точки достаточно навести курсор в то место, где необходимо поставить точку, и нажать левую клавишу мыши. После того, как все точки будут расставлены, в окне «</w:t>
      </w:r>
      <w:r w:rsidRPr="00CF090C">
        <w:rPr>
          <w:rFonts w:eastAsia="Calibri"/>
          <w:i/>
          <w:sz w:val="28"/>
          <w:szCs w:val="28"/>
        </w:rPr>
        <w:t>Выбор точек</w:t>
      </w:r>
      <w:r w:rsidRPr="00CF090C">
        <w:rPr>
          <w:rFonts w:eastAsia="Calibri"/>
          <w:sz w:val="28"/>
          <w:szCs w:val="28"/>
        </w:rPr>
        <w:t>» нажимаем кнопку «</w:t>
      </w:r>
      <w:r w:rsidRPr="00CF090C">
        <w:rPr>
          <w:rFonts w:eastAsia="Calibri"/>
          <w:i/>
          <w:sz w:val="28"/>
          <w:szCs w:val="28"/>
        </w:rPr>
        <w:t>Завершить</w:t>
      </w:r>
      <w:r w:rsidRPr="00CF090C">
        <w:rPr>
          <w:rFonts w:eastAsia="Calibri"/>
          <w:sz w:val="28"/>
          <w:szCs w:val="28"/>
        </w:rPr>
        <w:t>» и программа автоматически методом наименьших квадратов (МНК) вычислит плоскость отражения и отобразит её на изображении объекта (</w:t>
      </w:r>
      <w:r w:rsidRPr="00CF090C">
        <w:rPr>
          <w:rFonts w:eastAsia="Calibri"/>
          <w:i/>
          <w:sz w:val="28"/>
          <w:szCs w:val="28"/>
        </w:rPr>
        <w:t>рис.1.6 Б</w:t>
      </w:r>
      <w:r w:rsidRPr="00CF090C">
        <w:rPr>
          <w:rFonts w:eastAsia="Calibri"/>
          <w:sz w:val="28"/>
          <w:szCs w:val="28"/>
        </w:rPr>
        <w:t>).</w:t>
      </w:r>
    </w:p>
    <w:tbl>
      <w:tblPr>
        <w:tblW w:w="0" w:type="auto"/>
        <w:tblLook w:val="04A0" w:firstRow="1" w:lastRow="0" w:firstColumn="1" w:lastColumn="0" w:noHBand="0" w:noVBand="1"/>
      </w:tblPr>
      <w:tblGrid>
        <w:gridCol w:w="4883"/>
        <w:gridCol w:w="4755"/>
      </w:tblGrid>
      <w:tr w:rsidR="00465ECB" w:rsidRPr="00CF090C" w14:paraId="4E582E08" w14:textId="77777777" w:rsidTr="00465ECB">
        <w:tc>
          <w:tcPr>
            <w:tcW w:w="4927" w:type="dxa"/>
          </w:tcPr>
          <w:p w14:paraId="2FF32F20" w14:textId="77777777" w:rsidR="00465ECB" w:rsidRPr="00CF090C" w:rsidRDefault="00465ECB" w:rsidP="00465ECB">
            <w:pPr>
              <w:ind w:right="5"/>
              <w:jc w:val="both"/>
              <w:rPr>
                <w:rFonts w:eastAsia="Calibri"/>
                <w:b/>
                <w:sz w:val="28"/>
                <w:szCs w:val="28"/>
              </w:rPr>
            </w:pPr>
            <w:r w:rsidRPr="00CF090C">
              <w:rPr>
                <w:rFonts w:eastAsia="Calibri"/>
                <w:b/>
                <w:sz w:val="28"/>
                <w:szCs w:val="28"/>
              </w:rPr>
              <w:t>А</w:t>
            </w:r>
          </w:p>
        </w:tc>
        <w:tc>
          <w:tcPr>
            <w:tcW w:w="4820" w:type="dxa"/>
          </w:tcPr>
          <w:p w14:paraId="1F63AFB3" w14:textId="77777777" w:rsidR="00465ECB" w:rsidRPr="00CF090C" w:rsidRDefault="00465ECB" w:rsidP="00465ECB">
            <w:pPr>
              <w:ind w:right="5"/>
              <w:jc w:val="both"/>
              <w:rPr>
                <w:rFonts w:eastAsia="Calibri"/>
                <w:sz w:val="28"/>
                <w:szCs w:val="28"/>
              </w:rPr>
            </w:pPr>
            <w:r w:rsidRPr="00CF090C">
              <w:rPr>
                <w:rFonts w:eastAsia="Calibri"/>
                <w:b/>
                <w:sz w:val="28"/>
                <w:szCs w:val="28"/>
              </w:rPr>
              <w:t>Б</w:t>
            </w:r>
          </w:p>
        </w:tc>
      </w:tr>
      <w:tr w:rsidR="00465ECB" w:rsidRPr="00CF090C" w14:paraId="4AD35AAD" w14:textId="77777777" w:rsidTr="00465ECB">
        <w:trPr>
          <w:trHeight w:val="3287"/>
        </w:trPr>
        <w:tc>
          <w:tcPr>
            <w:tcW w:w="4927" w:type="dxa"/>
          </w:tcPr>
          <w:p w14:paraId="27EAD81A" w14:textId="77777777" w:rsidR="00465ECB" w:rsidRPr="00CF090C" w:rsidRDefault="00465ECB" w:rsidP="00465ECB">
            <w:pPr>
              <w:ind w:right="6"/>
              <w:jc w:val="center"/>
              <w:rPr>
                <w:rFonts w:eastAsia="Calibri"/>
                <w:b/>
                <w:sz w:val="28"/>
                <w:szCs w:val="28"/>
              </w:rPr>
            </w:pPr>
            <w:r w:rsidRPr="00CF090C">
              <w:rPr>
                <w:noProof/>
              </w:rPr>
              <w:lastRenderedPageBreak/>
              <w:drawing>
                <wp:inline distT="0" distB="0" distL="0" distR="0" wp14:anchorId="5B3B7A48" wp14:editId="13CF111F">
                  <wp:extent cx="2209800" cy="1952625"/>
                  <wp:effectExtent l="19050" t="0" r="0" b="0"/>
                  <wp:docPr id="18" name="Рисунок 18" descr="Описание: ри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8" descr="Описание: рис"/>
                          <pic:cNvPicPr>
                            <a:picLocks noChangeAspect="1" noChangeArrowheads="1"/>
                          </pic:cNvPicPr>
                        </pic:nvPicPr>
                        <pic:blipFill>
                          <a:blip r:embed="rId45" cstate="print"/>
                          <a:srcRect/>
                          <a:stretch>
                            <a:fillRect/>
                          </a:stretch>
                        </pic:blipFill>
                        <pic:spPr bwMode="auto">
                          <a:xfrm>
                            <a:off x="0" y="0"/>
                            <a:ext cx="2209800" cy="1952625"/>
                          </a:xfrm>
                          <a:prstGeom prst="rect">
                            <a:avLst/>
                          </a:prstGeom>
                          <a:noFill/>
                          <a:ln w="9525">
                            <a:noFill/>
                            <a:miter lim="800000"/>
                            <a:headEnd/>
                            <a:tailEnd/>
                          </a:ln>
                        </pic:spPr>
                      </pic:pic>
                    </a:graphicData>
                  </a:graphic>
                </wp:inline>
              </w:drawing>
            </w:r>
          </w:p>
        </w:tc>
        <w:tc>
          <w:tcPr>
            <w:tcW w:w="4820" w:type="dxa"/>
          </w:tcPr>
          <w:p w14:paraId="77712633" w14:textId="77777777" w:rsidR="00465ECB" w:rsidRPr="00CF090C" w:rsidRDefault="00465ECB" w:rsidP="00465ECB">
            <w:pPr>
              <w:ind w:right="6"/>
              <w:jc w:val="center"/>
              <w:rPr>
                <w:rFonts w:eastAsia="Calibri"/>
                <w:b/>
                <w:sz w:val="28"/>
                <w:szCs w:val="28"/>
              </w:rPr>
            </w:pPr>
            <w:r w:rsidRPr="00CF090C">
              <w:rPr>
                <w:noProof/>
              </w:rPr>
              <w:drawing>
                <wp:inline distT="0" distB="0" distL="0" distR="0" wp14:anchorId="09D09A7F" wp14:editId="22C3B183">
                  <wp:extent cx="1762125" cy="1933575"/>
                  <wp:effectExtent l="19050" t="0" r="9525" b="0"/>
                  <wp:docPr id="19" name="Рисунок 19" descr="Описание: ри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9" descr="Описание: рис"/>
                          <pic:cNvPicPr>
                            <a:picLocks noChangeAspect="1" noChangeArrowheads="1"/>
                          </pic:cNvPicPr>
                        </pic:nvPicPr>
                        <pic:blipFill>
                          <a:blip r:embed="rId46" cstate="print"/>
                          <a:srcRect t="6418" b="21672"/>
                          <a:stretch>
                            <a:fillRect/>
                          </a:stretch>
                        </pic:blipFill>
                        <pic:spPr bwMode="auto">
                          <a:xfrm>
                            <a:off x="0" y="0"/>
                            <a:ext cx="1762125" cy="1933575"/>
                          </a:xfrm>
                          <a:prstGeom prst="rect">
                            <a:avLst/>
                          </a:prstGeom>
                          <a:noFill/>
                          <a:ln w="9525">
                            <a:noFill/>
                            <a:miter lim="800000"/>
                            <a:headEnd/>
                            <a:tailEnd/>
                          </a:ln>
                        </pic:spPr>
                      </pic:pic>
                    </a:graphicData>
                  </a:graphic>
                </wp:inline>
              </w:drawing>
            </w:r>
          </w:p>
        </w:tc>
      </w:tr>
    </w:tbl>
    <w:p w14:paraId="294A8B45" w14:textId="77777777" w:rsidR="00465ECB" w:rsidRPr="00CF090C" w:rsidRDefault="00465ECB" w:rsidP="00465ECB">
      <w:pPr>
        <w:shd w:val="clear" w:color="auto" w:fill="FFFFFF"/>
        <w:ind w:right="5" w:firstLine="567"/>
        <w:jc w:val="both"/>
        <w:rPr>
          <w:rFonts w:eastAsia="Calibri"/>
        </w:rPr>
      </w:pPr>
      <w:r w:rsidRPr="00CF090C">
        <w:rPr>
          <w:rFonts w:eastAsia="Calibri"/>
          <w:i/>
        </w:rPr>
        <w:t>Рис. 1.6.</w:t>
      </w:r>
      <w:r w:rsidRPr="00CF090C">
        <w:rPr>
          <w:rFonts w:eastAsia="Calibri"/>
        </w:rPr>
        <w:t xml:space="preserve"> Выбор плоскости отражения по нескольким точкам методом наименьших квадратов на примере листовой пластинки берёзы повислой</w:t>
      </w:r>
    </w:p>
    <w:p w14:paraId="2BCDA98A" w14:textId="77777777" w:rsidR="00465ECB" w:rsidRPr="00CF090C" w:rsidRDefault="00465ECB" w:rsidP="00465ECB">
      <w:pPr>
        <w:shd w:val="clear" w:color="auto" w:fill="FFFFFF"/>
        <w:ind w:right="5" w:firstLine="567"/>
        <w:jc w:val="both"/>
        <w:rPr>
          <w:rFonts w:eastAsia="Calibri"/>
          <w:sz w:val="28"/>
          <w:szCs w:val="28"/>
        </w:rPr>
      </w:pPr>
    </w:p>
    <w:p w14:paraId="0BEDD3F3" w14:textId="77777777" w:rsidR="00465ECB" w:rsidRPr="00CF090C" w:rsidRDefault="00465ECB" w:rsidP="00BD3915">
      <w:pPr>
        <w:shd w:val="clear" w:color="auto" w:fill="FFFFFF"/>
        <w:ind w:right="6" w:firstLine="567"/>
        <w:jc w:val="both"/>
        <w:rPr>
          <w:rFonts w:eastAsia="Calibri"/>
          <w:sz w:val="28"/>
          <w:szCs w:val="28"/>
        </w:rPr>
      </w:pPr>
      <w:r w:rsidRPr="00CF090C">
        <w:rPr>
          <w:rFonts w:eastAsia="Calibri"/>
          <w:sz w:val="28"/>
          <w:szCs w:val="28"/>
        </w:rPr>
        <w:t>Необходимо отметить, что первая поставленная точка будет всегда фиксирована. При оценке степени симметричности листовых пластинок первую точку рекомендуется ставить в основании листовой пластинки.</w:t>
      </w:r>
    </w:p>
    <w:p w14:paraId="3DE8C953" w14:textId="77777777" w:rsidR="00465ECB" w:rsidRPr="00CF090C" w:rsidRDefault="00465ECB" w:rsidP="00BD3915">
      <w:pPr>
        <w:shd w:val="clear" w:color="auto" w:fill="FFFFFF"/>
        <w:ind w:right="6" w:firstLine="567"/>
        <w:jc w:val="both"/>
        <w:rPr>
          <w:rFonts w:eastAsia="Calibri"/>
          <w:sz w:val="28"/>
          <w:szCs w:val="28"/>
        </w:rPr>
      </w:pPr>
      <w:r w:rsidRPr="00CF090C">
        <w:rPr>
          <w:rFonts w:eastAsia="Calibri"/>
          <w:i/>
          <w:sz w:val="28"/>
          <w:szCs w:val="28"/>
        </w:rPr>
        <w:t>Отметить центральную жилку.</w:t>
      </w:r>
      <w:r w:rsidRPr="00CF090C">
        <w:rPr>
          <w:rFonts w:eastAsia="Calibri"/>
          <w:b/>
          <w:sz w:val="28"/>
          <w:szCs w:val="28"/>
        </w:rPr>
        <w:t xml:space="preserve"> </w:t>
      </w:r>
      <w:r w:rsidRPr="00CF090C">
        <w:rPr>
          <w:rFonts w:eastAsia="Calibri"/>
          <w:sz w:val="28"/>
          <w:szCs w:val="28"/>
        </w:rPr>
        <w:t xml:space="preserve">С помощью этой опции можно отметить «естественную билатеральную плоскость» объекта. Так, для листовой пластинки это будет центральная жилка </w:t>
      </w:r>
      <w:r w:rsidRPr="00CF090C">
        <w:rPr>
          <w:rFonts w:eastAsia="Calibri"/>
          <w:i/>
          <w:sz w:val="28"/>
          <w:szCs w:val="28"/>
        </w:rPr>
        <w:t>(рис. 1.7</w:t>
      </w:r>
      <w:r w:rsidRPr="00CF090C">
        <w:rPr>
          <w:rFonts w:eastAsia="Calibri"/>
          <w:sz w:val="28"/>
          <w:szCs w:val="28"/>
        </w:rPr>
        <w:t xml:space="preserve">). Данная процедура осуществляется так же, как и при выборе плоскости отражения по нескольким точкам методом наименьших квадратов. Однако в отличие от вышеупомянутого метода, данная опция только выделяет центральную жилку и отображает плоскость отражения, соответствующую середине всего изображения. На </w:t>
      </w:r>
      <w:r w:rsidRPr="00CF090C">
        <w:rPr>
          <w:rFonts w:eastAsia="Calibri"/>
          <w:i/>
          <w:sz w:val="28"/>
          <w:szCs w:val="28"/>
        </w:rPr>
        <w:t>рис. 1.7</w:t>
      </w:r>
      <w:r w:rsidRPr="00CF090C">
        <w:rPr>
          <w:rFonts w:eastAsia="Calibri"/>
          <w:sz w:val="28"/>
          <w:szCs w:val="28"/>
        </w:rPr>
        <w:t xml:space="preserve"> жёлтым цветом отмечена центральная жилка, а синим цветом – плоскость отражения.</w:t>
      </w:r>
    </w:p>
    <w:p w14:paraId="268049E6" w14:textId="77777777" w:rsidR="00465ECB" w:rsidRPr="00CF090C" w:rsidRDefault="00465ECB" w:rsidP="00465ECB">
      <w:pPr>
        <w:shd w:val="clear" w:color="auto" w:fill="FFFFFF"/>
        <w:ind w:right="5" w:firstLine="567"/>
        <w:jc w:val="both"/>
        <w:rPr>
          <w:rFonts w:eastAsia="Calibri"/>
          <w:sz w:val="28"/>
          <w:szCs w:val="28"/>
        </w:rPr>
      </w:pPr>
    </w:p>
    <w:p w14:paraId="229FC0BE" w14:textId="77777777" w:rsidR="00465ECB" w:rsidRPr="00CF090C" w:rsidRDefault="00465ECB" w:rsidP="00465ECB">
      <w:pPr>
        <w:shd w:val="clear" w:color="auto" w:fill="FFFFFF"/>
        <w:ind w:right="5"/>
        <w:jc w:val="center"/>
        <w:rPr>
          <w:rFonts w:eastAsia="Calibri"/>
          <w:sz w:val="28"/>
          <w:szCs w:val="28"/>
        </w:rPr>
      </w:pPr>
      <w:r w:rsidRPr="00CF090C">
        <w:rPr>
          <w:rFonts w:eastAsia="Calibri"/>
          <w:noProof/>
          <w:sz w:val="28"/>
          <w:szCs w:val="28"/>
        </w:rPr>
        <w:drawing>
          <wp:inline distT="0" distB="0" distL="0" distR="0" wp14:anchorId="487DAAFB" wp14:editId="18154876">
            <wp:extent cx="1943100" cy="1743075"/>
            <wp:effectExtent l="19050" t="0" r="0" b="0"/>
            <wp:docPr id="81" name="Рисунок 81" descr="Описание: ри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0" descr="Описание: рис"/>
                    <pic:cNvPicPr>
                      <a:picLocks noChangeAspect="1" noChangeArrowheads="1"/>
                    </pic:cNvPicPr>
                  </pic:nvPicPr>
                  <pic:blipFill>
                    <a:blip r:embed="rId47" cstate="print"/>
                    <a:srcRect t="9333" b="9333"/>
                    <a:stretch>
                      <a:fillRect/>
                    </a:stretch>
                  </pic:blipFill>
                  <pic:spPr bwMode="auto">
                    <a:xfrm>
                      <a:off x="0" y="0"/>
                      <a:ext cx="1943100" cy="1743075"/>
                    </a:xfrm>
                    <a:prstGeom prst="rect">
                      <a:avLst/>
                    </a:prstGeom>
                    <a:noFill/>
                    <a:ln w="9525">
                      <a:noFill/>
                      <a:miter lim="800000"/>
                      <a:headEnd/>
                      <a:tailEnd/>
                    </a:ln>
                  </pic:spPr>
                </pic:pic>
              </a:graphicData>
            </a:graphic>
          </wp:inline>
        </w:drawing>
      </w:r>
    </w:p>
    <w:p w14:paraId="65B1F7BD" w14:textId="77777777" w:rsidR="00465ECB" w:rsidRPr="00CF090C" w:rsidRDefault="00465ECB" w:rsidP="00465ECB">
      <w:pPr>
        <w:shd w:val="clear" w:color="auto" w:fill="FFFFFF"/>
        <w:ind w:right="5" w:firstLine="567"/>
        <w:jc w:val="both"/>
        <w:rPr>
          <w:rFonts w:eastAsia="Calibri"/>
          <w:i/>
          <w:sz w:val="28"/>
          <w:szCs w:val="28"/>
        </w:rPr>
      </w:pPr>
    </w:p>
    <w:p w14:paraId="7779E8C5" w14:textId="77777777" w:rsidR="00465ECB" w:rsidRPr="00CF090C" w:rsidRDefault="00465ECB" w:rsidP="00465ECB">
      <w:pPr>
        <w:shd w:val="clear" w:color="auto" w:fill="FFFFFF"/>
        <w:ind w:right="5" w:firstLine="567"/>
        <w:jc w:val="both"/>
        <w:rPr>
          <w:rFonts w:eastAsia="Calibri"/>
        </w:rPr>
      </w:pPr>
      <w:r w:rsidRPr="00CF090C">
        <w:rPr>
          <w:rFonts w:eastAsia="Calibri"/>
          <w:i/>
        </w:rPr>
        <w:t>Рис. 1.7.</w:t>
      </w:r>
      <w:r w:rsidRPr="00CF090C">
        <w:rPr>
          <w:rFonts w:eastAsia="Calibri"/>
        </w:rPr>
        <w:t xml:space="preserve"> Вид листовой пластинки берёзы повислой с выделенной центральной жилкой</w:t>
      </w:r>
    </w:p>
    <w:p w14:paraId="1AE3C8FA" w14:textId="77777777" w:rsidR="00465ECB" w:rsidRPr="00CF090C" w:rsidRDefault="00465ECB" w:rsidP="00BD3915">
      <w:pPr>
        <w:shd w:val="clear" w:color="auto" w:fill="FFFFFF"/>
        <w:ind w:right="6" w:firstLine="567"/>
        <w:jc w:val="both"/>
        <w:rPr>
          <w:rFonts w:eastAsia="Calibri"/>
          <w:sz w:val="28"/>
          <w:szCs w:val="28"/>
        </w:rPr>
      </w:pPr>
      <w:r w:rsidRPr="00CF090C">
        <w:rPr>
          <w:rFonts w:eastAsia="Calibri"/>
          <w:i/>
          <w:sz w:val="28"/>
          <w:szCs w:val="28"/>
        </w:rPr>
        <w:t xml:space="preserve">Изменить положение плоскости. </w:t>
      </w:r>
      <w:r w:rsidRPr="00CF090C">
        <w:rPr>
          <w:rFonts w:eastAsia="Calibri"/>
          <w:sz w:val="28"/>
          <w:szCs w:val="28"/>
        </w:rPr>
        <w:t>При выборе данной опции на экране появится круг с перекрестием, похожим на прицел, центр которого будет соответствовать центру всего изображения. Красная вертикальная линия означает текущее положение плоскости отражения (</w:t>
      </w:r>
      <w:r w:rsidRPr="00CF090C">
        <w:rPr>
          <w:rFonts w:eastAsia="Calibri"/>
          <w:i/>
          <w:sz w:val="28"/>
          <w:szCs w:val="28"/>
        </w:rPr>
        <w:t>рис. 1.8 А</w:t>
      </w:r>
      <w:r w:rsidRPr="00CF090C">
        <w:rPr>
          <w:rFonts w:eastAsia="Calibri"/>
          <w:sz w:val="28"/>
          <w:szCs w:val="28"/>
        </w:rPr>
        <w:t xml:space="preserve">). Для того, чтобы задать положение плоскости, необходимо переместить данный «прицел» так, чтобы его центр находился в основании листовой пластинки. Для этого левой клавишей мыши захватываем его и перемещаем. После этого начинаем его вращать таким образом, чтобы красная вертикальная линия была максимально совмещена с центральной жилкой. Для вращения используем клавиши </w:t>
      </w:r>
      <w:r w:rsidRPr="00CF090C">
        <w:rPr>
          <w:rFonts w:eastAsia="Calibri"/>
          <w:i/>
          <w:sz w:val="28"/>
          <w:szCs w:val="28"/>
          <w:lang w:val="en-US"/>
        </w:rPr>
        <w:t>Page</w:t>
      </w:r>
      <w:r w:rsidRPr="00CF090C">
        <w:rPr>
          <w:rFonts w:eastAsia="Calibri"/>
          <w:i/>
          <w:sz w:val="28"/>
          <w:szCs w:val="28"/>
        </w:rPr>
        <w:t xml:space="preserve"> </w:t>
      </w:r>
      <w:r w:rsidRPr="00CF090C">
        <w:rPr>
          <w:rFonts w:eastAsia="Calibri"/>
          <w:i/>
          <w:sz w:val="28"/>
          <w:szCs w:val="28"/>
          <w:lang w:val="en-US"/>
        </w:rPr>
        <w:t>Up</w:t>
      </w:r>
      <w:r w:rsidRPr="00CF090C">
        <w:rPr>
          <w:rFonts w:eastAsia="Calibri"/>
          <w:sz w:val="28"/>
          <w:szCs w:val="28"/>
        </w:rPr>
        <w:t xml:space="preserve"> </w:t>
      </w:r>
      <w:r w:rsidRPr="00CF090C">
        <w:rPr>
          <w:rFonts w:eastAsia="Calibri"/>
          <w:sz w:val="28"/>
          <w:szCs w:val="28"/>
        </w:rPr>
        <w:lastRenderedPageBreak/>
        <w:t xml:space="preserve">(осуществляет вращение по часовой стрелке) и </w:t>
      </w:r>
      <w:r w:rsidRPr="00CF090C">
        <w:rPr>
          <w:rFonts w:eastAsia="Calibri"/>
          <w:i/>
          <w:sz w:val="28"/>
          <w:szCs w:val="28"/>
          <w:lang w:val="en-US"/>
        </w:rPr>
        <w:t>Page</w:t>
      </w:r>
      <w:r w:rsidRPr="00CF090C">
        <w:rPr>
          <w:rFonts w:eastAsia="Calibri"/>
          <w:i/>
          <w:sz w:val="28"/>
          <w:szCs w:val="28"/>
        </w:rPr>
        <w:t xml:space="preserve"> </w:t>
      </w:r>
      <w:r w:rsidRPr="00CF090C">
        <w:rPr>
          <w:rFonts w:eastAsia="Calibri"/>
          <w:i/>
          <w:sz w:val="28"/>
          <w:szCs w:val="28"/>
          <w:lang w:val="en-US"/>
        </w:rPr>
        <w:t>Down</w:t>
      </w:r>
      <w:r w:rsidRPr="00CF090C">
        <w:rPr>
          <w:rFonts w:eastAsia="Calibri"/>
          <w:sz w:val="28"/>
          <w:szCs w:val="28"/>
        </w:rPr>
        <w:t xml:space="preserve"> (осуществляет вращение против часовой стрелки). Над кругом будет отображено количество градусов, на которое совершен поворот (</w:t>
      </w:r>
      <w:r w:rsidRPr="00CF090C">
        <w:rPr>
          <w:rFonts w:eastAsia="Calibri"/>
          <w:i/>
          <w:sz w:val="28"/>
          <w:szCs w:val="28"/>
        </w:rPr>
        <w:t>рис. 1.8 Б</w:t>
      </w:r>
      <w:r w:rsidRPr="00CF090C">
        <w:rPr>
          <w:rFonts w:eastAsia="Calibri"/>
          <w:sz w:val="28"/>
          <w:szCs w:val="28"/>
        </w:rPr>
        <w:t>). После того как будет совершено совмещение, нажмите клавишу ввод (</w:t>
      </w:r>
      <w:r w:rsidRPr="00CF090C">
        <w:rPr>
          <w:rFonts w:eastAsia="Calibri"/>
          <w:sz w:val="28"/>
          <w:szCs w:val="28"/>
          <w:lang w:val="en-US"/>
        </w:rPr>
        <w:t>Enter</w:t>
      </w:r>
      <w:r w:rsidRPr="00CF090C">
        <w:rPr>
          <w:rFonts w:eastAsia="Calibri"/>
          <w:sz w:val="28"/>
          <w:szCs w:val="28"/>
        </w:rPr>
        <w:t>) – будет проведена плоскость отражения, а изображение будет довёрнуто так, чтобы проведенная плоскость вернулась в вертикальное положение (</w:t>
      </w:r>
      <w:r w:rsidRPr="00CF090C">
        <w:rPr>
          <w:rFonts w:eastAsia="Calibri"/>
          <w:i/>
          <w:sz w:val="28"/>
          <w:szCs w:val="28"/>
        </w:rPr>
        <w:t>рис. 1.8 В</w:t>
      </w:r>
      <w:r w:rsidRPr="00CF090C">
        <w:rPr>
          <w:rFonts w:eastAsia="Calibri"/>
          <w:sz w:val="28"/>
          <w:szCs w:val="28"/>
        </w:rPr>
        <w:t>).</w:t>
      </w:r>
    </w:p>
    <w:p w14:paraId="2FA1D897" w14:textId="77777777" w:rsidR="00465ECB" w:rsidRPr="00CF090C" w:rsidRDefault="00465ECB" w:rsidP="00465ECB">
      <w:pPr>
        <w:shd w:val="clear" w:color="auto" w:fill="FFFFFF"/>
        <w:ind w:right="5" w:firstLine="567"/>
        <w:jc w:val="both"/>
        <w:rPr>
          <w:rFonts w:eastAsia="Calibri"/>
          <w:sz w:val="28"/>
          <w:szCs w:val="28"/>
        </w:rPr>
      </w:pPr>
    </w:p>
    <w:tbl>
      <w:tblPr>
        <w:tblW w:w="0" w:type="auto"/>
        <w:tblLook w:val="01E0" w:firstRow="1" w:lastRow="1" w:firstColumn="1" w:lastColumn="1" w:noHBand="0" w:noVBand="0"/>
      </w:tblPr>
      <w:tblGrid>
        <w:gridCol w:w="9638"/>
      </w:tblGrid>
      <w:tr w:rsidR="00465ECB" w:rsidRPr="00CF090C" w14:paraId="2A500832" w14:textId="77777777" w:rsidTr="00465ECB">
        <w:tc>
          <w:tcPr>
            <w:tcW w:w="9905" w:type="dxa"/>
          </w:tcPr>
          <w:p w14:paraId="6EFEF46A" w14:textId="5AB7C8C8" w:rsidR="00465ECB" w:rsidRPr="00CF090C" w:rsidRDefault="00E03137" w:rsidP="00465ECB">
            <w:pPr>
              <w:ind w:right="5" w:firstLine="567"/>
              <w:jc w:val="both"/>
              <w:rPr>
                <w:rFonts w:eastAsia="Calibri"/>
                <w:sz w:val="28"/>
                <w:szCs w:val="28"/>
              </w:rPr>
            </w:pPr>
            <w:r>
              <w:rPr>
                <w:noProof/>
              </w:rPr>
              <mc:AlternateContent>
                <mc:Choice Requires="wpg">
                  <w:drawing>
                    <wp:inline distT="0" distB="0" distL="0" distR="0" wp14:anchorId="4FBAF610" wp14:editId="01C76D46">
                      <wp:extent cx="6163310" cy="2343150"/>
                      <wp:effectExtent l="2540" t="0" r="0" b="12065"/>
                      <wp:docPr id="26" name="Группа 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63310" cy="2343150"/>
                                <a:chOff x="1374" y="10616"/>
                                <a:chExt cx="9706" cy="3690"/>
                              </a:xfrm>
                            </wpg:grpSpPr>
                            <pic:pic xmlns:pic="http://schemas.openxmlformats.org/drawingml/2006/picture">
                              <pic:nvPicPr>
                                <pic:cNvPr id="27" name="Picture 75" descr="рис"/>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1374" y="10618"/>
                                  <a:ext cx="3514" cy="339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8" name="Picture 76" descr="рис"/>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4969" y="10616"/>
                                  <a:ext cx="3242" cy="350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3" name="Picture 77" descr="рис"/>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8845" y="10616"/>
                                  <a:ext cx="2235" cy="3502"/>
                                </a:xfrm>
                                <a:prstGeom prst="rect">
                                  <a:avLst/>
                                </a:prstGeom>
                                <a:noFill/>
                                <a:extLst>
                                  <a:ext uri="{909E8E84-426E-40DD-AFC4-6F175D3DCCD1}">
                                    <a14:hiddenFill xmlns:a14="http://schemas.microsoft.com/office/drawing/2010/main">
                                      <a:solidFill>
                                        <a:srgbClr val="FFFFFF"/>
                                      </a:solidFill>
                                    </a14:hiddenFill>
                                  </a:ext>
                                </a:extLst>
                              </pic:spPr>
                            </pic:pic>
                            <wps:wsp>
                              <wps:cNvPr id="35" name="Oval 78"/>
                              <wps:cNvSpPr>
                                <a:spLocks noChangeArrowheads="1"/>
                              </wps:cNvSpPr>
                              <wps:spPr bwMode="auto">
                                <a:xfrm>
                                  <a:off x="1587" y="10740"/>
                                  <a:ext cx="3121" cy="3113"/>
                                </a:xfrm>
                                <a:prstGeom prst="ellipse">
                                  <a:avLst/>
                                </a:prstGeom>
                                <a:noFill/>
                                <a:ln w="19050">
                                  <a:solidFill>
                                    <a:srgbClr val="0000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1" name="Oval 79"/>
                              <wps:cNvSpPr>
                                <a:spLocks noChangeArrowheads="1"/>
                              </wps:cNvSpPr>
                              <wps:spPr bwMode="auto">
                                <a:xfrm>
                                  <a:off x="5032" y="11308"/>
                                  <a:ext cx="3005" cy="2985"/>
                                </a:xfrm>
                                <a:prstGeom prst="ellipse">
                                  <a:avLst/>
                                </a:prstGeom>
                                <a:noFill/>
                                <a:ln w="19050">
                                  <a:solidFill>
                                    <a:srgbClr val="0000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2" name="Line 80"/>
                              <wps:cNvCnPr>
                                <a:cxnSpLocks noChangeShapeType="1"/>
                              </wps:cNvCnPr>
                              <wps:spPr bwMode="auto">
                                <a:xfrm flipV="1">
                                  <a:off x="1568" y="12312"/>
                                  <a:ext cx="3143" cy="0"/>
                                </a:xfrm>
                                <a:prstGeom prst="line">
                                  <a:avLst/>
                                </a:prstGeom>
                                <a:noFill/>
                                <a:ln w="19050">
                                  <a:solidFill>
                                    <a:srgbClr val="0000FF"/>
                                  </a:solidFill>
                                  <a:round/>
                                  <a:headEnd/>
                                  <a:tailEnd/>
                                </a:ln>
                                <a:extLst>
                                  <a:ext uri="{909E8E84-426E-40DD-AFC4-6F175D3DCCD1}">
                                    <a14:hiddenFill xmlns:a14="http://schemas.microsoft.com/office/drawing/2010/main">
                                      <a:noFill/>
                                    </a14:hiddenFill>
                                  </a:ext>
                                </a:extLst>
                              </wps:spPr>
                              <wps:bodyPr/>
                            </wps:wsp>
                            <wps:wsp>
                              <wps:cNvPr id="43" name="Line 81"/>
                              <wps:cNvCnPr>
                                <a:cxnSpLocks noChangeShapeType="1"/>
                              </wps:cNvCnPr>
                              <wps:spPr bwMode="auto">
                                <a:xfrm>
                                  <a:off x="3132" y="10740"/>
                                  <a:ext cx="23" cy="3120"/>
                                </a:xfrm>
                                <a:prstGeom prst="line">
                                  <a:avLst/>
                                </a:prstGeom>
                                <a:noFill/>
                                <a:ln w="19050">
                                  <a:solidFill>
                                    <a:srgbClr val="FF0000"/>
                                  </a:solidFill>
                                  <a:round/>
                                  <a:headEnd/>
                                  <a:tailEnd/>
                                </a:ln>
                                <a:extLst>
                                  <a:ext uri="{909E8E84-426E-40DD-AFC4-6F175D3DCCD1}">
                                    <a14:hiddenFill xmlns:a14="http://schemas.microsoft.com/office/drawing/2010/main">
                                      <a:noFill/>
                                    </a14:hiddenFill>
                                  </a:ext>
                                </a:extLst>
                              </wps:spPr>
                              <wps:bodyPr/>
                            </wps:wsp>
                            <wps:wsp>
                              <wps:cNvPr id="46" name="Line 82"/>
                              <wps:cNvCnPr>
                                <a:cxnSpLocks noChangeShapeType="1"/>
                              </wps:cNvCnPr>
                              <wps:spPr bwMode="auto">
                                <a:xfrm flipH="1">
                                  <a:off x="6415" y="11313"/>
                                  <a:ext cx="263" cy="2993"/>
                                </a:xfrm>
                                <a:prstGeom prst="line">
                                  <a:avLst/>
                                </a:prstGeom>
                                <a:noFill/>
                                <a:ln w="19050">
                                  <a:solidFill>
                                    <a:srgbClr val="FF0000"/>
                                  </a:solidFill>
                                  <a:round/>
                                  <a:headEnd/>
                                  <a:tailEnd/>
                                </a:ln>
                                <a:extLst>
                                  <a:ext uri="{909E8E84-426E-40DD-AFC4-6F175D3DCCD1}">
                                    <a14:hiddenFill xmlns:a14="http://schemas.microsoft.com/office/drawing/2010/main">
                                      <a:noFill/>
                                    </a14:hiddenFill>
                                  </a:ext>
                                </a:extLst>
                              </wps:spPr>
                              <wps:bodyPr/>
                            </wps:wsp>
                            <wps:wsp>
                              <wps:cNvPr id="47" name="Line 83"/>
                              <wps:cNvCnPr>
                                <a:cxnSpLocks noChangeShapeType="1"/>
                              </wps:cNvCnPr>
                              <wps:spPr bwMode="auto">
                                <a:xfrm flipV="1">
                                  <a:off x="5035" y="12805"/>
                                  <a:ext cx="3001" cy="0"/>
                                </a:xfrm>
                                <a:prstGeom prst="line">
                                  <a:avLst/>
                                </a:prstGeom>
                                <a:noFill/>
                                <a:ln w="19050">
                                  <a:solidFill>
                                    <a:srgbClr val="0000FF"/>
                                  </a:solidFill>
                                  <a:round/>
                                  <a:headEnd/>
                                  <a:tailEnd/>
                                </a:ln>
                                <a:extLst>
                                  <a:ext uri="{909E8E84-426E-40DD-AFC4-6F175D3DCCD1}">
                                    <a14:hiddenFill xmlns:a14="http://schemas.microsoft.com/office/drawing/2010/main">
                                      <a:noFill/>
                                    </a14:hiddenFill>
                                  </a:ext>
                                </a:extLst>
                              </wps:spPr>
                              <wps:bodyPr/>
                            </wps:wsp>
                            <wps:wsp>
                              <wps:cNvPr id="48" name="Line 84"/>
                              <wps:cNvCnPr>
                                <a:cxnSpLocks noChangeShapeType="1"/>
                              </wps:cNvCnPr>
                              <wps:spPr bwMode="auto">
                                <a:xfrm>
                                  <a:off x="6543" y="11308"/>
                                  <a:ext cx="7" cy="2963"/>
                                </a:xfrm>
                                <a:prstGeom prst="line">
                                  <a:avLst/>
                                </a:prstGeom>
                                <a:noFill/>
                                <a:ln w="19050">
                                  <a:solidFill>
                                    <a:srgbClr val="0000FF"/>
                                  </a:solidFill>
                                  <a:round/>
                                  <a:headEnd/>
                                  <a:tailEnd/>
                                </a:ln>
                                <a:extLst>
                                  <a:ext uri="{909E8E84-426E-40DD-AFC4-6F175D3DCCD1}">
                                    <a14:hiddenFill xmlns:a14="http://schemas.microsoft.com/office/drawing/2010/main">
                                      <a:noFill/>
                                    </a14:hiddenFill>
                                  </a:ext>
                                </a:extLst>
                              </wps:spPr>
                              <wps:bodyPr/>
                            </wps:wsp>
                            <wps:wsp>
                              <wps:cNvPr id="49" name="Line 85"/>
                              <wps:cNvCnPr>
                                <a:cxnSpLocks noChangeShapeType="1"/>
                              </wps:cNvCnPr>
                              <wps:spPr bwMode="auto">
                                <a:xfrm>
                                  <a:off x="9871" y="10721"/>
                                  <a:ext cx="0" cy="3319"/>
                                </a:xfrm>
                                <a:prstGeom prst="line">
                                  <a:avLst/>
                                </a:prstGeom>
                                <a:noFill/>
                                <a:ln w="19050">
                                  <a:solidFill>
                                    <a:srgbClr val="0000FF"/>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xmlns:w16se="http://schemas.microsoft.com/office/word/2015/wordml/symex" xmlns:cx1="http://schemas.microsoft.com/office/drawing/2015/9/8/chartex" xmlns:cx="http://schemas.microsoft.com/office/drawing/2014/chartex">
                  <w:pict>
                    <v:group w14:anchorId="07956746" id="Группа 47" o:spid="_x0000_s1026" style="width:485.3pt;height:184.5pt;mso-position-horizontal-relative:char;mso-position-vertical-relative:line" coordorigin="1374,10616" coordsize="9706,369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">
                      <v:shape id="Picture 75" o:spid="_x0000_s1027" type="#_x0000_t75" alt="рис" style="position:absolute;left:1374;top:10618;width:3514;height:33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">
                        <v:imagedata r:id="rId51" o:title="рис"/>
                      </v:shape>
                      <v:shape id="Picture 76" o:spid="_x0000_s1028" type="#_x0000_t75" alt="рис" style="position:absolute;left:4969;top:10616;width:3242;height:35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">
                        <v:imagedata r:id="rId52" o:title="рис"/>
                      </v:shape>
                      <v:shape id="Picture 77" o:spid="_x0000_s1029" type="#_x0000_t75" alt="рис" style="position:absolute;left:8845;top:10616;width:2235;height:35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">
                        <v:imagedata r:id="rId53" o:title="рис"/>
                      </v:shape>
                      <v:oval id="Oval 78" o:spid="_x0000_s1030" style="position:absolute;left:1587;top:10740;width:3121;height:31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" filled="f" strokecolor="blue" strokeweight="1.5pt"/>
                      <v:oval id="Oval 79" o:spid="_x0000_s1031" style="position:absolute;left:5032;top:11308;width:3005;height:29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" filled="f" strokecolor="blue" strokeweight="1.5pt"/>
                      <v:line id="Line 80" o:spid="_x0000_s1032" style="position:absolute;flip:y;visibility:visible;mso-wrap-style:square" from="1568,12312" to="4711,123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" strokecolor="blue" strokeweight="1.5pt"/>
                      <v:line id="Line 81" o:spid="_x0000_s1033" style="position:absolute;visibility:visible;mso-wrap-style:square" from="3132,10740" to="3155,138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" strokecolor="red" strokeweight="1.5pt"/>
                      <v:line id="Line 82" o:spid="_x0000_s1034" style="position:absolute;flip:x;visibility:visible;mso-wrap-style:square" from="6415,11313" to="6678,143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" strokecolor="red" strokeweight="1.5pt"/>
                      <v:line id="Line 83" o:spid="_x0000_s1035" style="position:absolute;flip:y;visibility:visible;mso-wrap-style:square" from="5035,12805" to="8036,128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" strokecolor="blue" strokeweight="1.5pt"/>
                      <v:line id="Line 84" o:spid="_x0000_s1036" style="position:absolute;visibility:visible;mso-wrap-style:square" from="6543,11308" to="6550,142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" strokecolor="blue" strokeweight="1.5pt"/>
                      <v:line id="Line 85" o:spid="_x0000_s1037" style="position:absolute;visibility:visible;mso-wrap-style:square" from="9871,10721" to="9871,140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" strokecolor="blue" strokeweight="1.5pt"/>
                      <w10:anchorlock/>
                    </v:group>
                  </w:pict>
                </mc:Fallback>
              </mc:AlternateContent>
            </w:r>
          </w:p>
          <w:p w14:paraId="45F3855D" w14:textId="77777777" w:rsidR="00465ECB" w:rsidRPr="00CF090C" w:rsidRDefault="00465ECB" w:rsidP="00465ECB">
            <w:pPr>
              <w:ind w:right="5" w:firstLine="567"/>
              <w:jc w:val="both"/>
              <w:rPr>
                <w:rFonts w:eastAsia="Calibri"/>
                <w:sz w:val="28"/>
                <w:szCs w:val="28"/>
              </w:rPr>
            </w:pPr>
            <w:r w:rsidRPr="00CF090C">
              <w:rPr>
                <w:rFonts w:eastAsia="Calibri"/>
                <w:sz w:val="28"/>
                <w:szCs w:val="28"/>
              </w:rPr>
              <w:t xml:space="preserve">     А                                                        Б                                                  В</w:t>
            </w:r>
          </w:p>
        </w:tc>
      </w:tr>
    </w:tbl>
    <w:p w14:paraId="5B571D9C" w14:textId="77777777" w:rsidR="00465ECB" w:rsidRPr="00CF090C" w:rsidRDefault="00465ECB" w:rsidP="00465ECB">
      <w:pPr>
        <w:shd w:val="clear" w:color="auto" w:fill="FFFFFF"/>
        <w:ind w:right="5" w:firstLine="567"/>
        <w:jc w:val="both"/>
        <w:rPr>
          <w:rFonts w:eastAsia="Calibri"/>
        </w:rPr>
      </w:pPr>
      <w:r w:rsidRPr="00CF090C">
        <w:rPr>
          <w:rFonts w:eastAsia="Calibri"/>
          <w:i/>
        </w:rPr>
        <w:t>Рис. 1.8.</w:t>
      </w:r>
      <w:r w:rsidRPr="00CF090C">
        <w:rPr>
          <w:rFonts w:eastAsia="Calibri"/>
        </w:rPr>
        <w:t xml:space="preserve"> Выбор плоскости отражения с помощью функции «</w:t>
      </w:r>
      <w:r w:rsidRPr="00CF090C">
        <w:rPr>
          <w:rFonts w:eastAsia="Calibri"/>
          <w:i/>
        </w:rPr>
        <w:t>Изменить положение плоскости</w:t>
      </w:r>
      <w:r w:rsidRPr="00CF090C">
        <w:rPr>
          <w:rFonts w:eastAsia="Calibri"/>
        </w:rPr>
        <w:t>» на примере листовой пластинки берёзы повислой</w:t>
      </w:r>
    </w:p>
    <w:p w14:paraId="3817D366" w14:textId="77777777" w:rsidR="00465ECB" w:rsidRPr="00CF090C" w:rsidRDefault="00465ECB" w:rsidP="00465ECB">
      <w:pPr>
        <w:shd w:val="clear" w:color="auto" w:fill="FFFFFF"/>
        <w:ind w:right="5" w:firstLine="567"/>
        <w:jc w:val="both"/>
        <w:rPr>
          <w:rFonts w:eastAsia="Calibri"/>
          <w:b/>
        </w:rPr>
      </w:pPr>
    </w:p>
    <w:p w14:paraId="0515AED9" w14:textId="77777777" w:rsidR="00465ECB" w:rsidRPr="00CF090C" w:rsidRDefault="00465ECB" w:rsidP="00BD3915">
      <w:pPr>
        <w:shd w:val="clear" w:color="auto" w:fill="FFFFFF"/>
        <w:ind w:right="6" w:firstLine="567"/>
        <w:jc w:val="both"/>
        <w:rPr>
          <w:rFonts w:eastAsia="Calibri"/>
          <w:sz w:val="28"/>
          <w:szCs w:val="28"/>
        </w:rPr>
      </w:pPr>
      <w:r w:rsidRPr="00CF090C">
        <w:rPr>
          <w:rFonts w:eastAsia="Calibri"/>
          <w:i/>
          <w:sz w:val="28"/>
          <w:szCs w:val="28"/>
        </w:rPr>
        <w:t>Вычисление псевдосимметрии (степени инвариантности) объекта.</w:t>
      </w:r>
      <w:r w:rsidRPr="00CF090C">
        <w:rPr>
          <w:rFonts w:eastAsia="Calibri"/>
          <w:b/>
          <w:sz w:val="28"/>
          <w:szCs w:val="28"/>
        </w:rPr>
        <w:t xml:space="preserve"> </w:t>
      </w:r>
      <w:r w:rsidRPr="00CF090C">
        <w:rPr>
          <w:rFonts w:eastAsia="Calibri"/>
          <w:sz w:val="28"/>
          <w:szCs w:val="28"/>
        </w:rPr>
        <w:t>После того как одним из предлагаемых способов задана плоскость отражения, можно приступить к вычислению псевдосимметрии исследуемого объекта. Для этого в правом нижнем углу окна программы нажимаем кнопку «</w:t>
      </w:r>
      <w:r w:rsidRPr="00CF090C">
        <w:rPr>
          <w:rFonts w:eastAsia="Calibri"/>
          <w:i/>
          <w:sz w:val="28"/>
          <w:szCs w:val="28"/>
        </w:rPr>
        <w:t>Вычислить</w:t>
      </w:r>
      <w:r w:rsidRPr="00CF090C">
        <w:rPr>
          <w:rFonts w:eastAsia="Calibri"/>
          <w:sz w:val="28"/>
          <w:szCs w:val="28"/>
        </w:rPr>
        <w:t>» и переходим на вкладку «</w:t>
      </w:r>
      <w:r w:rsidRPr="00CF090C">
        <w:rPr>
          <w:rFonts w:eastAsia="Calibri"/>
          <w:i/>
          <w:sz w:val="28"/>
          <w:szCs w:val="28"/>
        </w:rPr>
        <w:t>Псевдосимметрия</w:t>
      </w:r>
      <w:r w:rsidRPr="00CF090C">
        <w:rPr>
          <w:rFonts w:eastAsia="Calibri"/>
          <w:sz w:val="28"/>
          <w:szCs w:val="28"/>
        </w:rPr>
        <w:t>». На вкладке «</w:t>
      </w:r>
      <w:r w:rsidRPr="00CF090C">
        <w:rPr>
          <w:rFonts w:eastAsia="Calibri"/>
          <w:i/>
          <w:sz w:val="28"/>
          <w:szCs w:val="28"/>
        </w:rPr>
        <w:t>Псевдосимметрия</w:t>
      </w:r>
      <w:r w:rsidRPr="00CF090C">
        <w:rPr>
          <w:rFonts w:eastAsia="Calibri"/>
          <w:sz w:val="28"/>
          <w:szCs w:val="28"/>
        </w:rPr>
        <w:t>» будет выведен отчёт (</w:t>
      </w:r>
      <w:r w:rsidRPr="00CF090C">
        <w:rPr>
          <w:rFonts w:eastAsia="Calibri"/>
          <w:i/>
          <w:sz w:val="28"/>
          <w:szCs w:val="28"/>
        </w:rPr>
        <w:t>рис.1.9</w:t>
      </w:r>
      <w:r w:rsidRPr="00CF090C">
        <w:rPr>
          <w:rFonts w:eastAsia="Calibri"/>
          <w:sz w:val="28"/>
          <w:szCs w:val="28"/>
        </w:rPr>
        <w:t>). В первой части отчёта содержится информация об изображении: его местонахождение на жестком диске, ширина, высота, а также координаты плоскости симметрии. Во второй части – результаты оценки псевдосимметрии (степени инвариантности), площадь листа, периметр листа, длина окружности, ограничивающей круг, площадь которого равна площади листа, радиус окружности, длина которой равна периметру листа, радиус окружности, ограничивающей круг, площадь которого равна площади листа, и степень изрезанности листа.</w:t>
      </w:r>
    </w:p>
    <w:p w14:paraId="2BE1768D" w14:textId="77777777" w:rsidR="00465ECB" w:rsidRPr="00CF090C" w:rsidRDefault="00465ECB" w:rsidP="00BD3915">
      <w:pPr>
        <w:shd w:val="clear" w:color="auto" w:fill="FFFFFF"/>
        <w:ind w:right="6" w:firstLine="567"/>
        <w:jc w:val="both"/>
        <w:rPr>
          <w:rFonts w:eastAsia="Calibri"/>
          <w:sz w:val="28"/>
          <w:szCs w:val="28"/>
        </w:rPr>
      </w:pPr>
    </w:p>
    <w:p w14:paraId="038DD026" w14:textId="77777777" w:rsidR="00465ECB" w:rsidRPr="00CF090C" w:rsidRDefault="00465ECB" w:rsidP="00465ECB">
      <w:pPr>
        <w:shd w:val="clear" w:color="auto" w:fill="FFFFFF"/>
        <w:ind w:right="5" w:firstLine="567"/>
        <w:jc w:val="both"/>
        <w:rPr>
          <w:rFonts w:eastAsia="Calibri"/>
          <w:sz w:val="28"/>
          <w:szCs w:val="28"/>
        </w:rPr>
      </w:pPr>
      <w:r w:rsidRPr="00CF090C">
        <w:rPr>
          <w:rFonts w:eastAsia="Calibri"/>
          <w:noProof/>
          <w:sz w:val="28"/>
          <w:szCs w:val="28"/>
        </w:rPr>
        <w:lastRenderedPageBreak/>
        <w:drawing>
          <wp:inline distT="0" distB="0" distL="0" distR="0" wp14:anchorId="527E927D" wp14:editId="5CC6949C">
            <wp:extent cx="4581525" cy="4524375"/>
            <wp:effectExtent l="19050" t="0" r="9525" b="0"/>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1"/>
                    <pic:cNvPicPr>
                      <a:picLocks noChangeAspect="1" noChangeArrowheads="1"/>
                    </pic:cNvPicPr>
                  </pic:nvPicPr>
                  <pic:blipFill>
                    <a:blip r:embed="rId54" cstate="print"/>
                    <a:srcRect/>
                    <a:stretch>
                      <a:fillRect/>
                    </a:stretch>
                  </pic:blipFill>
                  <pic:spPr bwMode="auto">
                    <a:xfrm>
                      <a:off x="0" y="0"/>
                      <a:ext cx="4581525" cy="4524375"/>
                    </a:xfrm>
                    <a:prstGeom prst="rect">
                      <a:avLst/>
                    </a:prstGeom>
                    <a:noFill/>
                    <a:ln w="9525">
                      <a:noFill/>
                      <a:miter lim="800000"/>
                      <a:headEnd/>
                      <a:tailEnd/>
                    </a:ln>
                  </pic:spPr>
                </pic:pic>
              </a:graphicData>
            </a:graphic>
          </wp:inline>
        </w:drawing>
      </w:r>
    </w:p>
    <w:p w14:paraId="7276FBDF" w14:textId="77777777" w:rsidR="00465ECB" w:rsidRPr="00CF090C" w:rsidRDefault="00465ECB" w:rsidP="00465ECB">
      <w:pPr>
        <w:shd w:val="clear" w:color="auto" w:fill="FFFFFF"/>
        <w:ind w:right="5" w:firstLine="567"/>
        <w:jc w:val="both"/>
        <w:rPr>
          <w:rFonts w:eastAsia="Calibri"/>
          <w:sz w:val="28"/>
          <w:szCs w:val="28"/>
        </w:rPr>
      </w:pPr>
      <w:r w:rsidRPr="00CF090C">
        <w:rPr>
          <w:rFonts w:eastAsia="Calibri"/>
          <w:i/>
          <w:sz w:val="28"/>
          <w:szCs w:val="28"/>
        </w:rPr>
        <w:t xml:space="preserve">Рис. 1.9. </w:t>
      </w:r>
      <w:r w:rsidRPr="00CF090C">
        <w:rPr>
          <w:rFonts w:eastAsia="Calibri"/>
          <w:sz w:val="28"/>
          <w:szCs w:val="28"/>
        </w:rPr>
        <w:t>Результаты вычисления величины псевдосимметрии объекта</w:t>
      </w:r>
    </w:p>
    <w:p w14:paraId="59A99172" w14:textId="77777777" w:rsidR="00465ECB" w:rsidRPr="00CF090C" w:rsidRDefault="00465ECB" w:rsidP="00465ECB">
      <w:pPr>
        <w:shd w:val="clear" w:color="auto" w:fill="FFFFFF"/>
        <w:ind w:right="5" w:firstLine="567"/>
        <w:jc w:val="both"/>
        <w:rPr>
          <w:rFonts w:eastAsia="Calibri"/>
          <w:sz w:val="28"/>
          <w:szCs w:val="28"/>
        </w:rPr>
      </w:pPr>
    </w:p>
    <w:p w14:paraId="593DB0EF" w14:textId="77777777" w:rsidR="00465ECB" w:rsidRPr="00CF090C" w:rsidRDefault="00465ECB" w:rsidP="00BD3915">
      <w:pPr>
        <w:shd w:val="clear" w:color="auto" w:fill="FFFFFF"/>
        <w:ind w:right="6" w:firstLine="567"/>
        <w:jc w:val="both"/>
        <w:rPr>
          <w:rFonts w:eastAsia="Calibri"/>
          <w:sz w:val="28"/>
          <w:szCs w:val="28"/>
        </w:rPr>
      </w:pPr>
      <w:r w:rsidRPr="00CF090C">
        <w:rPr>
          <w:rFonts w:eastAsia="Calibri"/>
          <w:i/>
          <w:sz w:val="28"/>
          <w:szCs w:val="28"/>
        </w:rPr>
        <w:t>Степень инвариантности.</w:t>
      </w:r>
      <w:r w:rsidRPr="00CF090C">
        <w:rPr>
          <w:rFonts w:eastAsia="Calibri"/>
          <w:b/>
          <w:sz w:val="28"/>
          <w:szCs w:val="28"/>
        </w:rPr>
        <w:t xml:space="preserve"> </w:t>
      </w:r>
      <w:r w:rsidRPr="00CF090C">
        <w:rPr>
          <w:rFonts w:eastAsia="Calibri"/>
          <w:sz w:val="28"/>
          <w:szCs w:val="28"/>
        </w:rPr>
        <w:t>В данной программе реализованы два подхода к вычислению псевдосимметрии. Первый подход – это вычисление псевдосимметрии с учётом яркости пикселов, когда в расчёте участвуют все значения яркости пикселов от 1 до 255. В этом случае учитываются не только различия между правой и левой сторонами объекта по их абсолютной величине, но и неоднородность по яркости пикселов внутри объекта. Второй подход – без учёта яркостей пикселов, при этом неоднородности внутри объекта не учитываются. Яркость пикселов фона равна 0, а яркость пикселов объекта равна 255. Другими словами, для программы наш объект выглядит как белое пятно на чёрном фоне с проведенной через него (объект) плоскостью симметрии.</w:t>
      </w:r>
    </w:p>
    <w:p w14:paraId="2EB99798" w14:textId="77777777" w:rsidR="00465ECB" w:rsidRPr="00CF090C" w:rsidRDefault="00465ECB" w:rsidP="00BD3915">
      <w:pPr>
        <w:shd w:val="clear" w:color="auto" w:fill="FFFFFF"/>
        <w:ind w:right="6" w:firstLine="567"/>
        <w:jc w:val="both"/>
        <w:rPr>
          <w:rFonts w:eastAsia="Calibri"/>
          <w:sz w:val="28"/>
          <w:szCs w:val="28"/>
        </w:rPr>
      </w:pPr>
      <w:r w:rsidRPr="00CF090C">
        <w:rPr>
          <w:rFonts w:eastAsia="Calibri"/>
          <w:i/>
          <w:sz w:val="28"/>
          <w:szCs w:val="28"/>
        </w:rPr>
        <w:t>Площадь листа (</w:t>
      </w:r>
      <w:r w:rsidRPr="00CF090C">
        <w:rPr>
          <w:rFonts w:eastAsia="Calibri"/>
          <w:i/>
          <w:sz w:val="28"/>
          <w:szCs w:val="28"/>
          <w:lang w:val="en-US"/>
        </w:rPr>
        <w:t>S</w:t>
      </w:r>
      <w:r w:rsidRPr="00CF090C">
        <w:rPr>
          <w:rFonts w:eastAsia="Calibri"/>
          <w:i/>
          <w:sz w:val="28"/>
          <w:szCs w:val="28"/>
          <w:vertAlign w:val="subscript"/>
        </w:rPr>
        <w:t>л</w:t>
      </w:r>
      <w:r w:rsidRPr="00CF090C">
        <w:rPr>
          <w:rFonts w:eastAsia="Calibri"/>
          <w:i/>
          <w:sz w:val="28"/>
          <w:szCs w:val="28"/>
        </w:rPr>
        <w:t xml:space="preserve">) </w:t>
      </w:r>
      <w:r w:rsidRPr="00CF090C">
        <w:rPr>
          <w:rFonts w:eastAsia="Calibri"/>
          <w:sz w:val="28"/>
          <w:szCs w:val="28"/>
        </w:rPr>
        <w:t>– это площадь листовой пластинки (объекта), измеренная в квадратных пикселах (</w:t>
      </w:r>
      <w:r w:rsidRPr="00CF090C">
        <w:rPr>
          <w:rFonts w:eastAsia="Calibri"/>
          <w:i/>
          <w:sz w:val="28"/>
          <w:szCs w:val="28"/>
        </w:rPr>
        <w:t>рис. 1.10</w:t>
      </w:r>
      <w:r w:rsidRPr="00CF090C">
        <w:rPr>
          <w:rFonts w:eastAsia="Calibri"/>
          <w:sz w:val="28"/>
          <w:szCs w:val="28"/>
        </w:rPr>
        <w:t>). В данном примере она составляет 184715 пикселов. Вычисление площади происходит автоматически.</w:t>
      </w:r>
    </w:p>
    <w:p w14:paraId="20F962BC" w14:textId="77777777" w:rsidR="00465ECB" w:rsidRPr="00CF090C" w:rsidRDefault="00465ECB" w:rsidP="00465ECB">
      <w:pPr>
        <w:shd w:val="clear" w:color="auto" w:fill="FFFFFF"/>
        <w:ind w:right="5" w:firstLine="567"/>
        <w:jc w:val="center"/>
        <w:rPr>
          <w:rFonts w:eastAsia="Calibri"/>
          <w:noProof/>
          <w:sz w:val="28"/>
          <w:szCs w:val="28"/>
        </w:rPr>
      </w:pPr>
      <w:r w:rsidRPr="00CF090C">
        <w:rPr>
          <w:rFonts w:eastAsia="Calibri"/>
          <w:noProof/>
          <w:sz w:val="28"/>
          <w:szCs w:val="28"/>
        </w:rPr>
        <w:lastRenderedPageBreak/>
        <w:drawing>
          <wp:inline distT="0" distB="0" distL="0" distR="0" wp14:anchorId="493FFE49" wp14:editId="370B19A7">
            <wp:extent cx="2324100" cy="3228975"/>
            <wp:effectExtent l="19050" t="0" r="0" b="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2"/>
                    <pic:cNvPicPr>
                      <a:picLocks noChangeAspect="1" noChangeArrowheads="1"/>
                    </pic:cNvPicPr>
                  </pic:nvPicPr>
                  <pic:blipFill>
                    <a:blip r:embed="rId55" cstate="print"/>
                    <a:srcRect/>
                    <a:stretch>
                      <a:fillRect/>
                    </a:stretch>
                  </pic:blipFill>
                  <pic:spPr bwMode="auto">
                    <a:xfrm>
                      <a:off x="0" y="0"/>
                      <a:ext cx="2324100" cy="3228975"/>
                    </a:xfrm>
                    <a:prstGeom prst="rect">
                      <a:avLst/>
                    </a:prstGeom>
                    <a:noFill/>
                    <a:ln w="9525">
                      <a:noFill/>
                      <a:miter lim="800000"/>
                      <a:headEnd/>
                      <a:tailEnd/>
                    </a:ln>
                  </pic:spPr>
                </pic:pic>
              </a:graphicData>
            </a:graphic>
          </wp:inline>
        </w:drawing>
      </w:r>
    </w:p>
    <w:p w14:paraId="1A4D88D6" w14:textId="77777777" w:rsidR="00465ECB" w:rsidRPr="00CF090C" w:rsidRDefault="00465ECB" w:rsidP="00465ECB">
      <w:pPr>
        <w:shd w:val="clear" w:color="auto" w:fill="FFFFFF"/>
        <w:ind w:right="5" w:firstLine="567"/>
        <w:jc w:val="both"/>
        <w:rPr>
          <w:rFonts w:eastAsia="Calibri"/>
          <w:sz w:val="28"/>
          <w:szCs w:val="28"/>
        </w:rPr>
      </w:pPr>
      <w:r w:rsidRPr="00CF090C">
        <w:rPr>
          <w:rFonts w:eastAsia="Calibri"/>
          <w:i/>
          <w:sz w:val="28"/>
          <w:szCs w:val="28"/>
        </w:rPr>
        <w:t>Рис. 1.10.</w:t>
      </w:r>
      <w:r w:rsidRPr="00CF090C">
        <w:rPr>
          <w:rFonts w:eastAsia="Calibri"/>
          <w:sz w:val="28"/>
          <w:szCs w:val="28"/>
        </w:rPr>
        <w:t xml:space="preserve"> Пример отображения оцифрованного изображения листовой пластинки по пикселям.</w:t>
      </w:r>
    </w:p>
    <w:p w14:paraId="2B87389C" w14:textId="77777777" w:rsidR="00465ECB" w:rsidRPr="00CF090C" w:rsidRDefault="00465ECB" w:rsidP="00465ECB">
      <w:pPr>
        <w:shd w:val="clear" w:color="auto" w:fill="FFFFFF"/>
        <w:ind w:right="5" w:firstLine="567"/>
        <w:jc w:val="both"/>
        <w:rPr>
          <w:rFonts w:eastAsia="Calibri"/>
          <w:sz w:val="28"/>
          <w:szCs w:val="28"/>
        </w:rPr>
      </w:pPr>
    </w:p>
    <w:p w14:paraId="7D937B5B" w14:textId="77777777" w:rsidR="00465ECB" w:rsidRPr="00CF090C" w:rsidRDefault="00465ECB" w:rsidP="00BD3915">
      <w:pPr>
        <w:shd w:val="clear" w:color="auto" w:fill="FFFFFF"/>
        <w:ind w:right="6" w:firstLine="567"/>
        <w:jc w:val="both"/>
        <w:rPr>
          <w:rFonts w:eastAsia="Calibri"/>
          <w:sz w:val="28"/>
          <w:szCs w:val="28"/>
        </w:rPr>
      </w:pPr>
      <w:r w:rsidRPr="00CF090C">
        <w:rPr>
          <w:rFonts w:eastAsia="Calibri"/>
          <w:i/>
          <w:sz w:val="28"/>
          <w:szCs w:val="28"/>
        </w:rPr>
        <w:t>Периметр листа (</w:t>
      </w:r>
      <w:r w:rsidRPr="00CF090C">
        <w:rPr>
          <w:rFonts w:eastAsia="Calibri"/>
          <w:i/>
          <w:sz w:val="28"/>
          <w:szCs w:val="28"/>
          <w:lang w:val="en-US"/>
        </w:rPr>
        <w:t>P</w:t>
      </w:r>
      <w:r w:rsidRPr="00CF090C">
        <w:rPr>
          <w:rFonts w:eastAsia="Calibri"/>
          <w:i/>
          <w:sz w:val="28"/>
          <w:szCs w:val="28"/>
          <w:vertAlign w:val="subscript"/>
        </w:rPr>
        <w:t>л</w:t>
      </w:r>
      <w:r w:rsidRPr="00CF090C">
        <w:rPr>
          <w:rFonts w:eastAsia="Calibri"/>
          <w:i/>
          <w:sz w:val="28"/>
          <w:szCs w:val="28"/>
        </w:rPr>
        <w:t xml:space="preserve">). </w:t>
      </w:r>
      <w:r w:rsidRPr="00CF090C">
        <w:rPr>
          <w:rFonts w:eastAsia="Calibri"/>
          <w:sz w:val="28"/>
          <w:szCs w:val="28"/>
        </w:rPr>
        <w:t>Периметр листа – это общая длина границы листовой пластинки шириной в один пиксел. Для данного примера он составляет 21129545 пикселов.</w:t>
      </w:r>
    </w:p>
    <w:p w14:paraId="1DF0453A" w14:textId="77777777" w:rsidR="00465ECB" w:rsidRPr="00CF090C" w:rsidRDefault="00465ECB" w:rsidP="00BD3915">
      <w:pPr>
        <w:shd w:val="clear" w:color="auto" w:fill="FFFFFF"/>
        <w:ind w:right="6" w:firstLine="567"/>
        <w:jc w:val="both"/>
        <w:rPr>
          <w:rFonts w:eastAsia="Calibri"/>
          <w:sz w:val="28"/>
          <w:szCs w:val="28"/>
        </w:rPr>
      </w:pPr>
      <w:r w:rsidRPr="00CF090C">
        <w:rPr>
          <w:rFonts w:eastAsia="Calibri"/>
          <w:i/>
          <w:sz w:val="28"/>
          <w:szCs w:val="28"/>
        </w:rPr>
        <w:t>Степень изрезанности листовой пластинки (</w:t>
      </w:r>
      <w:r w:rsidRPr="00CF090C">
        <w:rPr>
          <w:rFonts w:eastAsia="Calibri"/>
          <w:i/>
          <w:sz w:val="28"/>
          <w:szCs w:val="28"/>
          <w:lang w:val="en-US"/>
        </w:rPr>
        <w:t>I</w:t>
      </w:r>
      <w:r w:rsidRPr="00CF090C">
        <w:rPr>
          <w:rFonts w:eastAsia="Calibri"/>
          <w:i/>
          <w:sz w:val="28"/>
          <w:szCs w:val="28"/>
        </w:rPr>
        <w:t xml:space="preserve">). </w:t>
      </w:r>
      <w:r w:rsidRPr="00CF090C">
        <w:rPr>
          <w:rFonts w:eastAsia="Calibri"/>
          <w:sz w:val="28"/>
          <w:szCs w:val="28"/>
        </w:rPr>
        <w:t>Как известно, большинство листьев обладают зубчатыми краями. При этом зубчики могут быть различной величины и встречаться с различной частотой. Благодаря такому строению листьев их периметр возрастает. Показатель степени изрезанности рассчитывается как отношение периметра листовой пластинки к длине окружности (</w:t>
      </w:r>
      <w:r w:rsidRPr="00CF090C">
        <w:rPr>
          <w:rFonts w:eastAsia="Calibri"/>
          <w:i/>
          <w:sz w:val="28"/>
          <w:szCs w:val="28"/>
          <w:lang w:val="en-US"/>
        </w:rPr>
        <w:t>L</w:t>
      </w:r>
      <w:r w:rsidRPr="00CF090C">
        <w:rPr>
          <w:rFonts w:eastAsia="Calibri"/>
          <w:sz w:val="28"/>
          <w:szCs w:val="28"/>
        </w:rPr>
        <w:t>), ограничивающей круг, по площади равный площади листа. В данном примере степень изрезанности составляет 1,3869. Таким образом:</w:t>
      </w:r>
    </w:p>
    <w:tbl>
      <w:tblPr>
        <w:tblW w:w="0" w:type="auto"/>
        <w:tblLook w:val="01E0" w:firstRow="1" w:lastRow="1" w:firstColumn="1" w:lastColumn="1" w:noHBand="0" w:noVBand="0"/>
      </w:tblPr>
      <w:tblGrid>
        <w:gridCol w:w="8885"/>
        <w:gridCol w:w="753"/>
      </w:tblGrid>
      <w:tr w:rsidR="00465ECB" w:rsidRPr="00CF090C" w14:paraId="4DC41584" w14:textId="77777777" w:rsidTr="00465ECB">
        <w:tc>
          <w:tcPr>
            <w:tcW w:w="8928" w:type="dxa"/>
            <w:vAlign w:val="center"/>
          </w:tcPr>
          <w:p w14:paraId="259C7C97" w14:textId="77777777" w:rsidR="00465ECB" w:rsidRPr="00CF090C" w:rsidRDefault="00465ECB" w:rsidP="00465ECB">
            <w:pPr>
              <w:jc w:val="center"/>
              <w:rPr>
                <w:bCs/>
                <w:iCs/>
                <w:sz w:val="28"/>
                <w:szCs w:val="28"/>
              </w:rPr>
            </w:pPr>
            <m:oMathPara>
              <m:oMath>
                <m:r>
                  <w:rPr>
                    <w:rFonts w:ascii="Cambria Math" w:eastAsia="Calibri" w:hAnsi="Cambria Math"/>
                    <w:spacing w:val="14"/>
                    <w:sz w:val="28"/>
                    <w:szCs w:val="28"/>
                  </w:rPr>
                  <m:t>I=</m:t>
                </m:r>
                <m:f>
                  <m:fPr>
                    <m:ctrlPr>
                      <w:rPr>
                        <w:rFonts w:ascii="Cambria Math" w:eastAsia="Calibri" w:hAnsi="Cambria Math"/>
                        <w:i/>
                        <w:spacing w:val="14"/>
                        <w:sz w:val="28"/>
                        <w:szCs w:val="28"/>
                      </w:rPr>
                    </m:ctrlPr>
                  </m:fPr>
                  <m:num>
                    <m:sSub>
                      <m:sSubPr>
                        <m:ctrlPr>
                          <w:rPr>
                            <w:rFonts w:ascii="Cambria Math" w:eastAsia="Calibri" w:hAnsi="Cambria Math"/>
                            <w:i/>
                            <w:spacing w:val="14"/>
                            <w:sz w:val="28"/>
                            <w:szCs w:val="28"/>
                          </w:rPr>
                        </m:ctrlPr>
                      </m:sSubPr>
                      <m:e>
                        <m:r>
                          <w:rPr>
                            <w:rFonts w:ascii="Cambria Math" w:eastAsia="Calibri" w:hAnsi="Cambria Math"/>
                            <w:spacing w:val="14"/>
                            <w:sz w:val="28"/>
                            <w:szCs w:val="28"/>
                          </w:rPr>
                          <m:t>P</m:t>
                        </m:r>
                      </m:e>
                      <m:sub>
                        <m:r>
                          <w:rPr>
                            <w:rFonts w:ascii="Cambria Math" w:eastAsia="Calibri" w:hAnsi="Cambria Math"/>
                            <w:spacing w:val="14"/>
                            <w:sz w:val="28"/>
                            <w:szCs w:val="28"/>
                          </w:rPr>
                          <m:t>л</m:t>
                        </m:r>
                      </m:sub>
                    </m:sSub>
                  </m:num>
                  <m:den>
                    <m:r>
                      <w:rPr>
                        <w:rFonts w:ascii="Cambria Math" w:eastAsia="Calibri" w:hAnsi="Cambria Math"/>
                        <w:spacing w:val="14"/>
                        <w:sz w:val="28"/>
                        <w:szCs w:val="28"/>
                      </w:rPr>
                      <m:t>L</m:t>
                    </m:r>
                  </m:den>
                </m:f>
              </m:oMath>
            </m:oMathPara>
          </w:p>
        </w:tc>
        <w:tc>
          <w:tcPr>
            <w:tcW w:w="642" w:type="dxa"/>
            <w:vAlign w:val="center"/>
          </w:tcPr>
          <w:p w14:paraId="7F64815F" w14:textId="579F3AFB" w:rsidR="00465ECB" w:rsidRPr="00CF090C" w:rsidRDefault="00465ECB" w:rsidP="002311C4">
            <w:pPr>
              <w:jc w:val="right"/>
              <w:rPr>
                <w:bCs/>
                <w:iCs/>
                <w:sz w:val="28"/>
                <w:szCs w:val="28"/>
              </w:rPr>
            </w:pPr>
            <w:r w:rsidRPr="00CF090C">
              <w:rPr>
                <w:position w:val="-24"/>
                <w:sz w:val="28"/>
                <w:szCs w:val="28"/>
              </w:rPr>
              <w:t>(1.</w:t>
            </w:r>
            <w:r w:rsidR="00C33DC1" w:rsidRPr="00CF090C">
              <w:rPr>
                <w:position w:val="-24"/>
                <w:sz w:val="28"/>
                <w:szCs w:val="28"/>
              </w:rPr>
              <w:t>8</w:t>
            </w:r>
            <w:r w:rsidRPr="00CF090C">
              <w:rPr>
                <w:position w:val="-24"/>
                <w:sz w:val="28"/>
                <w:szCs w:val="28"/>
              </w:rPr>
              <w:t>)</w:t>
            </w:r>
            <w:r w:rsidRPr="00CF090C">
              <w:rPr>
                <w:sz w:val="28"/>
                <w:szCs w:val="28"/>
              </w:rPr>
              <w:t xml:space="preserve"> </w:t>
            </w:r>
          </w:p>
        </w:tc>
      </w:tr>
    </w:tbl>
    <w:p w14:paraId="767A5A77" w14:textId="77777777" w:rsidR="00465ECB" w:rsidRPr="00CF090C" w:rsidRDefault="00465ECB" w:rsidP="00BD3915">
      <w:pPr>
        <w:shd w:val="clear" w:color="auto" w:fill="FFFFFF"/>
        <w:ind w:right="6" w:firstLine="567"/>
        <w:jc w:val="both"/>
        <w:rPr>
          <w:rFonts w:eastAsia="Calibri"/>
          <w:sz w:val="28"/>
          <w:szCs w:val="28"/>
        </w:rPr>
      </w:pPr>
      <w:r w:rsidRPr="00CF090C">
        <w:rPr>
          <w:rFonts w:eastAsia="Calibri"/>
          <w:sz w:val="28"/>
          <w:szCs w:val="28"/>
        </w:rPr>
        <w:t>Данный показатель рассчитывается автоматически. При этом его вычисление производится следующим образом – изначально площадь листа приравнивается к площади круга:</w:t>
      </w:r>
    </w:p>
    <w:tbl>
      <w:tblPr>
        <w:tblW w:w="0" w:type="auto"/>
        <w:tblLook w:val="01E0" w:firstRow="1" w:lastRow="1" w:firstColumn="1" w:lastColumn="1" w:noHBand="0" w:noVBand="0"/>
      </w:tblPr>
      <w:tblGrid>
        <w:gridCol w:w="8885"/>
        <w:gridCol w:w="753"/>
      </w:tblGrid>
      <w:tr w:rsidR="00465ECB" w:rsidRPr="00CF090C" w14:paraId="4E48E161" w14:textId="77777777" w:rsidTr="00465ECB">
        <w:tc>
          <w:tcPr>
            <w:tcW w:w="8928" w:type="dxa"/>
            <w:vAlign w:val="center"/>
          </w:tcPr>
          <w:p w14:paraId="4EED8E8D" w14:textId="77777777" w:rsidR="00465ECB" w:rsidRPr="00CF090C" w:rsidRDefault="00747439" w:rsidP="00465ECB">
            <w:pPr>
              <w:jc w:val="center"/>
              <w:rPr>
                <w:bCs/>
                <w:iCs/>
                <w:sz w:val="28"/>
                <w:szCs w:val="28"/>
                <w:highlight w:val="yellow"/>
              </w:rPr>
            </w:pPr>
            <m:oMathPara>
              <m:oMath>
                <m:sSub>
                  <m:sSubPr>
                    <m:ctrlPr>
                      <w:rPr>
                        <w:rFonts w:ascii="Cambria Math" w:eastAsia="Calibri" w:hAnsi="Cambria Math"/>
                        <w:i/>
                        <w:spacing w:val="14"/>
                        <w:sz w:val="28"/>
                        <w:szCs w:val="28"/>
                      </w:rPr>
                    </m:ctrlPr>
                  </m:sSubPr>
                  <m:e>
                    <m:r>
                      <w:rPr>
                        <w:rFonts w:ascii="Cambria Math" w:eastAsia="Calibri" w:hAnsi="Cambria Math"/>
                        <w:spacing w:val="14"/>
                        <w:sz w:val="28"/>
                        <w:szCs w:val="28"/>
                      </w:rPr>
                      <m:t>S</m:t>
                    </m:r>
                  </m:e>
                  <m:sub>
                    <m:r>
                      <w:rPr>
                        <w:rFonts w:ascii="Cambria Math" w:eastAsia="Calibri" w:hAnsi="Cambria Math"/>
                        <w:spacing w:val="14"/>
                        <w:sz w:val="28"/>
                        <w:szCs w:val="28"/>
                      </w:rPr>
                      <m:t>л</m:t>
                    </m:r>
                  </m:sub>
                </m:sSub>
                <m:r>
                  <w:rPr>
                    <w:rFonts w:ascii="Cambria Math" w:eastAsia="Calibri" w:hAnsi="Cambria Math"/>
                    <w:spacing w:val="14"/>
                    <w:sz w:val="28"/>
                    <w:szCs w:val="28"/>
                  </w:rPr>
                  <m:t>=</m:t>
                </m:r>
                <m:sSub>
                  <m:sSubPr>
                    <m:ctrlPr>
                      <w:rPr>
                        <w:rFonts w:ascii="Cambria Math" w:eastAsia="Calibri" w:hAnsi="Cambria Math"/>
                        <w:i/>
                        <w:spacing w:val="14"/>
                        <w:sz w:val="28"/>
                        <w:szCs w:val="28"/>
                        <w:lang w:val="en-US"/>
                      </w:rPr>
                    </m:ctrlPr>
                  </m:sSubPr>
                  <m:e>
                    <m:r>
                      <w:rPr>
                        <w:rFonts w:ascii="Cambria Math" w:eastAsia="Calibri" w:hAnsi="Cambria Math"/>
                        <w:spacing w:val="14"/>
                        <w:sz w:val="28"/>
                        <w:szCs w:val="28"/>
                        <w:lang w:val="en-US"/>
                      </w:rPr>
                      <m:t>S</m:t>
                    </m:r>
                  </m:e>
                  <m:sub>
                    <m:r>
                      <w:rPr>
                        <w:rFonts w:ascii="Cambria Math" w:eastAsia="Calibri" w:hAnsi="Cambria Math"/>
                        <w:spacing w:val="14"/>
                        <w:sz w:val="28"/>
                        <w:szCs w:val="28"/>
                      </w:rPr>
                      <m:t>к</m:t>
                    </m:r>
                  </m:sub>
                </m:sSub>
                <m:r>
                  <w:rPr>
                    <w:rFonts w:ascii="Cambria Math" w:eastAsia="Calibri" w:hAnsi="Cambria Math"/>
                    <w:spacing w:val="14"/>
                    <w:sz w:val="28"/>
                    <w:szCs w:val="28"/>
                  </w:rPr>
                  <m:t>=</m:t>
                </m:r>
                <m:r>
                  <w:rPr>
                    <w:rFonts w:ascii="Cambria Math" w:eastAsia="Calibri" w:hAnsi="Cambria Math"/>
                    <w:spacing w:val="14"/>
                    <w:sz w:val="28"/>
                    <w:szCs w:val="28"/>
                    <w:lang w:val="en-US"/>
                  </w:rPr>
                  <m:t>π</m:t>
                </m:r>
                <m:sSup>
                  <m:sSupPr>
                    <m:ctrlPr>
                      <w:rPr>
                        <w:rFonts w:ascii="Cambria Math" w:eastAsia="Calibri" w:hAnsi="Cambria Math"/>
                        <w:i/>
                        <w:spacing w:val="14"/>
                        <w:sz w:val="28"/>
                        <w:szCs w:val="28"/>
                        <w:lang w:val="en-US"/>
                      </w:rPr>
                    </m:ctrlPr>
                  </m:sSupPr>
                  <m:e>
                    <m:r>
                      <w:rPr>
                        <w:rFonts w:ascii="Cambria Math" w:eastAsia="Calibri" w:hAnsi="Cambria Math"/>
                        <w:spacing w:val="14"/>
                        <w:sz w:val="28"/>
                        <w:szCs w:val="28"/>
                        <w:lang w:val="en-US"/>
                      </w:rPr>
                      <m:t>R</m:t>
                    </m:r>
                  </m:e>
                  <m:sup>
                    <m:r>
                      <w:rPr>
                        <w:rFonts w:ascii="Cambria Math" w:eastAsia="Calibri" w:hAnsi="Cambria Math"/>
                        <w:spacing w:val="14"/>
                        <w:sz w:val="28"/>
                        <w:szCs w:val="28"/>
                      </w:rPr>
                      <m:t>2</m:t>
                    </m:r>
                  </m:sup>
                </m:sSup>
              </m:oMath>
            </m:oMathPara>
          </w:p>
        </w:tc>
        <w:tc>
          <w:tcPr>
            <w:tcW w:w="642" w:type="dxa"/>
            <w:vAlign w:val="center"/>
          </w:tcPr>
          <w:p w14:paraId="0A8292DD" w14:textId="1DE2CED0" w:rsidR="00465ECB" w:rsidRPr="00CF090C" w:rsidRDefault="00465ECB" w:rsidP="002311C4">
            <w:pPr>
              <w:jc w:val="right"/>
              <w:rPr>
                <w:bCs/>
                <w:iCs/>
                <w:sz w:val="28"/>
                <w:szCs w:val="28"/>
                <w:highlight w:val="yellow"/>
              </w:rPr>
            </w:pPr>
            <w:r w:rsidRPr="00CF090C">
              <w:rPr>
                <w:position w:val="-24"/>
                <w:sz w:val="28"/>
                <w:szCs w:val="28"/>
              </w:rPr>
              <w:t>(1.</w:t>
            </w:r>
            <w:r w:rsidR="00C33DC1" w:rsidRPr="00CF090C">
              <w:rPr>
                <w:position w:val="-24"/>
                <w:sz w:val="28"/>
                <w:szCs w:val="28"/>
              </w:rPr>
              <w:t>9</w:t>
            </w:r>
            <w:r w:rsidRPr="00CF090C">
              <w:rPr>
                <w:position w:val="-24"/>
                <w:sz w:val="28"/>
                <w:szCs w:val="28"/>
              </w:rPr>
              <w:t>)</w:t>
            </w:r>
            <w:r w:rsidRPr="00CF090C">
              <w:rPr>
                <w:sz w:val="28"/>
                <w:szCs w:val="28"/>
              </w:rPr>
              <w:t xml:space="preserve"> </w:t>
            </w:r>
          </w:p>
        </w:tc>
      </w:tr>
    </w:tbl>
    <w:p w14:paraId="5CFB2FD0" w14:textId="77777777" w:rsidR="00465ECB" w:rsidRPr="00CF090C" w:rsidRDefault="00465ECB" w:rsidP="00465ECB">
      <w:pPr>
        <w:shd w:val="clear" w:color="auto" w:fill="FFFFFF"/>
        <w:ind w:right="5" w:firstLine="567"/>
        <w:jc w:val="both"/>
        <w:rPr>
          <w:rFonts w:eastAsia="Calibri"/>
          <w:sz w:val="28"/>
          <w:szCs w:val="28"/>
        </w:rPr>
      </w:pPr>
    </w:p>
    <w:p w14:paraId="2B6615C8" w14:textId="77777777" w:rsidR="00465ECB" w:rsidRPr="00CF090C" w:rsidRDefault="00465ECB" w:rsidP="00465ECB">
      <w:pPr>
        <w:shd w:val="clear" w:color="auto" w:fill="FFFFFF"/>
        <w:ind w:right="5"/>
        <w:jc w:val="both"/>
        <w:rPr>
          <w:rFonts w:eastAsia="Calibri"/>
          <w:sz w:val="28"/>
          <w:szCs w:val="28"/>
        </w:rPr>
      </w:pPr>
      <w:r w:rsidRPr="00CF090C">
        <w:rPr>
          <w:rFonts w:eastAsia="Calibri"/>
          <w:sz w:val="28"/>
          <w:szCs w:val="28"/>
        </w:rPr>
        <w:t xml:space="preserve">где </w:t>
      </w:r>
      <w:r w:rsidRPr="00CF090C">
        <w:rPr>
          <w:rFonts w:eastAsia="Calibri"/>
          <w:sz w:val="28"/>
          <w:szCs w:val="28"/>
          <w:lang w:val="en-US"/>
        </w:rPr>
        <w:t>S</w:t>
      </w:r>
      <w:r w:rsidRPr="00CF090C">
        <w:rPr>
          <w:rFonts w:eastAsia="Calibri"/>
          <w:sz w:val="28"/>
          <w:szCs w:val="28"/>
          <w:vertAlign w:val="subscript"/>
        </w:rPr>
        <w:t>л</w:t>
      </w:r>
      <w:r w:rsidRPr="00CF090C">
        <w:rPr>
          <w:rFonts w:eastAsia="Calibri"/>
          <w:sz w:val="28"/>
          <w:szCs w:val="28"/>
        </w:rPr>
        <w:t xml:space="preserve"> – площадь листовой пластинки, </w:t>
      </w:r>
      <w:r w:rsidRPr="00CF090C">
        <w:rPr>
          <w:rFonts w:eastAsia="Calibri"/>
          <w:sz w:val="28"/>
          <w:szCs w:val="28"/>
          <w:lang w:val="en-US"/>
        </w:rPr>
        <w:t>S</w:t>
      </w:r>
      <w:r w:rsidRPr="00CF090C">
        <w:rPr>
          <w:rFonts w:eastAsia="Calibri"/>
          <w:sz w:val="28"/>
          <w:szCs w:val="28"/>
          <w:vertAlign w:val="subscript"/>
        </w:rPr>
        <w:t>к</w:t>
      </w:r>
      <w:r w:rsidRPr="00CF090C">
        <w:rPr>
          <w:rFonts w:eastAsia="Calibri"/>
          <w:sz w:val="28"/>
          <w:szCs w:val="28"/>
        </w:rPr>
        <w:t xml:space="preserve"> – площадь круга, </w:t>
      </w:r>
      <w:r w:rsidRPr="00CF090C">
        <w:rPr>
          <w:rFonts w:eastAsia="Calibri"/>
          <w:sz w:val="28"/>
          <w:szCs w:val="28"/>
          <w:lang w:val="en-US"/>
        </w:rPr>
        <w:t>R</w:t>
      </w:r>
      <w:r w:rsidRPr="00CF090C">
        <w:rPr>
          <w:rFonts w:eastAsia="Calibri"/>
          <w:sz w:val="28"/>
          <w:szCs w:val="28"/>
        </w:rPr>
        <w:t xml:space="preserve"> – радиус круга, по площади равного площади листовой пластинки. Отсюда находим </w:t>
      </w:r>
      <w:r w:rsidRPr="00CF090C">
        <w:rPr>
          <w:rFonts w:eastAsia="Calibri"/>
          <w:sz w:val="28"/>
          <w:szCs w:val="28"/>
          <w:lang w:val="en-US"/>
        </w:rPr>
        <w:t>R</w:t>
      </w:r>
      <w:r w:rsidRPr="00CF090C">
        <w:rPr>
          <w:rFonts w:eastAsia="Calibri"/>
          <w:sz w:val="28"/>
          <w:szCs w:val="28"/>
        </w:rPr>
        <w:t>:</w:t>
      </w:r>
    </w:p>
    <w:tbl>
      <w:tblPr>
        <w:tblW w:w="0" w:type="auto"/>
        <w:tblLook w:val="01E0" w:firstRow="1" w:lastRow="1" w:firstColumn="1" w:lastColumn="1" w:noHBand="0" w:noVBand="0"/>
      </w:tblPr>
      <w:tblGrid>
        <w:gridCol w:w="8745"/>
        <w:gridCol w:w="893"/>
      </w:tblGrid>
      <w:tr w:rsidR="00465ECB" w:rsidRPr="00CF090C" w14:paraId="6FB23683" w14:textId="77777777" w:rsidTr="00465ECB">
        <w:tc>
          <w:tcPr>
            <w:tcW w:w="8928" w:type="dxa"/>
            <w:vAlign w:val="center"/>
          </w:tcPr>
          <w:p w14:paraId="065E5D9F" w14:textId="77777777" w:rsidR="00465ECB" w:rsidRPr="00CF090C" w:rsidRDefault="00465ECB" w:rsidP="00465ECB">
            <w:pPr>
              <w:jc w:val="center"/>
              <w:rPr>
                <w:bCs/>
                <w:iCs/>
                <w:sz w:val="28"/>
                <w:szCs w:val="28"/>
              </w:rPr>
            </w:pPr>
            <m:oMathPara>
              <m:oMath>
                <m:r>
                  <w:rPr>
                    <w:rFonts w:ascii="Cambria Math" w:eastAsia="Calibri" w:hAnsi="Cambria Math"/>
                    <w:spacing w:val="14"/>
                    <w:sz w:val="28"/>
                    <w:szCs w:val="28"/>
                    <w:lang w:val="en-US"/>
                  </w:rPr>
                  <m:t>R</m:t>
                </m:r>
                <m:r>
                  <w:rPr>
                    <w:rFonts w:ascii="Cambria Math" w:eastAsia="Calibri" w:hAnsi="Cambria Math"/>
                    <w:spacing w:val="14"/>
                    <w:sz w:val="28"/>
                    <w:szCs w:val="28"/>
                  </w:rPr>
                  <m:t>=</m:t>
                </m:r>
                <m:rad>
                  <m:radPr>
                    <m:degHide m:val="1"/>
                    <m:ctrlPr>
                      <w:rPr>
                        <w:rFonts w:ascii="Cambria Math" w:eastAsia="Calibri" w:hAnsi="Cambria Math"/>
                        <w:i/>
                        <w:spacing w:val="14"/>
                        <w:sz w:val="28"/>
                        <w:szCs w:val="28"/>
                        <w:lang w:val="en-US"/>
                      </w:rPr>
                    </m:ctrlPr>
                  </m:radPr>
                  <m:deg/>
                  <m:e>
                    <m:f>
                      <m:fPr>
                        <m:ctrlPr>
                          <w:rPr>
                            <w:rFonts w:ascii="Cambria Math" w:eastAsia="Calibri" w:hAnsi="Cambria Math"/>
                            <w:i/>
                            <w:spacing w:val="14"/>
                            <w:sz w:val="28"/>
                            <w:szCs w:val="28"/>
                            <w:lang w:val="en-US"/>
                          </w:rPr>
                        </m:ctrlPr>
                      </m:fPr>
                      <m:num>
                        <m:sSub>
                          <m:sSubPr>
                            <m:ctrlPr>
                              <w:rPr>
                                <w:rFonts w:ascii="Cambria Math" w:eastAsia="Calibri" w:hAnsi="Cambria Math"/>
                                <w:i/>
                                <w:spacing w:val="14"/>
                                <w:sz w:val="28"/>
                                <w:szCs w:val="28"/>
                                <w:lang w:val="en-US"/>
                              </w:rPr>
                            </m:ctrlPr>
                          </m:sSubPr>
                          <m:e>
                            <m:r>
                              <w:rPr>
                                <w:rFonts w:ascii="Cambria Math" w:eastAsia="Calibri" w:hAnsi="Cambria Math"/>
                                <w:spacing w:val="14"/>
                                <w:sz w:val="28"/>
                                <w:szCs w:val="28"/>
                                <w:lang w:val="en-US"/>
                              </w:rPr>
                              <m:t>S</m:t>
                            </m:r>
                          </m:e>
                          <m:sub>
                            <m:r>
                              <w:rPr>
                                <w:rFonts w:ascii="Cambria Math" w:eastAsia="Calibri" w:hAnsi="Cambria Math"/>
                                <w:spacing w:val="14"/>
                                <w:sz w:val="28"/>
                                <w:szCs w:val="28"/>
                              </w:rPr>
                              <m:t>к</m:t>
                            </m:r>
                          </m:sub>
                        </m:sSub>
                      </m:num>
                      <m:den>
                        <m:r>
                          <w:rPr>
                            <w:rFonts w:ascii="Cambria Math" w:eastAsia="Calibri" w:hAnsi="Cambria Math"/>
                            <w:spacing w:val="14"/>
                            <w:sz w:val="28"/>
                            <w:szCs w:val="28"/>
                            <w:lang w:val="en-US"/>
                          </w:rPr>
                          <m:t>π</m:t>
                        </m:r>
                      </m:den>
                    </m:f>
                  </m:e>
                </m:rad>
              </m:oMath>
            </m:oMathPara>
          </w:p>
        </w:tc>
        <w:tc>
          <w:tcPr>
            <w:tcW w:w="642" w:type="dxa"/>
            <w:vAlign w:val="center"/>
          </w:tcPr>
          <w:p w14:paraId="6D3A4692" w14:textId="46D715F5" w:rsidR="00465ECB" w:rsidRPr="00CF090C" w:rsidRDefault="00465ECB" w:rsidP="00C33DC1">
            <w:pPr>
              <w:rPr>
                <w:bCs/>
                <w:iCs/>
                <w:sz w:val="28"/>
                <w:szCs w:val="28"/>
                <w:highlight w:val="yellow"/>
              </w:rPr>
            </w:pPr>
            <w:r w:rsidRPr="00CF090C">
              <w:rPr>
                <w:position w:val="-24"/>
                <w:sz w:val="28"/>
                <w:szCs w:val="28"/>
              </w:rPr>
              <w:t>(1.</w:t>
            </w:r>
            <w:r w:rsidR="00C33DC1" w:rsidRPr="00CF090C">
              <w:rPr>
                <w:position w:val="-24"/>
                <w:sz w:val="28"/>
                <w:szCs w:val="28"/>
              </w:rPr>
              <w:t>10</w:t>
            </w:r>
            <w:r w:rsidRPr="00CF090C">
              <w:rPr>
                <w:position w:val="-24"/>
                <w:sz w:val="28"/>
                <w:szCs w:val="28"/>
              </w:rPr>
              <w:t>)</w:t>
            </w:r>
            <w:r w:rsidRPr="00CF090C">
              <w:rPr>
                <w:sz w:val="28"/>
                <w:szCs w:val="28"/>
              </w:rPr>
              <w:t xml:space="preserve"> </w:t>
            </w:r>
          </w:p>
        </w:tc>
      </w:tr>
    </w:tbl>
    <w:p w14:paraId="22E239F3" w14:textId="77777777" w:rsidR="00465ECB" w:rsidRPr="00CF090C" w:rsidRDefault="00465ECB" w:rsidP="00BD3915">
      <w:pPr>
        <w:shd w:val="clear" w:color="auto" w:fill="FFFFFF"/>
        <w:ind w:right="6" w:firstLine="567"/>
        <w:jc w:val="both"/>
        <w:rPr>
          <w:rFonts w:eastAsia="Calibri"/>
          <w:sz w:val="28"/>
          <w:szCs w:val="28"/>
        </w:rPr>
      </w:pPr>
      <w:r w:rsidRPr="00CF090C">
        <w:rPr>
          <w:rFonts w:eastAsia="Calibri"/>
          <w:sz w:val="28"/>
          <w:szCs w:val="28"/>
        </w:rPr>
        <w:t>Тогда длину окружности, ограничивающей круг, по площади равный площади листа, можно вычислить по формуле:</w:t>
      </w:r>
    </w:p>
    <w:tbl>
      <w:tblPr>
        <w:tblW w:w="0" w:type="auto"/>
        <w:tblLook w:val="01E0" w:firstRow="1" w:lastRow="1" w:firstColumn="1" w:lastColumn="1" w:noHBand="0" w:noVBand="0"/>
      </w:tblPr>
      <w:tblGrid>
        <w:gridCol w:w="8745"/>
        <w:gridCol w:w="893"/>
      </w:tblGrid>
      <w:tr w:rsidR="00465ECB" w:rsidRPr="00CF090C" w14:paraId="4BC60CA4" w14:textId="77777777" w:rsidTr="00465ECB">
        <w:tc>
          <w:tcPr>
            <w:tcW w:w="8928" w:type="dxa"/>
            <w:vAlign w:val="center"/>
          </w:tcPr>
          <w:p w14:paraId="5BD5EA94" w14:textId="77777777" w:rsidR="00465ECB" w:rsidRPr="00CF090C" w:rsidRDefault="00465ECB" w:rsidP="00465ECB">
            <w:pPr>
              <w:jc w:val="center"/>
              <w:rPr>
                <w:bCs/>
                <w:iCs/>
                <w:sz w:val="28"/>
                <w:szCs w:val="28"/>
              </w:rPr>
            </w:pPr>
            <m:oMathPara>
              <m:oMath>
                <m:r>
                  <w:rPr>
                    <w:rFonts w:ascii="Cambria Math" w:eastAsia="Calibri" w:hAnsi="Cambria Math"/>
                    <w:spacing w:val="14"/>
                    <w:sz w:val="28"/>
                    <w:szCs w:val="28"/>
                  </w:rPr>
                  <w:lastRenderedPageBreak/>
                  <m:t>L=2</m:t>
                </m:r>
                <m:r>
                  <w:rPr>
                    <w:rFonts w:ascii="Cambria Math" w:eastAsia="Calibri" w:hAnsi="Cambria Math"/>
                    <w:spacing w:val="14"/>
                    <w:sz w:val="28"/>
                    <w:szCs w:val="28"/>
                    <w:lang w:val="en-US"/>
                  </w:rPr>
                  <m:t>πR=2π</m:t>
                </m:r>
                <m:rad>
                  <m:radPr>
                    <m:degHide m:val="1"/>
                    <m:ctrlPr>
                      <w:rPr>
                        <w:rFonts w:ascii="Cambria Math" w:eastAsia="Calibri" w:hAnsi="Cambria Math"/>
                        <w:i/>
                        <w:spacing w:val="14"/>
                        <w:sz w:val="28"/>
                        <w:szCs w:val="28"/>
                        <w:lang w:val="en-US"/>
                      </w:rPr>
                    </m:ctrlPr>
                  </m:radPr>
                  <m:deg/>
                  <m:e>
                    <m:f>
                      <m:fPr>
                        <m:ctrlPr>
                          <w:rPr>
                            <w:rFonts w:ascii="Cambria Math" w:eastAsia="Calibri" w:hAnsi="Cambria Math"/>
                            <w:i/>
                            <w:spacing w:val="14"/>
                            <w:sz w:val="28"/>
                            <w:szCs w:val="28"/>
                            <w:lang w:val="en-US"/>
                          </w:rPr>
                        </m:ctrlPr>
                      </m:fPr>
                      <m:num>
                        <m:sSub>
                          <m:sSubPr>
                            <m:ctrlPr>
                              <w:rPr>
                                <w:rFonts w:ascii="Cambria Math" w:eastAsia="Calibri" w:hAnsi="Cambria Math"/>
                                <w:i/>
                                <w:spacing w:val="14"/>
                                <w:sz w:val="28"/>
                                <w:szCs w:val="28"/>
                                <w:lang w:val="en-US"/>
                              </w:rPr>
                            </m:ctrlPr>
                          </m:sSubPr>
                          <m:e>
                            <m:r>
                              <w:rPr>
                                <w:rFonts w:ascii="Cambria Math" w:eastAsia="Calibri" w:hAnsi="Cambria Math"/>
                                <w:spacing w:val="14"/>
                                <w:sz w:val="28"/>
                                <w:szCs w:val="28"/>
                                <w:lang w:val="en-US"/>
                              </w:rPr>
                              <m:t>S</m:t>
                            </m:r>
                          </m:e>
                          <m:sub>
                            <m:r>
                              <w:rPr>
                                <w:rFonts w:ascii="Cambria Math" w:eastAsia="Calibri" w:hAnsi="Cambria Math"/>
                                <w:spacing w:val="14"/>
                                <w:sz w:val="28"/>
                                <w:szCs w:val="28"/>
                              </w:rPr>
                              <m:t>к</m:t>
                            </m:r>
                          </m:sub>
                        </m:sSub>
                      </m:num>
                      <m:den>
                        <m:r>
                          <w:rPr>
                            <w:rFonts w:ascii="Cambria Math" w:eastAsia="Calibri" w:hAnsi="Cambria Math"/>
                            <w:spacing w:val="14"/>
                            <w:sz w:val="28"/>
                            <w:szCs w:val="28"/>
                            <w:lang w:val="en-US"/>
                          </w:rPr>
                          <m:t>π</m:t>
                        </m:r>
                      </m:den>
                    </m:f>
                  </m:e>
                </m:rad>
              </m:oMath>
            </m:oMathPara>
          </w:p>
        </w:tc>
        <w:tc>
          <w:tcPr>
            <w:tcW w:w="642" w:type="dxa"/>
            <w:vAlign w:val="center"/>
          </w:tcPr>
          <w:p w14:paraId="38951EA9" w14:textId="20AEBD86" w:rsidR="00465ECB" w:rsidRPr="00CF090C" w:rsidRDefault="00465ECB" w:rsidP="00C33DC1">
            <w:pPr>
              <w:rPr>
                <w:bCs/>
                <w:iCs/>
                <w:sz w:val="28"/>
                <w:szCs w:val="28"/>
              </w:rPr>
            </w:pPr>
            <w:r w:rsidRPr="00CF090C">
              <w:rPr>
                <w:position w:val="-24"/>
                <w:sz w:val="28"/>
                <w:szCs w:val="28"/>
              </w:rPr>
              <w:t>(1.</w:t>
            </w:r>
            <w:r w:rsidR="00C33DC1" w:rsidRPr="00CF090C">
              <w:rPr>
                <w:position w:val="-24"/>
                <w:sz w:val="28"/>
                <w:szCs w:val="28"/>
              </w:rPr>
              <w:t>11</w:t>
            </w:r>
            <w:r w:rsidRPr="00CF090C">
              <w:rPr>
                <w:position w:val="-24"/>
                <w:sz w:val="28"/>
                <w:szCs w:val="28"/>
              </w:rPr>
              <w:t>)</w:t>
            </w:r>
            <w:r w:rsidRPr="00CF090C">
              <w:rPr>
                <w:sz w:val="28"/>
                <w:szCs w:val="28"/>
              </w:rPr>
              <w:t xml:space="preserve"> </w:t>
            </w:r>
          </w:p>
        </w:tc>
      </w:tr>
    </w:tbl>
    <w:p w14:paraId="07DFC1DA" w14:textId="77777777" w:rsidR="00465ECB" w:rsidRPr="00CF090C" w:rsidRDefault="00465ECB" w:rsidP="00465ECB">
      <w:pPr>
        <w:shd w:val="clear" w:color="auto" w:fill="FFFFFF"/>
        <w:ind w:right="5" w:firstLine="567"/>
        <w:jc w:val="both"/>
        <w:rPr>
          <w:rFonts w:eastAsia="Calibri"/>
          <w:sz w:val="28"/>
          <w:szCs w:val="28"/>
        </w:rPr>
      </w:pPr>
      <w:r w:rsidRPr="00CF090C">
        <w:rPr>
          <w:rFonts w:eastAsia="Calibri"/>
          <w:sz w:val="28"/>
          <w:szCs w:val="28"/>
        </w:rPr>
        <w:t>Таким образом, степень изрезанности листа вычисляется как:</w:t>
      </w:r>
    </w:p>
    <w:tbl>
      <w:tblPr>
        <w:tblW w:w="0" w:type="auto"/>
        <w:tblLook w:val="01E0" w:firstRow="1" w:lastRow="1" w:firstColumn="1" w:lastColumn="1" w:noHBand="0" w:noVBand="0"/>
      </w:tblPr>
      <w:tblGrid>
        <w:gridCol w:w="8462"/>
        <w:gridCol w:w="893"/>
      </w:tblGrid>
      <w:tr w:rsidR="00465ECB" w:rsidRPr="00CF090C" w14:paraId="657CD3C8" w14:textId="77777777" w:rsidTr="00465ECB">
        <w:tc>
          <w:tcPr>
            <w:tcW w:w="8462" w:type="dxa"/>
            <w:vAlign w:val="center"/>
          </w:tcPr>
          <w:p w14:paraId="2E1C8C9B" w14:textId="77777777" w:rsidR="00465ECB" w:rsidRPr="00CF090C" w:rsidRDefault="00465ECB" w:rsidP="00465ECB">
            <w:pPr>
              <w:shd w:val="clear" w:color="auto" w:fill="FFFFFF"/>
              <w:ind w:right="5" w:firstLine="567"/>
              <w:jc w:val="both"/>
              <w:rPr>
                <w:rFonts w:eastAsia="Calibri"/>
                <w:sz w:val="28"/>
                <w:szCs w:val="28"/>
              </w:rPr>
            </w:pPr>
            <m:oMathPara>
              <m:oMath>
                <m:r>
                  <w:rPr>
                    <w:rFonts w:ascii="Cambria Math" w:eastAsia="Calibri" w:hAnsi="Cambria Math"/>
                    <w:spacing w:val="14"/>
                    <w:sz w:val="28"/>
                    <w:szCs w:val="28"/>
                    <w:lang w:val="en-US"/>
                  </w:rPr>
                  <m:t>I</m:t>
                </m:r>
                <m:r>
                  <w:rPr>
                    <w:rFonts w:ascii="Cambria Math" w:eastAsia="Calibri" w:hAnsi="Cambria Math"/>
                    <w:spacing w:val="14"/>
                    <w:sz w:val="28"/>
                    <w:szCs w:val="28"/>
                  </w:rPr>
                  <m:t>=</m:t>
                </m:r>
                <m:f>
                  <m:fPr>
                    <m:ctrlPr>
                      <w:rPr>
                        <w:rFonts w:ascii="Cambria Math" w:eastAsia="Calibri" w:hAnsi="Cambria Math"/>
                        <w:i/>
                        <w:spacing w:val="14"/>
                        <w:sz w:val="28"/>
                        <w:szCs w:val="28"/>
                        <w:lang w:val="en-US"/>
                      </w:rPr>
                    </m:ctrlPr>
                  </m:fPr>
                  <m:num>
                    <m:sSub>
                      <m:sSubPr>
                        <m:ctrlPr>
                          <w:rPr>
                            <w:rFonts w:ascii="Cambria Math" w:eastAsia="Calibri" w:hAnsi="Cambria Math"/>
                            <w:i/>
                            <w:spacing w:val="14"/>
                            <w:sz w:val="28"/>
                            <w:szCs w:val="28"/>
                            <w:lang w:val="en-US"/>
                          </w:rPr>
                        </m:ctrlPr>
                      </m:sSubPr>
                      <m:e>
                        <m:r>
                          <w:rPr>
                            <w:rFonts w:ascii="Cambria Math" w:eastAsia="Calibri" w:hAnsi="Cambria Math"/>
                            <w:spacing w:val="14"/>
                            <w:sz w:val="28"/>
                            <w:szCs w:val="28"/>
                            <w:lang w:val="en-US"/>
                          </w:rPr>
                          <m:t>P</m:t>
                        </m:r>
                      </m:e>
                      <m:sub>
                        <m:r>
                          <w:rPr>
                            <w:rFonts w:ascii="Cambria Math" w:eastAsia="Calibri" w:hAnsi="Cambria Math"/>
                            <w:spacing w:val="14"/>
                            <w:sz w:val="28"/>
                            <w:szCs w:val="28"/>
                          </w:rPr>
                          <m:t>л</m:t>
                        </m:r>
                      </m:sub>
                    </m:sSub>
                  </m:num>
                  <m:den>
                    <m:r>
                      <w:rPr>
                        <w:rFonts w:ascii="Cambria Math" w:eastAsia="Calibri" w:hAnsi="Cambria Math"/>
                        <w:spacing w:val="14"/>
                        <w:sz w:val="28"/>
                        <w:szCs w:val="28"/>
                      </w:rPr>
                      <m:t>2</m:t>
                    </m:r>
                    <m:r>
                      <w:rPr>
                        <w:rFonts w:ascii="Cambria Math" w:eastAsia="Calibri" w:hAnsi="Cambria Math"/>
                        <w:spacing w:val="14"/>
                        <w:sz w:val="28"/>
                        <w:szCs w:val="28"/>
                        <w:lang w:val="en-US"/>
                      </w:rPr>
                      <m:t>π</m:t>
                    </m:r>
                    <m:rad>
                      <m:radPr>
                        <m:degHide m:val="1"/>
                        <m:ctrlPr>
                          <w:rPr>
                            <w:rFonts w:ascii="Cambria Math" w:eastAsia="Calibri" w:hAnsi="Cambria Math"/>
                            <w:i/>
                            <w:spacing w:val="14"/>
                            <w:sz w:val="28"/>
                            <w:szCs w:val="28"/>
                            <w:lang w:val="en-US"/>
                          </w:rPr>
                        </m:ctrlPr>
                      </m:radPr>
                      <m:deg/>
                      <m:e>
                        <m:f>
                          <m:fPr>
                            <m:ctrlPr>
                              <w:rPr>
                                <w:rFonts w:ascii="Cambria Math" w:eastAsia="Calibri" w:hAnsi="Cambria Math"/>
                                <w:i/>
                                <w:spacing w:val="14"/>
                                <w:sz w:val="28"/>
                                <w:szCs w:val="28"/>
                                <w:lang w:val="en-US"/>
                              </w:rPr>
                            </m:ctrlPr>
                          </m:fPr>
                          <m:num>
                            <m:sSub>
                              <m:sSubPr>
                                <m:ctrlPr>
                                  <w:rPr>
                                    <w:rFonts w:ascii="Cambria Math" w:eastAsia="Calibri" w:hAnsi="Cambria Math"/>
                                    <w:i/>
                                    <w:spacing w:val="14"/>
                                    <w:sz w:val="28"/>
                                    <w:szCs w:val="28"/>
                                    <w:lang w:val="en-US"/>
                                  </w:rPr>
                                </m:ctrlPr>
                              </m:sSubPr>
                              <m:e>
                                <m:r>
                                  <w:rPr>
                                    <w:rFonts w:ascii="Cambria Math" w:eastAsia="Calibri" w:hAnsi="Cambria Math"/>
                                    <w:spacing w:val="14"/>
                                    <w:sz w:val="28"/>
                                    <w:szCs w:val="28"/>
                                    <w:lang w:val="en-US"/>
                                  </w:rPr>
                                  <m:t>S</m:t>
                                </m:r>
                              </m:e>
                              <m:sub>
                                <m:r>
                                  <w:rPr>
                                    <w:rFonts w:ascii="Cambria Math" w:eastAsia="Calibri" w:hAnsi="Cambria Math"/>
                                    <w:spacing w:val="14"/>
                                    <w:sz w:val="28"/>
                                    <w:szCs w:val="28"/>
                                  </w:rPr>
                                  <m:t>л</m:t>
                                </m:r>
                              </m:sub>
                            </m:sSub>
                          </m:num>
                          <m:den>
                            <m:r>
                              <w:rPr>
                                <w:rFonts w:ascii="Cambria Math" w:eastAsia="Calibri" w:hAnsi="Cambria Math"/>
                                <w:spacing w:val="14"/>
                                <w:sz w:val="28"/>
                                <w:szCs w:val="28"/>
                                <w:lang w:val="en-US"/>
                              </w:rPr>
                              <m:t>π</m:t>
                            </m:r>
                          </m:den>
                        </m:f>
                      </m:e>
                    </m:rad>
                  </m:den>
                </m:f>
                <m:r>
                  <w:rPr>
                    <w:rFonts w:ascii="Cambria Math" w:eastAsia="Calibri" w:hAnsi="Cambria Math"/>
                    <w:sz w:val="28"/>
                    <w:szCs w:val="28"/>
                  </w:rPr>
                  <m:t>.</m:t>
                </m:r>
              </m:oMath>
            </m:oMathPara>
          </w:p>
          <w:p w14:paraId="184AE9EE" w14:textId="77777777" w:rsidR="00465ECB" w:rsidRPr="00CF090C" w:rsidRDefault="00465ECB" w:rsidP="00465ECB">
            <w:pPr>
              <w:jc w:val="center"/>
              <w:rPr>
                <w:bCs/>
                <w:iCs/>
                <w:sz w:val="28"/>
                <w:szCs w:val="28"/>
              </w:rPr>
            </w:pPr>
          </w:p>
        </w:tc>
        <w:tc>
          <w:tcPr>
            <w:tcW w:w="893" w:type="dxa"/>
            <w:vAlign w:val="center"/>
          </w:tcPr>
          <w:p w14:paraId="0CFD1E37" w14:textId="063525DB" w:rsidR="00465ECB" w:rsidRPr="00CF090C" w:rsidRDefault="00465ECB" w:rsidP="002311C4">
            <w:pPr>
              <w:rPr>
                <w:bCs/>
                <w:iCs/>
                <w:sz w:val="28"/>
                <w:szCs w:val="28"/>
                <w:highlight w:val="yellow"/>
              </w:rPr>
            </w:pPr>
            <w:r w:rsidRPr="00CF090C">
              <w:rPr>
                <w:position w:val="-24"/>
                <w:sz w:val="28"/>
                <w:szCs w:val="28"/>
              </w:rPr>
              <w:t>(1.1</w:t>
            </w:r>
            <w:r w:rsidR="00C33DC1" w:rsidRPr="00CF090C">
              <w:rPr>
                <w:position w:val="-24"/>
                <w:sz w:val="28"/>
                <w:szCs w:val="28"/>
              </w:rPr>
              <w:t>2</w:t>
            </w:r>
            <w:r w:rsidRPr="00CF090C">
              <w:rPr>
                <w:position w:val="-24"/>
                <w:sz w:val="28"/>
                <w:szCs w:val="28"/>
              </w:rPr>
              <w:t>)</w:t>
            </w:r>
            <w:r w:rsidRPr="00CF090C">
              <w:rPr>
                <w:sz w:val="28"/>
                <w:szCs w:val="28"/>
              </w:rPr>
              <w:t xml:space="preserve"> </w:t>
            </w:r>
          </w:p>
        </w:tc>
      </w:tr>
    </w:tbl>
    <w:p w14:paraId="00D59B84" w14:textId="77777777" w:rsidR="00465ECB" w:rsidRPr="00CF090C" w:rsidRDefault="00465ECB" w:rsidP="00BD3915">
      <w:pPr>
        <w:ind w:firstLine="567"/>
        <w:jc w:val="both"/>
        <w:rPr>
          <w:sz w:val="28"/>
          <w:szCs w:val="28"/>
        </w:rPr>
      </w:pPr>
      <w:r w:rsidRPr="00CF090C">
        <w:rPr>
          <w:sz w:val="28"/>
          <w:szCs w:val="28"/>
        </w:rPr>
        <w:t>Автоматизированная оценка флуктуирующей асимметрии биологических объектов с помощью программного комплекса BioPs позволяет на принципиально новом уровне проводить исследования в рамках экологического мониторинга.</w:t>
      </w:r>
    </w:p>
    <w:p w14:paraId="1DBBD419" w14:textId="77777777" w:rsidR="00465ECB" w:rsidRPr="00CF090C" w:rsidRDefault="00465ECB" w:rsidP="00BD3915">
      <w:pPr>
        <w:ind w:firstLine="567"/>
        <w:jc w:val="both"/>
        <w:rPr>
          <w:sz w:val="28"/>
          <w:szCs w:val="28"/>
        </w:rPr>
      </w:pPr>
      <w:r w:rsidRPr="00CF090C">
        <w:rPr>
          <w:sz w:val="28"/>
          <w:szCs w:val="28"/>
        </w:rPr>
        <w:t xml:space="preserve"> </w:t>
      </w:r>
    </w:p>
    <w:p w14:paraId="49C47EF3" w14:textId="77777777" w:rsidR="00465ECB" w:rsidRPr="00CF090C" w:rsidRDefault="00465ECB" w:rsidP="00465ECB">
      <w:pPr>
        <w:ind w:firstLine="709"/>
        <w:jc w:val="both"/>
        <w:rPr>
          <w:sz w:val="28"/>
          <w:szCs w:val="28"/>
        </w:rPr>
      </w:pPr>
    </w:p>
    <w:p w14:paraId="12471AA4" w14:textId="77777777" w:rsidR="00465ECB" w:rsidRPr="00CF090C" w:rsidRDefault="00465ECB" w:rsidP="00BD3915">
      <w:pPr>
        <w:widowControl w:val="0"/>
        <w:autoSpaceDE w:val="0"/>
        <w:autoSpaceDN w:val="0"/>
        <w:jc w:val="center"/>
        <w:rPr>
          <w:b/>
          <w:bCs/>
          <w:sz w:val="28"/>
          <w:szCs w:val="28"/>
        </w:rPr>
      </w:pPr>
      <w:r w:rsidRPr="00CF090C">
        <w:rPr>
          <w:b/>
          <w:bCs/>
          <w:sz w:val="28"/>
          <w:szCs w:val="28"/>
        </w:rPr>
        <w:t>1.4. Биотестирование почв с использованием фенотипических характеристик растений</w:t>
      </w:r>
    </w:p>
    <w:p w14:paraId="4CD5C604" w14:textId="77777777" w:rsidR="00465ECB" w:rsidRPr="00CF090C" w:rsidRDefault="00465ECB" w:rsidP="00BD3915">
      <w:pPr>
        <w:widowControl w:val="0"/>
        <w:autoSpaceDE w:val="0"/>
        <w:autoSpaceDN w:val="0"/>
        <w:jc w:val="center"/>
        <w:rPr>
          <w:b/>
          <w:bCs/>
          <w:sz w:val="28"/>
          <w:szCs w:val="28"/>
        </w:rPr>
      </w:pPr>
    </w:p>
    <w:p w14:paraId="401A6962" w14:textId="77777777" w:rsidR="00465ECB" w:rsidRPr="00CF090C" w:rsidRDefault="00465ECB" w:rsidP="00BD3915">
      <w:pPr>
        <w:widowControl w:val="0"/>
        <w:autoSpaceDE w:val="0"/>
        <w:autoSpaceDN w:val="0"/>
        <w:ind w:firstLine="567"/>
        <w:jc w:val="both"/>
        <w:rPr>
          <w:sz w:val="28"/>
          <w:szCs w:val="28"/>
        </w:rPr>
      </w:pPr>
      <w:r w:rsidRPr="00CF090C">
        <w:rPr>
          <w:b/>
          <w:bCs/>
          <w:sz w:val="28"/>
          <w:szCs w:val="28"/>
        </w:rPr>
        <w:t xml:space="preserve">Цель занятия: </w:t>
      </w:r>
      <w:r w:rsidRPr="00CF090C">
        <w:rPr>
          <w:bCs/>
          <w:sz w:val="28"/>
          <w:szCs w:val="28"/>
        </w:rPr>
        <w:t>о</w:t>
      </w:r>
      <w:r w:rsidRPr="00CF090C">
        <w:rPr>
          <w:sz w:val="28"/>
          <w:szCs w:val="28"/>
        </w:rPr>
        <w:t>знакомление</w:t>
      </w:r>
      <w:r w:rsidRPr="00CF090C">
        <w:rPr>
          <w:b/>
          <w:bCs/>
          <w:sz w:val="28"/>
          <w:szCs w:val="28"/>
        </w:rPr>
        <w:t xml:space="preserve"> </w:t>
      </w:r>
      <w:r w:rsidRPr="00CF090C">
        <w:rPr>
          <w:sz w:val="28"/>
          <w:szCs w:val="28"/>
        </w:rPr>
        <w:t>с методом фитотестирования почв по ГОСТ Р ИСО 18763–2019.</w:t>
      </w:r>
    </w:p>
    <w:p w14:paraId="5049BDF3" w14:textId="77777777" w:rsidR="00465ECB" w:rsidRPr="00CF090C" w:rsidRDefault="00465ECB" w:rsidP="00BD3915">
      <w:pPr>
        <w:widowControl w:val="0"/>
        <w:autoSpaceDE w:val="0"/>
        <w:autoSpaceDN w:val="0"/>
        <w:ind w:firstLine="567"/>
        <w:jc w:val="both"/>
        <w:rPr>
          <w:b/>
          <w:sz w:val="28"/>
          <w:szCs w:val="28"/>
        </w:rPr>
      </w:pPr>
    </w:p>
    <w:p w14:paraId="3808FBF4" w14:textId="77777777" w:rsidR="00465ECB" w:rsidRPr="00CF090C" w:rsidRDefault="00465ECB" w:rsidP="00BD3915">
      <w:pPr>
        <w:widowControl w:val="0"/>
        <w:autoSpaceDE w:val="0"/>
        <w:autoSpaceDN w:val="0"/>
        <w:ind w:firstLine="567"/>
        <w:jc w:val="both"/>
        <w:rPr>
          <w:b/>
          <w:sz w:val="28"/>
          <w:szCs w:val="28"/>
        </w:rPr>
      </w:pPr>
      <w:r w:rsidRPr="00CF090C">
        <w:rPr>
          <w:b/>
          <w:sz w:val="28"/>
          <w:szCs w:val="28"/>
        </w:rPr>
        <w:t>Основные учебные вопросы</w:t>
      </w:r>
    </w:p>
    <w:p w14:paraId="4BB68FF7" w14:textId="77777777" w:rsidR="00465ECB" w:rsidRPr="00CF090C" w:rsidRDefault="00465ECB" w:rsidP="00BD3915">
      <w:pPr>
        <w:widowControl w:val="0"/>
        <w:autoSpaceDE w:val="0"/>
        <w:autoSpaceDN w:val="0"/>
        <w:ind w:firstLine="567"/>
        <w:jc w:val="both"/>
        <w:rPr>
          <w:b/>
          <w:sz w:val="28"/>
          <w:szCs w:val="28"/>
        </w:rPr>
      </w:pPr>
    </w:p>
    <w:p w14:paraId="35BDC5C8" w14:textId="77777777" w:rsidR="00465ECB" w:rsidRPr="00CF090C" w:rsidRDefault="00465ECB" w:rsidP="00BD3915">
      <w:pPr>
        <w:widowControl w:val="0"/>
        <w:tabs>
          <w:tab w:val="left" w:pos="0"/>
        </w:tabs>
        <w:autoSpaceDE w:val="0"/>
        <w:autoSpaceDN w:val="0"/>
        <w:ind w:firstLine="567"/>
        <w:jc w:val="both"/>
        <w:rPr>
          <w:sz w:val="28"/>
          <w:szCs w:val="28"/>
        </w:rPr>
      </w:pPr>
      <w:r w:rsidRPr="00CF090C">
        <w:rPr>
          <w:sz w:val="28"/>
          <w:szCs w:val="28"/>
        </w:rPr>
        <w:t xml:space="preserve">1. Метод Фитотокскит как основа разработки стандартных методов (ISO 18763:2016; ГОСТ Р ИСО 18763–2019) фитотестирования почв. </w:t>
      </w:r>
    </w:p>
    <w:p w14:paraId="4C595555" w14:textId="77777777" w:rsidR="00465ECB" w:rsidRPr="00CF090C" w:rsidRDefault="00465ECB" w:rsidP="00BD3915">
      <w:pPr>
        <w:widowControl w:val="0"/>
        <w:tabs>
          <w:tab w:val="left" w:pos="0"/>
        </w:tabs>
        <w:autoSpaceDE w:val="0"/>
        <w:autoSpaceDN w:val="0"/>
        <w:ind w:firstLine="567"/>
        <w:jc w:val="both"/>
        <w:rPr>
          <w:sz w:val="28"/>
          <w:szCs w:val="28"/>
        </w:rPr>
      </w:pPr>
      <w:r w:rsidRPr="00CF090C">
        <w:rPr>
          <w:sz w:val="28"/>
          <w:szCs w:val="28"/>
        </w:rPr>
        <w:t>2. Область применения ГОСТ Р ИСО 18763–2019.</w:t>
      </w:r>
    </w:p>
    <w:p w14:paraId="1A2B8941" w14:textId="77777777" w:rsidR="00465ECB" w:rsidRPr="00CF090C" w:rsidRDefault="00465ECB" w:rsidP="00BD3915">
      <w:pPr>
        <w:widowControl w:val="0"/>
        <w:tabs>
          <w:tab w:val="left" w:pos="340"/>
        </w:tabs>
        <w:autoSpaceDE w:val="0"/>
        <w:autoSpaceDN w:val="0"/>
        <w:ind w:firstLine="567"/>
        <w:jc w:val="both"/>
        <w:rPr>
          <w:bCs/>
          <w:sz w:val="28"/>
          <w:szCs w:val="28"/>
        </w:rPr>
      </w:pPr>
      <w:r w:rsidRPr="00CF090C">
        <w:rPr>
          <w:bCs/>
          <w:sz w:val="28"/>
          <w:szCs w:val="28"/>
        </w:rPr>
        <w:t>3. Принцип метода фитотестирования почв по ГОСТ Р ИСО 18763–2019.</w:t>
      </w:r>
    </w:p>
    <w:p w14:paraId="133D4142" w14:textId="77777777" w:rsidR="00465ECB" w:rsidRPr="00CF090C" w:rsidRDefault="00465ECB" w:rsidP="00BD3915">
      <w:pPr>
        <w:widowControl w:val="0"/>
        <w:autoSpaceDE w:val="0"/>
        <w:autoSpaceDN w:val="0"/>
        <w:ind w:firstLine="567"/>
        <w:jc w:val="both"/>
        <w:rPr>
          <w:b/>
          <w:sz w:val="28"/>
          <w:szCs w:val="28"/>
        </w:rPr>
      </w:pPr>
    </w:p>
    <w:p w14:paraId="2FFD2EC2" w14:textId="77777777" w:rsidR="00465ECB" w:rsidRPr="00CF090C" w:rsidRDefault="00465ECB" w:rsidP="00BD3915">
      <w:pPr>
        <w:widowControl w:val="0"/>
        <w:autoSpaceDE w:val="0"/>
        <w:autoSpaceDN w:val="0"/>
        <w:ind w:firstLine="567"/>
        <w:jc w:val="both"/>
        <w:rPr>
          <w:bCs/>
          <w:sz w:val="28"/>
          <w:szCs w:val="28"/>
        </w:rPr>
      </w:pPr>
      <w:r w:rsidRPr="00CF090C">
        <w:rPr>
          <w:b/>
          <w:sz w:val="28"/>
          <w:szCs w:val="28"/>
        </w:rPr>
        <w:t xml:space="preserve">Оборудование и материалы: </w:t>
      </w:r>
      <w:r w:rsidRPr="00CF090C">
        <w:rPr>
          <w:bCs/>
          <w:sz w:val="28"/>
          <w:szCs w:val="28"/>
        </w:rPr>
        <w:t>планшеты для тестирования, пинцеты, семена тест-растений, природная минеральная вода, образцы почв.</w:t>
      </w:r>
    </w:p>
    <w:p w14:paraId="1EF7A1A5" w14:textId="77777777" w:rsidR="00465ECB" w:rsidRPr="00CF090C" w:rsidRDefault="00465ECB" w:rsidP="00BD3915">
      <w:pPr>
        <w:widowControl w:val="0"/>
        <w:autoSpaceDE w:val="0"/>
        <w:autoSpaceDN w:val="0"/>
        <w:ind w:firstLine="567"/>
        <w:jc w:val="both"/>
        <w:rPr>
          <w:bCs/>
          <w:sz w:val="28"/>
          <w:szCs w:val="28"/>
        </w:rPr>
      </w:pPr>
    </w:p>
    <w:p w14:paraId="1D00F044" w14:textId="77777777" w:rsidR="00465ECB" w:rsidRPr="00CF090C" w:rsidRDefault="00465ECB" w:rsidP="00BD3915">
      <w:pPr>
        <w:tabs>
          <w:tab w:val="left" w:pos="426"/>
        </w:tabs>
        <w:ind w:firstLine="567"/>
        <w:jc w:val="both"/>
        <w:rPr>
          <w:b/>
          <w:bCs/>
          <w:sz w:val="28"/>
          <w:szCs w:val="28"/>
        </w:rPr>
      </w:pPr>
      <w:r w:rsidRPr="00CF090C">
        <w:rPr>
          <w:b/>
          <w:bCs/>
          <w:sz w:val="28"/>
          <w:szCs w:val="28"/>
        </w:rPr>
        <w:t>Ход работы</w:t>
      </w:r>
    </w:p>
    <w:p w14:paraId="480E1275" w14:textId="77777777" w:rsidR="00465ECB" w:rsidRPr="00CF090C" w:rsidRDefault="00465ECB" w:rsidP="00BD3915">
      <w:pPr>
        <w:tabs>
          <w:tab w:val="left" w:pos="426"/>
        </w:tabs>
        <w:ind w:firstLine="567"/>
        <w:jc w:val="both"/>
        <w:rPr>
          <w:sz w:val="28"/>
          <w:szCs w:val="28"/>
        </w:rPr>
      </w:pPr>
      <w:r w:rsidRPr="00CF090C">
        <w:rPr>
          <w:bCs/>
          <w:sz w:val="28"/>
          <w:szCs w:val="28"/>
        </w:rPr>
        <w:t xml:space="preserve">1. Ознакомление с </w:t>
      </w:r>
      <w:r w:rsidRPr="00CF090C">
        <w:rPr>
          <w:sz w:val="28"/>
          <w:szCs w:val="28"/>
        </w:rPr>
        <w:t xml:space="preserve">ГОСТ Р ИСО 18763–2019. </w:t>
      </w:r>
    </w:p>
    <w:p w14:paraId="5EE6DD5B" w14:textId="77777777" w:rsidR="00465ECB" w:rsidRPr="00CF090C" w:rsidRDefault="00465ECB" w:rsidP="00BD3915">
      <w:pPr>
        <w:tabs>
          <w:tab w:val="left" w:pos="426"/>
        </w:tabs>
        <w:ind w:firstLine="567"/>
        <w:jc w:val="both"/>
        <w:rPr>
          <w:sz w:val="28"/>
          <w:szCs w:val="28"/>
        </w:rPr>
      </w:pPr>
      <w:r w:rsidRPr="00CF090C">
        <w:rPr>
          <w:sz w:val="28"/>
          <w:szCs w:val="28"/>
        </w:rPr>
        <w:t>2. Приготовление контрольной почвы, размещение тестируемых образцов почв и семян тест-растений в планшеты для фитотестирования, увлажнение тестируемых почв.</w:t>
      </w:r>
    </w:p>
    <w:p w14:paraId="59C6D781" w14:textId="77777777" w:rsidR="00465ECB" w:rsidRPr="00CF090C" w:rsidRDefault="00465ECB" w:rsidP="00BD3915">
      <w:pPr>
        <w:tabs>
          <w:tab w:val="left" w:pos="426"/>
        </w:tabs>
        <w:ind w:firstLine="567"/>
        <w:jc w:val="both"/>
        <w:rPr>
          <w:sz w:val="28"/>
          <w:szCs w:val="28"/>
        </w:rPr>
      </w:pPr>
      <w:r w:rsidRPr="00CF090C">
        <w:rPr>
          <w:sz w:val="28"/>
          <w:szCs w:val="28"/>
        </w:rPr>
        <w:t>3. Подсчет количества проросших семян, измерение длины корней в планшетах, вычисление процентного замедления всхожести семян и роста корней, статистическая обработка данных.</w:t>
      </w:r>
    </w:p>
    <w:p w14:paraId="3C465BD6" w14:textId="77777777" w:rsidR="00465ECB" w:rsidRPr="00CF090C" w:rsidRDefault="00465ECB" w:rsidP="00BD3915">
      <w:pPr>
        <w:tabs>
          <w:tab w:val="left" w:pos="426"/>
        </w:tabs>
        <w:ind w:firstLine="567"/>
        <w:jc w:val="both"/>
        <w:rPr>
          <w:sz w:val="28"/>
          <w:szCs w:val="28"/>
        </w:rPr>
      </w:pPr>
    </w:p>
    <w:p w14:paraId="723DF0C3" w14:textId="77777777" w:rsidR="00465ECB" w:rsidRPr="00CF090C" w:rsidRDefault="00465ECB" w:rsidP="00BD3915">
      <w:pPr>
        <w:ind w:firstLine="567"/>
        <w:jc w:val="both"/>
        <w:rPr>
          <w:sz w:val="28"/>
          <w:szCs w:val="28"/>
        </w:rPr>
      </w:pPr>
      <w:r w:rsidRPr="00CF090C">
        <w:rPr>
          <w:sz w:val="28"/>
          <w:szCs w:val="28"/>
        </w:rPr>
        <w:t xml:space="preserve">Одним из методов определения фитотоксичности почв является их биотестирование с помощью различных видов тест-растений, по особенностям (фенотипическим признакам) развития которых можно получить биологическую оценку качества почвы. В течение десятилетий, начиная с конца ХХ века, отечественные и зарубежные исследователи предлагали различные </w:t>
      </w:r>
      <w:r w:rsidRPr="00CF090C">
        <w:rPr>
          <w:sz w:val="28"/>
          <w:szCs w:val="28"/>
        </w:rPr>
        <w:lastRenderedPageBreak/>
        <w:t>модификации методов фитотестирования почв с использованием многих видов растений. Отсутствие единой методики сильно затрудняло сопоставление результатов исследований. Однако, с 2000-х годов благодаря методическим разработкам бельгийской компании MicroBioTests Inc. (Phytotoxkit…, 2004), выпускающей эксклюзивные наборы для тестирования окружающей среды, зарубежные экологи преимущественно стали использовать методы и продукцию указанной компании (Baran et al., 2014; Lipińska et al., 2015) и накопили богатый опыт в области фитотестирования почв, что способствовало стандартизации в этой области.</w:t>
      </w:r>
    </w:p>
    <w:p w14:paraId="4D4A68BE" w14:textId="50D60017" w:rsidR="00465ECB" w:rsidRPr="00CF090C" w:rsidRDefault="00465ECB" w:rsidP="00BD3915">
      <w:pPr>
        <w:ind w:firstLine="567"/>
        <w:jc w:val="both"/>
        <w:rPr>
          <w:rFonts w:eastAsia="Calibri"/>
          <w:sz w:val="28"/>
          <w:szCs w:val="28"/>
        </w:rPr>
      </w:pPr>
      <w:r w:rsidRPr="00CF090C">
        <w:rPr>
          <w:rFonts w:eastAsia="Calibri"/>
          <w:sz w:val="28"/>
          <w:szCs w:val="28"/>
        </w:rPr>
        <w:t>В частности, на основе указанной методики были проведены исследования фитотоксичности почв в окрестностях Болеславского горно-металлургического комбината в Буковно (Польша) с использованием в качестве тест-растений сорго (</w:t>
      </w:r>
      <w:r w:rsidRPr="00CF090C">
        <w:rPr>
          <w:rFonts w:eastAsia="Calibri"/>
          <w:i/>
          <w:sz w:val="28"/>
          <w:szCs w:val="28"/>
        </w:rPr>
        <w:t>Sorghum saccharatum</w:t>
      </w:r>
      <w:r w:rsidR="00284417" w:rsidRPr="00CF090C">
        <w:rPr>
          <w:rFonts w:eastAsia="Calibri"/>
          <w:i/>
          <w:sz w:val="28"/>
          <w:szCs w:val="28"/>
        </w:rPr>
        <w:t xml:space="preserve"> </w:t>
      </w:r>
      <w:r w:rsidR="00284417" w:rsidRPr="00CF090C">
        <w:rPr>
          <w:rFonts w:eastAsia="Calibri"/>
          <w:sz w:val="28"/>
          <w:szCs w:val="28"/>
        </w:rPr>
        <w:t>(</w:t>
      </w:r>
      <w:hyperlink r:id="rId56" w:tooltip="L." w:history="1">
        <w:r w:rsidR="00284417" w:rsidRPr="00CF090C">
          <w:rPr>
            <w:rFonts w:eastAsia="Calibri"/>
            <w:sz w:val="28"/>
            <w:szCs w:val="28"/>
          </w:rPr>
          <w:t>L.</w:t>
        </w:r>
      </w:hyperlink>
      <w:r w:rsidR="00284417" w:rsidRPr="00CF090C">
        <w:rPr>
          <w:rFonts w:eastAsia="Calibri"/>
          <w:sz w:val="28"/>
          <w:szCs w:val="28"/>
        </w:rPr>
        <w:t>) </w:t>
      </w:r>
      <w:hyperlink r:id="rId57" w:history="1">
        <w:r w:rsidR="00284417" w:rsidRPr="00CF090C">
          <w:rPr>
            <w:rFonts w:eastAsia="Calibri"/>
            <w:sz w:val="28"/>
            <w:szCs w:val="28"/>
          </w:rPr>
          <w:t>Moench</w:t>
        </w:r>
      </w:hyperlink>
      <w:r w:rsidRPr="00CF090C">
        <w:rPr>
          <w:rFonts w:eastAsia="Calibri"/>
          <w:sz w:val="28"/>
          <w:szCs w:val="28"/>
        </w:rPr>
        <w:t>), кресс-салата (</w:t>
      </w:r>
      <w:r w:rsidRPr="00CF090C">
        <w:rPr>
          <w:rFonts w:eastAsia="Calibri"/>
          <w:i/>
          <w:sz w:val="28"/>
          <w:szCs w:val="28"/>
        </w:rPr>
        <w:t>Lepidium sativum</w:t>
      </w:r>
      <w:r w:rsidR="00284417" w:rsidRPr="00CF090C">
        <w:rPr>
          <w:rFonts w:eastAsia="Calibri"/>
          <w:i/>
          <w:sz w:val="28"/>
          <w:szCs w:val="28"/>
        </w:rPr>
        <w:t xml:space="preserve"> </w:t>
      </w:r>
      <w:r w:rsidR="00284417" w:rsidRPr="00CF090C">
        <w:rPr>
          <w:rFonts w:eastAsia="Calibri"/>
          <w:sz w:val="28"/>
          <w:szCs w:val="28"/>
          <w:lang w:val="en-US"/>
        </w:rPr>
        <w:t>L</w:t>
      </w:r>
      <w:r w:rsidR="00284417" w:rsidRPr="00CF090C">
        <w:rPr>
          <w:rFonts w:eastAsia="Calibri"/>
          <w:sz w:val="28"/>
          <w:szCs w:val="28"/>
        </w:rPr>
        <w:t>.</w:t>
      </w:r>
      <w:r w:rsidRPr="00CF090C">
        <w:rPr>
          <w:rFonts w:eastAsia="Calibri"/>
          <w:sz w:val="28"/>
          <w:szCs w:val="28"/>
        </w:rPr>
        <w:t>) и горчицы (</w:t>
      </w:r>
      <w:r w:rsidRPr="00CF090C">
        <w:rPr>
          <w:rFonts w:eastAsia="Calibri"/>
          <w:i/>
          <w:sz w:val="28"/>
          <w:szCs w:val="28"/>
        </w:rPr>
        <w:t>Sinapis alba</w:t>
      </w:r>
      <w:r w:rsidR="00590EAC" w:rsidRPr="00CF090C">
        <w:rPr>
          <w:rFonts w:eastAsia="Calibri"/>
          <w:i/>
          <w:sz w:val="28"/>
          <w:szCs w:val="28"/>
        </w:rPr>
        <w:t xml:space="preserve"> </w:t>
      </w:r>
      <w:r w:rsidR="00590EAC" w:rsidRPr="00CF090C">
        <w:rPr>
          <w:rFonts w:eastAsia="Calibri"/>
          <w:sz w:val="28"/>
          <w:szCs w:val="28"/>
          <w:lang w:val="en-US"/>
        </w:rPr>
        <w:t>L</w:t>
      </w:r>
      <w:r w:rsidR="00590EAC" w:rsidRPr="00CF090C">
        <w:rPr>
          <w:rFonts w:eastAsia="Calibri"/>
          <w:sz w:val="28"/>
          <w:szCs w:val="28"/>
        </w:rPr>
        <w:t>.</w:t>
      </w:r>
      <w:r w:rsidRPr="00CF090C">
        <w:rPr>
          <w:rFonts w:eastAsia="Calibri"/>
          <w:sz w:val="28"/>
          <w:szCs w:val="28"/>
        </w:rPr>
        <w:t xml:space="preserve">) горчицы (Baran </w:t>
      </w:r>
      <w:r w:rsidRPr="00CF090C">
        <w:rPr>
          <w:rFonts w:eastAsia="Calibri"/>
          <w:sz w:val="28"/>
          <w:szCs w:val="28"/>
          <w:lang w:val="en-US"/>
        </w:rPr>
        <w:t>et</w:t>
      </w:r>
      <w:r w:rsidRPr="00CF090C">
        <w:rPr>
          <w:rFonts w:eastAsia="Calibri"/>
          <w:sz w:val="28"/>
          <w:szCs w:val="28"/>
        </w:rPr>
        <w:t xml:space="preserve"> </w:t>
      </w:r>
      <w:r w:rsidRPr="00CF090C">
        <w:rPr>
          <w:rFonts w:eastAsia="Calibri"/>
          <w:sz w:val="28"/>
          <w:szCs w:val="28"/>
          <w:lang w:val="en-US"/>
        </w:rPr>
        <w:t>al</w:t>
      </w:r>
      <w:r w:rsidRPr="00CF090C">
        <w:rPr>
          <w:rFonts w:eastAsia="Calibri"/>
          <w:sz w:val="28"/>
          <w:szCs w:val="28"/>
        </w:rPr>
        <w:t>., 2014). При этом степень загрязнения почвы кадмием, цинком и свинцом была оценена по индексу всхожести (IG), т.е. проценту ингибирования прорастания семян тест-растений и проценту ингибирования роста их корней (IR):</w:t>
      </w:r>
    </w:p>
    <w:p w14:paraId="3AA11D43" w14:textId="4B64A4CB" w:rsidR="00465ECB" w:rsidRPr="00CF090C" w:rsidRDefault="00465ECB" w:rsidP="00465ECB">
      <w:pPr>
        <w:tabs>
          <w:tab w:val="left" w:pos="3245"/>
          <w:tab w:val="left" w:pos="4191"/>
        </w:tabs>
        <w:ind w:firstLine="709"/>
        <w:jc w:val="center"/>
        <w:rPr>
          <w:rFonts w:eastAsia="Calibri"/>
          <w:i/>
          <w:sz w:val="28"/>
          <w:szCs w:val="28"/>
        </w:rPr>
      </w:pPr>
      <w:r w:rsidRPr="00CF090C">
        <w:rPr>
          <w:rFonts w:eastAsia="Calibri"/>
          <w:i/>
          <w:sz w:val="28"/>
          <w:szCs w:val="28"/>
        </w:rPr>
        <w:t xml:space="preserve">IG (IR) = [(A – B) / A] x 100%                    </w:t>
      </w:r>
      <w:r w:rsidR="00C33DC1" w:rsidRPr="00CF090C">
        <w:rPr>
          <w:rFonts w:eastAsia="Calibri"/>
          <w:sz w:val="28"/>
          <w:szCs w:val="28"/>
        </w:rPr>
        <w:t>(1.13)</w:t>
      </w:r>
      <w:r w:rsidRPr="00CF090C">
        <w:rPr>
          <w:rFonts w:eastAsia="Calibri"/>
          <w:i/>
          <w:sz w:val="28"/>
          <w:szCs w:val="28"/>
        </w:rPr>
        <w:t xml:space="preserve"> </w:t>
      </w:r>
    </w:p>
    <w:p w14:paraId="51EC5DD1" w14:textId="77777777" w:rsidR="00465ECB" w:rsidRPr="00CF090C" w:rsidRDefault="00465ECB" w:rsidP="00465ECB">
      <w:pPr>
        <w:jc w:val="both"/>
        <w:rPr>
          <w:rFonts w:eastAsia="Calibri"/>
          <w:sz w:val="28"/>
          <w:szCs w:val="28"/>
        </w:rPr>
      </w:pPr>
      <w:r w:rsidRPr="00CF090C">
        <w:rPr>
          <w:rFonts w:eastAsia="Calibri"/>
          <w:sz w:val="28"/>
          <w:szCs w:val="28"/>
        </w:rPr>
        <w:t>где A – средняя всхожесть семян или длина корней в контроле, B – средняя всхожесть семян или длина корней в исследуемой почве.</w:t>
      </w:r>
    </w:p>
    <w:p w14:paraId="73D809E4" w14:textId="77777777" w:rsidR="00465ECB" w:rsidRPr="00CF090C" w:rsidRDefault="00465ECB" w:rsidP="00465ECB">
      <w:pPr>
        <w:spacing w:line="360" w:lineRule="auto"/>
        <w:jc w:val="both"/>
        <w:rPr>
          <w:rFonts w:eastAsia="Calibri"/>
        </w:rPr>
      </w:pPr>
    </w:p>
    <w:p w14:paraId="42007068" w14:textId="77777777" w:rsidR="00465ECB" w:rsidRPr="00CF090C" w:rsidRDefault="00465ECB" w:rsidP="00465ECB">
      <w:pPr>
        <w:spacing w:line="360" w:lineRule="auto"/>
        <w:ind w:firstLine="709"/>
        <w:jc w:val="center"/>
        <w:rPr>
          <w:rFonts w:eastAsia="Calibri"/>
        </w:rPr>
      </w:pPr>
      <w:r w:rsidRPr="00CF090C">
        <w:rPr>
          <w:rFonts w:eastAsia="Calibri"/>
          <w:noProof/>
        </w:rPr>
        <w:drawing>
          <wp:inline distT="0" distB="0" distL="0" distR="0" wp14:anchorId="3FE3DB0F" wp14:editId="23579B8D">
            <wp:extent cx="5289550" cy="2794000"/>
            <wp:effectExtent l="0" t="0" r="6350" b="635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5289550" cy="2794000"/>
                    </a:xfrm>
                    <a:prstGeom prst="rect">
                      <a:avLst/>
                    </a:prstGeom>
                    <a:noFill/>
                    <a:ln>
                      <a:noFill/>
                    </a:ln>
                  </pic:spPr>
                </pic:pic>
              </a:graphicData>
            </a:graphic>
          </wp:inline>
        </w:drawing>
      </w:r>
    </w:p>
    <w:p w14:paraId="25E513EF" w14:textId="77777777" w:rsidR="00465ECB" w:rsidRPr="00CF090C" w:rsidRDefault="00465ECB" w:rsidP="00465ECB">
      <w:pPr>
        <w:jc w:val="center"/>
        <w:rPr>
          <w:rFonts w:eastAsia="Calibri"/>
          <w:b/>
        </w:rPr>
      </w:pPr>
      <w:r w:rsidRPr="00CF090C">
        <w:rPr>
          <w:rFonts w:eastAsia="Calibri"/>
          <w:i/>
        </w:rPr>
        <w:t>Рис. 1.11.</w:t>
      </w:r>
      <w:r w:rsidRPr="00CF090C">
        <w:rPr>
          <w:rFonts w:eastAsia="Calibri"/>
        </w:rPr>
        <w:t xml:space="preserve"> </w:t>
      </w:r>
      <w:r w:rsidRPr="00CF090C">
        <w:rPr>
          <w:rFonts w:eastAsia="Calibri"/>
          <w:b/>
        </w:rPr>
        <w:t>Значения индекса всхожести (GI) трех видов тест-растений для семи образцов почвы, взятых в окрестностях</w:t>
      </w:r>
      <w:r w:rsidRPr="00CF090C">
        <w:rPr>
          <w:rFonts w:ascii="Calibri" w:eastAsia="Calibri" w:hAnsi="Calibri"/>
          <w:b/>
        </w:rPr>
        <w:t xml:space="preserve"> </w:t>
      </w:r>
      <w:r w:rsidRPr="00CF090C">
        <w:rPr>
          <w:rFonts w:eastAsia="Calibri"/>
          <w:b/>
        </w:rPr>
        <w:t>Болеславского горно-металлургического комбината</w:t>
      </w:r>
    </w:p>
    <w:p w14:paraId="603A7C9B" w14:textId="77777777" w:rsidR="00465ECB" w:rsidRPr="00CF090C" w:rsidRDefault="00465ECB" w:rsidP="00465ECB">
      <w:pPr>
        <w:jc w:val="center"/>
        <w:rPr>
          <w:rFonts w:eastAsia="Calibri"/>
        </w:rPr>
      </w:pPr>
      <w:r w:rsidRPr="00CF090C">
        <w:rPr>
          <w:rFonts w:eastAsia="Calibri"/>
        </w:rPr>
        <w:t xml:space="preserve">(Baran </w:t>
      </w:r>
      <w:r w:rsidRPr="00CF090C">
        <w:rPr>
          <w:rFonts w:eastAsia="Calibri"/>
          <w:lang w:val="en-US"/>
        </w:rPr>
        <w:t>et</w:t>
      </w:r>
      <w:r w:rsidRPr="00CF090C">
        <w:rPr>
          <w:rFonts w:eastAsia="Calibri"/>
        </w:rPr>
        <w:t xml:space="preserve"> </w:t>
      </w:r>
      <w:r w:rsidRPr="00CF090C">
        <w:rPr>
          <w:rFonts w:eastAsia="Calibri"/>
          <w:lang w:val="en-US"/>
        </w:rPr>
        <w:t>al</w:t>
      </w:r>
      <w:r w:rsidRPr="00CF090C">
        <w:rPr>
          <w:rFonts w:eastAsia="Calibri"/>
        </w:rPr>
        <w:t>., 2014)</w:t>
      </w:r>
    </w:p>
    <w:p w14:paraId="3ECB3CC5" w14:textId="77777777" w:rsidR="00465ECB" w:rsidRPr="00CF090C" w:rsidRDefault="00465ECB" w:rsidP="00465ECB">
      <w:pPr>
        <w:jc w:val="center"/>
        <w:rPr>
          <w:rFonts w:eastAsia="Calibri"/>
        </w:rPr>
      </w:pPr>
    </w:p>
    <w:p w14:paraId="15E73214" w14:textId="7DEE84DF" w:rsidR="00465ECB" w:rsidRPr="00CF090C" w:rsidRDefault="00465ECB" w:rsidP="00BD3915">
      <w:pPr>
        <w:ind w:firstLine="567"/>
        <w:jc w:val="both"/>
        <w:rPr>
          <w:sz w:val="28"/>
          <w:szCs w:val="28"/>
        </w:rPr>
      </w:pPr>
      <w:r w:rsidRPr="00CF090C">
        <w:rPr>
          <w:rFonts w:eastAsia="Calibri"/>
          <w:sz w:val="28"/>
          <w:szCs w:val="28"/>
        </w:rPr>
        <w:t>Исследователями было отмечено 29%-е ингибирование роста корня сорго (</w:t>
      </w:r>
      <w:r w:rsidRPr="00CF090C">
        <w:rPr>
          <w:rFonts w:eastAsia="Calibri"/>
          <w:i/>
          <w:sz w:val="28"/>
          <w:szCs w:val="28"/>
        </w:rPr>
        <w:t>рис. 1.</w:t>
      </w:r>
      <w:r w:rsidR="00590EAC" w:rsidRPr="00CF090C">
        <w:rPr>
          <w:rFonts w:eastAsia="Calibri"/>
          <w:i/>
          <w:sz w:val="28"/>
          <w:szCs w:val="28"/>
        </w:rPr>
        <w:t>11</w:t>
      </w:r>
      <w:r w:rsidRPr="00CF090C">
        <w:rPr>
          <w:rFonts w:eastAsia="Calibri"/>
          <w:sz w:val="28"/>
          <w:szCs w:val="28"/>
        </w:rPr>
        <w:t xml:space="preserve">), что показало этот вид тест-растения наиболее чувствительным по сравнению с кресс-салатом и горчицей (Baran </w:t>
      </w:r>
      <w:r w:rsidRPr="00CF090C">
        <w:rPr>
          <w:rFonts w:eastAsia="Calibri"/>
          <w:sz w:val="28"/>
          <w:szCs w:val="28"/>
          <w:lang w:val="en-US"/>
        </w:rPr>
        <w:t>et</w:t>
      </w:r>
      <w:r w:rsidRPr="00CF090C">
        <w:rPr>
          <w:rFonts w:eastAsia="Calibri"/>
          <w:sz w:val="28"/>
          <w:szCs w:val="28"/>
        </w:rPr>
        <w:t xml:space="preserve"> </w:t>
      </w:r>
      <w:r w:rsidRPr="00CF090C">
        <w:rPr>
          <w:rFonts w:eastAsia="Calibri"/>
          <w:sz w:val="28"/>
          <w:szCs w:val="28"/>
          <w:lang w:val="en-US"/>
        </w:rPr>
        <w:t>al</w:t>
      </w:r>
      <w:r w:rsidRPr="00CF090C">
        <w:rPr>
          <w:rFonts w:eastAsia="Calibri"/>
          <w:sz w:val="28"/>
          <w:szCs w:val="28"/>
        </w:rPr>
        <w:t xml:space="preserve">., 2014). С помощью таких исследований на базе метода Фитотокскит (Phytotoxkit…, 2004) был разработан ISO 11269-2 (Soil quality) для фитотестирования почв. На основе этого </w:t>
      </w:r>
      <w:r w:rsidRPr="00CF090C">
        <w:rPr>
          <w:rFonts w:eastAsia="Calibri"/>
          <w:sz w:val="28"/>
          <w:szCs w:val="28"/>
        </w:rPr>
        <w:lastRenderedPageBreak/>
        <w:t xml:space="preserve">зарубежного стандарта в нашей стране введен </w:t>
      </w:r>
      <w:r w:rsidRPr="00CF090C">
        <w:rPr>
          <w:sz w:val="28"/>
          <w:szCs w:val="28"/>
        </w:rPr>
        <w:t xml:space="preserve">ГОСТ Р ИСО 18763-2019, в соответствии с которым также сравниваются показатели всхожести и раннего роста однодольных и двудольных растений в исследуемой и в контрольной почве. </w:t>
      </w:r>
    </w:p>
    <w:p w14:paraId="6178DAF1" w14:textId="7592057A" w:rsidR="00465ECB" w:rsidRPr="00CF090C" w:rsidRDefault="00465ECB" w:rsidP="00BD3915">
      <w:pPr>
        <w:ind w:firstLine="567"/>
        <w:jc w:val="both"/>
        <w:rPr>
          <w:sz w:val="28"/>
          <w:szCs w:val="28"/>
        </w:rPr>
      </w:pPr>
      <w:r w:rsidRPr="00CF090C">
        <w:rPr>
          <w:i/>
          <w:sz w:val="28"/>
          <w:szCs w:val="28"/>
        </w:rPr>
        <w:t>Ход тестирования по ГОСТ Р ИСО 18763-2019</w:t>
      </w:r>
      <w:r w:rsidRPr="00CF090C">
        <w:rPr>
          <w:sz w:val="28"/>
          <w:szCs w:val="28"/>
        </w:rPr>
        <w:t xml:space="preserve"> состоит в следующем. Семена сорго </w:t>
      </w:r>
      <w:r w:rsidRPr="00CF090C">
        <w:rPr>
          <w:i/>
          <w:sz w:val="28"/>
          <w:szCs w:val="28"/>
          <w:lang w:val="en-US"/>
        </w:rPr>
        <w:t>Sorghum</w:t>
      </w:r>
      <w:r w:rsidRPr="00CF090C">
        <w:rPr>
          <w:i/>
          <w:sz w:val="28"/>
          <w:szCs w:val="28"/>
        </w:rPr>
        <w:t xml:space="preserve"> </w:t>
      </w:r>
      <w:r w:rsidRPr="00CF090C">
        <w:rPr>
          <w:i/>
          <w:sz w:val="28"/>
          <w:szCs w:val="28"/>
          <w:lang w:val="en-US"/>
        </w:rPr>
        <w:t>saccharatum</w:t>
      </w:r>
      <w:r w:rsidRPr="00CF090C">
        <w:rPr>
          <w:sz w:val="28"/>
          <w:szCs w:val="28"/>
        </w:rPr>
        <w:t xml:space="preserve"> (</w:t>
      </w:r>
      <w:r w:rsidRPr="00CF090C">
        <w:rPr>
          <w:sz w:val="28"/>
          <w:szCs w:val="28"/>
          <w:lang w:val="en-US"/>
        </w:rPr>
        <w:t>L</w:t>
      </w:r>
      <w:r w:rsidRPr="00CF090C">
        <w:rPr>
          <w:sz w:val="28"/>
          <w:szCs w:val="28"/>
        </w:rPr>
        <w:t xml:space="preserve">.) Moench, кресс-салата </w:t>
      </w:r>
      <w:r w:rsidRPr="00CF090C">
        <w:rPr>
          <w:i/>
          <w:sz w:val="28"/>
          <w:szCs w:val="28"/>
        </w:rPr>
        <w:t>Lepidium sativum</w:t>
      </w:r>
      <w:r w:rsidRPr="00CF090C">
        <w:rPr>
          <w:sz w:val="28"/>
          <w:szCs w:val="28"/>
        </w:rPr>
        <w:t xml:space="preserve"> L. и горчицы </w:t>
      </w:r>
      <w:r w:rsidRPr="00CF090C">
        <w:rPr>
          <w:i/>
          <w:sz w:val="28"/>
          <w:szCs w:val="28"/>
        </w:rPr>
        <w:t>Sinapis alba</w:t>
      </w:r>
      <w:r w:rsidRPr="00CF090C">
        <w:rPr>
          <w:sz w:val="28"/>
          <w:szCs w:val="28"/>
        </w:rPr>
        <w:t xml:space="preserve"> L. проращивают в почвах в контролируемых условиях. Через 72±1 ч фиксируют количество проросших семян и длину корней тест-растений в исследуемой и контрольной почве. Для тестирования могут быть использованы как фабричные, так и самодельные плоские планшеты из прозрачного пластика (</w:t>
      </w:r>
      <w:r w:rsidRPr="00CF090C">
        <w:rPr>
          <w:i/>
          <w:sz w:val="28"/>
          <w:szCs w:val="28"/>
        </w:rPr>
        <w:t>рис. 1.</w:t>
      </w:r>
      <w:r w:rsidR="00590EAC" w:rsidRPr="00CF090C">
        <w:rPr>
          <w:i/>
          <w:sz w:val="28"/>
          <w:szCs w:val="28"/>
        </w:rPr>
        <w:t>12</w:t>
      </w:r>
      <w:r w:rsidRPr="00CF090C">
        <w:rPr>
          <w:sz w:val="28"/>
          <w:szCs w:val="28"/>
        </w:rPr>
        <w:t>), состоящие из двух камер, нижняя из которых содержит увлажненную почву. В качестве контрольной почвы используется смесь природных субстратов: торф – 10 %, каолинитовая глина – 20%, кварцевый песок – 70 %.</w:t>
      </w:r>
    </w:p>
    <w:p w14:paraId="747439CC" w14:textId="7B7EF53D" w:rsidR="00465ECB" w:rsidRPr="00CF090C" w:rsidRDefault="00465ECB" w:rsidP="00BD3915">
      <w:pPr>
        <w:ind w:firstLine="567"/>
        <w:jc w:val="both"/>
        <w:rPr>
          <w:i/>
          <w:sz w:val="28"/>
          <w:szCs w:val="28"/>
        </w:rPr>
      </w:pPr>
      <w:r w:rsidRPr="00CF090C">
        <w:rPr>
          <w:sz w:val="28"/>
          <w:szCs w:val="28"/>
        </w:rPr>
        <w:t>Семена отобранных тест-растений размещают на равном расстоянии друг от друга около срединной перегородки планшета на фильтровальной бумаге, помещенной поверх увлажненной почвы. После закрытия планшетов прозрачными крышками, планшеты вертикально помещают в держатель и выдерживают при температуре 25 ± 1 С</w:t>
      </w:r>
      <w:r w:rsidRPr="00CF090C">
        <w:rPr>
          <w:sz w:val="28"/>
          <w:szCs w:val="28"/>
          <w:vertAlign w:val="superscript"/>
        </w:rPr>
        <w:t>0</w:t>
      </w:r>
      <w:r w:rsidRPr="00CF090C">
        <w:rPr>
          <w:sz w:val="28"/>
          <w:szCs w:val="28"/>
        </w:rPr>
        <w:t xml:space="preserve"> в течение 72 ± 1 ч. Далее проводят подсчет количества проросших семян, измерение длины их корней. </w:t>
      </w:r>
    </w:p>
    <w:p w14:paraId="29DA36AE" w14:textId="77777777" w:rsidR="00465ECB" w:rsidRPr="00CF090C" w:rsidRDefault="00465ECB" w:rsidP="00465ECB">
      <w:pPr>
        <w:ind w:firstLine="709"/>
        <w:jc w:val="both"/>
        <w:rPr>
          <w:sz w:val="28"/>
          <w:szCs w:val="28"/>
        </w:rPr>
      </w:pPr>
    </w:p>
    <w:p w14:paraId="33707685" w14:textId="77777777" w:rsidR="00465ECB" w:rsidRPr="00CF090C" w:rsidRDefault="00465ECB" w:rsidP="00465ECB">
      <w:pPr>
        <w:ind w:firstLine="567"/>
        <w:jc w:val="center"/>
        <w:rPr>
          <w:i/>
          <w:sz w:val="28"/>
          <w:szCs w:val="28"/>
        </w:rPr>
      </w:pPr>
      <w:r w:rsidRPr="00CF090C">
        <w:rPr>
          <w:i/>
          <w:sz w:val="28"/>
          <w:szCs w:val="28"/>
        </w:rPr>
        <w:t xml:space="preserve">            </w:t>
      </w:r>
    </w:p>
    <w:p w14:paraId="7C7FA6D4" w14:textId="77777777" w:rsidR="00465ECB" w:rsidRPr="00CF090C" w:rsidRDefault="00465ECB" w:rsidP="00465ECB">
      <w:pPr>
        <w:jc w:val="center"/>
        <w:rPr>
          <w:sz w:val="28"/>
          <w:szCs w:val="28"/>
        </w:rPr>
      </w:pPr>
      <w:r w:rsidRPr="00CF090C">
        <w:rPr>
          <w:noProof/>
        </w:rPr>
        <w:drawing>
          <wp:inline distT="0" distB="0" distL="0" distR="0" wp14:anchorId="72F7468A" wp14:editId="1359FF91">
            <wp:extent cx="4120483" cy="2730500"/>
            <wp:effectExtent l="0" t="0" r="0" b="0"/>
            <wp:docPr id="82" name="Рисунок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4123647" cy="2732597"/>
                    </a:xfrm>
                    <a:prstGeom prst="rect">
                      <a:avLst/>
                    </a:prstGeom>
                    <a:noFill/>
                    <a:ln>
                      <a:noFill/>
                    </a:ln>
                  </pic:spPr>
                </pic:pic>
              </a:graphicData>
            </a:graphic>
          </wp:inline>
        </w:drawing>
      </w:r>
    </w:p>
    <w:p w14:paraId="482FFD0A" w14:textId="77777777" w:rsidR="00465ECB" w:rsidRPr="00CF090C" w:rsidRDefault="00465ECB" w:rsidP="00465ECB">
      <w:pPr>
        <w:jc w:val="center"/>
        <w:rPr>
          <w:sz w:val="28"/>
          <w:szCs w:val="28"/>
        </w:rPr>
      </w:pPr>
    </w:p>
    <w:p w14:paraId="740B435E" w14:textId="77777777" w:rsidR="00465ECB" w:rsidRPr="00CF090C" w:rsidRDefault="00465ECB" w:rsidP="00465ECB">
      <w:pPr>
        <w:jc w:val="center"/>
        <w:rPr>
          <w:b/>
        </w:rPr>
      </w:pPr>
      <w:r w:rsidRPr="00CF090C">
        <w:rPr>
          <w:i/>
        </w:rPr>
        <w:t>Рис. 1.12</w:t>
      </w:r>
      <w:r w:rsidRPr="00CF090C">
        <w:t xml:space="preserve">. </w:t>
      </w:r>
      <w:r w:rsidRPr="00CF090C">
        <w:rPr>
          <w:b/>
        </w:rPr>
        <w:t xml:space="preserve">Планшеты для тестирования почв: стандартный планшет (слева); </w:t>
      </w:r>
    </w:p>
    <w:p w14:paraId="6F246C13" w14:textId="77777777" w:rsidR="00465ECB" w:rsidRPr="00CF090C" w:rsidRDefault="00465ECB" w:rsidP="00465ECB">
      <w:pPr>
        <w:jc w:val="center"/>
        <w:rPr>
          <w:b/>
        </w:rPr>
      </w:pPr>
      <w:r w:rsidRPr="00CF090C">
        <w:rPr>
          <w:b/>
        </w:rPr>
        <w:t xml:space="preserve">самодельный планшет (справа) </w:t>
      </w:r>
    </w:p>
    <w:p w14:paraId="635309B7" w14:textId="77777777" w:rsidR="00465ECB" w:rsidRPr="00CF090C" w:rsidRDefault="00465ECB" w:rsidP="00465ECB">
      <w:pPr>
        <w:jc w:val="center"/>
        <w:rPr>
          <w:sz w:val="28"/>
          <w:szCs w:val="28"/>
        </w:rPr>
      </w:pPr>
    </w:p>
    <w:p w14:paraId="1F6C2A50" w14:textId="77777777" w:rsidR="002311C4" w:rsidRPr="00CF090C" w:rsidRDefault="00AD2766" w:rsidP="00AD2766">
      <w:pPr>
        <w:ind w:firstLine="567"/>
        <w:jc w:val="both"/>
        <w:rPr>
          <w:sz w:val="28"/>
          <w:szCs w:val="28"/>
        </w:rPr>
      </w:pPr>
      <w:r w:rsidRPr="00CF090C">
        <w:rPr>
          <w:sz w:val="28"/>
          <w:szCs w:val="28"/>
        </w:rPr>
        <w:t xml:space="preserve">Затем оценивается процентное замедление (Р) прорастания семян и роста корней для каждого растения по формуле: </w:t>
      </w:r>
    </w:p>
    <w:p w14:paraId="3801B30D" w14:textId="139FF311" w:rsidR="00AD2766" w:rsidRPr="00CF090C" w:rsidRDefault="00AD2766" w:rsidP="002311C4">
      <w:pPr>
        <w:ind w:firstLine="567"/>
        <w:jc w:val="center"/>
        <w:rPr>
          <w:i/>
          <w:sz w:val="28"/>
          <w:szCs w:val="28"/>
        </w:rPr>
      </w:pPr>
      <w:r w:rsidRPr="00CF090C">
        <w:rPr>
          <w:i/>
          <w:sz w:val="28"/>
          <w:szCs w:val="28"/>
        </w:rPr>
        <w:t xml:space="preserve">Р = (А – В) / А  </w:t>
      </w:r>
      <w:r w:rsidR="00C33DC1" w:rsidRPr="00CF090C">
        <w:rPr>
          <w:i/>
          <w:sz w:val="28"/>
          <w:szCs w:val="28"/>
        </w:rPr>
        <w:t xml:space="preserve">                </w:t>
      </w:r>
      <w:r w:rsidR="00C33DC1" w:rsidRPr="00CF090C">
        <w:rPr>
          <w:sz w:val="28"/>
          <w:szCs w:val="28"/>
        </w:rPr>
        <w:t>(1.14)</w:t>
      </w:r>
    </w:p>
    <w:p w14:paraId="03A89238" w14:textId="77777777" w:rsidR="00465ECB" w:rsidRPr="00CF090C" w:rsidRDefault="00465ECB" w:rsidP="00465ECB">
      <w:pPr>
        <w:jc w:val="both"/>
        <w:rPr>
          <w:sz w:val="28"/>
          <w:szCs w:val="28"/>
        </w:rPr>
      </w:pPr>
      <w:r w:rsidRPr="00CF090C">
        <w:rPr>
          <w:sz w:val="28"/>
          <w:szCs w:val="28"/>
        </w:rPr>
        <w:lastRenderedPageBreak/>
        <w:t>где А – среднее значение всхожести семян, или длины корней в контрольной почве; В – среднее значение всхожести семян, или длины корней в исследуемой почве.</w:t>
      </w:r>
    </w:p>
    <w:p w14:paraId="74FE0E8F" w14:textId="77777777" w:rsidR="00465ECB" w:rsidRPr="00CF090C" w:rsidRDefault="00465ECB" w:rsidP="00BD3915">
      <w:pPr>
        <w:ind w:firstLine="567"/>
        <w:jc w:val="both"/>
        <w:rPr>
          <w:sz w:val="28"/>
          <w:szCs w:val="28"/>
        </w:rPr>
      </w:pPr>
      <w:r w:rsidRPr="00CF090C">
        <w:rPr>
          <w:sz w:val="28"/>
          <w:szCs w:val="28"/>
        </w:rPr>
        <w:t>Значительным преимуществом данного тестирования является тот факт, что после съемки и сохранения фотографий планшетов для тестирования измерения с помощью анализа изображений можно перенести на устанавливаемый пользователем срок.</w:t>
      </w:r>
    </w:p>
    <w:p w14:paraId="51818832" w14:textId="77777777" w:rsidR="00465ECB" w:rsidRPr="00CF090C" w:rsidRDefault="00465ECB" w:rsidP="00BD3915">
      <w:pPr>
        <w:keepNext/>
        <w:ind w:firstLine="567"/>
        <w:jc w:val="both"/>
        <w:outlineLvl w:val="4"/>
        <w:rPr>
          <w:bCs/>
          <w:iCs/>
          <w:sz w:val="28"/>
          <w:szCs w:val="28"/>
        </w:rPr>
      </w:pPr>
    </w:p>
    <w:p w14:paraId="7152D6EE" w14:textId="2F46A25D" w:rsidR="00465ECB" w:rsidRPr="00CF090C" w:rsidRDefault="00211C7B" w:rsidP="002311C4">
      <w:pPr>
        <w:widowControl w:val="0"/>
        <w:autoSpaceDE w:val="0"/>
        <w:autoSpaceDN w:val="0"/>
        <w:ind w:firstLine="540"/>
        <w:jc w:val="center"/>
        <w:rPr>
          <w:b/>
          <w:i/>
          <w:sz w:val="28"/>
          <w:szCs w:val="28"/>
        </w:rPr>
      </w:pPr>
      <w:r w:rsidRPr="00CF090C">
        <w:rPr>
          <w:b/>
          <w:i/>
          <w:sz w:val="28"/>
          <w:szCs w:val="28"/>
        </w:rPr>
        <w:t>Цитированная литература</w:t>
      </w:r>
    </w:p>
    <w:p w14:paraId="4457FD33" w14:textId="0A249DB9" w:rsidR="00211C7B" w:rsidRPr="00CF090C" w:rsidRDefault="00211C7B" w:rsidP="002311C4">
      <w:pPr>
        <w:pStyle w:val="aff0"/>
        <w:numPr>
          <w:ilvl w:val="0"/>
          <w:numId w:val="39"/>
        </w:numPr>
        <w:ind w:left="0" w:firstLine="567"/>
        <w:jc w:val="both"/>
        <w:rPr>
          <w:rFonts w:ascii="Times New Roman" w:eastAsia="Times New Roman" w:hAnsi="Times New Roman"/>
          <w:sz w:val="28"/>
          <w:szCs w:val="28"/>
          <w:lang w:eastAsia="ru-RU"/>
        </w:rPr>
      </w:pPr>
      <w:r w:rsidRPr="00CF090C">
        <w:rPr>
          <w:rFonts w:ascii="Times New Roman" w:eastAsia="Times New Roman" w:hAnsi="Times New Roman"/>
          <w:sz w:val="28"/>
          <w:szCs w:val="28"/>
          <w:lang w:eastAsia="ru-RU"/>
        </w:rPr>
        <w:t>ГОСТ Р ИСО 18763-2019. Качество почвы. Определение токсического воздействия загрязняющих веществ на всхожесть и рост на ранних стадиях высших растений. М.: Стандартинформ, 2019. 22 с.</w:t>
      </w:r>
    </w:p>
    <w:p w14:paraId="7E995455" w14:textId="77777777" w:rsidR="00211C7B" w:rsidRPr="00CF090C" w:rsidRDefault="00211C7B" w:rsidP="002311C4">
      <w:pPr>
        <w:pStyle w:val="aff0"/>
        <w:numPr>
          <w:ilvl w:val="0"/>
          <w:numId w:val="39"/>
        </w:numPr>
        <w:autoSpaceDE w:val="0"/>
        <w:autoSpaceDN w:val="0"/>
        <w:ind w:left="0" w:firstLine="567"/>
        <w:jc w:val="both"/>
        <w:rPr>
          <w:rFonts w:ascii="Times New Roman" w:eastAsia="Times New Roman" w:hAnsi="Times New Roman"/>
          <w:sz w:val="28"/>
          <w:szCs w:val="28"/>
          <w:lang w:eastAsia="ru-RU"/>
        </w:rPr>
      </w:pPr>
      <w:r w:rsidRPr="00CF090C">
        <w:rPr>
          <w:rFonts w:ascii="Times New Roman" w:eastAsia="Times New Roman" w:hAnsi="Times New Roman"/>
          <w:sz w:val="28"/>
          <w:szCs w:val="28"/>
          <w:lang w:eastAsia="ru-RU"/>
        </w:rPr>
        <w:t xml:space="preserve">Ерофеева, Е.А. Оценка качества окружающей среды урбанизированной территории по интенсивности липопероксидации и величине флуктуирующей асимметрии листа </w:t>
      </w:r>
      <w:r w:rsidRPr="00CF090C">
        <w:rPr>
          <w:rFonts w:ascii="Times New Roman" w:eastAsia="Times New Roman" w:hAnsi="Times New Roman"/>
          <w:i/>
          <w:sz w:val="28"/>
          <w:szCs w:val="28"/>
          <w:lang w:eastAsia="ru-RU"/>
        </w:rPr>
        <w:t>Betula pendula</w:t>
      </w:r>
      <w:r w:rsidRPr="00CF090C">
        <w:rPr>
          <w:rFonts w:ascii="Times New Roman" w:eastAsia="Times New Roman" w:hAnsi="Times New Roman"/>
          <w:sz w:val="28"/>
          <w:szCs w:val="28"/>
          <w:lang w:eastAsia="ru-RU"/>
        </w:rPr>
        <w:t xml:space="preserve"> Roth / Е.А. Ерофеева // Учёные записки Горного института. – 2013. – Т. 203. – С. 166–169.</w:t>
      </w:r>
    </w:p>
    <w:p w14:paraId="5B4533AB" w14:textId="77777777" w:rsidR="00211C7B" w:rsidRPr="00CF090C" w:rsidRDefault="00211C7B" w:rsidP="002311C4">
      <w:pPr>
        <w:pStyle w:val="aff0"/>
        <w:numPr>
          <w:ilvl w:val="0"/>
          <w:numId w:val="39"/>
        </w:numPr>
        <w:autoSpaceDE w:val="0"/>
        <w:autoSpaceDN w:val="0"/>
        <w:ind w:left="0" w:firstLine="567"/>
        <w:jc w:val="both"/>
        <w:rPr>
          <w:rFonts w:ascii="Times New Roman" w:eastAsia="Times New Roman" w:hAnsi="Times New Roman"/>
          <w:sz w:val="28"/>
          <w:szCs w:val="28"/>
          <w:lang w:eastAsia="ru-RU"/>
        </w:rPr>
      </w:pPr>
      <w:r w:rsidRPr="00CF090C">
        <w:rPr>
          <w:rFonts w:ascii="Times New Roman" w:eastAsia="Times New Roman" w:hAnsi="Times New Roman"/>
          <w:sz w:val="28"/>
          <w:szCs w:val="28"/>
          <w:lang w:eastAsia="ru-RU"/>
        </w:rPr>
        <w:t>Животовский, Л.А. Популяционная биометрия / Л.А. Животовский. – М.: Наука, 1991. − 217 с.</w:t>
      </w:r>
    </w:p>
    <w:p w14:paraId="08DC0B74" w14:textId="77777777" w:rsidR="00211C7B" w:rsidRPr="00CF090C" w:rsidRDefault="00211C7B" w:rsidP="002311C4">
      <w:pPr>
        <w:pStyle w:val="aff0"/>
        <w:numPr>
          <w:ilvl w:val="0"/>
          <w:numId w:val="39"/>
        </w:numPr>
        <w:tabs>
          <w:tab w:val="num" w:pos="360"/>
        </w:tabs>
        <w:autoSpaceDE w:val="0"/>
        <w:autoSpaceDN w:val="0"/>
        <w:ind w:left="0" w:firstLine="567"/>
        <w:jc w:val="both"/>
        <w:rPr>
          <w:rFonts w:ascii="Times New Roman" w:eastAsia="Times New Roman" w:hAnsi="Times New Roman"/>
          <w:sz w:val="28"/>
          <w:szCs w:val="28"/>
          <w:lang w:eastAsia="ru-RU"/>
        </w:rPr>
      </w:pPr>
      <w:r w:rsidRPr="00CF090C">
        <w:rPr>
          <w:rFonts w:ascii="Times New Roman" w:eastAsia="Times New Roman" w:hAnsi="Times New Roman"/>
          <w:sz w:val="28"/>
          <w:szCs w:val="28"/>
          <w:lang w:eastAsia="ru-RU"/>
        </w:rPr>
        <w:t>Жукова, Л.А. Популяционная экология растений / Л.А. Жукова, О.П. Ведерникова, О.В. Смирнова. – Йошкар-Ола: Изд-во Марийского гос. ун-та, 1994. – 260 с.</w:t>
      </w:r>
    </w:p>
    <w:p w14:paraId="7CB01CEE" w14:textId="77777777" w:rsidR="00211C7B" w:rsidRPr="00CF090C" w:rsidRDefault="00211C7B" w:rsidP="002311C4">
      <w:pPr>
        <w:pStyle w:val="aff0"/>
        <w:numPr>
          <w:ilvl w:val="0"/>
          <w:numId w:val="39"/>
        </w:numPr>
        <w:autoSpaceDE w:val="0"/>
        <w:autoSpaceDN w:val="0"/>
        <w:ind w:left="0" w:firstLine="567"/>
        <w:jc w:val="both"/>
        <w:rPr>
          <w:rFonts w:ascii="Times New Roman" w:eastAsia="Times New Roman" w:hAnsi="Times New Roman"/>
          <w:sz w:val="28"/>
          <w:szCs w:val="28"/>
          <w:lang w:eastAsia="ru-RU"/>
        </w:rPr>
      </w:pPr>
      <w:r w:rsidRPr="00CF090C">
        <w:rPr>
          <w:rFonts w:ascii="Times New Roman" w:eastAsia="Times New Roman" w:hAnsi="Times New Roman"/>
          <w:sz w:val="28"/>
          <w:szCs w:val="28"/>
          <w:lang w:eastAsia="ru-RU"/>
        </w:rPr>
        <w:t>Захаров, В.М. Здоровье среды: практика оценки / Захаров В.М., Чубинишвили А.Т., Дмитриев С.Г., и др. – М.: Центр экологической политики России, 2000. – 320 с.</w:t>
      </w:r>
    </w:p>
    <w:p w14:paraId="0B52D4B8" w14:textId="77777777" w:rsidR="00211C7B" w:rsidRPr="00CF090C" w:rsidRDefault="00211C7B" w:rsidP="002311C4">
      <w:pPr>
        <w:pStyle w:val="aff0"/>
        <w:numPr>
          <w:ilvl w:val="0"/>
          <w:numId w:val="39"/>
        </w:numPr>
        <w:ind w:left="0" w:firstLine="567"/>
        <w:jc w:val="both"/>
        <w:rPr>
          <w:rFonts w:ascii="Times New Roman" w:eastAsia="Times New Roman" w:hAnsi="Times New Roman"/>
          <w:sz w:val="28"/>
          <w:szCs w:val="28"/>
          <w:lang w:eastAsia="ru-RU"/>
        </w:rPr>
      </w:pPr>
      <w:r w:rsidRPr="00CF090C">
        <w:rPr>
          <w:rFonts w:ascii="Times New Roman" w:eastAsia="Times New Roman" w:hAnsi="Times New Roman"/>
          <w:sz w:val="28"/>
          <w:szCs w:val="28"/>
          <w:lang w:eastAsia="ru-RU"/>
        </w:rPr>
        <w:t xml:space="preserve">Злобин, Ю.А. Принципы и методы изучения ценотических популяций растений / Ю.А. Злобин. – Казань: Изд-во Казан. ун–та, 1989. </w:t>
      </w:r>
      <w:r w:rsidRPr="00CF090C">
        <w:rPr>
          <w:rFonts w:ascii="Times New Roman" w:eastAsia="Times New Roman" w:hAnsi="Times New Roman"/>
          <w:sz w:val="28"/>
          <w:szCs w:val="28"/>
          <w:lang w:eastAsia="ru-RU"/>
        </w:rPr>
        <w:sym w:font="Symbol" w:char="F02D"/>
      </w:r>
      <w:r w:rsidRPr="00CF090C">
        <w:rPr>
          <w:rFonts w:ascii="Times New Roman" w:eastAsia="Times New Roman" w:hAnsi="Times New Roman"/>
          <w:sz w:val="28"/>
          <w:szCs w:val="28"/>
          <w:lang w:eastAsia="ru-RU"/>
        </w:rPr>
        <w:t xml:space="preserve"> 174 с.</w:t>
      </w:r>
    </w:p>
    <w:p w14:paraId="03B74CDF" w14:textId="77777777" w:rsidR="00211C7B" w:rsidRPr="00CF090C" w:rsidRDefault="00211C7B" w:rsidP="002311C4">
      <w:pPr>
        <w:pStyle w:val="aff0"/>
        <w:numPr>
          <w:ilvl w:val="0"/>
          <w:numId w:val="39"/>
        </w:numPr>
        <w:autoSpaceDE w:val="0"/>
        <w:autoSpaceDN w:val="0"/>
        <w:ind w:left="0" w:firstLine="567"/>
        <w:jc w:val="both"/>
        <w:rPr>
          <w:rFonts w:ascii="Times New Roman" w:eastAsia="Times New Roman" w:hAnsi="Times New Roman"/>
          <w:sz w:val="28"/>
          <w:szCs w:val="28"/>
          <w:lang w:eastAsia="ru-RU"/>
        </w:rPr>
      </w:pPr>
      <w:r w:rsidRPr="00CF090C">
        <w:rPr>
          <w:rFonts w:ascii="Times New Roman" w:eastAsia="Times New Roman" w:hAnsi="Times New Roman"/>
          <w:sz w:val="28"/>
          <w:szCs w:val="28"/>
          <w:lang w:eastAsia="ru-RU"/>
        </w:rPr>
        <w:t>Методические рекомендации по выполнению оценки качества среды по состоянию живых существ (оценка стабильности развития живых организмов по уровню асимметрии морфологических структур)/ Утверждено Роскомэкологии № 460–р от 16.10.2003. – М., 2003 – 23 с.</w:t>
      </w:r>
    </w:p>
    <w:p w14:paraId="2A0CB911" w14:textId="77777777" w:rsidR="00211C7B" w:rsidRPr="00CF090C" w:rsidRDefault="00211C7B" w:rsidP="002311C4">
      <w:pPr>
        <w:pStyle w:val="aff0"/>
        <w:numPr>
          <w:ilvl w:val="0"/>
          <w:numId w:val="39"/>
        </w:numPr>
        <w:autoSpaceDE w:val="0"/>
        <w:autoSpaceDN w:val="0"/>
        <w:ind w:left="0" w:firstLine="567"/>
        <w:jc w:val="both"/>
        <w:rPr>
          <w:rFonts w:ascii="Times New Roman" w:eastAsia="Times New Roman" w:hAnsi="Times New Roman"/>
          <w:sz w:val="28"/>
          <w:szCs w:val="28"/>
          <w:lang w:eastAsia="ru-RU"/>
        </w:rPr>
      </w:pPr>
      <w:r w:rsidRPr="00CF090C">
        <w:rPr>
          <w:rFonts w:ascii="Times New Roman" w:eastAsia="Times New Roman" w:hAnsi="Times New Roman"/>
          <w:sz w:val="28"/>
          <w:szCs w:val="28"/>
          <w:lang w:eastAsia="ru-RU"/>
        </w:rPr>
        <w:t xml:space="preserve">Мэннинг, У.Д. Биомониторинг загрязнения атмосферы с помощью растений / У.Д. Мэннинг, У.А.Федер. − Л.: Гидрометеоиздат, 1985. </w:t>
      </w:r>
      <w:r w:rsidRPr="00CF090C">
        <w:rPr>
          <w:rFonts w:ascii="Times New Roman" w:eastAsia="Times New Roman" w:hAnsi="Times New Roman"/>
          <w:sz w:val="28"/>
          <w:szCs w:val="28"/>
          <w:lang w:eastAsia="ru-RU"/>
        </w:rPr>
        <w:sym w:font="Symbol" w:char="F02D"/>
      </w:r>
      <w:r w:rsidRPr="00CF090C">
        <w:rPr>
          <w:rFonts w:ascii="Times New Roman" w:eastAsia="Times New Roman" w:hAnsi="Times New Roman"/>
          <w:sz w:val="28"/>
          <w:szCs w:val="28"/>
          <w:lang w:eastAsia="ru-RU"/>
        </w:rPr>
        <w:t xml:space="preserve"> 226 с.</w:t>
      </w:r>
    </w:p>
    <w:p w14:paraId="4524818A" w14:textId="77777777" w:rsidR="00211C7B" w:rsidRPr="00CF090C" w:rsidRDefault="00211C7B" w:rsidP="002311C4">
      <w:pPr>
        <w:pStyle w:val="aff0"/>
        <w:numPr>
          <w:ilvl w:val="0"/>
          <w:numId w:val="39"/>
        </w:numPr>
        <w:autoSpaceDE w:val="0"/>
        <w:autoSpaceDN w:val="0"/>
        <w:ind w:left="0" w:firstLine="567"/>
        <w:jc w:val="both"/>
        <w:rPr>
          <w:rFonts w:ascii="Times New Roman" w:eastAsia="Times New Roman" w:hAnsi="Times New Roman"/>
          <w:sz w:val="28"/>
          <w:szCs w:val="28"/>
          <w:lang w:eastAsia="ru-RU"/>
        </w:rPr>
      </w:pPr>
      <w:r w:rsidRPr="00CF090C">
        <w:rPr>
          <w:rFonts w:ascii="Times New Roman" w:eastAsia="Times New Roman" w:hAnsi="Times New Roman"/>
          <w:sz w:val="28"/>
          <w:szCs w:val="28"/>
          <w:lang w:eastAsia="ru-RU"/>
        </w:rPr>
        <w:t>Нижегородцев А.А. Псевдосимметрия растительных объектов как биоиндикационный показатель: теоретическое обоснование, автоматизация оценок, апробация. Автореф. Канд. биол. наук. Н.Новгород: ННГУ, 2010. 24 с.</w:t>
      </w:r>
    </w:p>
    <w:p w14:paraId="248A6619" w14:textId="77777777" w:rsidR="00211C7B" w:rsidRPr="00CF090C" w:rsidRDefault="00211C7B" w:rsidP="002311C4">
      <w:pPr>
        <w:pStyle w:val="aff0"/>
        <w:numPr>
          <w:ilvl w:val="0"/>
          <w:numId w:val="39"/>
        </w:numPr>
        <w:ind w:left="0" w:firstLine="567"/>
        <w:jc w:val="both"/>
        <w:rPr>
          <w:rFonts w:ascii="Times New Roman" w:eastAsia="Times New Roman" w:hAnsi="Times New Roman"/>
          <w:sz w:val="28"/>
          <w:szCs w:val="28"/>
          <w:lang w:eastAsia="ru-RU"/>
        </w:rPr>
      </w:pPr>
      <w:r w:rsidRPr="00CF090C">
        <w:rPr>
          <w:rFonts w:ascii="Times New Roman" w:eastAsia="Times New Roman" w:hAnsi="Times New Roman"/>
          <w:sz w:val="28"/>
          <w:szCs w:val="28"/>
          <w:lang w:eastAsia="ru-RU"/>
        </w:rPr>
        <w:t xml:space="preserve">Савинов А.Б., Никитин Ю.Д., Ерофеева Е.А. Биоиндикационный аспект изменчивости листьев </w:t>
      </w:r>
      <w:r w:rsidRPr="00CF090C">
        <w:rPr>
          <w:rFonts w:ascii="Times New Roman" w:eastAsia="Times New Roman" w:hAnsi="Times New Roman"/>
          <w:i/>
          <w:sz w:val="28"/>
          <w:szCs w:val="28"/>
          <w:lang w:eastAsia="ru-RU"/>
        </w:rPr>
        <w:t>Асеr negundo</w:t>
      </w:r>
      <w:r w:rsidRPr="00CF090C">
        <w:rPr>
          <w:rFonts w:ascii="Times New Roman" w:eastAsia="Times New Roman" w:hAnsi="Times New Roman"/>
          <w:sz w:val="28"/>
          <w:szCs w:val="28"/>
          <w:lang w:eastAsia="ru-RU"/>
        </w:rPr>
        <w:t xml:space="preserve"> L. при загрязнении городских почв тяжелыми металлами // Проблемы региональной экологии. – 2018. – № 5. – С. 45–47.</w:t>
      </w:r>
    </w:p>
    <w:p w14:paraId="6C7B9430" w14:textId="77777777" w:rsidR="00211C7B" w:rsidRPr="00CF090C" w:rsidRDefault="00211C7B" w:rsidP="002311C4">
      <w:pPr>
        <w:pStyle w:val="aff0"/>
        <w:numPr>
          <w:ilvl w:val="0"/>
          <w:numId w:val="39"/>
        </w:numPr>
        <w:autoSpaceDE w:val="0"/>
        <w:autoSpaceDN w:val="0"/>
        <w:ind w:left="0" w:firstLine="567"/>
        <w:jc w:val="both"/>
        <w:rPr>
          <w:rFonts w:ascii="Times New Roman" w:eastAsia="Times New Roman" w:hAnsi="Times New Roman"/>
          <w:sz w:val="28"/>
          <w:szCs w:val="28"/>
          <w:lang w:eastAsia="ru-RU"/>
        </w:rPr>
      </w:pPr>
      <w:r w:rsidRPr="00CF090C">
        <w:rPr>
          <w:rFonts w:ascii="Times New Roman" w:eastAsia="Times New Roman" w:hAnsi="Times New Roman"/>
          <w:sz w:val="28"/>
          <w:szCs w:val="28"/>
          <w:lang w:eastAsia="ru-RU"/>
        </w:rPr>
        <w:t>Савинов, А.Б.  Фенотипическая индикация ценопопуляций растений в условиях техногенеза / А.Б. Савинов // Экологический мониторинг. − Ч. V. − Н. Новгород: Изд-во ННГУ, 2003. − С.300–323.</w:t>
      </w:r>
    </w:p>
    <w:p w14:paraId="5BF0DDBC" w14:textId="77777777" w:rsidR="00211C7B" w:rsidRPr="00CF090C" w:rsidRDefault="00211C7B" w:rsidP="002311C4">
      <w:pPr>
        <w:pStyle w:val="aff0"/>
        <w:numPr>
          <w:ilvl w:val="0"/>
          <w:numId w:val="39"/>
        </w:numPr>
        <w:ind w:left="0" w:firstLine="567"/>
        <w:jc w:val="both"/>
        <w:rPr>
          <w:rFonts w:ascii="Times New Roman" w:eastAsia="Times New Roman" w:hAnsi="Times New Roman"/>
          <w:sz w:val="28"/>
          <w:szCs w:val="28"/>
          <w:lang w:eastAsia="ru-RU"/>
        </w:rPr>
      </w:pPr>
      <w:r w:rsidRPr="00CF090C">
        <w:rPr>
          <w:rFonts w:ascii="Times New Roman" w:eastAsia="Times New Roman" w:hAnsi="Times New Roman"/>
          <w:sz w:val="28"/>
          <w:szCs w:val="28"/>
          <w:lang w:eastAsia="ru-RU"/>
        </w:rPr>
        <w:lastRenderedPageBreak/>
        <w:t>Савинов, А.Б. Анализ фенотипической изменчивости одуванчика лекарственного (</w:t>
      </w:r>
      <w:r w:rsidRPr="00CF090C">
        <w:rPr>
          <w:rFonts w:ascii="Times New Roman" w:eastAsia="Times New Roman" w:hAnsi="Times New Roman"/>
          <w:i/>
          <w:sz w:val="28"/>
          <w:szCs w:val="28"/>
          <w:lang w:eastAsia="ru-RU"/>
        </w:rPr>
        <w:t>Taraxacum officinale</w:t>
      </w:r>
      <w:r w:rsidRPr="00CF090C">
        <w:rPr>
          <w:rFonts w:ascii="Times New Roman" w:eastAsia="Times New Roman" w:hAnsi="Times New Roman"/>
          <w:sz w:val="28"/>
          <w:szCs w:val="28"/>
          <w:lang w:eastAsia="ru-RU"/>
        </w:rPr>
        <w:t xml:space="preserve"> Wigg.) из биотопов с разными уровнями техногенного загрязнения / А.Б. Савинов // Экология. 1998. − № 5. − С. 362–365.</w:t>
      </w:r>
    </w:p>
    <w:p w14:paraId="42776F81" w14:textId="77777777" w:rsidR="00211C7B" w:rsidRPr="00CF090C" w:rsidRDefault="00211C7B" w:rsidP="002311C4">
      <w:pPr>
        <w:pStyle w:val="aff0"/>
        <w:numPr>
          <w:ilvl w:val="0"/>
          <w:numId w:val="39"/>
        </w:numPr>
        <w:autoSpaceDE w:val="0"/>
        <w:autoSpaceDN w:val="0"/>
        <w:ind w:left="0" w:firstLine="567"/>
        <w:rPr>
          <w:rFonts w:ascii="Times New Roman" w:eastAsia="Times New Roman" w:hAnsi="Times New Roman"/>
          <w:sz w:val="28"/>
          <w:szCs w:val="28"/>
          <w:lang w:eastAsia="ru-RU"/>
        </w:rPr>
      </w:pPr>
      <w:r w:rsidRPr="00CF090C">
        <w:rPr>
          <w:rFonts w:ascii="Times New Roman" w:eastAsia="Times New Roman" w:hAnsi="Times New Roman"/>
          <w:sz w:val="28"/>
          <w:szCs w:val="28"/>
          <w:lang w:eastAsia="ru-RU"/>
        </w:rPr>
        <w:t>Савинов, А.Б. Методы фенотипической индикации популяций животных / А.Б. Савинов // Экологический мониторинг. − Ч. III. − Н. Новгород: Изд-во ННГУ, 1998. − С.105–145.</w:t>
      </w:r>
    </w:p>
    <w:p w14:paraId="7AFD8B84" w14:textId="77777777" w:rsidR="00211C7B" w:rsidRPr="00CF090C" w:rsidRDefault="00211C7B" w:rsidP="002311C4">
      <w:pPr>
        <w:pStyle w:val="aff0"/>
        <w:numPr>
          <w:ilvl w:val="0"/>
          <w:numId w:val="39"/>
        </w:numPr>
        <w:ind w:left="0" w:firstLine="567"/>
        <w:jc w:val="both"/>
        <w:rPr>
          <w:rFonts w:ascii="Times New Roman" w:eastAsia="Times New Roman" w:hAnsi="Times New Roman"/>
          <w:sz w:val="28"/>
          <w:szCs w:val="28"/>
          <w:lang w:eastAsia="ru-RU"/>
        </w:rPr>
      </w:pPr>
      <w:r w:rsidRPr="00CF090C">
        <w:rPr>
          <w:rFonts w:ascii="Times New Roman" w:eastAsia="Times New Roman" w:hAnsi="Times New Roman"/>
          <w:sz w:val="28"/>
          <w:szCs w:val="28"/>
          <w:lang w:eastAsia="ru-RU"/>
        </w:rPr>
        <w:t>Трубянов, А.Б. Флуктуирующая асимметрия: вариация признака и корреляция левое − правое / А.Б. Трубянов, Н.В. Глотов // Доклады АН. – Москва: РАН, 2010. – Т. 431, № 2. – С. 283–285.</w:t>
      </w:r>
    </w:p>
    <w:p w14:paraId="67097E5C" w14:textId="77777777" w:rsidR="00211C7B" w:rsidRPr="00CF090C" w:rsidRDefault="00211C7B" w:rsidP="002311C4">
      <w:pPr>
        <w:pStyle w:val="aff0"/>
        <w:numPr>
          <w:ilvl w:val="0"/>
          <w:numId w:val="39"/>
        </w:numPr>
        <w:ind w:left="0" w:firstLine="567"/>
        <w:jc w:val="both"/>
        <w:rPr>
          <w:rFonts w:ascii="Times New Roman" w:eastAsia="Times New Roman" w:hAnsi="Times New Roman"/>
          <w:sz w:val="28"/>
          <w:szCs w:val="28"/>
          <w:lang w:eastAsia="ru-RU"/>
        </w:rPr>
      </w:pPr>
      <w:r w:rsidRPr="00CF090C">
        <w:rPr>
          <w:rFonts w:ascii="Times New Roman" w:eastAsia="Times New Roman" w:hAnsi="Times New Roman"/>
          <w:sz w:val="28"/>
          <w:szCs w:val="28"/>
          <w:lang w:eastAsia="ru-RU"/>
        </w:rPr>
        <w:t xml:space="preserve">Яблоков А.В. Фенетика: эволюция, популяция, признак / А.В. Яблоков. − М.: Наука, 1980. </w:t>
      </w:r>
      <w:r w:rsidRPr="00CF090C">
        <w:rPr>
          <w:rFonts w:ascii="Times New Roman" w:eastAsia="Times New Roman" w:hAnsi="Times New Roman"/>
          <w:sz w:val="28"/>
          <w:szCs w:val="28"/>
          <w:lang w:eastAsia="ru-RU"/>
        </w:rPr>
        <w:sym w:font="Symbol" w:char="F02D"/>
      </w:r>
      <w:r w:rsidRPr="00CF090C">
        <w:rPr>
          <w:rFonts w:ascii="Times New Roman" w:eastAsia="Times New Roman" w:hAnsi="Times New Roman"/>
          <w:sz w:val="28"/>
          <w:szCs w:val="28"/>
          <w:lang w:eastAsia="ru-RU"/>
        </w:rPr>
        <w:t xml:space="preserve"> 214 с.</w:t>
      </w:r>
    </w:p>
    <w:p w14:paraId="40B70D0C" w14:textId="489F0AF5" w:rsidR="00211C7B" w:rsidRPr="00CF090C" w:rsidRDefault="00211C7B" w:rsidP="002311C4">
      <w:pPr>
        <w:pStyle w:val="aff0"/>
        <w:numPr>
          <w:ilvl w:val="0"/>
          <w:numId w:val="39"/>
        </w:numPr>
        <w:ind w:left="0" w:firstLine="567"/>
        <w:jc w:val="both"/>
        <w:rPr>
          <w:rFonts w:ascii="Times New Roman" w:eastAsia="Times New Roman" w:hAnsi="Times New Roman"/>
          <w:sz w:val="28"/>
          <w:szCs w:val="28"/>
          <w:lang w:eastAsia="ru-RU"/>
        </w:rPr>
      </w:pPr>
      <w:r w:rsidRPr="00CF090C">
        <w:rPr>
          <w:rFonts w:ascii="Times New Roman" w:eastAsia="Times New Roman" w:hAnsi="Times New Roman"/>
          <w:sz w:val="28"/>
          <w:szCs w:val="28"/>
          <w:lang w:val="en-US" w:eastAsia="ru-RU"/>
        </w:rPr>
        <w:t xml:space="preserve">Baran </w:t>
      </w:r>
      <w:r w:rsidRPr="00CF090C">
        <w:rPr>
          <w:rFonts w:ascii="Times New Roman" w:eastAsia="Times New Roman" w:hAnsi="Times New Roman"/>
          <w:sz w:val="28"/>
          <w:szCs w:val="28"/>
          <w:lang w:eastAsia="ru-RU"/>
        </w:rPr>
        <w:t>А</w:t>
      </w:r>
      <w:r w:rsidRPr="00CF090C">
        <w:rPr>
          <w:rFonts w:ascii="Times New Roman" w:eastAsia="Times New Roman" w:hAnsi="Times New Roman"/>
          <w:sz w:val="28"/>
          <w:szCs w:val="28"/>
          <w:lang w:val="en-US" w:eastAsia="ru-RU"/>
        </w:rPr>
        <w:t xml:space="preserve">., Czech T., Wieczorek J. Chemical properties and toxicity of soils contaminated by mining activity // Ecotoxicology. </w:t>
      </w:r>
      <w:r w:rsidRPr="00CF090C">
        <w:rPr>
          <w:rFonts w:ascii="Times New Roman" w:eastAsia="Times New Roman" w:hAnsi="Times New Roman"/>
          <w:sz w:val="28"/>
          <w:szCs w:val="28"/>
          <w:lang w:eastAsia="ru-RU"/>
        </w:rPr>
        <w:t>2014. V. 23(7). P. 1234–1244.</w:t>
      </w:r>
    </w:p>
    <w:p w14:paraId="497C4AD1" w14:textId="19D8783D" w:rsidR="00211C7B" w:rsidRPr="00CF090C" w:rsidRDefault="00211C7B" w:rsidP="002311C4">
      <w:pPr>
        <w:pStyle w:val="aff0"/>
        <w:numPr>
          <w:ilvl w:val="0"/>
          <w:numId w:val="39"/>
        </w:numPr>
        <w:ind w:left="0" w:firstLine="567"/>
        <w:jc w:val="both"/>
        <w:rPr>
          <w:rFonts w:ascii="Times New Roman" w:eastAsia="Times New Roman" w:hAnsi="Times New Roman"/>
          <w:sz w:val="28"/>
          <w:szCs w:val="28"/>
          <w:lang w:eastAsia="ru-RU"/>
        </w:rPr>
      </w:pPr>
      <w:r w:rsidRPr="00CF090C">
        <w:rPr>
          <w:rFonts w:ascii="Times New Roman" w:eastAsia="Times New Roman" w:hAnsi="Times New Roman"/>
          <w:sz w:val="28"/>
          <w:szCs w:val="28"/>
          <w:lang w:val="en-US" w:eastAsia="ru-RU"/>
        </w:rPr>
        <w:t xml:space="preserve">Lipińska </w:t>
      </w:r>
      <w:r w:rsidRPr="00CF090C">
        <w:rPr>
          <w:rFonts w:ascii="Times New Roman" w:eastAsia="Times New Roman" w:hAnsi="Times New Roman"/>
          <w:sz w:val="28"/>
          <w:szCs w:val="28"/>
          <w:lang w:eastAsia="ru-RU"/>
        </w:rPr>
        <w:t>А</w:t>
      </w:r>
      <w:r w:rsidRPr="00CF090C">
        <w:rPr>
          <w:rFonts w:ascii="Times New Roman" w:eastAsia="Times New Roman" w:hAnsi="Times New Roman"/>
          <w:sz w:val="28"/>
          <w:szCs w:val="28"/>
          <w:lang w:val="en-US" w:eastAsia="ru-RU"/>
        </w:rPr>
        <w:t xml:space="preserve">., Wyszkowska J., Kucharski J. Diversity of organotrophic bacteria, activity of dehydrogenases and urease as well as seed germination and root growth </w:t>
      </w:r>
      <w:r w:rsidRPr="00CF090C">
        <w:rPr>
          <w:rFonts w:ascii="Times New Roman" w:eastAsia="Times New Roman" w:hAnsi="Times New Roman"/>
          <w:i/>
          <w:sz w:val="28"/>
          <w:szCs w:val="28"/>
          <w:lang w:val="en-US" w:eastAsia="ru-RU"/>
        </w:rPr>
        <w:t>Lepidium sativum, Sorghum saccharatum</w:t>
      </w:r>
      <w:r w:rsidRPr="00CF090C">
        <w:rPr>
          <w:rFonts w:ascii="Times New Roman" w:eastAsia="Times New Roman" w:hAnsi="Times New Roman"/>
          <w:sz w:val="28"/>
          <w:szCs w:val="28"/>
          <w:lang w:val="en-US" w:eastAsia="ru-RU"/>
        </w:rPr>
        <w:t xml:space="preserve"> and Sinapis alba under the influence of polycyclic aromatic hydrocarbons // Environ. </w:t>
      </w:r>
      <w:r w:rsidRPr="00CF090C">
        <w:rPr>
          <w:rFonts w:ascii="Times New Roman" w:eastAsia="Times New Roman" w:hAnsi="Times New Roman"/>
          <w:sz w:val="28"/>
          <w:szCs w:val="28"/>
          <w:lang w:eastAsia="ru-RU"/>
        </w:rPr>
        <w:t>Sci. Pollut. Res. Int. 2015. V. 22(23). P. 18519–18530.</w:t>
      </w:r>
    </w:p>
    <w:p w14:paraId="404F1C60" w14:textId="6D5F9369" w:rsidR="00211C7B" w:rsidRPr="00CF090C" w:rsidRDefault="00211C7B" w:rsidP="002311C4">
      <w:pPr>
        <w:pStyle w:val="aff0"/>
        <w:numPr>
          <w:ilvl w:val="0"/>
          <w:numId w:val="39"/>
        </w:numPr>
        <w:ind w:left="0" w:firstLine="567"/>
        <w:jc w:val="both"/>
        <w:rPr>
          <w:rFonts w:ascii="Times New Roman" w:eastAsia="Times New Roman" w:hAnsi="Times New Roman"/>
          <w:sz w:val="28"/>
          <w:szCs w:val="28"/>
          <w:lang w:eastAsia="ru-RU"/>
        </w:rPr>
      </w:pPr>
      <w:r w:rsidRPr="00CF090C">
        <w:rPr>
          <w:rFonts w:ascii="Times New Roman" w:eastAsia="Times New Roman" w:hAnsi="Times New Roman"/>
          <w:sz w:val="28"/>
          <w:szCs w:val="28"/>
          <w:lang w:val="en-US" w:eastAsia="ru-RU"/>
        </w:rPr>
        <w:t xml:space="preserve">Phytotoxkit. Seed germination and early growth microbiotest with higher plants. </w:t>
      </w:r>
      <w:r w:rsidRPr="00CF090C">
        <w:rPr>
          <w:rFonts w:ascii="Times New Roman" w:eastAsia="Times New Roman" w:hAnsi="Times New Roman"/>
          <w:sz w:val="28"/>
          <w:szCs w:val="28"/>
          <w:lang w:eastAsia="ru-RU"/>
        </w:rPr>
        <w:t>Standard Operational Procedure. Nazareth, Belgium: MicroBioTests Inc., 2004. 24 p.</w:t>
      </w:r>
    </w:p>
    <w:p w14:paraId="4A4E49D5" w14:textId="77777777" w:rsidR="007B004F" w:rsidRPr="00CF090C" w:rsidRDefault="007B004F" w:rsidP="00465ECB">
      <w:pPr>
        <w:pStyle w:val="FR1"/>
        <w:ind w:left="0"/>
        <w:jc w:val="center"/>
      </w:pPr>
    </w:p>
    <w:p w14:paraId="38735CA7" w14:textId="77777777" w:rsidR="008C1681" w:rsidRPr="00CF090C" w:rsidRDefault="008C1681">
      <w:pPr>
        <w:rPr>
          <w:b/>
          <w:bCs/>
          <w:sz w:val="28"/>
          <w:szCs w:val="20"/>
        </w:rPr>
      </w:pPr>
      <w:r w:rsidRPr="00CF090C">
        <w:rPr>
          <w:b/>
          <w:bCs/>
        </w:rPr>
        <w:br w:type="page"/>
      </w:r>
    </w:p>
    <w:p w14:paraId="3CB63834" w14:textId="77777777" w:rsidR="00387FAD" w:rsidRPr="00CF090C" w:rsidRDefault="0062748D" w:rsidP="00ED50B9">
      <w:pPr>
        <w:pStyle w:val="a5"/>
        <w:ind w:firstLine="540"/>
        <w:jc w:val="center"/>
        <w:rPr>
          <w:b/>
          <w:szCs w:val="28"/>
        </w:rPr>
      </w:pPr>
      <w:r w:rsidRPr="00CF090C">
        <w:rPr>
          <w:b/>
          <w:bCs/>
        </w:rPr>
        <w:lastRenderedPageBreak/>
        <w:t>Глава</w:t>
      </w:r>
      <w:r w:rsidR="00B562E4" w:rsidRPr="00CF090C">
        <w:rPr>
          <w:b/>
          <w:bCs/>
        </w:rPr>
        <w:t xml:space="preserve"> 2. </w:t>
      </w:r>
      <w:r w:rsidR="00ED50B9" w:rsidRPr="00CF090C">
        <w:rPr>
          <w:b/>
          <w:szCs w:val="28"/>
        </w:rPr>
        <w:t>ВЛИЯНИЕ ТЯЖЕЛЫХ МЕТАЛЛОВ НА ПАРАМЕТРЫ РАСТИТЕЛЬНЫХ ТЕСТ</w:t>
      </w:r>
      <w:r w:rsidR="00ED50B9" w:rsidRPr="00CF090C">
        <w:rPr>
          <w:szCs w:val="28"/>
        </w:rPr>
        <w:t>–</w:t>
      </w:r>
      <w:r w:rsidR="00ED50B9" w:rsidRPr="00CF090C">
        <w:rPr>
          <w:b/>
          <w:szCs w:val="28"/>
        </w:rPr>
        <w:t>ОБЪЕКТОВ</w:t>
      </w:r>
    </w:p>
    <w:p w14:paraId="3596EBF2" w14:textId="77777777" w:rsidR="000460DA" w:rsidRPr="00CF090C" w:rsidRDefault="000460DA" w:rsidP="000460DA">
      <w:pPr>
        <w:pStyle w:val="23"/>
        <w:spacing w:line="240" w:lineRule="auto"/>
        <w:ind w:right="-79" w:firstLine="567"/>
        <w:jc w:val="left"/>
        <w:rPr>
          <w:b/>
          <w:sz w:val="28"/>
          <w:szCs w:val="28"/>
          <w:u w:val="single"/>
        </w:rPr>
      </w:pPr>
    </w:p>
    <w:p w14:paraId="79E68092" w14:textId="283B5CFE" w:rsidR="00387FAD" w:rsidRPr="00CF090C" w:rsidRDefault="00B562E4" w:rsidP="00253218">
      <w:pPr>
        <w:shd w:val="clear" w:color="auto" w:fill="FFFFFF"/>
        <w:ind w:firstLine="540"/>
        <w:jc w:val="center"/>
        <w:rPr>
          <w:b/>
          <w:sz w:val="28"/>
          <w:szCs w:val="28"/>
        </w:rPr>
      </w:pPr>
      <w:r w:rsidRPr="00CF090C">
        <w:rPr>
          <w:b/>
          <w:sz w:val="28"/>
          <w:szCs w:val="28"/>
        </w:rPr>
        <w:t>2.1</w:t>
      </w:r>
      <w:r w:rsidR="003C33D8" w:rsidRPr="00CF090C">
        <w:rPr>
          <w:b/>
          <w:sz w:val="28"/>
          <w:szCs w:val="28"/>
        </w:rPr>
        <w:t>.</w:t>
      </w:r>
      <w:r w:rsidRPr="00CF090C">
        <w:rPr>
          <w:b/>
          <w:sz w:val="28"/>
          <w:szCs w:val="28"/>
        </w:rPr>
        <w:t xml:space="preserve"> </w:t>
      </w:r>
      <w:r w:rsidR="003C33D8" w:rsidRPr="00CF090C">
        <w:rPr>
          <w:b/>
          <w:sz w:val="28"/>
          <w:szCs w:val="28"/>
        </w:rPr>
        <w:t>В</w:t>
      </w:r>
      <w:r w:rsidR="00387FAD" w:rsidRPr="00CF090C">
        <w:rPr>
          <w:b/>
          <w:sz w:val="28"/>
          <w:szCs w:val="28"/>
        </w:rPr>
        <w:t>лияни</w:t>
      </w:r>
      <w:r w:rsidR="003C33D8" w:rsidRPr="00CF090C">
        <w:rPr>
          <w:b/>
          <w:sz w:val="28"/>
          <w:szCs w:val="28"/>
        </w:rPr>
        <w:t>е</w:t>
      </w:r>
      <w:r w:rsidR="00387FAD" w:rsidRPr="00CF090C">
        <w:rPr>
          <w:b/>
          <w:sz w:val="28"/>
          <w:szCs w:val="28"/>
        </w:rPr>
        <w:t xml:space="preserve"> солей тяжёлых металлов на параметры прорастания сем</w:t>
      </w:r>
      <w:r w:rsidR="002F455E" w:rsidRPr="00CF090C">
        <w:rPr>
          <w:b/>
          <w:sz w:val="28"/>
          <w:szCs w:val="28"/>
        </w:rPr>
        <w:t>ян сельскохозяйственных культур</w:t>
      </w:r>
    </w:p>
    <w:p w14:paraId="1ADF6331" w14:textId="77777777" w:rsidR="00E33B97" w:rsidRPr="00CF090C" w:rsidRDefault="00E33B97" w:rsidP="00CF4302">
      <w:pPr>
        <w:shd w:val="clear" w:color="auto" w:fill="FFFFFF"/>
        <w:ind w:firstLine="567"/>
        <w:rPr>
          <w:b/>
          <w:sz w:val="28"/>
          <w:szCs w:val="28"/>
        </w:rPr>
      </w:pPr>
    </w:p>
    <w:p w14:paraId="06ED15E9" w14:textId="77777777" w:rsidR="00A10CCB" w:rsidRPr="00CF090C" w:rsidRDefault="00AC514F" w:rsidP="002311C4">
      <w:pPr>
        <w:shd w:val="clear" w:color="auto" w:fill="FFFFFF"/>
        <w:ind w:firstLine="567"/>
        <w:jc w:val="both"/>
        <w:rPr>
          <w:b/>
          <w:sz w:val="28"/>
          <w:szCs w:val="28"/>
        </w:rPr>
      </w:pPr>
      <w:r w:rsidRPr="00CF090C">
        <w:rPr>
          <w:b/>
          <w:bCs/>
          <w:sz w:val="28"/>
          <w:szCs w:val="28"/>
        </w:rPr>
        <w:t>Цель занятия:</w:t>
      </w:r>
      <w:r w:rsidR="00387FAD" w:rsidRPr="00CF090C">
        <w:rPr>
          <w:sz w:val="28"/>
          <w:szCs w:val="28"/>
        </w:rPr>
        <w:t xml:space="preserve"> </w:t>
      </w:r>
      <w:r w:rsidR="00A10CCB" w:rsidRPr="00CF090C">
        <w:rPr>
          <w:sz w:val="28"/>
          <w:szCs w:val="28"/>
        </w:rPr>
        <w:t>э</w:t>
      </w:r>
      <w:r w:rsidR="00387FAD" w:rsidRPr="00CF090C">
        <w:rPr>
          <w:sz w:val="28"/>
          <w:szCs w:val="28"/>
        </w:rPr>
        <w:t>кспериментальное исследование физиологического воздействия солей тяжелых металлов на растительные тест</w:t>
      </w:r>
      <w:r w:rsidR="001751BE" w:rsidRPr="00CF090C">
        <w:rPr>
          <w:sz w:val="28"/>
          <w:szCs w:val="28"/>
        </w:rPr>
        <w:t>–</w:t>
      </w:r>
      <w:r w:rsidR="00387FAD" w:rsidRPr="00CF090C">
        <w:rPr>
          <w:sz w:val="28"/>
          <w:szCs w:val="28"/>
        </w:rPr>
        <w:t xml:space="preserve">объекты </w:t>
      </w:r>
    </w:p>
    <w:p w14:paraId="506E4D95" w14:textId="77777777" w:rsidR="00A10CCB" w:rsidRPr="00CF090C" w:rsidRDefault="00A10CCB" w:rsidP="00CF4302">
      <w:pPr>
        <w:shd w:val="clear" w:color="auto" w:fill="FFFFFF"/>
        <w:ind w:firstLine="567"/>
        <w:rPr>
          <w:b/>
          <w:sz w:val="28"/>
          <w:szCs w:val="28"/>
        </w:rPr>
      </w:pPr>
    </w:p>
    <w:p w14:paraId="32A320FA" w14:textId="77777777" w:rsidR="00387FAD" w:rsidRPr="00CF090C" w:rsidRDefault="00387FAD" w:rsidP="00CF4302">
      <w:pPr>
        <w:shd w:val="clear" w:color="auto" w:fill="FFFFFF"/>
        <w:ind w:firstLine="567"/>
        <w:rPr>
          <w:b/>
          <w:sz w:val="28"/>
          <w:szCs w:val="28"/>
        </w:rPr>
      </w:pPr>
      <w:r w:rsidRPr="00CF090C">
        <w:rPr>
          <w:b/>
          <w:sz w:val="28"/>
          <w:szCs w:val="28"/>
        </w:rPr>
        <w:t>Основные у</w:t>
      </w:r>
      <w:r w:rsidR="00A10CCB" w:rsidRPr="00CF090C">
        <w:rPr>
          <w:b/>
          <w:sz w:val="28"/>
          <w:szCs w:val="28"/>
        </w:rPr>
        <w:t>чебные вопросы</w:t>
      </w:r>
    </w:p>
    <w:p w14:paraId="3734D41D" w14:textId="77777777" w:rsidR="00A10CCB" w:rsidRPr="00CF090C" w:rsidRDefault="00A10CCB" w:rsidP="00CF4302">
      <w:pPr>
        <w:shd w:val="clear" w:color="auto" w:fill="FFFFFF"/>
        <w:ind w:firstLine="567"/>
        <w:rPr>
          <w:b/>
          <w:sz w:val="28"/>
          <w:szCs w:val="28"/>
        </w:rPr>
      </w:pPr>
    </w:p>
    <w:p w14:paraId="00BA2658" w14:textId="77777777" w:rsidR="00387FAD" w:rsidRPr="00CF090C" w:rsidRDefault="00701776" w:rsidP="00FB61EA">
      <w:pPr>
        <w:shd w:val="clear" w:color="auto" w:fill="FFFFFF"/>
        <w:tabs>
          <w:tab w:val="left" w:pos="357"/>
        </w:tabs>
        <w:ind w:left="357" w:hanging="357"/>
        <w:jc w:val="both"/>
        <w:rPr>
          <w:sz w:val="28"/>
          <w:szCs w:val="28"/>
        </w:rPr>
      </w:pPr>
      <w:r w:rsidRPr="00CF090C">
        <w:rPr>
          <w:sz w:val="28"/>
          <w:szCs w:val="28"/>
        </w:rPr>
        <w:t>1</w:t>
      </w:r>
      <w:r w:rsidR="00387FAD" w:rsidRPr="00CF090C">
        <w:rPr>
          <w:sz w:val="28"/>
          <w:szCs w:val="28"/>
        </w:rPr>
        <w:t xml:space="preserve">. </w:t>
      </w:r>
      <w:r w:rsidR="00B562E4" w:rsidRPr="00CF090C">
        <w:rPr>
          <w:sz w:val="28"/>
          <w:szCs w:val="28"/>
        </w:rPr>
        <w:t>Теоретические аспекты факториальной экологии: правило экологического минимума Ю.</w:t>
      </w:r>
      <w:r w:rsidR="00542976" w:rsidRPr="00CF090C">
        <w:rPr>
          <w:bCs/>
          <w:sz w:val="28"/>
          <w:szCs w:val="28"/>
        </w:rPr>
        <w:t> </w:t>
      </w:r>
      <w:r w:rsidR="00B562E4" w:rsidRPr="00CF090C">
        <w:rPr>
          <w:sz w:val="28"/>
          <w:szCs w:val="28"/>
        </w:rPr>
        <w:t>Либиха и закон толерантности В.</w:t>
      </w:r>
      <w:r w:rsidR="00542976" w:rsidRPr="00CF090C">
        <w:rPr>
          <w:sz w:val="28"/>
          <w:szCs w:val="28"/>
        </w:rPr>
        <w:t> </w:t>
      </w:r>
      <w:r w:rsidR="00B562E4" w:rsidRPr="00CF090C">
        <w:rPr>
          <w:sz w:val="28"/>
          <w:szCs w:val="28"/>
        </w:rPr>
        <w:t xml:space="preserve">Шелфорда. </w:t>
      </w:r>
      <w:r w:rsidR="00387FAD" w:rsidRPr="00CF090C">
        <w:rPr>
          <w:sz w:val="28"/>
          <w:szCs w:val="28"/>
        </w:rPr>
        <w:t>По</w:t>
      </w:r>
      <w:r w:rsidR="00077F31" w:rsidRPr="00CF090C">
        <w:rPr>
          <w:sz w:val="28"/>
          <w:szCs w:val="28"/>
        </w:rPr>
        <w:t xml:space="preserve">нятие экологического оптимума, </w:t>
      </w:r>
      <w:r w:rsidR="00387FAD" w:rsidRPr="00CF090C">
        <w:rPr>
          <w:sz w:val="28"/>
          <w:szCs w:val="28"/>
        </w:rPr>
        <w:t>диапазон</w:t>
      </w:r>
      <w:r w:rsidR="00077F31" w:rsidRPr="00CF090C">
        <w:rPr>
          <w:sz w:val="28"/>
          <w:szCs w:val="28"/>
        </w:rPr>
        <w:t>а</w:t>
      </w:r>
      <w:r w:rsidR="00387FAD" w:rsidRPr="00CF090C">
        <w:rPr>
          <w:sz w:val="28"/>
          <w:szCs w:val="28"/>
        </w:rPr>
        <w:t xml:space="preserve"> нормальной жизнедеятельности и </w:t>
      </w:r>
      <w:r w:rsidR="00077F31" w:rsidRPr="00CF090C">
        <w:rPr>
          <w:sz w:val="28"/>
          <w:szCs w:val="28"/>
        </w:rPr>
        <w:t xml:space="preserve">пределов </w:t>
      </w:r>
      <w:r w:rsidR="00387FAD" w:rsidRPr="00CF090C">
        <w:rPr>
          <w:sz w:val="28"/>
          <w:szCs w:val="28"/>
        </w:rPr>
        <w:t>толерантности вида.</w:t>
      </w:r>
    </w:p>
    <w:p w14:paraId="005DAE3A" w14:textId="77777777" w:rsidR="00387FAD" w:rsidRPr="00CF090C" w:rsidRDefault="00701776" w:rsidP="00FB61EA">
      <w:pPr>
        <w:shd w:val="clear" w:color="auto" w:fill="FFFFFF"/>
        <w:tabs>
          <w:tab w:val="left" w:pos="357"/>
        </w:tabs>
        <w:ind w:left="357" w:hanging="357"/>
        <w:jc w:val="both"/>
        <w:rPr>
          <w:sz w:val="28"/>
          <w:szCs w:val="28"/>
        </w:rPr>
      </w:pPr>
      <w:r w:rsidRPr="00CF090C">
        <w:rPr>
          <w:sz w:val="28"/>
          <w:szCs w:val="28"/>
        </w:rPr>
        <w:t>2</w:t>
      </w:r>
      <w:r w:rsidR="00387FAD" w:rsidRPr="00CF090C">
        <w:rPr>
          <w:sz w:val="28"/>
          <w:szCs w:val="28"/>
        </w:rPr>
        <w:t>. Совместное действие экологических факторов на организм: потенцирование (синергизм), антагонизм и аддитивность.</w:t>
      </w:r>
      <w:r w:rsidR="00077F31" w:rsidRPr="00CF090C">
        <w:rPr>
          <w:sz w:val="28"/>
          <w:szCs w:val="28"/>
        </w:rPr>
        <w:t xml:space="preserve"> Правило совместного действия природных факторов А.</w:t>
      </w:r>
      <w:r w:rsidR="00542976" w:rsidRPr="00CF090C">
        <w:rPr>
          <w:bCs/>
          <w:sz w:val="28"/>
          <w:szCs w:val="28"/>
        </w:rPr>
        <w:t> </w:t>
      </w:r>
      <w:r w:rsidR="00077F31" w:rsidRPr="00CF090C">
        <w:rPr>
          <w:sz w:val="28"/>
          <w:szCs w:val="28"/>
        </w:rPr>
        <w:t xml:space="preserve">Митчерлиха </w:t>
      </w:r>
      <w:r w:rsidR="00C53DD6" w:rsidRPr="00CF090C">
        <w:rPr>
          <w:sz w:val="28"/>
          <w:szCs w:val="28"/>
        </w:rPr>
        <w:t>–</w:t>
      </w:r>
      <w:r w:rsidR="00077F31" w:rsidRPr="00CF090C">
        <w:rPr>
          <w:sz w:val="28"/>
          <w:szCs w:val="28"/>
        </w:rPr>
        <w:t xml:space="preserve"> А.</w:t>
      </w:r>
      <w:r w:rsidR="00542976" w:rsidRPr="00CF090C">
        <w:rPr>
          <w:bCs/>
          <w:sz w:val="28"/>
          <w:szCs w:val="28"/>
        </w:rPr>
        <w:t> </w:t>
      </w:r>
      <w:r w:rsidR="00077F31" w:rsidRPr="00CF090C">
        <w:rPr>
          <w:sz w:val="28"/>
          <w:szCs w:val="28"/>
        </w:rPr>
        <w:t xml:space="preserve">Тинемана </w:t>
      </w:r>
      <w:r w:rsidR="00C53DD6" w:rsidRPr="00CF090C">
        <w:rPr>
          <w:sz w:val="28"/>
          <w:szCs w:val="28"/>
        </w:rPr>
        <w:t>–</w:t>
      </w:r>
      <w:r w:rsidR="00077F31" w:rsidRPr="00CF090C">
        <w:rPr>
          <w:sz w:val="28"/>
          <w:szCs w:val="28"/>
        </w:rPr>
        <w:t xml:space="preserve"> Б.</w:t>
      </w:r>
      <w:r w:rsidR="00542976" w:rsidRPr="00CF090C">
        <w:rPr>
          <w:bCs/>
          <w:sz w:val="28"/>
          <w:szCs w:val="28"/>
        </w:rPr>
        <w:t> </w:t>
      </w:r>
      <w:r w:rsidR="00077F31" w:rsidRPr="00CF090C">
        <w:rPr>
          <w:sz w:val="28"/>
          <w:szCs w:val="28"/>
        </w:rPr>
        <w:t>Бауле.</w:t>
      </w:r>
    </w:p>
    <w:p w14:paraId="24F199A6" w14:textId="77777777" w:rsidR="00387FAD" w:rsidRPr="00CF090C" w:rsidRDefault="00701776" w:rsidP="00FB61EA">
      <w:pPr>
        <w:shd w:val="clear" w:color="auto" w:fill="FFFFFF"/>
        <w:tabs>
          <w:tab w:val="left" w:pos="357"/>
        </w:tabs>
        <w:ind w:left="357" w:hanging="357"/>
        <w:jc w:val="both"/>
        <w:rPr>
          <w:sz w:val="28"/>
          <w:szCs w:val="28"/>
        </w:rPr>
      </w:pPr>
      <w:r w:rsidRPr="00CF090C">
        <w:rPr>
          <w:sz w:val="28"/>
          <w:szCs w:val="28"/>
        </w:rPr>
        <w:t>3</w:t>
      </w:r>
      <w:r w:rsidR="00387FAD" w:rsidRPr="00CF090C">
        <w:rPr>
          <w:sz w:val="28"/>
          <w:szCs w:val="28"/>
        </w:rPr>
        <w:t>. Физиологическое значение солей металлов (железа, марганца, цинка и меди) для растений.</w:t>
      </w:r>
      <w:r w:rsidR="00077F31" w:rsidRPr="00CF090C">
        <w:rPr>
          <w:sz w:val="28"/>
          <w:szCs w:val="28"/>
        </w:rPr>
        <w:t xml:space="preserve"> Морфолого</w:t>
      </w:r>
      <w:r w:rsidR="00542976" w:rsidRPr="00CF090C">
        <w:rPr>
          <w:sz w:val="28"/>
          <w:szCs w:val="28"/>
        </w:rPr>
        <w:t>-</w:t>
      </w:r>
      <w:r w:rsidR="00077F31" w:rsidRPr="00CF090C">
        <w:rPr>
          <w:sz w:val="28"/>
          <w:szCs w:val="28"/>
        </w:rPr>
        <w:t>анатомические признаки физиологической недостаточности и избыточности солей металлов (</w:t>
      </w:r>
      <w:r w:rsidR="00077F31" w:rsidRPr="00CF090C">
        <w:rPr>
          <w:sz w:val="28"/>
          <w:szCs w:val="28"/>
          <w:lang w:val="en-US"/>
        </w:rPr>
        <w:t>Mn</w:t>
      </w:r>
      <w:r w:rsidR="00077F31" w:rsidRPr="00CF090C">
        <w:rPr>
          <w:sz w:val="28"/>
          <w:szCs w:val="28"/>
        </w:rPr>
        <w:t xml:space="preserve">, </w:t>
      </w:r>
      <w:r w:rsidR="00077F31" w:rsidRPr="00CF090C">
        <w:rPr>
          <w:sz w:val="28"/>
          <w:szCs w:val="28"/>
          <w:lang w:val="en-US"/>
        </w:rPr>
        <w:t>Fe</w:t>
      </w:r>
      <w:r w:rsidR="00077F31" w:rsidRPr="00CF090C">
        <w:rPr>
          <w:sz w:val="28"/>
          <w:szCs w:val="28"/>
        </w:rPr>
        <w:t xml:space="preserve">, </w:t>
      </w:r>
      <w:r w:rsidR="00077F31" w:rsidRPr="00CF090C">
        <w:rPr>
          <w:sz w:val="28"/>
          <w:szCs w:val="28"/>
          <w:lang w:val="en-US"/>
        </w:rPr>
        <w:t>Cu</w:t>
      </w:r>
      <w:r w:rsidR="00077F31" w:rsidRPr="00CF090C">
        <w:rPr>
          <w:sz w:val="28"/>
          <w:szCs w:val="28"/>
        </w:rPr>
        <w:t xml:space="preserve">, </w:t>
      </w:r>
      <w:r w:rsidR="00077F31" w:rsidRPr="00CF090C">
        <w:rPr>
          <w:sz w:val="28"/>
          <w:szCs w:val="28"/>
          <w:lang w:val="en-US"/>
        </w:rPr>
        <w:t>Zn</w:t>
      </w:r>
      <w:r w:rsidR="00077F31" w:rsidRPr="00CF090C">
        <w:rPr>
          <w:sz w:val="28"/>
          <w:szCs w:val="28"/>
        </w:rPr>
        <w:t>) для сельскохозяйственных растений (пшеницы и гороха).</w:t>
      </w:r>
    </w:p>
    <w:p w14:paraId="63A04B95" w14:textId="77777777" w:rsidR="00387FAD" w:rsidRPr="00CF090C" w:rsidRDefault="00701776" w:rsidP="00FB61EA">
      <w:pPr>
        <w:shd w:val="clear" w:color="auto" w:fill="FFFFFF"/>
        <w:tabs>
          <w:tab w:val="left" w:pos="357"/>
        </w:tabs>
        <w:ind w:left="357" w:hanging="357"/>
        <w:jc w:val="both"/>
        <w:rPr>
          <w:sz w:val="28"/>
          <w:szCs w:val="28"/>
        </w:rPr>
      </w:pPr>
      <w:r w:rsidRPr="00CF090C">
        <w:rPr>
          <w:sz w:val="28"/>
          <w:szCs w:val="28"/>
        </w:rPr>
        <w:t>4</w:t>
      </w:r>
      <w:r w:rsidR="00387FAD" w:rsidRPr="00CF090C">
        <w:rPr>
          <w:sz w:val="28"/>
          <w:szCs w:val="28"/>
        </w:rPr>
        <w:t xml:space="preserve">. </w:t>
      </w:r>
      <w:r w:rsidRPr="00CF090C">
        <w:rPr>
          <w:sz w:val="28"/>
          <w:szCs w:val="28"/>
        </w:rPr>
        <w:t>Экологические у</w:t>
      </w:r>
      <w:r w:rsidR="00387FAD" w:rsidRPr="00CF090C">
        <w:rPr>
          <w:sz w:val="28"/>
          <w:szCs w:val="28"/>
        </w:rPr>
        <w:t>словия</w:t>
      </w:r>
      <w:r w:rsidRPr="00CF090C">
        <w:rPr>
          <w:sz w:val="28"/>
          <w:szCs w:val="28"/>
        </w:rPr>
        <w:t xml:space="preserve"> и признаки</w:t>
      </w:r>
      <w:r w:rsidR="00387FAD" w:rsidRPr="00CF090C">
        <w:rPr>
          <w:sz w:val="28"/>
          <w:szCs w:val="28"/>
        </w:rPr>
        <w:t xml:space="preserve"> нормального прорастания семян сельскохозяйственных культур (пшеницы и гороха).</w:t>
      </w:r>
    </w:p>
    <w:p w14:paraId="17807224" w14:textId="77777777" w:rsidR="00387FAD" w:rsidRPr="00CF090C" w:rsidRDefault="00701776" w:rsidP="00FB61EA">
      <w:pPr>
        <w:shd w:val="clear" w:color="auto" w:fill="FFFFFF"/>
        <w:tabs>
          <w:tab w:val="left" w:pos="357"/>
        </w:tabs>
        <w:ind w:left="357" w:hanging="357"/>
        <w:jc w:val="both"/>
        <w:rPr>
          <w:sz w:val="28"/>
          <w:szCs w:val="28"/>
        </w:rPr>
      </w:pPr>
      <w:r w:rsidRPr="00CF090C">
        <w:rPr>
          <w:sz w:val="28"/>
          <w:szCs w:val="28"/>
        </w:rPr>
        <w:t>5</w:t>
      </w:r>
      <w:r w:rsidR="00387FAD" w:rsidRPr="00CF090C">
        <w:rPr>
          <w:sz w:val="28"/>
          <w:szCs w:val="28"/>
        </w:rPr>
        <w:t>. Правила планирования и проведения экспери</w:t>
      </w:r>
      <w:r w:rsidR="00982FE6" w:rsidRPr="00CF090C">
        <w:rPr>
          <w:sz w:val="28"/>
          <w:szCs w:val="28"/>
        </w:rPr>
        <w:t>ментальной работы по биотестиро</w:t>
      </w:r>
      <w:r w:rsidR="00387FAD" w:rsidRPr="00CF090C">
        <w:rPr>
          <w:sz w:val="28"/>
          <w:szCs w:val="28"/>
        </w:rPr>
        <w:t>ванию растворов солей металлов с помощью семян сельскохозяйственных культур растений.</w:t>
      </w:r>
    </w:p>
    <w:p w14:paraId="35A78ED8" w14:textId="77777777" w:rsidR="00A10CCB" w:rsidRPr="00CF090C" w:rsidRDefault="00A10CCB" w:rsidP="00CF4302">
      <w:pPr>
        <w:shd w:val="clear" w:color="auto" w:fill="FFFFFF"/>
        <w:ind w:firstLine="567"/>
        <w:rPr>
          <w:b/>
          <w:sz w:val="28"/>
          <w:szCs w:val="28"/>
        </w:rPr>
      </w:pPr>
    </w:p>
    <w:p w14:paraId="781FBE0C" w14:textId="77777777" w:rsidR="00387FAD" w:rsidRPr="00CF090C" w:rsidRDefault="00A10CCB" w:rsidP="00A47F6F">
      <w:pPr>
        <w:shd w:val="clear" w:color="auto" w:fill="FFFFFF"/>
        <w:ind w:firstLine="567"/>
        <w:jc w:val="both"/>
        <w:rPr>
          <w:sz w:val="28"/>
          <w:szCs w:val="28"/>
        </w:rPr>
      </w:pPr>
      <w:r w:rsidRPr="00CF090C">
        <w:rPr>
          <w:b/>
          <w:sz w:val="28"/>
          <w:szCs w:val="28"/>
        </w:rPr>
        <w:t>О</w:t>
      </w:r>
      <w:r w:rsidR="00387FAD" w:rsidRPr="00CF090C">
        <w:rPr>
          <w:b/>
          <w:sz w:val="28"/>
          <w:szCs w:val="28"/>
        </w:rPr>
        <w:t>борудование</w:t>
      </w:r>
      <w:r w:rsidRPr="00CF090C">
        <w:rPr>
          <w:b/>
          <w:sz w:val="28"/>
          <w:szCs w:val="28"/>
        </w:rPr>
        <w:t xml:space="preserve"> и реактивы</w:t>
      </w:r>
      <w:r w:rsidR="00387FAD" w:rsidRPr="00CF090C">
        <w:rPr>
          <w:b/>
          <w:sz w:val="28"/>
          <w:szCs w:val="28"/>
        </w:rPr>
        <w:t>:</w:t>
      </w:r>
      <w:r w:rsidR="000F1144" w:rsidRPr="00CF090C">
        <w:rPr>
          <w:b/>
          <w:sz w:val="28"/>
          <w:szCs w:val="28"/>
        </w:rPr>
        <w:t xml:space="preserve"> </w:t>
      </w:r>
      <w:r w:rsidR="000F1144" w:rsidRPr="00CF090C">
        <w:rPr>
          <w:sz w:val="28"/>
          <w:szCs w:val="28"/>
        </w:rPr>
        <w:t>ч</w:t>
      </w:r>
      <w:r w:rsidR="00387FAD" w:rsidRPr="00CF090C">
        <w:rPr>
          <w:sz w:val="28"/>
          <w:szCs w:val="28"/>
        </w:rPr>
        <w:t>ашки Петри п</w:t>
      </w:r>
      <w:r w:rsidR="000F1144" w:rsidRPr="00CF090C">
        <w:rPr>
          <w:sz w:val="28"/>
          <w:szCs w:val="28"/>
        </w:rPr>
        <w:t xml:space="preserve">рогретые в термостате </w:t>
      </w:r>
      <w:r w:rsidR="00C53DD6" w:rsidRPr="00CF090C">
        <w:rPr>
          <w:sz w:val="28"/>
          <w:szCs w:val="28"/>
        </w:rPr>
        <w:t>–</w:t>
      </w:r>
      <w:r w:rsidR="000F1144" w:rsidRPr="00CF090C">
        <w:rPr>
          <w:sz w:val="28"/>
          <w:szCs w:val="28"/>
        </w:rPr>
        <w:t xml:space="preserve"> 70 штук; с</w:t>
      </w:r>
      <w:r w:rsidR="00387FAD" w:rsidRPr="00CF090C">
        <w:rPr>
          <w:sz w:val="28"/>
          <w:szCs w:val="28"/>
        </w:rPr>
        <w:t>така</w:t>
      </w:r>
      <w:r w:rsidR="000F1144" w:rsidRPr="00CF090C">
        <w:rPr>
          <w:sz w:val="28"/>
          <w:szCs w:val="28"/>
        </w:rPr>
        <w:t xml:space="preserve">ны химические на 500 мл </w:t>
      </w:r>
      <w:r w:rsidR="00C53DD6" w:rsidRPr="00CF090C">
        <w:rPr>
          <w:sz w:val="28"/>
          <w:szCs w:val="28"/>
        </w:rPr>
        <w:t>–</w:t>
      </w:r>
      <w:r w:rsidR="000F1144" w:rsidRPr="00CF090C">
        <w:rPr>
          <w:sz w:val="28"/>
          <w:szCs w:val="28"/>
        </w:rPr>
        <w:t xml:space="preserve"> 10 шт.; п</w:t>
      </w:r>
      <w:r w:rsidR="00387FAD" w:rsidRPr="00CF090C">
        <w:rPr>
          <w:sz w:val="28"/>
          <w:szCs w:val="28"/>
        </w:rPr>
        <w:t>ип</w:t>
      </w:r>
      <w:r w:rsidR="000F1144" w:rsidRPr="00CF090C">
        <w:rPr>
          <w:sz w:val="28"/>
          <w:szCs w:val="28"/>
        </w:rPr>
        <w:t xml:space="preserve">етки стеклянные на 5 мл </w:t>
      </w:r>
      <w:r w:rsidR="00C53DD6" w:rsidRPr="00CF090C">
        <w:rPr>
          <w:sz w:val="28"/>
          <w:szCs w:val="28"/>
        </w:rPr>
        <w:t>–</w:t>
      </w:r>
      <w:r w:rsidR="000F1144" w:rsidRPr="00CF090C">
        <w:rPr>
          <w:sz w:val="28"/>
          <w:szCs w:val="28"/>
        </w:rPr>
        <w:t xml:space="preserve"> 10 шт</w:t>
      </w:r>
      <w:r w:rsidR="00A47F6F" w:rsidRPr="00CF090C">
        <w:rPr>
          <w:sz w:val="28"/>
          <w:szCs w:val="28"/>
        </w:rPr>
        <w:t>.</w:t>
      </w:r>
      <w:r w:rsidR="000F1144" w:rsidRPr="00CF090C">
        <w:rPr>
          <w:sz w:val="28"/>
          <w:szCs w:val="28"/>
        </w:rPr>
        <w:t>; фильтровальная бумага – 100 шт</w:t>
      </w:r>
      <w:r w:rsidR="00A47F6F" w:rsidRPr="00CF090C">
        <w:rPr>
          <w:sz w:val="28"/>
          <w:szCs w:val="28"/>
        </w:rPr>
        <w:t>.</w:t>
      </w:r>
      <w:r w:rsidR="000F1144" w:rsidRPr="00CF090C">
        <w:rPr>
          <w:sz w:val="28"/>
          <w:szCs w:val="28"/>
        </w:rPr>
        <w:t xml:space="preserve">; ножницы </w:t>
      </w:r>
      <w:r w:rsidR="00C53DD6" w:rsidRPr="00CF090C">
        <w:rPr>
          <w:sz w:val="28"/>
          <w:szCs w:val="28"/>
        </w:rPr>
        <w:t>–</w:t>
      </w:r>
      <w:r w:rsidR="000F1144" w:rsidRPr="00CF090C">
        <w:rPr>
          <w:sz w:val="28"/>
          <w:szCs w:val="28"/>
        </w:rPr>
        <w:t xml:space="preserve"> 2 шт</w:t>
      </w:r>
      <w:r w:rsidR="00A47F6F" w:rsidRPr="00CF090C">
        <w:rPr>
          <w:sz w:val="28"/>
          <w:szCs w:val="28"/>
        </w:rPr>
        <w:t>.</w:t>
      </w:r>
      <w:r w:rsidR="000F1144" w:rsidRPr="00CF090C">
        <w:rPr>
          <w:sz w:val="28"/>
          <w:szCs w:val="28"/>
        </w:rPr>
        <w:t>; клей ПВА; д</w:t>
      </w:r>
      <w:r w:rsidR="00387FAD" w:rsidRPr="00CF090C">
        <w:rPr>
          <w:sz w:val="28"/>
          <w:szCs w:val="28"/>
        </w:rPr>
        <w:t>ис</w:t>
      </w:r>
      <w:r w:rsidR="000F1144" w:rsidRPr="00CF090C">
        <w:rPr>
          <w:sz w:val="28"/>
          <w:szCs w:val="28"/>
        </w:rPr>
        <w:t xml:space="preserve">тиллированная вода </w:t>
      </w:r>
      <w:r w:rsidR="00C53DD6" w:rsidRPr="00CF090C">
        <w:rPr>
          <w:sz w:val="28"/>
          <w:szCs w:val="28"/>
        </w:rPr>
        <w:t>–</w:t>
      </w:r>
      <w:r w:rsidR="000F1144" w:rsidRPr="00CF090C">
        <w:rPr>
          <w:sz w:val="28"/>
          <w:szCs w:val="28"/>
        </w:rPr>
        <w:t xml:space="preserve"> </w:t>
      </w:r>
      <w:smartTag w:uri="urn:schemas-microsoft-com:office:smarttags" w:element="metricconverter">
        <w:smartTagPr>
          <w:attr w:name="ProductID" w:val="5 л"/>
        </w:smartTagPr>
        <w:r w:rsidR="000F1144" w:rsidRPr="00CF090C">
          <w:rPr>
            <w:sz w:val="28"/>
            <w:szCs w:val="28"/>
          </w:rPr>
          <w:t>5 л</w:t>
        </w:r>
      </w:smartTag>
      <w:r w:rsidR="000F1144" w:rsidRPr="00CF090C">
        <w:rPr>
          <w:sz w:val="28"/>
          <w:szCs w:val="28"/>
        </w:rPr>
        <w:t>; п</w:t>
      </w:r>
      <w:r w:rsidR="00387FAD" w:rsidRPr="00CF090C">
        <w:rPr>
          <w:sz w:val="28"/>
          <w:szCs w:val="28"/>
        </w:rPr>
        <w:t>инцеты</w:t>
      </w:r>
      <w:r w:rsidR="00C53DD6" w:rsidRPr="00CF090C">
        <w:rPr>
          <w:sz w:val="28"/>
          <w:szCs w:val="28"/>
        </w:rPr>
        <w:t>–</w:t>
      </w:r>
      <w:r w:rsidR="00387FAD" w:rsidRPr="00CF090C">
        <w:rPr>
          <w:sz w:val="28"/>
          <w:szCs w:val="28"/>
        </w:rPr>
        <w:t xml:space="preserve"> 10 шт.</w:t>
      </w:r>
      <w:r w:rsidR="000F1144" w:rsidRPr="00CF090C">
        <w:rPr>
          <w:sz w:val="28"/>
          <w:szCs w:val="28"/>
        </w:rPr>
        <w:t>;</w:t>
      </w:r>
      <w:r w:rsidR="00A47F6F" w:rsidRPr="00CF090C">
        <w:rPr>
          <w:sz w:val="28"/>
          <w:szCs w:val="28"/>
        </w:rPr>
        <w:t xml:space="preserve"> л</w:t>
      </w:r>
      <w:r w:rsidR="00387FAD" w:rsidRPr="00CF090C">
        <w:rPr>
          <w:sz w:val="28"/>
          <w:szCs w:val="28"/>
        </w:rPr>
        <w:t xml:space="preserve">инейки ученические </w:t>
      </w:r>
      <w:r w:rsidR="00C53DD6" w:rsidRPr="00CF090C">
        <w:rPr>
          <w:sz w:val="28"/>
          <w:szCs w:val="28"/>
        </w:rPr>
        <w:t>–</w:t>
      </w:r>
      <w:r w:rsidR="00387FAD" w:rsidRPr="00CF090C">
        <w:rPr>
          <w:sz w:val="28"/>
          <w:szCs w:val="28"/>
        </w:rPr>
        <w:t xml:space="preserve"> 10 </w:t>
      </w:r>
      <w:r w:rsidR="00A47F6F" w:rsidRPr="00CF090C">
        <w:rPr>
          <w:sz w:val="28"/>
          <w:szCs w:val="28"/>
        </w:rPr>
        <w:t>шт.; с</w:t>
      </w:r>
      <w:r w:rsidR="00387FAD" w:rsidRPr="00CF090C">
        <w:rPr>
          <w:sz w:val="28"/>
          <w:szCs w:val="28"/>
        </w:rPr>
        <w:t>емена пшеницы – 1500 (50 шт. чашку Петри)</w:t>
      </w:r>
      <w:r w:rsidR="00A47F6F" w:rsidRPr="00CF090C">
        <w:rPr>
          <w:sz w:val="28"/>
          <w:szCs w:val="28"/>
        </w:rPr>
        <w:t>; с</w:t>
      </w:r>
      <w:r w:rsidR="00387FAD" w:rsidRPr="00CF090C">
        <w:rPr>
          <w:sz w:val="28"/>
          <w:szCs w:val="28"/>
        </w:rPr>
        <w:t>емена гороха – 750 (25 шт. на чашку Петри)</w:t>
      </w:r>
      <w:r w:rsidR="00A47F6F" w:rsidRPr="00CF090C">
        <w:rPr>
          <w:sz w:val="28"/>
          <w:szCs w:val="28"/>
        </w:rPr>
        <w:t>; н</w:t>
      </w:r>
      <w:r w:rsidR="00387FAD" w:rsidRPr="00CF090C">
        <w:rPr>
          <w:sz w:val="28"/>
          <w:szCs w:val="28"/>
        </w:rPr>
        <w:t xml:space="preserve">авеска </w:t>
      </w:r>
      <w:r w:rsidR="00387FAD" w:rsidRPr="00CF090C">
        <w:rPr>
          <w:sz w:val="28"/>
          <w:szCs w:val="28"/>
          <w:lang w:val="en-US"/>
        </w:rPr>
        <w:t>MnSO</w:t>
      </w:r>
      <w:r w:rsidR="00387FAD" w:rsidRPr="00CF090C">
        <w:rPr>
          <w:sz w:val="28"/>
          <w:szCs w:val="28"/>
          <w:vertAlign w:val="subscript"/>
        </w:rPr>
        <w:t>4</w:t>
      </w:r>
      <w:r w:rsidR="00A47F6F" w:rsidRPr="00CF090C">
        <w:rPr>
          <w:sz w:val="28"/>
          <w:szCs w:val="28"/>
        </w:rPr>
        <w:t xml:space="preserve"> (безводного) по </w:t>
      </w:r>
      <w:smartTag w:uri="urn:schemas-microsoft-com:office:smarttags" w:element="metricconverter">
        <w:smartTagPr>
          <w:attr w:name="ProductID" w:val="4 г"/>
        </w:smartTagPr>
        <w:r w:rsidR="00A47F6F" w:rsidRPr="00CF090C">
          <w:rPr>
            <w:sz w:val="28"/>
            <w:szCs w:val="28"/>
          </w:rPr>
          <w:t>4 г</w:t>
        </w:r>
      </w:smartTag>
      <w:r w:rsidR="00A47F6F" w:rsidRPr="00CF090C">
        <w:rPr>
          <w:sz w:val="28"/>
          <w:szCs w:val="28"/>
        </w:rPr>
        <w:t xml:space="preserve"> – 2 шт.; н</w:t>
      </w:r>
      <w:r w:rsidR="00387FAD" w:rsidRPr="00CF090C">
        <w:rPr>
          <w:sz w:val="28"/>
          <w:szCs w:val="28"/>
        </w:rPr>
        <w:t xml:space="preserve">авеска </w:t>
      </w:r>
      <w:r w:rsidR="00387FAD" w:rsidRPr="00CF090C">
        <w:rPr>
          <w:sz w:val="28"/>
          <w:szCs w:val="28"/>
          <w:lang w:val="en-US"/>
        </w:rPr>
        <w:t>CuSO</w:t>
      </w:r>
      <w:r w:rsidR="00387FAD" w:rsidRPr="00CF090C">
        <w:rPr>
          <w:sz w:val="28"/>
          <w:szCs w:val="28"/>
          <w:vertAlign w:val="subscript"/>
        </w:rPr>
        <w:t>4</w:t>
      </w:r>
      <w:r w:rsidR="00387FAD" w:rsidRPr="00CF090C">
        <w:rPr>
          <w:sz w:val="28"/>
          <w:szCs w:val="28"/>
        </w:rPr>
        <w:t xml:space="preserve"> (безводного</w:t>
      </w:r>
      <w:r w:rsidR="00A47F6F" w:rsidRPr="00CF090C">
        <w:rPr>
          <w:sz w:val="28"/>
          <w:szCs w:val="28"/>
        </w:rPr>
        <w:t xml:space="preserve">) </w:t>
      </w:r>
      <w:r w:rsidR="00387FAD" w:rsidRPr="00CF090C">
        <w:rPr>
          <w:sz w:val="28"/>
          <w:szCs w:val="28"/>
        </w:rPr>
        <w:t xml:space="preserve">по </w:t>
      </w:r>
      <w:smartTag w:uri="urn:schemas-microsoft-com:office:smarttags" w:element="metricconverter">
        <w:smartTagPr>
          <w:attr w:name="ProductID" w:val="4 г"/>
        </w:smartTagPr>
        <w:r w:rsidR="00387FAD" w:rsidRPr="00CF090C">
          <w:rPr>
            <w:sz w:val="28"/>
            <w:szCs w:val="28"/>
          </w:rPr>
          <w:t>4 г</w:t>
        </w:r>
      </w:smartTag>
      <w:r w:rsidR="00387FAD" w:rsidRPr="00CF090C">
        <w:rPr>
          <w:sz w:val="28"/>
          <w:szCs w:val="28"/>
        </w:rPr>
        <w:t xml:space="preserve"> </w:t>
      </w:r>
      <w:r w:rsidR="00A47F6F" w:rsidRPr="00CF090C">
        <w:rPr>
          <w:sz w:val="28"/>
          <w:szCs w:val="28"/>
        </w:rPr>
        <w:t>– 2 шт.; ц</w:t>
      </w:r>
      <w:r w:rsidR="00387FAD" w:rsidRPr="00CF090C">
        <w:rPr>
          <w:sz w:val="28"/>
          <w:szCs w:val="28"/>
        </w:rPr>
        <w:t xml:space="preserve">илиндры мерные на 500 мл </w:t>
      </w:r>
      <w:r w:rsidR="00C53DD6" w:rsidRPr="00CF090C">
        <w:rPr>
          <w:sz w:val="28"/>
          <w:szCs w:val="28"/>
        </w:rPr>
        <w:t>–</w:t>
      </w:r>
      <w:r w:rsidR="00387FAD" w:rsidRPr="00CF090C">
        <w:rPr>
          <w:sz w:val="28"/>
          <w:szCs w:val="28"/>
        </w:rPr>
        <w:t xml:space="preserve"> 2 шт.</w:t>
      </w:r>
      <w:r w:rsidR="00A47F6F" w:rsidRPr="00CF090C">
        <w:rPr>
          <w:sz w:val="28"/>
          <w:szCs w:val="28"/>
        </w:rPr>
        <w:t>;</w:t>
      </w:r>
      <w:r w:rsidR="00387FAD" w:rsidRPr="00CF090C">
        <w:rPr>
          <w:sz w:val="28"/>
          <w:szCs w:val="28"/>
        </w:rPr>
        <w:t xml:space="preserve"> </w:t>
      </w:r>
      <w:r w:rsidR="00A47F6F" w:rsidRPr="00CF090C">
        <w:rPr>
          <w:sz w:val="28"/>
          <w:szCs w:val="28"/>
        </w:rPr>
        <w:t>ц</w:t>
      </w:r>
      <w:r w:rsidR="00387FAD" w:rsidRPr="00CF090C">
        <w:rPr>
          <w:sz w:val="28"/>
          <w:szCs w:val="28"/>
        </w:rPr>
        <w:t>илиндры мерные на 100 мл – 2 шт.</w:t>
      </w:r>
      <w:r w:rsidR="00A47F6F" w:rsidRPr="00CF090C">
        <w:rPr>
          <w:sz w:val="28"/>
          <w:szCs w:val="28"/>
        </w:rPr>
        <w:t>; б</w:t>
      </w:r>
      <w:r w:rsidR="00387FAD" w:rsidRPr="00CF090C">
        <w:rPr>
          <w:sz w:val="28"/>
          <w:szCs w:val="28"/>
        </w:rPr>
        <w:t xml:space="preserve">умага (серая, писчая) </w:t>
      </w:r>
      <w:r w:rsidR="00C53DD6" w:rsidRPr="00CF090C">
        <w:rPr>
          <w:sz w:val="28"/>
          <w:szCs w:val="28"/>
        </w:rPr>
        <w:t>–</w:t>
      </w:r>
      <w:r w:rsidR="00387FAD" w:rsidRPr="00CF090C">
        <w:rPr>
          <w:sz w:val="28"/>
          <w:szCs w:val="28"/>
        </w:rPr>
        <w:t xml:space="preserve"> 20 листов.</w:t>
      </w:r>
    </w:p>
    <w:p w14:paraId="74CABA6F" w14:textId="77777777" w:rsidR="00B562E4" w:rsidRPr="00CF090C" w:rsidRDefault="00B562E4" w:rsidP="00CF4302">
      <w:pPr>
        <w:shd w:val="clear" w:color="auto" w:fill="FFFFFF"/>
        <w:ind w:firstLine="567"/>
        <w:rPr>
          <w:b/>
          <w:sz w:val="28"/>
          <w:szCs w:val="28"/>
        </w:rPr>
      </w:pPr>
    </w:p>
    <w:p w14:paraId="205F19B4" w14:textId="77777777" w:rsidR="00C07C5B" w:rsidRPr="00CF090C" w:rsidRDefault="00C07C5B" w:rsidP="00CF4302">
      <w:pPr>
        <w:shd w:val="clear" w:color="auto" w:fill="FFFFFF"/>
        <w:ind w:firstLine="567"/>
        <w:rPr>
          <w:b/>
          <w:sz w:val="28"/>
          <w:szCs w:val="28"/>
        </w:rPr>
      </w:pPr>
    </w:p>
    <w:p w14:paraId="7B69DF16" w14:textId="77777777" w:rsidR="00387FAD" w:rsidRPr="00CF090C" w:rsidRDefault="00A10CCB" w:rsidP="00CF4302">
      <w:pPr>
        <w:shd w:val="clear" w:color="auto" w:fill="FFFFFF"/>
        <w:ind w:firstLine="567"/>
        <w:rPr>
          <w:b/>
          <w:sz w:val="28"/>
          <w:szCs w:val="28"/>
        </w:rPr>
      </w:pPr>
      <w:r w:rsidRPr="00CF090C">
        <w:rPr>
          <w:b/>
          <w:sz w:val="28"/>
          <w:szCs w:val="28"/>
        </w:rPr>
        <w:t>Ход работы</w:t>
      </w:r>
    </w:p>
    <w:p w14:paraId="27A040E3" w14:textId="77777777" w:rsidR="00A10CCB" w:rsidRPr="00CF090C" w:rsidRDefault="00A10CCB" w:rsidP="00CF4302">
      <w:pPr>
        <w:shd w:val="clear" w:color="auto" w:fill="FFFFFF"/>
        <w:ind w:firstLine="567"/>
        <w:rPr>
          <w:b/>
          <w:sz w:val="28"/>
          <w:szCs w:val="28"/>
        </w:rPr>
      </w:pPr>
    </w:p>
    <w:p w14:paraId="49E5FB89" w14:textId="57506872" w:rsidR="00387FAD" w:rsidRPr="00CF090C" w:rsidRDefault="00387FAD" w:rsidP="005E0D68">
      <w:pPr>
        <w:shd w:val="clear" w:color="auto" w:fill="FFFFFF"/>
        <w:tabs>
          <w:tab w:val="left" w:pos="357"/>
        </w:tabs>
        <w:ind w:left="357" w:hanging="357"/>
        <w:jc w:val="both"/>
        <w:rPr>
          <w:sz w:val="28"/>
          <w:szCs w:val="28"/>
        </w:rPr>
      </w:pPr>
      <w:r w:rsidRPr="00CF090C">
        <w:rPr>
          <w:sz w:val="28"/>
          <w:szCs w:val="28"/>
        </w:rPr>
        <w:t xml:space="preserve">1. </w:t>
      </w:r>
      <w:r w:rsidR="00AD2766" w:rsidRPr="00CF090C">
        <w:rPr>
          <w:sz w:val="28"/>
          <w:szCs w:val="28"/>
        </w:rPr>
        <w:t>Приготовить</w:t>
      </w:r>
      <w:r w:rsidRPr="00CF090C">
        <w:rPr>
          <w:sz w:val="28"/>
          <w:szCs w:val="28"/>
        </w:rPr>
        <w:t xml:space="preserve"> водны</w:t>
      </w:r>
      <w:r w:rsidR="00077F31" w:rsidRPr="00CF090C">
        <w:rPr>
          <w:sz w:val="28"/>
          <w:szCs w:val="28"/>
        </w:rPr>
        <w:t>е</w:t>
      </w:r>
      <w:r w:rsidRPr="00CF090C">
        <w:rPr>
          <w:sz w:val="28"/>
          <w:szCs w:val="28"/>
        </w:rPr>
        <w:t xml:space="preserve"> раствор</w:t>
      </w:r>
      <w:r w:rsidR="00077F31" w:rsidRPr="00CF090C">
        <w:rPr>
          <w:sz w:val="28"/>
          <w:szCs w:val="28"/>
        </w:rPr>
        <w:t>ы солей</w:t>
      </w:r>
      <w:r w:rsidRPr="00CF090C">
        <w:rPr>
          <w:sz w:val="28"/>
          <w:szCs w:val="28"/>
        </w:rPr>
        <w:t xml:space="preserve"> </w:t>
      </w:r>
      <w:r w:rsidRPr="00CF090C">
        <w:rPr>
          <w:sz w:val="28"/>
          <w:szCs w:val="28"/>
          <w:lang w:val="en-US"/>
        </w:rPr>
        <w:t>MnSO</w:t>
      </w:r>
      <w:r w:rsidRPr="00CF090C">
        <w:rPr>
          <w:sz w:val="28"/>
          <w:szCs w:val="28"/>
          <w:vertAlign w:val="subscript"/>
        </w:rPr>
        <w:t>4</w:t>
      </w:r>
      <w:r w:rsidRPr="00CF090C">
        <w:rPr>
          <w:sz w:val="28"/>
          <w:szCs w:val="28"/>
        </w:rPr>
        <w:t xml:space="preserve"> </w:t>
      </w:r>
      <w:r w:rsidR="00077F31" w:rsidRPr="00CF090C">
        <w:rPr>
          <w:sz w:val="28"/>
          <w:szCs w:val="28"/>
        </w:rPr>
        <w:t xml:space="preserve">и </w:t>
      </w:r>
      <w:r w:rsidRPr="00CF090C">
        <w:rPr>
          <w:sz w:val="28"/>
          <w:szCs w:val="28"/>
          <w:lang w:val="en-US"/>
        </w:rPr>
        <w:t>CuSO</w:t>
      </w:r>
      <w:r w:rsidRPr="00CF090C">
        <w:rPr>
          <w:sz w:val="28"/>
          <w:szCs w:val="28"/>
          <w:vertAlign w:val="subscript"/>
        </w:rPr>
        <w:t>4</w:t>
      </w:r>
      <w:r w:rsidRPr="00CF090C">
        <w:rPr>
          <w:sz w:val="28"/>
          <w:szCs w:val="28"/>
        </w:rPr>
        <w:t>, следующих концентраций: 1%; 0</w:t>
      </w:r>
      <w:r w:rsidR="002008A1" w:rsidRPr="00CF090C">
        <w:rPr>
          <w:sz w:val="28"/>
          <w:szCs w:val="28"/>
        </w:rPr>
        <w:t>.</w:t>
      </w:r>
      <w:r w:rsidRPr="00CF090C">
        <w:rPr>
          <w:sz w:val="28"/>
          <w:szCs w:val="28"/>
        </w:rPr>
        <w:t>1%; 0</w:t>
      </w:r>
      <w:r w:rsidR="002008A1" w:rsidRPr="00CF090C">
        <w:rPr>
          <w:sz w:val="28"/>
          <w:szCs w:val="28"/>
        </w:rPr>
        <w:t>.</w:t>
      </w:r>
      <w:r w:rsidRPr="00CF090C">
        <w:rPr>
          <w:sz w:val="28"/>
          <w:szCs w:val="28"/>
        </w:rPr>
        <w:t>01%; 0</w:t>
      </w:r>
      <w:r w:rsidR="002008A1" w:rsidRPr="00CF090C">
        <w:rPr>
          <w:sz w:val="28"/>
          <w:szCs w:val="28"/>
        </w:rPr>
        <w:t>.</w:t>
      </w:r>
      <w:r w:rsidRPr="00CF090C">
        <w:rPr>
          <w:sz w:val="28"/>
          <w:szCs w:val="28"/>
        </w:rPr>
        <w:t>001% путем серии кратного разбавления.</w:t>
      </w:r>
    </w:p>
    <w:p w14:paraId="16EFA405" w14:textId="053009EB" w:rsidR="000F51B1" w:rsidRPr="00CF090C" w:rsidRDefault="00387FAD" w:rsidP="005E0D68">
      <w:pPr>
        <w:shd w:val="clear" w:color="auto" w:fill="FFFFFF"/>
        <w:tabs>
          <w:tab w:val="left" w:pos="357"/>
        </w:tabs>
        <w:ind w:left="357" w:hanging="357"/>
        <w:jc w:val="both"/>
        <w:rPr>
          <w:sz w:val="28"/>
          <w:szCs w:val="28"/>
        </w:rPr>
      </w:pPr>
      <w:r w:rsidRPr="00CF090C">
        <w:rPr>
          <w:sz w:val="28"/>
          <w:szCs w:val="28"/>
        </w:rPr>
        <w:lastRenderedPageBreak/>
        <w:t xml:space="preserve">2. Кружок фильтровальной бумаги, равный диаметру верхней чашки Петри </w:t>
      </w:r>
      <w:r w:rsidR="00FD5ADB" w:rsidRPr="00CF090C">
        <w:rPr>
          <w:sz w:val="28"/>
          <w:szCs w:val="28"/>
        </w:rPr>
        <w:t>смочить</w:t>
      </w:r>
      <w:r w:rsidRPr="00CF090C">
        <w:rPr>
          <w:sz w:val="28"/>
          <w:szCs w:val="28"/>
        </w:rPr>
        <w:t xml:space="preserve"> в растворе соли заданной концентрации и </w:t>
      </w:r>
      <w:r w:rsidR="00FD5ADB" w:rsidRPr="00CF090C">
        <w:rPr>
          <w:sz w:val="28"/>
          <w:szCs w:val="28"/>
        </w:rPr>
        <w:t>поместить</w:t>
      </w:r>
      <w:r w:rsidRPr="00CF090C">
        <w:rPr>
          <w:sz w:val="28"/>
          <w:szCs w:val="28"/>
        </w:rPr>
        <w:t xml:space="preserve"> в нижнюю </w:t>
      </w:r>
      <w:r w:rsidR="00701776" w:rsidRPr="00CF090C">
        <w:rPr>
          <w:sz w:val="28"/>
          <w:szCs w:val="28"/>
        </w:rPr>
        <w:t xml:space="preserve">чашку </w:t>
      </w:r>
      <w:r w:rsidRPr="00CF090C">
        <w:rPr>
          <w:sz w:val="28"/>
          <w:szCs w:val="28"/>
        </w:rPr>
        <w:t xml:space="preserve">(меньшего диаметра). </w:t>
      </w:r>
    </w:p>
    <w:p w14:paraId="027400DA" w14:textId="38094C62" w:rsidR="000F51B1" w:rsidRPr="00CF090C" w:rsidRDefault="000F51B1" w:rsidP="005E0D68">
      <w:pPr>
        <w:shd w:val="clear" w:color="auto" w:fill="FFFFFF"/>
        <w:tabs>
          <w:tab w:val="left" w:pos="357"/>
        </w:tabs>
        <w:ind w:left="357" w:hanging="357"/>
        <w:jc w:val="both"/>
        <w:rPr>
          <w:sz w:val="28"/>
          <w:szCs w:val="28"/>
        </w:rPr>
      </w:pPr>
      <w:r w:rsidRPr="00CF090C">
        <w:rPr>
          <w:sz w:val="28"/>
          <w:szCs w:val="28"/>
        </w:rPr>
        <w:t xml:space="preserve">3. </w:t>
      </w:r>
      <w:r w:rsidR="00387FAD" w:rsidRPr="00CF090C">
        <w:rPr>
          <w:sz w:val="28"/>
          <w:szCs w:val="28"/>
        </w:rPr>
        <w:t xml:space="preserve">В каждую чашку Петри </w:t>
      </w:r>
      <w:r w:rsidR="00FD5ADB" w:rsidRPr="00CF090C">
        <w:rPr>
          <w:sz w:val="28"/>
          <w:szCs w:val="28"/>
        </w:rPr>
        <w:t>поместить</w:t>
      </w:r>
      <w:r w:rsidR="00387FAD" w:rsidRPr="00CF090C">
        <w:rPr>
          <w:sz w:val="28"/>
          <w:szCs w:val="28"/>
        </w:rPr>
        <w:t xml:space="preserve"> 50 семян пшеницы или 25 семян гороха. В к</w:t>
      </w:r>
      <w:r w:rsidR="00FD5ADB" w:rsidRPr="00CF090C">
        <w:rPr>
          <w:sz w:val="28"/>
          <w:szCs w:val="28"/>
        </w:rPr>
        <w:t>аждую чашку с пшеницей добавить</w:t>
      </w:r>
      <w:r w:rsidR="00387FAD" w:rsidRPr="00CF090C">
        <w:rPr>
          <w:sz w:val="28"/>
          <w:szCs w:val="28"/>
        </w:rPr>
        <w:t xml:space="preserve"> 2 мл, а с горохом </w:t>
      </w:r>
      <w:r w:rsidR="00C53DD6" w:rsidRPr="00CF090C">
        <w:rPr>
          <w:sz w:val="28"/>
          <w:szCs w:val="28"/>
        </w:rPr>
        <w:t>–</w:t>
      </w:r>
      <w:r w:rsidR="00387FAD" w:rsidRPr="00CF090C">
        <w:rPr>
          <w:sz w:val="28"/>
          <w:szCs w:val="28"/>
        </w:rPr>
        <w:t xml:space="preserve"> 4 мл раствора определенной концентрации. В контроль </w:t>
      </w:r>
      <w:r w:rsidR="00FD5ADB" w:rsidRPr="00CF090C">
        <w:rPr>
          <w:sz w:val="28"/>
          <w:szCs w:val="28"/>
        </w:rPr>
        <w:t>добавить</w:t>
      </w:r>
      <w:r w:rsidR="00387FAD" w:rsidRPr="00CF090C">
        <w:rPr>
          <w:sz w:val="28"/>
          <w:szCs w:val="28"/>
        </w:rPr>
        <w:t xml:space="preserve"> дистиллированную воду. </w:t>
      </w:r>
      <w:r w:rsidRPr="00CF090C">
        <w:rPr>
          <w:sz w:val="28"/>
          <w:szCs w:val="28"/>
        </w:rPr>
        <w:t xml:space="preserve">Для каждой концентрации каждой соли, а также для контрольного опыта </w:t>
      </w:r>
      <w:r w:rsidR="00FD5ADB" w:rsidRPr="00CF090C">
        <w:rPr>
          <w:sz w:val="28"/>
          <w:szCs w:val="28"/>
        </w:rPr>
        <w:t>поставить</w:t>
      </w:r>
      <w:r w:rsidRPr="00CF090C">
        <w:rPr>
          <w:sz w:val="28"/>
          <w:szCs w:val="28"/>
        </w:rPr>
        <w:t xml:space="preserve"> 3 повтора. </w:t>
      </w:r>
    </w:p>
    <w:p w14:paraId="3751650A" w14:textId="6B38BA0F" w:rsidR="00387FAD" w:rsidRPr="00CF090C" w:rsidRDefault="000F51B1" w:rsidP="005E0D68">
      <w:pPr>
        <w:shd w:val="clear" w:color="auto" w:fill="FFFFFF"/>
        <w:tabs>
          <w:tab w:val="left" w:pos="357"/>
        </w:tabs>
        <w:ind w:left="357" w:hanging="357"/>
        <w:jc w:val="both"/>
        <w:rPr>
          <w:sz w:val="28"/>
          <w:szCs w:val="28"/>
        </w:rPr>
      </w:pPr>
      <w:r w:rsidRPr="00CF090C">
        <w:rPr>
          <w:sz w:val="28"/>
          <w:szCs w:val="28"/>
        </w:rPr>
        <w:t xml:space="preserve">4. </w:t>
      </w:r>
      <w:r w:rsidR="00387FAD" w:rsidRPr="00CF090C">
        <w:rPr>
          <w:sz w:val="28"/>
          <w:szCs w:val="28"/>
        </w:rPr>
        <w:t xml:space="preserve">Под верхнюю (большую) чашку Петри </w:t>
      </w:r>
      <w:r w:rsidR="00FD5ADB" w:rsidRPr="00CF090C">
        <w:rPr>
          <w:sz w:val="28"/>
          <w:szCs w:val="28"/>
        </w:rPr>
        <w:t>поместить</w:t>
      </w:r>
      <w:r w:rsidR="00387FAD" w:rsidRPr="00CF090C">
        <w:rPr>
          <w:sz w:val="28"/>
          <w:szCs w:val="28"/>
        </w:rPr>
        <w:t xml:space="preserve"> смоченный в растворе фильтр, диаметр которого на </w:t>
      </w:r>
      <w:smartTag w:uri="urn:schemas-microsoft-com:office:smarttags" w:element="metricconverter">
        <w:smartTagPr>
          <w:attr w:name="ProductID" w:val="2 см"/>
        </w:smartTagPr>
        <w:r w:rsidR="00387FAD" w:rsidRPr="00CF090C">
          <w:rPr>
            <w:sz w:val="28"/>
            <w:szCs w:val="28"/>
          </w:rPr>
          <w:t>2 см</w:t>
        </w:r>
      </w:smartTag>
      <w:r w:rsidR="00387FAD" w:rsidRPr="00CF090C">
        <w:rPr>
          <w:sz w:val="28"/>
          <w:szCs w:val="28"/>
        </w:rPr>
        <w:t xml:space="preserve"> больше ча</w:t>
      </w:r>
      <w:r w:rsidR="00FD5ADB" w:rsidRPr="00CF090C">
        <w:rPr>
          <w:sz w:val="28"/>
          <w:szCs w:val="28"/>
        </w:rPr>
        <w:t>шки. На крышку чашки прикрепить этикетку</w:t>
      </w:r>
      <w:r w:rsidR="00387FAD" w:rsidRPr="00CF090C">
        <w:rPr>
          <w:sz w:val="28"/>
          <w:szCs w:val="28"/>
        </w:rPr>
        <w:t xml:space="preserve"> </w:t>
      </w:r>
      <w:r w:rsidR="00FD5ADB" w:rsidRPr="00CF090C">
        <w:rPr>
          <w:sz w:val="28"/>
          <w:szCs w:val="28"/>
        </w:rPr>
        <w:t>с датой</w:t>
      </w:r>
      <w:r w:rsidR="00387FAD" w:rsidRPr="00CF090C">
        <w:rPr>
          <w:sz w:val="28"/>
          <w:szCs w:val="28"/>
        </w:rPr>
        <w:t xml:space="preserve"> постановки эксперимента, наименование</w:t>
      </w:r>
      <w:r w:rsidR="00FD5ADB" w:rsidRPr="00CF090C">
        <w:rPr>
          <w:sz w:val="28"/>
          <w:szCs w:val="28"/>
        </w:rPr>
        <w:t>м соли, её концентрацией</w:t>
      </w:r>
      <w:r w:rsidR="00387FAD" w:rsidRPr="00CF090C">
        <w:rPr>
          <w:sz w:val="28"/>
          <w:szCs w:val="28"/>
        </w:rPr>
        <w:t xml:space="preserve"> и вид</w:t>
      </w:r>
      <w:r w:rsidR="00FD5ADB" w:rsidRPr="00CF090C">
        <w:rPr>
          <w:sz w:val="28"/>
          <w:szCs w:val="28"/>
        </w:rPr>
        <w:t>ом</w:t>
      </w:r>
      <w:r w:rsidR="00387FAD" w:rsidRPr="00CF090C">
        <w:rPr>
          <w:sz w:val="28"/>
          <w:szCs w:val="28"/>
        </w:rPr>
        <w:t xml:space="preserve"> семян растения.</w:t>
      </w:r>
    </w:p>
    <w:p w14:paraId="489E132A" w14:textId="0CBC5BF8" w:rsidR="00387FAD" w:rsidRPr="00CF090C" w:rsidRDefault="000F51B1" w:rsidP="005E0D68">
      <w:pPr>
        <w:shd w:val="clear" w:color="auto" w:fill="FFFFFF"/>
        <w:tabs>
          <w:tab w:val="left" w:pos="357"/>
        </w:tabs>
        <w:ind w:left="357" w:hanging="357"/>
        <w:jc w:val="both"/>
        <w:rPr>
          <w:sz w:val="28"/>
          <w:szCs w:val="28"/>
        </w:rPr>
      </w:pPr>
      <w:r w:rsidRPr="00CF090C">
        <w:rPr>
          <w:sz w:val="28"/>
          <w:szCs w:val="28"/>
        </w:rPr>
        <w:t xml:space="preserve">5. </w:t>
      </w:r>
      <w:r w:rsidR="00387FAD" w:rsidRPr="00CF090C">
        <w:rPr>
          <w:sz w:val="28"/>
          <w:szCs w:val="28"/>
        </w:rPr>
        <w:t xml:space="preserve">Чашки Петри в течение недели </w:t>
      </w:r>
      <w:r w:rsidR="00FD5ADB" w:rsidRPr="00CF090C">
        <w:rPr>
          <w:sz w:val="28"/>
          <w:szCs w:val="28"/>
        </w:rPr>
        <w:t xml:space="preserve">следует </w:t>
      </w:r>
      <w:r w:rsidR="00387FAD" w:rsidRPr="00CF090C">
        <w:rPr>
          <w:sz w:val="28"/>
          <w:szCs w:val="28"/>
        </w:rPr>
        <w:t>ежедневно открыва</w:t>
      </w:r>
      <w:r w:rsidR="00FD5ADB" w:rsidRPr="00CF090C">
        <w:rPr>
          <w:sz w:val="28"/>
          <w:szCs w:val="28"/>
        </w:rPr>
        <w:t>ть</w:t>
      </w:r>
      <w:r w:rsidR="00387FAD" w:rsidRPr="00CF090C">
        <w:rPr>
          <w:sz w:val="28"/>
          <w:szCs w:val="28"/>
        </w:rPr>
        <w:t xml:space="preserve"> на несколько минут для предотвращения заплесневения семян. Ежедневно в чашки </w:t>
      </w:r>
      <w:r w:rsidR="00FD5ADB" w:rsidRPr="00CF090C">
        <w:rPr>
          <w:sz w:val="28"/>
          <w:szCs w:val="28"/>
        </w:rPr>
        <w:t>следует добавлять</w:t>
      </w:r>
      <w:r w:rsidR="00387FAD" w:rsidRPr="00CF090C">
        <w:rPr>
          <w:sz w:val="28"/>
          <w:szCs w:val="28"/>
        </w:rPr>
        <w:t xml:space="preserve"> по 2 мл раствора определённой концентрации соли (объем раствора может варьировать в зависимости от степени обводнённости семян). При этом обязательным условием является добавление одинакового объема растворов во все чашки Петри. </w:t>
      </w:r>
    </w:p>
    <w:p w14:paraId="73521DA1" w14:textId="4C15B088" w:rsidR="00FB61EA" w:rsidRPr="00CF090C" w:rsidRDefault="00B562E4" w:rsidP="00FB61EA">
      <w:pPr>
        <w:shd w:val="clear" w:color="auto" w:fill="FFFFFF"/>
        <w:ind w:left="360" w:hanging="360"/>
        <w:jc w:val="both"/>
        <w:rPr>
          <w:sz w:val="28"/>
          <w:szCs w:val="28"/>
        </w:rPr>
      </w:pPr>
      <w:r w:rsidRPr="00CF090C">
        <w:rPr>
          <w:sz w:val="28"/>
          <w:szCs w:val="28"/>
        </w:rPr>
        <w:t xml:space="preserve">6. </w:t>
      </w:r>
      <w:r w:rsidR="00FD5ADB" w:rsidRPr="00CF090C">
        <w:rPr>
          <w:sz w:val="28"/>
          <w:szCs w:val="28"/>
        </w:rPr>
        <w:t>Подсчитать</w:t>
      </w:r>
      <w:r w:rsidRPr="00CF090C">
        <w:rPr>
          <w:sz w:val="28"/>
          <w:szCs w:val="28"/>
        </w:rPr>
        <w:t xml:space="preserve"> количество и процент проросших семян, а также </w:t>
      </w:r>
      <w:r w:rsidR="00FD5ADB" w:rsidRPr="00CF090C">
        <w:rPr>
          <w:sz w:val="28"/>
          <w:szCs w:val="28"/>
        </w:rPr>
        <w:t>измерить</w:t>
      </w:r>
      <w:r w:rsidRPr="00CF090C">
        <w:rPr>
          <w:sz w:val="28"/>
          <w:szCs w:val="28"/>
        </w:rPr>
        <w:t xml:space="preserve"> длину </w:t>
      </w:r>
      <w:r w:rsidR="00B91A3E" w:rsidRPr="00CF090C">
        <w:rPr>
          <w:sz w:val="28"/>
          <w:szCs w:val="28"/>
        </w:rPr>
        <w:t xml:space="preserve">наибольших </w:t>
      </w:r>
      <w:r w:rsidRPr="00CF090C">
        <w:rPr>
          <w:sz w:val="28"/>
          <w:szCs w:val="28"/>
        </w:rPr>
        <w:t xml:space="preserve">корешков </w:t>
      </w:r>
      <w:r w:rsidR="00B91A3E" w:rsidRPr="00CF090C">
        <w:rPr>
          <w:sz w:val="28"/>
          <w:szCs w:val="28"/>
        </w:rPr>
        <w:t xml:space="preserve">у </w:t>
      </w:r>
      <w:r w:rsidRPr="00CF090C">
        <w:rPr>
          <w:sz w:val="28"/>
          <w:szCs w:val="28"/>
        </w:rPr>
        <w:t xml:space="preserve">проросших семян в каждой чашке Петри. </w:t>
      </w:r>
      <w:r w:rsidR="00DA4D88" w:rsidRPr="00CF090C">
        <w:rPr>
          <w:sz w:val="28"/>
          <w:szCs w:val="28"/>
        </w:rPr>
        <w:t>Всхожесть – это процент нормально проросших семян в средней пробе (</w:t>
      </w:r>
      <w:r w:rsidR="00701776" w:rsidRPr="00CF090C">
        <w:rPr>
          <w:sz w:val="28"/>
          <w:szCs w:val="28"/>
        </w:rPr>
        <w:t>25</w:t>
      </w:r>
      <w:r w:rsidR="00C53DD6" w:rsidRPr="00CF090C">
        <w:rPr>
          <w:sz w:val="28"/>
          <w:szCs w:val="28"/>
        </w:rPr>
        <w:t>–</w:t>
      </w:r>
      <w:r w:rsidR="00DA4D88" w:rsidRPr="00CF090C">
        <w:rPr>
          <w:sz w:val="28"/>
          <w:szCs w:val="28"/>
        </w:rPr>
        <w:t xml:space="preserve">50 семян) в течение определенного для каждой культуры срока (для большинства культур 7 </w:t>
      </w:r>
      <w:r w:rsidR="00C53DD6" w:rsidRPr="00CF090C">
        <w:rPr>
          <w:sz w:val="28"/>
          <w:szCs w:val="28"/>
        </w:rPr>
        <w:t>–</w:t>
      </w:r>
      <w:r w:rsidR="00DA4D88" w:rsidRPr="00CF090C">
        <w:rPr>
          <w:sz w:val="28"/>
          <w:szCs w:val="28"/>
        </w:rPr>
        <w:t xml:space="preserve"> 8 суток). </w:t>
      </w:r>
      <w:r w:rsidR="00FB61EA" w:rsidRPr="00CF090C">
        <w:rPr>
          <w:sz w:val="28"/>
          <w:szCs w:val="28"/>
        </w:rPr>
        <w:t xml:space="preserve">К всхожим семенам пшеницы относят семена, имеющие нормально развитые корешки размером не менее длины семени и росток не менее половины длины семени; а у гороха </w:t>
      </w:r>
      <w:r w:rsidR="00C53DD6" w:rsidRPr="00CF090C">
        <w:rPr>
          <w:sz w:val="28"/>
          <w:szCs w:val="28"/>
        </w:rPr>
        <w:t>–</w:t>
      </w:r>
      <w:r w:rsidR="00FB61EA" w:rsidRPr="00CF090C">
        <w:rPr>
          <w:sz w:val="28"/>
          <w:szCs w:val="28"/>
        </w:rPr>
        <w:t xml:space="preserve"> нормально развитый корешок не менее диаметра семени.</w:t>
      </w:r>
    </w:p>
    <w:p w14:paraId="30478E7E" w14:textId="194FA036" w:rsidR="00B562E4" w:rsidRPr="00CF090C" w:rsidRDefault="00FB61EA" w:rsidP="00B562E4">
      <w:pPr>
        <w:shd w:val="clear" w:color="auto" w:fill="FFFFFF"/>
        <w:ind w:left="360" w:hanging="360"/>
        <w:jc w:val="both"/>
        <w:rPr>
          <w:sz w:val="28"/>
          <w:szCs w:val="28"/>
        </w:rPr>
      </w:pPr>
      <w:r w:rsidRPr="00CF090C">
        <w:rPr>
          <w:sz w:val="28"/>
          <w:szCs w:val="28"/>
        </w:rPr>
        <w:t>7. Подсчёт</w:t>
      </w:r>
      <w:r w:rsidR="00FD5ADB" w:rsidRPr="00CF090C">
        <w:rPr>
          <w:sz w:val="28"/>
          <w:szCs w:val="28"/>
        </w:rPr>
        <w:t xml:space="preserve"> следует проводить</w:t>
      </w:r>
      <w:r w:rsidR="00B562E4" w:rsidRPr="00CF090C">
        <w:rPr>
          <w:sz w:val="28"/>
          <w:szCs w:val="28"/>
        </w:rPr>
        <w:t xml:space="preserve"> для каждой концентрации соли, </w:t>
      </w:r>
      <w:r w:rsidR="00FD5ADB" w:rsidRPr="00CF090C">
        <w:rPr>
          <w:sz w:val="28"/>
          <w:szCs w:val="28"/>
        </w:rPr>
        <w:t>определяя</w:t>
      </w:r>
      <w:r w:rsidR="00B562E4" w:rsidRPr="00CF090C">
        <w:rPr>
          <w:sz w:val="28"/>
          <w:szCs w:val="28"/>
        </w:rPr>
        <w:t xml:space="preserve"> среднюю всхожесть и ошибку средней по 3</w:t>
      </w:r>
      <w:r w:rsidR="00C53DD6" w:rsidRPr="00CF090C">
        <w:rPr>
          <w:sz w:val="28"/>
          <w:szCs w:val="28"/>
        </w:rPr>
        <w:t>–</w:t>
      </w:r>
      <w:r w:rsidR="00B562E4" w:rsidRPr="00CF090C">
        <w:rPr>
          <w:sz w:val="28"/>
          <w:szCs w:val="28"/>
        </w:rPr>
        <w:t>м повторам к</w:t>
      </w:r>
      <w:r w:rsidR="00FD5ADB" w:rsidRPr="00CF090C">
        <w:rPr>
          <w:sz w:val="28"/>
          <w:szCs w:val="28"/>
        </w:rPr>
        <w:t>аждого опыта. Результаты занести</w:t>
      </w:r>
      <w:r w:rsidR="00B562E4" w:rsidRPr="00CF090C">
        <w:rPr>
          <w:sz w:val="28"/>
          <w:szCs w:val="28"/>
        </w:rPr>
        <w:t xml:space="preserve"> в табл. 2.1. </w:t>
      </w:r>
    </w:p>
    <w:p w14:paraId="44324BEB" w14:textId="77777777" w:rsidR="00A47F6F" w:rsidRPr="00CF090C" w:rsidRDefault="00A47F6F" w:rsidP="00982FE6">
      <w:pPr>
        <w:shd w:val="clear" w:color="auto" w:fill="FFFFFF"/>
        <w:ind w:firstLine="540"/>
        <w:rPr>
          <w:b/>
          <w:sz w:val="28"/>
          <w:szCs w:val="28"/>
        </w:rPr>
      </w:pPr>
    </w:p>
    <w:p w14:paraId="58974F89" w14:textId="77777777" w:rsidR="00387FAD" w:rsidRPr="00CF090C" w:rsidRDefault="00962C74" w:rsidP="00CF4302">
      <w:pPr>
        <w:shd w:val="clear" w:color="auto" w:fill="FFFFFF"/>
        <w:ind w:firstLine="567"/>
        <w:rPr>
          <w:sz w:val="28"/>
          <w:szCs w:val="28"/>
        </w:rPr>
      </w:pPr>
      <w:r w:rsidRPr="00CF090C">
        <w:rPr>
          <w:b/>
          <w:sz w:val="28"/>
          <w:szCs w:val="28"/>
        </w:rPr>
        <w:t>Оборудование и реактивы:</w:t>
      </w:r>
      <w:r w:rsidR="00387FAD" w:rsidRPr="00CF090C">
        <w:rPr>
          <w:sz w:val="28"/>
          <w:szCs w:val="28"/>
        </w:rPr>
        <w:t xml:space="preserve"> </w:t>
      </w:r>
      <w:r w:rsidRPr="00CF090C">
        <w:rPr>
          <w:sz w:val="28"/>
          <w:szCs w:val="28"/>
        </w:rPr>
        <w:t>м</w:t>
      </w:r>
      <w:r w:rsidR="00387FAD" w:rsidRPr="00CF090C">
        <w:rPr>
          <w:sz w:val="28"/>
          <w:szCs w:val="28"/>
        </w:rPr>
        <w:t>икрокалькуляторы</w:t>
      </w:r>
      <w:r w:rsidR="00C53DD6" w:rsidRPr="00CF090C">
        <w:rPr>
          <w:sz w:val="28"/>
          <w:szCs w:val="28"/>
        </w:rPr>
        <w:t>–</w:t>
      </w:r>
      <w:r w:rsidR="00387FAD" w:rsidRPr="00CF090C">
        <w:rPr>
          <w:sz w:val="28"/>
          <w:szCs w:val="28"/>
        </w:rPr>
        <w:t xml:space="preserve"> 5 </w:t>
      </w:r>
      <w:r w:rsidRPr="00CF090C">
        <w:rPr>
          <w:sz w:val="28"/>
          <w:szCs w:val="28"/>
        </w:rPr>
        <w:t>шт.; п</w:t>
      </w:r>
      <w:r w:rsidR="00387FAD" w:rsidRPr="00CF090C">
        <w:rPr>
          <w:sz w:val="28"/>
          <w:szCs w:val="28"/>
        </w:rPr>
        <w:t>инцеты</w:t>
      </w:r>
      <w:r w:rsidR="00542976" w:rsidRPr="00CF090C">
        <w:rPr>
          <w:sz w:val="28"/>
          <w:szCs w:val="28"/>
        </w:rPr>
        <w:t xml:space="preserve"> </w:t>
      </w:r>
      <w:r w:rsidR="00C53DD6" w:rsidRPr="00CF090C">
        <w:rPr>
          <w:sz w:val="28"/>
          <w:szCs w:val="28"/>
        </w:rPr>
        <w:t>–</w:t>
      </w:r>
      <w:r w:rsidR="00387FAD" w:rsidRPr="00CF090C">
        <w:rPr>
          <w:sz w:val="28"/>
          <w:szCs w:val="28"/>
        </w:rPr>
        <w:t xml:space="preserve"> 10 шт.</w:t>
      </w:r>
      <w:r w:rsidRPr="00CF090C">
        <w:rPr>
          <w:sz w:val="28"/>
          <w:szCs w:val="28"/>
        </w:rPr>
        <w:t>; л</w:t>
      </w:r>
      <w:r w:rsidR="00387FAD" w:rsidRPr="00CF090C">
        <w:rPr>
          <w:sz w:val="28"/>
          <w:szCs w:val="28"/>
        </w:rPr>
        <w:t xml:space="preserve">инейки ученические </w:t>
      </w:r>
      <w:r w:rsidR="00C53DD6" w:rsidRPr="00CF090C">
        <w:rPr>
          <w:sz w:val="28"/>
          <w:szCs w:val="28"/>
        </w:rPr>
        <w:t>–</w:t>
      </w:r>
      <w:r w:rsidR="00387FAD" w:rsidRPr="00CF090C">
        <w:rPr>
          <w:sz w:val="28"/>
          <w:szCs w:val="28"/>
        </w:rPr>
        <w:t xml:space="preserve"> 10 </w:t>
      </w:r>
      <w:r w:rsidRPr="00CF090C">
        <w:rPr>
          <w:sz w:val="28"/>
          <w:szCs w:val="28"/>
        </w:rPr>
        <w:t>шт.; н</w:t>
      </w:r>
      <w:r w:rsidR="00387FAD" w:rsidRPr="00CF090C">
        <w:rPr>
          <w:sz w:val="28"/>
          <w:szCs w:val="28"/>
        </w:rPr>
        <w:t xml:space="preserve">ожницы </w:t>
      </w:r>
      <w:r w:rsidR="00C53DD6" w:rsidRPr="00CF090C">
        <w:rPr>
          <w:sz w:val="28"/>
          <w:szCs w:val="28"/>
        </w:rPr>
        <w:t>–</w:t>
      </w:r>
      <w:r w:rsidR="00387FAD" w:rsidRPr="00CF090C">
        <w:rPr>
          <w:sz w:val="28"/>
          <w:szCs w:val="28"/>
        </w:rPr>
        <w:t xml:space="preserve"> 2 шт.</w:t>
      </w:r>
      <w:r w:rsidRPr="00CF090C">
        <w:rPr>
          <w:sz w:val="28"/>
          <w:szCs w:val="28"/>
        </w:rPr>
        <w:t>; б</w:t>
      </w:r>
      <w:r w:rsidR="00387FAD" w:rsidRPr="00CF090C">
        <w:rPr>
          <w:sz w:val="28"/>
          <w:szCs w:val="28"/>
        </w:rPr>
        <w:t xml:space="preserve">умага (серая, писчая) </w:t>
      </w:r>
      <w:r w:rsidR="00C53DD6" w:rsidRPr="00CF090C">
        <w:rPr>
          <w:sz w:val="28"/>
          <w:szCs w:val="28"/>
        </w:rPr>
        <w:t>–</w:t>
      </w:r>
      <w:r w:rsidR="00387FAD" w:rsidRPr="00CF090C">
        <w:rPr>
          <w:sz w:val="28"/>
          <w:szCs w:val="28"/>
        </w:rPr>
        <w:t xml:space="preserve"> 20 листов</w:t>
      </w:r>
      <w:r w:rsidRPr="00CF090C">
        <w:rPr>
          <w:sz w:val="28"/>
          <w:szCs w:val="28"/>
        </w:rPr>
        <w:t>; к</w:t>
      </w:r>
      <w:r w:rsidR="00387FAD" w:rsidRPr="00CF090C">
        <w:rPr>
          <w:sz w:val="28"/>
          <w:szCs w:val="28"/>
        </w:rPr>
        <w:t xml:space="preserve">лей ПВА </w:t>
      </w:r>
      <w:r w:rsidR="00C53DD6" w:rsidRPr="00CF090C">
        <w:rPr>
          <w:sz w:val="28"/>
          <w:szCs w:val="28"/>
        </w:rPr>
        <w:t>–</w:t>
      </w:r>
      <w:r w:rsidR="00387FAD" w:rsidRPr="00CF090C">
        <w:rPr>
          <w:sz w:val="28"/>
          <w:szCs w:val="28"/>
        </w:rPr>
        <w:t xml:space="preserve"> 1 </w:t>
      </w:r>
      <w:r w:rsidRPr="00CF090C">
        <w:rPr>
          <w:sz w:val="28"/>
          <w:szCs w:val="28"/>
        </w:rPr>
        <w:t>шт</w:t>
      </w:r>
      <w:r w:rsidR="00387FAD" w:rsidRPr="00CF090C">
        <w:rPr>
          <w:sz w:val="28"/>
          <w:szCs w:val="28"/>
        </w:rPr>
        <w:t>.</w:t>
      </w:r>
    </w:p>
    <w:p w14:paraId="3FD31A74" w14:textId="77777777" w:rsidR="00387FAD" w:rsidRPr="00CF090C" w:rsidRDefault="00387FAD" w:rsidP="00CF4302">
      <w:pPr>
        <w:shd w:val="clear" w:color="auto" w:fill="FFFFFF"/>
        <w:tabs>
          <w:tab w:val="left" w:pos="8931"/>
        </w:tabs>
        <w:jc w:val="right"/>
        <w:rPr>
          <w:i/>
          <w:sz w:val="28"/>
          <w:szCs w:val="28"/>
        </w:rPr>
      </w:pPr>
      <w:r w:rsidRPr="00CF090C">
        <w:rPr>
          <w:i/>
          <w:sz w:val="28"/>
          <w:szCs w:val="28"/>
        </w:rPr>
        <w:t>Таблица</w:t>
      </w:r>
      <w:r w:rsidR="008213D9" w:rsidRPr="00CF090C">
        <w:rPr>
          <w:i/>
          <w:sz w:val="28"/>
          <w:szCs w:val="28"/>
        </w:rPr>
        <w:t xml:space="preserve"> </w:t>
      </w:r>
      <w:r w:rsidR="002008A1" w:rsidRPr="00CF090C">
        <w:rPr>
          <w:i/>
          <w:sz w:val="28"/>
          <w:szCs w:val="28"/>
        </w:rPr>
        <w:t>2.</w:t>
      </w:r>
      <w:r w:rsidRPr="00CF090C">
        <w:rPr>
          <w:i/>
          <w:sz w:val="28"/>
          <w:szCs w:val="28"/>
        </w:rPr>
        <w:t>1</w:t>
      </w:r>
    </w:p>
    <w:p w14:paraId="20AAAC42" w14:textId="77777777" w:rsidR="00387FAD" w:rsidRPr="00CF090C" w:rsidRDefault="00387FAD" w:rsidP="006F395C">
      <w:pPr>
        <w:shd w:val="clear" w:color="auto" w:fill="FFFFFF"/>
        <w:jc w:val="center"/>
        <w:rPr>
          <w:b/>
          <w:sz w:val="28"/>
          <w:szCs w:val="28"/>
        </w:rPr>
      </w:pPr>
      <w:r w:rsidRPr="00CF090C">
        <w:rPr>
          <w:b/>
          <w:sz w:val="28"/>
          <w:szCs w:val="28"/>
        </w:rPr>
        <w:t xml:space="preserve">Всхожесть (%) семян пшеницы в растворах </w:t>
      </w:r>
      <w:r w:rsidRPr="00CF090C">
        <w:rPr>
          <w:b/>
          <w:sz w:val="28"/>
          <w:szCs w:val="28"/>
          <w:lang w:val="en-US"/>
        </w:rPr>
        <w:t>CuSO</w:t>
      </w:r>
      <w:r w:rsidRPr="00CF090C">
        <w:rPr>
          <w:b/>
          <w:sz w:val="28"/>
          <w:szCs w:val="28"/>
          <w:vertAlign w:val="subscript"/>
        </w:rPr>
        <w:t>4</w:t>
      </w:r>
      <w:r w:rsidRPr="00CF090C">
        <w:rPr>
          <w:b/>
          <w:sz w:val="28"/>
          <w:szCs w:val="28"/>
        </w:rPr>
        <w:t xml:space="preserve"> разной концентрации</w:t>
      </w:r>
    </w:p>
    <w:p w14:paraId="4E9F2AD4" w14:textId="77777777" w:rsidR="00CF4302" w:rsidRPr="00CF090C" w:rsidRDefault="00CF4302" w:rsidP="00CF4302">
      <w:pPr>
        <w:shd w:val="clear" w:color="auto" w:fill="FFFFFF"/>
        <w:rPr>
          <w:sz w:val="28"/>
          <w:szCs w:val="28"/>
        </w:rPr>
      </w:pPr>
    </w:p>
    <w:tbl>
      <w:tblPr>
        <w:tblW w:w="0" w:type="auto"/>
        <w:tblInd w:w="220" w:type="dxa"/>
        <w:tblLayout w:type="fixed"/>
        <w:tblCellMar>
          <w:left w:w="40" w:type="dxa"/>
          <w:right w:w="40" w:type="dxa"/>
        </w:tblCellMar>
        <w:tblLook w:val="0000" w:firstRow="0" w:lastRow="0" w:firstColumn="0" w:lastColumn="0" w:noHBand="0" w:noVBand="0"/>
      </w:tblPr>
      <w:tblGrid>
        <w:gridCol w:w="1440"/>
        <w:gridCol w:w="1814"/>
        <w:gridCol w:w="1622"/>
        <w:gridCol w:w="1594"/>
        <w:gridCol w:w="1430"/>
        <w:gridCol w:w="1565"/>
      </w:tblGrid>
      <w:tr w:rsidR="00387FAD" w:rsidRPr="00CF090C" w14:paraId="2D1E11AC" w14:textId="77777777">
        <w:trPr>
          <w:trHeight w:val="20"/>
        </w:trPr>
        <w:tc>
          <w:tcPr>
            <w:tcW w:w="1440" w:type="dxa"/>
            <w:tcBorders>
              <w:top w:val="single" w:sz="6" w:space="0" w:color="auto"/>
              <w:left w:val="single" w:sz="6" w:space="0" w:color="auto"/>
              <w:bottom w:val="single" w:sz="6" w:space="0" w:color="auto"/>
              <w:right w:val="single" w:sz="6" w:space="0" w:color="auto"/>
            </w:tcBorders>
            <w:shd w:val="clear" w:color="auto" w:fill="FFFFFF"/>
            <w:vAlign w:val="center"/>
          </w:tcPr>
          <w:p w14:paraId="4B3AF276" w14:textId="77777777" w:rsidR="00387FAD" w:rsidRPr="00CF090C" w:rsidRDefault="00387FAD" w:rsidP="00962C74">
            <w:pPr>
              <w:shd w:val="clear" w:color="auto" w:fill="FFFFFF"/>
              <w:ind w:left="57" w:right="57"/>
              <w:jc w:val="center"/>
              <w:rPr>
                <w:sz w:val="28"/>
                <w:szCs w:val="28"/>
              </w:rPr>
            </w:pPr>
            <w:r w:rsidRPr="00CF090C">
              <w:rPr>
                <w:sz w:val="28"/>
                <w:szCs w:val="28"/>
              </w:rPr>
              <w:t>№</w:t>
            </w:r>
          </w:p>
        </w:tc>
        <w:tc>
          <w:tcPr>
            <w:tcW w:w="1814" w:type="dxa"/>
            <w:tcBorders>
              <w:top w:val="single" w:sz="6" w:space="0" w:color="auto"/>
              <w:left w:val="single" w:sz="6" w:space="0" w:color="auto"/>
              <w:bottom w:val="single" w:sz="6" w:space="0" w:color="auto"/>
              <w:right w:val="single" w:sz="6" w:space="0" w:color="auto"/>
            </w:tcBorders>
            <w:shd w:val="clear" w:color="auto" w:fill="FFFFFF"/>
            <w:vAlign w:val="center"/>
          </w:tcPr>
          <w:p w14:paraId="2F7484D7" w14:textId="77777777" w:rsidR="00387FAD" w:rsidRPr="00CF090C" w:rsidRDefault="00387FAD" w:rsidP="00962C74">
            <w:pPr>
              <w:shd w:val="clear" w:color="auto" w:fill="FFFFFF"/>
              <w:ind w:left="57" w:right="57"/>
              <w:jc w:val="center"/>
              <w:rPr>
                <w:sz w:val="28"/>
                <w:szCs w:val="28"/>
              </w:rPr>
            </w:pPr>
            <w:r w:rsidRPr="00CF090C">
              <w:rPr>
                <w:sz w:val="28"/>
                <w:szCs w:val="28"/>
              </w:rPr>
              <w:t>Контроль (0%)</w:t>
            </w:r>
          </w:p>
        </w:tc>
        <w:tc>
          <w:tcPr>
            <w:tcW w:w="1622" w:type="dxa"/>
            <w:tcBorders>
              <w:top w:val="single" w:sz="6" w:space="0" w:color="auto"/>
              <w:left w:val="single" w:sz="6" w:space="0" w:color="auto"/>
              <w:bottom w:val="single" w:sz="6" w:space="0" w:color="auto"/>
              <w:right w:val="single" w:sz="6" w:space="0" w:color="auto"/>
            </w:tcBorders>
            <w:shd w:val="clear" w:color="auto" w:fill="FFFFFF"/>
            <w:vAlign w:val="center"/>
          </w:tcPr>
          <w:p w14:paraId="2418FC22" w14:textId="77777777" w:rsidR="00387FAD" w:rsidRPr="00CF090C" w:rsidRDefault="00387FAD" w:rsidP="00962C74">
            <w:pPr>
              <w:shd w:val="clear" w:color="auto" w:fill="FFFFFF"/>
              <w:ind w:left="57" w:right="57"/>
              <w:jc w:val="center"/>
              <w:rPr>
                <w:sz w:val="28"/>
                <w:szCs w:val="28"/>
              </w:rPr>
            </w:pPr>
            <w:r w:rsidRPr="00CF090C">
              <w:rPr>
                <w:sz w:val="28"/>
                <w:szCs w:val="28"/>
              </w:rPr>
              <w:t>0,001%</w:t>
            </w:r>
          </w:p>
        </w:tc>
        <w:tc>
          <w:tcPr>
            <w:tcW w:w="1594" w:type="dxa"/>
            <w:tcBorders>
              <w:top w:val="single" w:sz="6" w:space="0" w:color="auto"/>
              <w:left w:val="single" w:sz="6" w:space="0" w:color="auto"/>
              <w:bottom w:val="single" w:sz="6" w:space="0" w:color="auto"/>
              <w:right w:val="single" w:sz="6" w:space="0" w:color="auto"/>
            </w:tcBorders>
            <w:shd w:val="clear" w:color="auto" w:fill="FFFFFF"/>
            <w:vAlign w:val="center"/>
          </w:tcPr>
          <w:p w14:paraId="6D8D5786" w14:textId="77777777" w:rsidR="00387FAD" w:rsidRPr="00CF090C" w:rsidRDefault="00387FAD" w:rsidP="00962C74">
            <w:pPr>
              <w:shd w:val="clear" w:color="auto" w:fill="FFFFFF"/>
              <w:ind w:left="57" w:right="57"/>
              <w:jc w:val="center"/>
              <w:rPr>
                <w:sz w:val="28"/>
                <w:szCs w:val="28"/>
              </w:rPr>
            </w:pPr>
            <w:r w:rsidRPr="00CF090C">
              <w:rPr>
                <w:sz w:val="28"/>
                <w:szCs w:val="28"/>
              </w:rPr>
              <w:t>0,01%</w:t>
            </w:r>
          </w:p>
        </w:tc>
        <w:tc>
          <w:tcPr>
            <w:tcW w:w="1430" w:type="dxa"/>
            <w:tcBorders>
              <w:top w:val="single" w:sz="6" w:space="0" w:color="auto"/>
              <w:left w:val="single" w:sz="6" w:space="0" w:color="auto"/>
              <w:bottom w:val="single" w:sz="6" w:space="0" w:color="auto"/>
              <w:right w:val="single" w:sz="6" w:space="0" w:color="auto"/>
            </w:tcBorders>
            <w:shd w:val="clear" w:color="auto" w:fill="FFFFFF"/>
            <w:vAlign w:val="center"/>
          </w:tcPr>
          <w:p w14:paraId="6263B234" w14:textId="77777777" w:rsidR="00387FAD" w:rsidRPr="00CF090C" w:rsidRDefault="00387FAD" w:rsidP="00962C74">
            <w:pPr>
              <w:shd w:val="clear" w:color="auto" w:fill="FFFFFF"/>
              <w:ind w:left="57" w:right="57"/>
              <w:jc w:val="center"/>
              <w:rPr>
                <w:sz w:val="28"/>
                <w:szCs w:val="28"/>
              </w:rPr>
            </w:pPr>
            <w:r w:rsidRPr="00CF090C">
              <w:rPr>
                <w:sz w:val="28"/>
                <w:szCs w:val="28"/>
              </w:rPr>
              <w:t>0,1%</w:t>
            </w:r>
          </w:p>
        </w:tc>
        <w:tc>
          <w:tcPr>
            <w:tcW w:w="1565" w:type="dxa"/>
            <w:tcBorders>
              <w:top w:val="single" w:sz="6" w:space="0" w:color="auto"/>
              <w:left w:val="single" w:sz="6" w:space="0" w:color="auto"/>
              <w:bottom w:val="single" w:sz="6" w:space="0" w:color="auto"/>
              <w:right w:val="single" w:sz="6" w:space="0" w:color="auto"/>
            </w:tcBorders>
            <w:shd w:val="clear" w:color="auto" w:fill="FFFFFF"/>
            <w:vAlign w:val="center"/>
          </w:tcPr>
          <w:p w14:paraId="25B85EEB" w14:textId="77777777" w:rsidR="00387FAD" w:rsidRPr="00CF090C" w:rsidRDefault="00387FAD" w:rsidP="00962C74">
            <w:pPr>
              <w:shd w:val="clear" w:color="auto" w:fill="FFFFFF"/>
              <w:ind w:left="57" w:right="57"/>
              <w:jc w:val="center"/>
              <w:rPr>
                <w:sz w:val="28"/>
                <w:szCs w:val="28"/>
              </w:rPr>
            </w:pPr>
            <w:r w:rsidRPr="00CF090C">
              <w:rPr>
                <w:sz w:val="28"/>
                <w:szCs w:val="28"/>
              </w:rPr>
              <w:t>1</w:t>
            </w:r>
            <w:r w:rsidR="00A716C8" w:rsidRPr="00CF090C">
              <w:rPr>
                <w:sz w:val="28"/>
                <w:szCs w:val="28"/>
              </w:rPr>
              <w:t>,0</w:t>
            </w:r>
            <w:r w:rsidRPr="00CF090C">
              <w:rPr>
                <w:sz w:val="28"/>
                <w:szCs w:val="28"/>
              </w:rPr>
              <w:t>%</w:t>
            </w:r>
          </w:p>
        </w:tc>
      </w:tr>
      <w:tr w:rsidR="00387FAD" w:rsidRPr="00CF090C" w14:paraId="23DC3DA2" w14:textId="77777777">
        <w:trPr>
          <w:trHeight w:val="20"/>
        </w:trPr>
        <w:tc>
          <w:tcPr>
            <w:tcW w:w="1440" w:type="dxa"/>
            <w:tcBorders>
              <w:top w:val="single" w:sz="6" w:space="0" w:color="auto"/>
              <w:left w:val="single" w:sz="6" w:space="0" w:color="auto"/>
              <w:bottom w:val="single" w:sz="6" w:space="0" w:color="auto"/>
              <w:right w:val="single" w:sz="6" w:space="0" w:color="auto"/>
            </w:tcBorders>
            <w:shd w:val="clear" w:color="auto" w:fill="FFFFFF"/>
          </w:tcPr>
          <w:p w14:paraId="7598C514" w14:textId="77777777" w:rsidR="00387FAD" w:rsidRPr="00CF090C" w:rsidRDefault="00387FAD" w:rsidP="00962C74">
            <w:pPr>
              <w:shd w:val="clear" w:color="auto" w:fill="FFFFFF"/>
              <w:ind w:left="57" w:right="57"/>
              <w:jc w:val="center"/>
              <w:rPr>
                <w:sz w:val="28"/>
                <w:szCs w:val="28"/>
              </w:rPr>
            </w:pPr>
            <w:r w:rsidRPr="00CF090C">
              <w:rPr>
                <w:sz w:val="28"/>
                <w:szCs w:val="28"/>
              </w:rPr>
              <w:t>1</w:t>
            </w:r>
          </w:p>
        </w:tc>
        <w:tc>
          <w:tcPr>
            <w:tcW w:w="1814" w:type="dxa"/>
            <w:tcBorders>
              <w:top w:val="single" w:sz="6" w:space="0" w:color="auto"/>
              <w:left w:val="single" w:sz="6" w:space="0" w:color="auto"/>
              <w:bottom w:val="single" w:sz="6" w:space="0" w:color="auto"/>
              <w:right w:val="single" w:sz="6" w:space="0" w:color="auto"/>
            </w:tcBorders>
            <w:shd w:val="clear" w:color="auto" w:fill="FFFFFF"/>
          </w:tcPr>
          <w:p w14:paraId="00CD890E" w14:textId="77777777" w:rsidR="00387FAD" w:rsidRPr="00CF090C" w:rsidRDefault="00387FAD" w:rsidP="00962C74">
            <w:pPr>
              <w:shd w:val="clear" w:color="auto" w:fill="FFFFFF"/>
              <w:ind w:left="57" w:right="57"/>
              <w:jc w:val="center"/>
              <w:rPr>
                <w:sz w:val="28"/>
                <w:szCs w:val="28"/>
              </w:rPr>
            </w:pPr>
            <w:r w:rsidRPr="00CF090C">
              <w:rPr>
                <w:sz w:val="28"/>
                <w:szCs w:val="28"/>
              </w:rPr>
              <w:t>62</w:t>
            </w:r>
          </w:p>
        </w:tc>
        <w:tc>
          <w:tcPr>
            <w:tcW w:w="1622" w:type="dxa"/>
            <w:tcBorders>
              <w:top w:val="single" w:sz="6" w:space="0" w:color="auto"/>
              <w:left w:val="single" w:sz="6" w:space="0" w:color="auto"/>
              <w:bottom w:val="single" w:sz="6" w:space="0" w:color="auto"/>
              <w:right w:val="single" w:sz="6" w:space="0" w:color="auto"/>
            </w:tcBorders>
            <w:shd w:val="clear" w:color="auto" w:fill="FFFFFF"/>
          </w:tcPr>
          <w:p w14:paraId="680F8A11" w14:textId="77777777" w:rsidR="00387FAD" w:rsidRPr="00CF090C" w:rsidRDefault="00387FAD" w:rsidP="00962C74">
            <w:pPr>
              <w:shd w:val="clear" w:color="auto" w:fill="FFFFFF"/>
              <w:ind w:left="57" w:right="57"/>
              <w:jc w:val="center"/>
              <w:rPr>
                <w:sz w:val="28"/>
                <w:szCs w:val="28"/>
              </w:rPr>
            </w:pPr>
            <w:r w:rsidRPr="00CF090C">
              <w:rPr>
                <w:sz w:val="28"/>
                <w:szCs w:val="28"/>
              </w:rPr>
              <w:t>68</w:t>
            </w:r>
          </w:p>
        </w:tc>
        <w:tc>
          <w:tcPr>
            <w:tcW w:w="1594" w:type="dxa"/>
            <w:tcBorders>
              <w:top w:val="single" w:sz="6" w:space="0" w:color="auto"/>
              <w:left w:val="single" w:sz="6" w:space="0" w:color="auto"/>
              <w:bottom w:val="single" w:sz="6" w:space="0" w:color="auto"/>
              <w:right w:val="single" w:sz="6" w:space="0" w:color="auto"/>
            </w:tcBorders>
            <w:shd w:val="clear" w:color="auto" w:fill="FFFFFF"/>
          </w:tcPr>
          <w:p w14:paraId="37309FEB" w14:textId="77777777" w:rsidR="00387FAD" w:rsidRPr="00CF090C" w:rsidRDefault="00387FAD" w:rsidP="00962C74">
            <w:pPr>
              <w:shd w:val="clear" w:color="auto" w:fill="FFFFFF"/>
              <w:ind w:left="57" w:right="57"/>
              <w:jc w:val="center"/>
              <w:rPr>
                <w:sz w:val="28"/>
                <w:szCs w:val="28"/>
              </w:rPr>
            </w:pPr>
            <w:r w:rsidRPr="00CF090C">
              <w:rPr>
                <w:sz w:val="28"/>
                <w:szCs w:val="28"/>
              </w:rPr>
              <w:t>60</w:t>
            </w:r>
          </w:p>
        </w:tc>
        <w:tc>
          <w:tcPr>
            <w:tcW w:w="1430" w:type="dxa"/>
            <w:tcBorders>
              <w:top w:val="single" w:sz="6" w:space="0" w:color="auto"/>
              <w:left w:val="single" w:sz="6" w:space="0" w:color="auto"/>
              <w:bottom w:val="single" w:sz="6" w:space="0" w:color="auto"/>
              <w:right w:val="single" w:sz="6" w:space="0" w:color="auto"/>
            </w:tcBorders>
            <w:shd w:val="clear" w:color="auto" w:fill="FFFFFF"/>
          </w:tcPr>
          <w:p w14:paraId="5F73D555" w14:textId="77777777" w:rsidR="00387FAD" w:rsidRPr="00CF090C" w:rsidRDefault="00387FAD" w:rsidP="00962C74">
            <w:pPr>
              <w:shd w:val="clear" w:color="auto" w:fill="FFFFFF"/>
              <w:ind w:left="57" w:right="57"/>
              <w:jc w:val="center"/>
              <w:rPr>
                <w:sz w:val="28"/>
                <w:szCs w:val="28"/>
              </w:rPr>
            </w:pPr>
            <w:r w:rsidRPr="00CF090C">
              <w:rPr>
                <w:sz w:val="28"/>
                <w:szCs w:val="28"/>
              </w:rPr>
              <w:t>54</w:t>
            </w:r>
          </w:p>
        </w:tc>
        <w:tc>
          <w:tcPr>
            <w:tcW w:w="1565" w:type="dxa"/>
            <w:tcBorders>
              <w:top w:val="single" w:sz="6" w:space="0" w:color="auto"/>
              <w:left w:val="single" w:sz="6" w:space="0" w:color="auto"/>
              <w:bottom w:val="single" w:sz="6" w:space="0" w:color="auto"/>
              <w:right w:val="single" w:sz="6" w:space="0" w:color="auto"/>
            </w:tcBorders>
            <w:shd w:val="clear" w:color="auto" w:fill="FFFFFF"/>
          </w:tcPr>
          <w:p w14:paraId="79CC0B59" w14:textId="77777777" w:rsidR="00387FAD" w:rsidRPr="00CF090C" w:rsidRDefault="00387FAD" w:rsidP="00962C74">
            <w:pPr>
              <w:shd w:val="clear" w:color="auto" w:fill="FFFFFF"/>
              <w:ind w:left="57" w:right="57"/>
              <w:jc w:val="center"/>
              <w:rPr>
                <w:sz w:val="28"/>
                <w:szCs w:val="28"/>
              </w:rPr>
            </w:pPr>
            <w:r w:rsidRPr="00CF090C">
              <w:rPr>
                <w:sz w:val="28"/>
                <w:szCs w:val="28"/>
              </w:rPr>
              <w:t>28</w:t>
            </w:r>
          </w:p>
        </w:tc>
      </w:tr>
      <w:tr w:rsidR="00387FAD" w:rsidRPr="00CF090C" w14:paraId="765FFE2C" w14:textId="77777777">
        <w:trPr>
          <w:trHeight w:val="20"/>
        </w:trPr>
        <w:tc>
          <w:tcPr>
            <w:tcW w:w="1440" w:type="dxa"/>
            <w:tcBorders>
              <w:top w:val="single" w:sz="6" w:space="0" w:color="auto"/>
              <w:left w:val="single" w:sz="6" w:space="0" w:color="auto"/>
              <w:bottom w:val="single" w:sz="6" w:space="0" w:color="auto"/>
              <w:right w:val="single" w:sz="6" w:space="0" w:color="auto"/>
            </w:tcBorders>
            <w:shd w:val="clear" w:color="auto" w:fill="FFFFFF"/>
          </w:tcPr>
          <w:p w14:paraId="533543B2" w14:textId="77777777" w:rsidR="00387FAD" w:rsidRPr="00CF090C" w:rsidRDefault="00387FAD" w:rsidP="00962C74">
            <w:pPr>
              <w:shd w:val="clear" w:color="auto" w:fill="FFFFFF"/>
              <w:ind w:left="57" w:right="57"/>
              <w:jc w:val="center"/>
              <w:rPr>
                <w:sz w:val="28"/>
                <w:szCs w:val="28"/>
              </w:rPr>
            </w:pPr>
            <w:r w:rsidRPr="00CF090C">
              <w:rPr>
                <w:sz w:val="28"/>
                <w:szCs w:val="28"/>
              </w:rPr>
              <w:t>2</w:t>
            </w:r>
          </w:p>
        </w:tc>
        <w:tc>
          <w:tcPr>
            <w:tcW w:w="1814" w:type="dxa"/>
            <w:tcBorders>
              <w:top w:val="single" w:sz="6" w:space="0" w:color="auto"/>
              <w:left w:val="single" w:sz="6" w:space="0" w:color="auto"/>
              <w:bottom w:val="single" w:sz="6" w:space="0" w:color="auto"/>
              <w:right w:val="single" w:sz="6" w:space="0" w:color="auto"/>
            </w:tcBorders>
            <w:shd w:val="clear" w:color="auto" w:fill="FFFFFF"/>
          </w:tcPr>
          <w:p w14:paraId="3D72E752" w14:textId="77777777" w:rsidR="00387FAD" w:rsidRPr="00CF090C" w:rsidRDefault="00387FAD" w:rsidP="00962C74">
            <w:pPr>
              <w:shd w:val="clear" w:color="auto" w:fill="FFFFFF"/>
              <w:ind w:left="57" w:right="57"/>
              <w:jc w:val="center"/>
              <w:rPr>
                <w:sz w:val="28"/>
                <w:szCs w:val="28"/>
              </w:rPr>
            </w:pPr>
            <w:r w:rsidRPr="00CF090C">
              <w:rPr>
                <w:sz w:val="28"/>
                <w:szCs w:val="28"/>
              </w:rPr>
              <w:t>57</w:t>
            </w:r>
          </w:p>
        </w:tc>
        <w:tc>
          <w:tcPr>
            <w:tcW w:w="1622" w:type="dxa"/>
            <w:tcBorders>
              <w:top w:val="single" w:sz="6" w:space="0" w:color="auto"/>
              <w:left w:val="single" w:sz="6" w:space="0" w:color="auto"/>
              <w:bottom w:val="single" w:sz="6" w:space="0" w:color="auto"/>
              <w:right w:val="single" w:sz="6" w:space="0" w:color="auto"/>
            </w:tcBorders>
            <w:shd w:val="clear" w:color="auto" w:fill="FFFFFF"/>
          </w:tcPr>
          <w:p w14:paraId="7C20FE97" w14:textId="77777777" w:rsidR="00387FAD" w:rsidRPr="00CF090C" w:rsidRDefault="00387FAD" w:rsidP="00962C74">
            <w:pPr>
              <w:shd w:val="clear" w:color="auto" w:fill="FFFFFF"/>
              <w:ind w:left="57" w:right="57"/>
              <w:jc w:val="center"/>
              <w:rPr>
                <w:sz w:val="28"/>
                <w:szCs w:val="28"/>
              </w:rPr>
            </w:pPr>
            <w:r w:rsidRPr="00CF090C">
              <w:rPr>
                <w:sz w:val="28"/>
                <w:szCs w:val="28"/>
              </w:rPr>
              <w:t>62</w:t>
            </w:r>
          </w:p>
        </w:tc>
        <w:tc>
          <w:tcPr>
            <w:tcW w:w="1594" w:type="dxa"/>
            <w:tcBorders>
              <w:top w:val="single" w:sz="6" w:space="0" w:color="auto"/>
              <w:left w:val="single" w:sz="6" w:space="0" w:color="auto"/>
              <w:bottom w:val="single" w:sz="6" w:space="0" w:color="auto"/>
              <w:right w:val="single" w:sz="6" w:space="0" w:color="auto"/>
            </w:tcBorders>
            <w:shd w:val="clear" w:color="auto" w:fill="FFFFFF"/>
          </w:tcPr>
          <w:p w14:paraId="18D3E3D7" w14:textId="77777777" w:rsidR="00387FAD" w:rsidRPr="00CF090C" w:rsidRDefault="00387FAD" w:rsidP="00962C74">
            <w:pPr>
              <w:shd w:val="clear" w:color="auto" w:fill="FFFFFF"/>
              <w:ind w:left="57" w:right="57"/>
              <w:jc w:val="center"/>
              <w:rPr>
                <w:sz w:val="28"/>
                <w:szCs w:val="28"/>
              </w:rPr>
            </w:pPr>
            <w:r w:rsidRPr="00CF090C">
              <w:rPr>
                <w:sz w:val="28"/>
                <w:szCs w:val="28"/>
              </w:rPr>
              <w:t>56</w:t>
            </w:r>
          </w:p>
        </w:tc>
        <w:tc>
          <w:tcPr>
            <w:tcW w:w="1430" w:type="dxa"/>
            <w:tcBorders>
              <w:top w:val="single" w:sz="6" w:space="0" w:color="auto"/>
              <w:left w:val="single" w:sz="6" w:space="0" w:color="auto"/>
              <w:bottom w:val="single" w:sz="6" w:space="0" w:color="auto"/>
              <w:right w:val="single" w:sz="6" w:space="0" w:color="auto"/>
            </w:tcBorders>
            <w:shd w:val="clear" w:color="auto" w:fill="FFFFFF"/>
          </w:tcPr>
          <w:p w14:paraId="13D861AF" w14:textId="77777777" w:rsidR="00387FAD" w:rsidRPr="00CF090C" w:rsidRDefault="00387FAD" w:rsidP="00962C74">
            <w:pPr>
              <w:shd w:val="clear" w:color="auto" w:fill="FFFFFF"/>
              <w:ind w:left="57" w:right="57"/>
              <w:jc w:val="center"/>
              <w:rPr>
                <w:sz w:val="28"/>
                <w:szCs w:val="28"/>
              </w:rPr>
            </w:pPr>
            <w:r w:rsidRPr="00CF090C">
              <w:rPr>
                <w:sz w:val="28"/>
                <w:szCs w:val="28"/>
              </w:rPr>
              <w:t>52</w:t>
            </w:r>
          </w:p>
        </w:tc>
        <w:tc>
          <w:tcPr>
            <w:tcW w:w="1565" w:type="dxa"/>
            <w:tcBorders>
              <w:top w:val="single" w:sz="6" w:space="0" w:color="auto"/>
              <w:left w:val="single" w:sz="6" w:space="0" w:color="auto"/>
              <w:bottom w:val="single" w:sz="6" w:space="0" w:color="auto"/>
              <w:right w:val="single" w:sz="6" w:space="0" w:color="auto"/>
            </w:tcBorders>
            <w:shd w:val="clear" w:color="auto" w:fill="FFFFFF"/>
          </w:tcPr>
          <w:p w14:paraId="6F28415A" w14:textId="77777777" w:rsidR="00387FAD" w:rsidRPr="00CF090C" w:rsidRDefault="00387FAD" w:rsidP="00962C74">
            <w:pPr>
              <w:shd w:val="clear" w:color="auto" w:fill="FFFFFF"/>
              <w:ind w:left="57" w:right="57"/>
              <w:jc w:val="center"/>
              <w:rPr>
                <w:sz w:val="28"/>
                <w:szCs w:val="28"/>
              </w:rPr>
            </w:pPr>
            <w:r w:rsidRPr="00CF090C">
              <w:rPr>
                <w:sz w:val="28"/>
                <w:szCs w:val="28"/>
              </w:rPr>
              <w:t>22</w:t>
            </w:r>
          </w:p>
        </w:tc>
      </w:tr>
      <w:tr w:rsidR="00387FAD" w:rsidRPr="00CF090C" w14:paraId="47A35CDC" w14:textId="77777777">
        <w:trPr>
          <w:trHeight w:val="20"/>
        </w:trPr>
        <w:tc>
          <w:tcPr>
            <w:tcW w:w="1440" w:type="dxa"/>
            <w:tcBorders>
              <w:top w:val="single" w:sz="6" w:space="0" w:color="auto"/>
              <w:left w:val="single" w:sz="6" w:space="0" w:color="auto"/>
              <w:bottom w:val="single" w:sz="6" w:space="0" w:color="auto"/>
              <w:right w:val="single" w:sz="6" w:space="0" w:color="auto"/>
            </w:tcBorders>
            <w:shd w:val="clear" w:color="auto" w:fill="FFFFFF"/>
          </w:tcPr>
          <w:p w14:paraId="5BA6CE27" w14:textId="77777777" w:rsidR="00387FAD" w:rsidRPr="00CF090C" w:rsidRDefault="00387FAD" w:rsidP="00962C74">
            <w:pPr>
              <w:shd w:val="clear" w:color="auto" w:fill="FFFFFF"/>
              <w:ind w:left="57" w:right="57"/>
              <w:jc w:val="center"/>
              <w:rPr>
                <w:sz w:val="28"/>
                <w:szCs w:val="28"/>
              </w:rPr>
            </w:pPr>
            <w:r w:rsidRPr="00CF090C">
              <w:rPr>
                <w:sz w:val="28"/>
                <w:szCs w:val="28"/>
              </w:rPr>
              <w:t>3</w:t>
            </w:r>
          </w:p>
        </w:tc>
        <w:tc>
          <w:tcPr>
            <w:tcW w:w="1814" w:type="dxa"/>
            <w:tcBorders>
              <w:top w:val="single" w:sz="6" w:space="0" w:color="auto"/>
              <w:left w:val="single" w:sz="6" w:space="0" w:color="auto"/>
              <w:bottom w:val="single" w:sz="6" w:space="0" w:color="auto"/>
              <w:right w:val="single" w:sz="6" w:space="0" w:color="auto"/>
            </w:tcBorders>
            <w:shd w:val="clear" w:color="auto" w:fill="FFFFFF"/>
          </w:tcPr>
          <w:p w14:paraId="293F84DD" w14:textId="77777777" w:rsidR="00387FAD" w:rsidRPr="00CF090C" w:rsidRDefault="00387FAD" w:rsidP="00962C74">
            <w:pPr>
              <w:shd w:val="clear" w:color="auto" w:fill="FFFFFF"/>
              <w:ind w:left="57" w:right="57"/>
              <w:jc w:val="center"/>
              <w:rPr>
                <w:sz w:val="28"/>
                <w:szCs w:val="28"/>
              </w:rPr>
            </w:pPr>
            <w:r w:rsidRPr="00CF090C">
              <w:rPr>
                <w:sz w:val="28"/>
                <w:szCs w:val="28"/>
              </w:rPr>
              <w:t>55</w:t>
            </w:r>
          </w:p>
        </w:tc>
        <w:tc>
          <w:tcPr>
            <w:tcW w:w="1622" w:type="dxa"/>
            <w:tcBorders>
              <w:top w:val="single" w:sz="6" w:space="0" w:color="auto"/>
              <w:left w:val="single" w:sz="6" w:space="0" w:color="auto"/>
              <w:bottom w:val="single" w:sz="6" w:space="0" w:color="auto"/>
              <w:right w:val="single" w:sz="6" w:space="0" w:color="auto"/>
            </w:tcBorders>
            <w:shd w:val="clear" w:color="auto" w:fill="FFFFFF"/>
          </w:tcPr>
          <w:p w14:paraId="04D8CBD6" w14:textId="77777777" w:rsidR="00387FAD" w:rsidRPr="00CF090C" w:rsidRDefault="00387FAD" w:rsidP="00962C74">
            <w:pPr>
              <w:shd w:val="clear" w:color="auto" w:fill="FFFFFF"/>
              <w:ind w:left="57" w:right="57"/>
              <w:jc w:val="center"/>
              <w:rPr>
                <w:sz w:val="28"/>
                <w:szCs w:val="28"/>
              </w:rPr>
            </w:pPr>
            <w:r w:rsidRPr="00CF090C">
              <w:rPr>
                <w:sz w:val="28"/>
                <w:szCs w:val="28"/>
              </w:rPr>
              <w:t>60</w:t>
            </w:r>
          </w:p>
        </w:tc>
        <w:tc>
          <w:tcPr>
            <w:tcW w:w="1594" w:type="dxa"/>
            <w:tcBorders>
              <w:top w:val="single" w:sz="6" w:space="0" w:color="auto"/>
              <w:left w:val="single" w:sz="6" w:space="0" w:color="auto"/>
              <w:bottom w:val="single" w:sz="6" w:space="0" w:color="auto"/>
              <w:right w:val="single" w:sz="6" w:space="0" w:color="auto"/>
            </w:tcBorders>
            <w:shd w:val="clear" w:color="auto" w:fill="FFFFFF"/>
          </w:tcPr>
          <w:p w14:paraId="0C10710A" w14:textId="77777777" w:rsidR="00387FAD" w:rsidRPr="00CF090C" w:rsidRDefault="00387FAD" w:rsidP="00962C74">
            <w:pPr>
              <w:shd w:val="clear" w:color="auto" w:fill="FFFFFF"/>
              <w:ind w:left="57" w:right="57"/>
              <w:jc w:val="center"/>
              <w:rPr>
                <w:sz w:val="28"/>
                <w:szCs w:val="28"/>
              </w:rPr>
            </w:pPr>
            <w:r w:rsidRPr="00CF090C">
              <w:rPr>
                <w:sz w:val="28"/>
                <w:szCs w:val="28"/>
              </w:rPr>
              <w:t>54</w:t>
            </w:r>
          </w:p>
        </w:tc>
        <w:tc>
          <w:tcPr>
            <w:tcW w:w="1430" w:type="dxa"/>
            <w:tcBorders>
              <w:top w:val="single" w:sz="6" w:space="0" w:color="auto"/>
              <w:left w:val="single" w:sz="6" w:space="0" w:color="auto"/>
              <w:bottom w:val="single" w:sz="6" w:space="0" w:color="auto"/>
              <w:right w:val="single" w:sz="6" w:space="0" w:color="auto"/>
            </w:tcBorders>
            <w:shd w:val="clear" w:color="auto" w:fill="FFFFFF"/>
          </w:tcPr>
          <w:p w14:paraId="6DCD4B1F" w14:textId="77777777" w:rsidR="00387FAD" w:rsidRPr="00CF090C" w:rsidRDefault="00387FAD" w:rsidP="00962C74">
            <w:pPr>
              <w:shd w:val="clear" w:color="auto" w:fill="FFFFFF"/>
              <w:ind w:left="57" w:right="57"/>
              <w:jc w:val="center"/>
              <w:rPr>
                <w:sz w:val="28"/>
                <w:szCs w:val="28"/>
              </w:rPr>
            </w:pPr>
            <w:r w:rsidRPr="00CF090C">
              <w:rPr>
                <w:sz w:val="28"/>
                <w:szCs w:val="28"/>
              </w:rPr>
              <w:t>48</w:t>
            </w:r>
          </w:p>
        </w:tc>
        <w:tc>
          <w:tcPr>
            <w:tcW w:w="1565" w:type="dxa"/>
            <w:tcBorders>
              <w:top w:val="single" w:sz="6" w:space="0" w:color="auto"/>
              <w:left w:val="single" w:sz="6" w:space="0" w:color="auto"/>
              <w:bottom w:val="single" w:sz="6" w:space="0" w:color="auto"/>
              <w:right w:val="single" w:sz="6" w:space="0" w:color="auto"/>
            </w:tcBorders>
            <w:shd w:val="clear" w:color="auto" w:fill="FFFFFF"/>
          </w:tcPr>
          <w:p w14:paraId="77C7D0D4" w14:textId="77777777" w:rsidR="00387FAD" w:rsidRPr="00CF090C" w:rsidRDefault="00387FAD" w:rsidP="00962C74">
            <w:pPr>
              <w:shd w:val="clear" w:color="auto" w:fill="FFFFFF"/>
              <w:ind w:left="57" w:right="57"/>
              <w:jc w:val="center"/>
              <w:rPr>
                <w:sz w:val="28"/>
                <w:szCs w:val="28"/>
              </w:rPr>
            </w:pPr>
            <w:r w:rsidRPr="00CF090C">
              <w:rPr>
                <w:sz w:val="28"/>
                <w:szCs w:val="28"/>
              </w:rPr>
              <w:t>20</w:t>
            </w:r>
          </w:p>
        </w:tc>
      </w:tr>
      <w:tr w:rsidR="00387FAD" w:rsidRPr="00CF090C" w14:paraId="7585CCF6" w14:textId="77777777">
        <w:trPr>
          <w:trHeight w:val="20"/>
        </w:trPr>
        <w:tc>
          <w:tcPr>
            <w:tcW w:w="1440" w:type="dxa"/>
            <w:tcBorders>
              <w:top w:val="single" w:sz="6" w:space="0" w:color="auto"/>
              <w:left w:val="single" w:sz="6" w:space="0" w:color="auto"/>
              <w:bottom w:val="single" w:sz="6" w:space="0" w:color="auto"/>
              <w:right w:val="single" w:sz="6" w:space="0" w:color="auto"/>
            </w:tcBorders>
            <w:shd w:val="clear" w:color="auto" w:fill="FFFFFF"/>
            <w:vAlign w:val="center"/>
          </w:tcPr>
          <w:p w14:paraId="612E49E6" w14:textId="77777777" w:rsidR="00387FAD" w:rsidRPr="00CF090C" w:rsidRDefault="00387FAD" w:rsidP="00E9506B">
            <w:pPr>
              <w:shd w:val="clear" w:color="auto" w:fill="FFFFFF"/>
              <w:ind w:left="57" w:right="57"/>
              <w:jc w:val="center"/>
              <w:rPr>
                <w:sz w:val="28"/>
                <w:szCs w:val="28"/>
              </w:rPr>
            </w:pPr>
            <w:r w:rsidRPr="00CF090C">
              <w:rPr>
                <w:sz w:val="28"/>
                <w:szCs w:val="28"/>
              </w:rPr>
              <w:t>Среднее</w:t>
            </w:r>
          </w:p>
        </w:tc>
        <w:tc>
          <w:tcPr>
            <w:tcW w:w="1814" w:type="dxa"/>
            <w:tcBorders>
              <w:top w:val="single" w:sz="6" w:space="0" w:color="auto"/>
              <w:left w:val="single" w:sz="6" w:space="0" w:color="auto"/>
              <w:bottom w:val="single" w:sz="6" w:space="0" w:color="auto"/>
              <w:right w:val="single" w:sz="6" w:space="0" w:color="auto"/>
            </w:tcBorders>
            <w:shd w:val="clear" w:color="auto" w:fill="FFFFFF"/>
            <w:vAlign w:val="bottom"/>
          </w:tcPr>
          <w:p w14:paraId="47D5DE90" w14:textId="77777777" w:rsidR="00387FAD" w:rsidRPr="00CF090C" w:rsidRDefault="00387FAD" w:rsidP="00962C74">
            <w:pPr>
              <w:ind w:left="57" w:right="57"/>
              <w:jc w:val="center"/>
              <w:rPr>
                <w:sz w:val="28"/>
                <w:szCs w:val="28"/>
                <w:vertAlign w:val="subscript"/>
              </w:rPr>
            </w:pPr>
            <w:r w:rsidRPr="00CF090C">
              <w:rPr>
                <w:sz w:val="28"/>
                <w:szCs w:val="28"/>
              </w:rPr>
              <w:t>58</w:t>
            </w:r>
            <w:r w:rsidR="002008A1" w:rsidRPr="00CF090C">
              <w:rPr>
                <w:sz w:val="28"/>
                <w:szCs w:val="28"/>
              </w:rPr>
              <w:t xml:space="preserve"> </w:t>
            </w:r>
            <w:r w:rsidRPr="00CF090C">
              <w:rPr>
                <w:sz w:val="28"/>
                <w:szCs w:val="28"/>
              </w:rPr>
              <w:t>±</w:t>
            </w:r>
            <w:r w:rsidR="002008A1" w:rsidRPr="00CF090C">
              <w:rPr>
                <w:sz w:val="28"/>
                <w:szCs w:val="28"/>
              </w:rPr>
              <w:t xml:space="preserve"> </w:t>
            </w:r>
            <w:r w:rsidRPr="00CF090C">
              <w:rPr>
                <w:sz w:val="28"/>
                <w:szCs w:val="28"/>
              </w:rPr>
              <w:t>2</w:t>
            </w:r>
          </w:p>
        </w:tc>
        <w:tc>
          <w:tcPr>
            <w:tcW w:w="1622" w:type="dxa"/>
            <w:tcBorders>
              <w:top w:val="single" w:sz="6" w:space="0" w:color="auto"/>
              <w:left w:val="single" w:sz="6" w:space="0" w:color="auto"/>
              <w:bottom w:val="single" w:sz="6" w:space="0" w:color="auto"/>
              <w:right w:val="single" w:sz="6" w:space="0" w:color="auto"/>
            </w:tcBorders>
            <w:shd w:val="clear" w:color="auto" w:fill="FFFFFF"/>
            <w:vAlign w:val="bottom"/>
          </w:tcPr>
          <w:p w14:paraId="72C80444" w14:textId="77777777" w:rsidR="00387FAD" w:rsidRPr="00CF090C" w:rsidRDefault="00387FAD" w:rsidP="00962C74">
            <w:pPr>
              <w:ind w:left="57" w:right="57"/>
              <w:jc w:val="center"/>
              <w:rPr>
                <w:sz w:val="28"/>
                <w:szCs w:val="28"/>
              </w:rPr>
            </w:pPr>
            <w:r w:rsidRPr="00CF090C">
              <w:rPr>
                <w:sz w:val="28"/>
                <w:szCs w:val="28"/>
              </w:rPr>
              <w:t>63</w:t>
            </w:r>
            <w:r w:rsidR="002008A1" w:rsidRPr="00CF090C">
              <w:rPr>
                <w:sz w:val="28"/>
                <w:szCs w:val="28"/>
              </w:rPr>
              <w:t xml:space="preserve"> </w:t>
            </w:r>
            <w:r w:rsidRPr="00CF090C">
              <w:rPr>
                <w:sz w:val="28"/>
                <w:szCs w:val="28"/>
              </w:rPr>
              <w:t>±</w:t>
            </w:r>
            <w:r w:rsidR="002008A1" w:rsidRPr="00CF090C">
              <w:rPr>
                <w:sz w:val="28"/>
                <w:szCs w:val="28"/>
              </w:rPr>
              <w:t xml:space="preserve"> </w:t>
            </w:r>
            <w:r w:rsidRPr="00CF090C">
              <w:rPr>
                <w:sz w:val="28"/>
                <w:szCs w:val="28"/>
              </w:rPr>
              <w:t>2</w:t>
            </w:r>
          </w:p>
        </w:tc>
        <w:tc>
          <w:tcPr>
            <w:tcW w:w="1594" w:type="dxa"/>
            <w:tcBorders>
              <w:top w:val="single" w:sz="6" w:space="0" w:color="auto"/>
              <w:left w:val="single" w:sz="6" w:space="0" w:color="auto"/>
              <w:bottom w:val="single" w:sz="6" w:space="0" w:color="auto"/>
              <w:right w:val="single" w:sz="6" w:space="0" w:color="auto"/>
            </w:tcBorders>
            <w:shd w:val="clear" w:color="auto" w:fill="FFFFFF"/>
            <w:vAlign w:val="bottom"/>
          </w:tcPr>
          <w:p w14:paraId="7E588941" w14:textId="77777777" w:rsidR="00387FAD" w:rsidRPr="00CF090C" w:rsidRDefault="00387FAD" w:rsidP="00962C74">
            <w:pPr>
              <w:ind w:left="57" w:right="57"/>
              <w:jc w:val="center"/>
              <w:rPr>
                <w:sz w:val="28"/>
                <w:szCs w:val="28"/>
              </w:rPr>
            </w:pPr>
            <w:r w:rsidRPr="00CF090C">
              <w:rPr>
                <w:sz w:val="28"/>
                <w:szCs w:val="28"/>
              </w:rPr>
              <w:t>57</w:t>
            </w:r>
            <w:r w:rsidR="002008A1" w:rsidRPr="00CF090C">
              <w:rPr>
                <w:sz w:val="28"/>
                <w:szCs w:val="28"/>
              </w:rPr>
              <w:t xml:space="preserve"> </w:t>
            </w:r>
            <w:r w:rsidRPr="00CF090C">
              <w:rPr>
                <w:sz w:val="28"/>
                <w:szCs w:val="28"/>
              </w:rPr>
              <w:t>±</w:t>
            </w:r>
            <w:r w:rsidR="002008A1" w:rsidRPr="00CF090C">
              <w:rPr>
                <w:sz w:val="28"/>
                <w:szCs w:val="28"/>
              </w:rPr>
              <w:t xml:space="preserve"> </w:t>
            </w:r>
            <w:r w:rsidRPr="00CF090C">
              <w:rPr>
                <w:sz w:val="28"/>
                <w:szCs w:val="28"/>
              </w:rPr>
              <w:t>2</w:t>
            </w:r>
          </w:p>
        </w:tc>
        <w:tc>
          <w:tcPr>
            <w:tcW w:w="1430" w:type="dxa"/>
            <w:tcBorders>
              <w:top w:val="single" w:sz="6" w:space="0" w:color="auto"/>
              <w:left w:val="single" w:sz="6" w:space="0" w:color="auto"/>
              <w:bottom w:val="single" w:sz="6" w:space="0" w:color="auto"/>
              <w:right w:val="single" w:sz="6" w:space="0" w:color="auto"/>
            </w:tcBorders>
            <w:shd w:val="clear" w:color="auto" w:fill="FFFFFF"/>
            <w:vAlign w:val="bottom"/>
          </w:tcPr>
          <w:p w14:paraId="259679D3" w14:textId="77777777" w:rsidR="00387FAD" w:rsidRPr="00CF090C" w:rsidRDefault="00387FAD" w:rsidP="00962C74">
            <w:pPr>
              <w:ind w:left="57" w:right="57"/>
              <w:jc w:val="center"/>
              <w:rPr>
                <w:sz w:val="28"/>
                <w:szCs w:val="28"/>
              </w:rPr>
            </w:pPr>
            <w:r w:rsidRPr="00CF090C">
              <w:rPr>
                <w:sz w:val="28"/>
                <w:szCs w:val="28"/>
              </w:rPr>
              <w:t>51</w:t>
            </w:r>
            <w:r w:rsidR="002008A1" w:rsidRPr="00CF090C">
              <w:rPr>
                <w:sz w:val="28"/>
                <w:szCs w:val="28"/>
              </w:rPr>
              <w:t xml:space="preserve"> </w:t>
            </w:r>
            <w:r w:rsidRPr="00CF090C">
              <w:rPr>
                <w:sz w:val="28"/>
                <w:szCs w:val="28"/>
              </w:rPr>
              <w:t>±</w:t>
            </w:r>
            <w:r w:rsidR="002008A1" w:rsidRPr="00CF090C">
              <w:rPr>
                <w:sz w:val="28"/>
                <w:szCs w:val="28"/>
              </w:rPr>
              <w:t xml:space="preserve"> </w:t>
            </w:r>
            <w:r w:rsidRPr="00CF090C">
              <w:rPr>
                <w:sz w:val="28"/>
                <w:szCs w:val="28"/>
              </w:rPr>
              <w:t>2</w:t>
            </w:r>
          </w:p>
        </w:tc>
        <w:tc>
          <w:tcPr>
            <w:tcW w:w="1565" w:type="dxa"/>
            <w:tcBorders>
              <w:top w:val="single" w:sz="6" w:space="0" w:color="auto"/>
              <w:left w:val="single" w:sz="6" w:space="0" w:color="auto"/>
              <w:bottom w:val="single" w:sz="6" w:space="0" w:color="auto"/>
              <w:right w:val="single" w:sz="6" w:space="0" w:color="auto"/>
            </w:tcBorders>
            <w:shd w:val="clear" w:color="auto" w:fill="FFFFFF"/>
            <w:vAlign w:val="bottom"/>
          </w:tcPr>
          <w:p w14:paraId="18CC6D32" w14:textId="77777777" w:rsidR="00387FAD" w:rsidRPr="00CF090C" w:rsidRDefault="00E10FB4" w:rsidP="00E10FB4">
            <w:pPr>
              <w:ind w:left="57" w:right="57"/>
              <w:jc w:val="center"/>
              <w:rPr>
                <w:sz w:val="28"/>
                <w:szCs w:val="28"/>
              </w:rPr>
            </w:pPr>
            <w:r w:rsidRPr="00CF090C">
              <w:rPr>
                <w:sz w:val="28"/>
                <w:szCs w:val="28"/>
              </w:rPr>
              <w:t>24</w:t>
            </w:r>
            <w:r w:rsidR="002008A1" w:rsidRPr="00CF090C">
              <w:rPr>
                <w:sz w:val="28"/>
                <w:szCs w:val="28"/>
              </w:rPr>
              <w:t xml:space="preserve"> </w:t>
            </w:r>
            <w:r w:rsidR="00387FAD" w:rsidRPr="00CF090C">
              <w:rPr>
                <w:sz w:val="28"/>
                <w:szCs w:val="28"/>
              </w:rPr>
              <w:t>±</w:t>
            </w:r>
            <w:r w:rsidR="002008A1" w:rsidRPr="00CF090C">
              <w:rPr>
                <w:sz w:val="28"/>
                <w:szCs w:val="28"/>
              </w:rPr>
              <w:t xml:space="preserve"> </w:t>
            </w:r>
            <w:r w:rsidR="00387FAD" w:rsidRPr="00CF090C">
              <w:rPr>
                <w:sz w:val="28"/>
                <w:szCs w:val="28"/>
              </w:rPr>
              <w:t>2</w:t>
            </w:r>
          </w:p>
        </w:tc>
      </w:tr>
    </w:tbl>
    <w:p w14:paraId="2914E33E" w14:textId="77777777" w:rsidR="00A716C8" w:rsidRPr="00CF090C" w:rsidRDefault="00A716C8" w:rsidP="00CF4302">
      <w:pPr>
        <w:shd w:val="clear" w:color="auto" w:fill="FFFFFF"/>
        <w:ind w:firstLine="567"/>
        <w:jc w:val="both"/>
        <w:rPr>
          <w:sz w:val="28"/>
          <w:szCs w:val="28"/>
        </w:rPr>
      </w:pPr>
    </w:p>
    <w:p w14:paraId="215E8E54" w14:textId="77777777" w:rsidR="00387FAD" w:rsidRPr="00CF090C" w:rsidRDefault="00B91A3E" w:rsidP="00CF4302">
      <w:pPr>
        <w:shd w:val="clear" w:color="auto" w:fill="FFFFFF"/>
        <w:ind w:firstLine="567"/>
        <w:jc w:val="both"/>
        <w:rPr>
          <w:sz w:val="28"/>
          <w:szCs w:val="28"/>
        </w:rPr>
      </w:pPr>
      <w:r w:rsidRPr="00CF090C">
        <w:rPr>
          <w:sz w:val="28"/>
          <w:szCs w:val="28"/>
        </w:rPr>
        <w:lastRenderedPageBreak/>
        <w:t>Результаты</w:t>
      </w:r>
      <w:r w:rsidR="00387FAD" w:rsidRPr="00CF090C">
        <w:rPr>
          <w:sz w:val="28"/>
          <w:szCs w:val="28"/>
        </w:rPr>
        <w:t xml:space="preserve"> измерени</w:t>
      </w:r>
      <w:r w:rsidRPr="00CF090C">
        <w:rPr>
          <w:sz w:val="28"/>
          <w:szCs w:val="28"/>
        </w:rPr>
        <w:t>я</w:t>
      </w:r>
      <w:r w:rsidR="00387FAD" w:rsidRPr="00CF090C">
        <w:rPr>
          <w:sz w:val="28"/>
          <w:szCs w:val="28"/>
        </w:rPr>
        <w:t xml:space="preserve"> длины корешка, включая и нулевые значения, заносим в табл.</w:t>
      </w:r>
      <w:r w:rsidR="00A26854" w:rsidRPr="00CF090C">
        <w:rPr>
          <w:sz w:val="28"/>
          <w:szCs w:val="28"/>
        </w:rPr>
        <w:t> </w:t>
      </w:r>
      <w:r w:rsidR="00962C74" w:rsidRPr="00CF090C">
        <w:rPr>
          <w:sz w:val="28"/>
          <w:szCs w:val="28"/>
        </w:rPr>
        <w:t>2.</w:t>
      </w:r>
      <w:r w:rsidR="00387FAD" w:rsidRPr="00CF090C">
        <w:rPr>
          <w:sz w:val="28"/>
          <w:szCs w:val="28"/>
        </w:rPr>
        <w:t>2. Определяем среднюю длину корешков и ошибку средней в 3</w:t>
      </w:r>
      <w:r w:rsidR="001751BE" w:rsidRPr="00CF090C">
        <w:rPr>
          <w:sz w:val="28"/>
          <w:szCs w:val="28"/>
        </w:rPr>
        <w:t>–</w:t>
      </w:r>
      <w:r w:rsidR="00387FAD" w:rsidRPr="00CF090C">
        <w:rPr>
          <w:sz w:val="28"/>
          <w:szCs w:val="28"/>
        </w:rPr>
        <w:t>х повтор</w:t>
      </w:r>
      <w:r w:rsidR="00C53DD6" w:rsidRPr="00CF090C">
        <w:rPr>
          <w:sz w:val="28"/>
          <w:szCs w:val="28"/>
        </w:rPr>
        <w:t>а</w:t>
      </w:r>
      <w:r w:rsidR="00387FAD" w:rsidRPr="00CF090C">
        <w:rPr>
          <w:sz w:val="28"/>
          <w:szCs w:val="28"/>
        </w:rPr>
        <w:t>х каждого опыта.</w:t>
      </w:r>
    </w:p>
    <w:p w14:paraId="4386E6F6" w14:textId="77777777" w:rsidR="00E03E10" w:rsidRPr="00CF090C" w:rsidRDefault="00E03E10" w:rsidP="00CF4302">
      <w:pPr>
        <w:shd w:val="clear" w:color="auto" w:fill="FFFFFF"/>
        <w:ind w:firstLine="567"/>
        <w:jc w:val="right"/>
        <w:rPr>
          <w:sz w:val="28"/>
          <w:szCs w:val="28"/>
        </w:rPr>
      </w:pPr>
    </w:p>
    <w:p w14:paraId="295738EB" w14:textId="77777777" w:rsidR="00387FAD" w:rsidRPr="00CF090C" w:rsidRDefault="00387FAD" w:rsidP="00CF4302">
      <w:pPr>
        <w:shd w:val="clear" w:color="auto" w:fill="FFFFFF"/>
        <w:ind w:firstLine="567"/>
        <w:jc w:val="right"/>
        <w:rPr>
          <w:i/>
          <w:sz w:val="28"/>
          <w:szCs w:val="28"/>
        </w:rPr>
      </w:pPr>
      <w:r w:rsidRPr="00CF090C">
        <w:rPr>
          <w:i/>
          <w:sz w:val="28"/>
          <w:szCs w:val="28"/>
        </w:rPr>
        <w:t>Таблица</w:t>
      </w:r>
      <w:r w:rsidR="008213D9" w:rsidRPr="00CF090C">
        <w:rPr>
          <w:i/>
          <w:sz w:val="28"/>
          <w:szCs w:val="28"/>
        </w:rPr>
        <w:t xml:space="preserve"> </w:t>
      </w:r>
      <w:r w:rsidR="002008A1" w:rsidRPr="00CF090C">
        <w:rPr>
          <w:i/>
          <w:sz w:val="28"/>
          <w:szCs w:val="28"/>
        </w:rPr>
        <w:t>2.</w:t>
      </w:r>
      <w:r w:rsidR="00AD0236" w:rsidRPr="00CF090C">
        <w:rPr>
          <w:i/>
          <w:sz w:val="28"/>
          <w:szCs w:val="28"/>
        </w:rPr>
        <w:t>2</w:t>
      </w:r>
    </w:p>
    <w:p w14:paraId="122F6923" w14:textId="77777777" w:rsidR="00387FAD" w:rsidRPr="00CF090C" w:rsidRDefault="00387FAD" w:rsidP="006F395C">
      <w:pPr>
        <w:shd w:val="clear" w:color="auto" w:fill="FFFFFF"/>
        <w:ind w:right="1"/>
        <w:jc w:val="center"/>
        <w:rPr>
          <w:b/>
          <w:sz w:val="28"/>
          <w:szCs w:val="28"/>
        </w:rPr>
      </w:pPr>
      <w:r w:rsidRPr="00CF090C">
        <w:rPr>
          <w:b/>
          <w:sz w:val="28"/>
          <w:szCs w:val="28"/>
        </w:rPr>
        <w:t xml:space="preserve">Длина (мм) корешка семян пшеницы в растворах </w:t>
      </w:r>
      <w:r w:rsidRPr="00CF090C">
        <w:rPr>
          <w:b/>
          <w:sz w:val="28"/>
          <w:szCs w:val="28"/>
          <w:lang w:val="en-US"/>
        </w:rPr>
        <w:t>CuSO</w:t>
      </w:r>
      <w:r w:rsidRPr="00CF090C">
        <w:rPr>
          <w:b/>
          <w:sz w:val="28"/>
          <w:szCs w:val="28"/>
          <w:vertAlign w:val="subscript"/>
        </w:rPr>
        <w:t>4</w:t>
      </w:r>
      <w:r w:rsidRPr="00CF090C">
        <w:rPr>
          <w:b/>
          <w:sz w:val="28"/>
          <w:szCs w:val="28"/>
        </w:rPr>
        <w:t xml:space="preserve"> разной концентрации</w:t>
      </w:r>
    </w:p>
    <w:p w14:paraId="3FE12E6B" w14:textId="77777777" w:rsidR="00982FE6" w:rsidRPr="00CF090C" w:rsidRDefault="00982FE6" w:rsidP="00CF4302">
      <w:pPr>
        <w:shd w:val="clear" w:color="auto" w:fill="FFFFFF"/>
        <w:ind w:right="1"/>
        <w:rPr>
          <w:sz w:val="28"/>
          <w:szCs w:val="28"/>
        </w:rPr>
      </w:pPr>
    </w:p>
    <w:tbl>
      <w:tblPr>
        <w:tblW w:w="9214" w:type="dxa"/>
        <w:tblInd w:w="220" w:type="dxa"/>
        <w:tblLayout w:type="fixed"/>
        <w:tblCellMar>
          <w:left w:w="40" w:type="dxa"/>
          <w:right w:w="40" w:type="dxa"/>
        </w:tblCellMar>
        <w:tblLook w:val="0000" w:firstRow="0" w:lastRow="0" w:firstColumn="0" w:lastColumn="0" w:noHBand="0" w:noVBand="0"/>
      </w:tblPr>
      <w:tblGrid>
        <w:gridCol w:w="1535"/>
        <w:gridCol w:w="1535"/>
        <w:gridCol w:w="1536"/>
        <w:gridCol w:w="1536"/>
        <w:gridCol w:w="1536"/>
        <w:gridCol w:w="1536"/>
      </w:tblGrid>
      <w:tr w:rsidR="00387FAD" w:rsidRPr="00CF090C" w14:paraId="6AA8F9BB" w14:textId="77777777">
        <w:trPr>
          <w:trHeight w:val="20"/>
        </w:trPr>
        <w:tc>
          <w:tcPr>
            <w:tcW w:w="1535" w:type="dxa"/>
            <w:tcBorders>
              <w:top w:val="single" w:sz="6" w:space="0" w:color="auto"/>
              <w:left w:val="single" w:sz="6" w:space="0" w:color="auto"/>
              <w:bottom w:val="single" w:sz="6" w:space="0" w:color="auto"/>
              <w:right w:val="single" w:sz="6" w:space="0" w:color="auto"/>
            </w:tcBorders>
            <w:shd w:val="clear" w:color="auto" w:fill="FFFFFF"/>
            <w:vAlign w:val="center"/>
          </w:tcPr>
          <w:p w14:paraId="3CBE9C62" w14:textId="77777777" w:rsidR="00387FAD" w:rsidRPr="00CF090C" w:rsidRDefault="00387FAD" w:rsidP="00CF4302">
            <w:pPr>
              <w:shd w:val="clear" w:color="auto" w:fill="FFFFFF"/>
              <w:jc w:val="center"/>
              <w:rPr>
                <w:sz w:val="28"/>
                <w:szCs w:val="28"/>
              </w:rPr>
            </w:pPr>
            <w:r w:rsidRPr="00CF090C">
              <w:rPr>
                <w:sz w:val="28"/>
                <w:szCs w:val="28"/>
              </w:rPr>
              <w:t xml:space="preserve">№ </w:t>
            </w:r>
          </w:p>
        </w:tc>
        <w:tc>
          <w:tcPr>
            <w:tcW w:w="1535" w:type="dxa"/>
            <w:tcBorders>
              <w:top w:val="single" w:sz="6" w:space="0" w:color="auto"/>
              <w:left w:val="single" w:sz="6" w:space="0" w:color="auto"/>
              <w:bottom w:val="single" w:sz="6" w:space="0" w:color="auto"/>
              <w:right w:val="single" w:sz="6" w:space="0" w:color="auto"/>
            </w:tcBorders>
            <w:shd w:val="clear" w:color="auto" w:fill="FFFFFF"/>
            <w:vAlign w:val="center"/>
          </w:tcPr>
          <w:p w14:paraId="77822973" w14:textId="77777777" w:rsidR="00387FAD" w:rsidRPr="00CF090C" w:rsidRDefault="00387FAD" w:rsidP="00CF4302">
            <w:pPr>
              <w:shd w:val="clear" w:color="auto" w:fill="FFFFFF"/>
              <w:jc w:val="center"/>
              <w:rPr>
                <w:sz w:val="28"/>
                <w:szCs w:val="28"/>
              </w:rPr>
            </w:pPr>
            <w:r w:rsidRPr="00CF090C">
              <w:rPr>
                <w:sz w:val="28"/>
                <w:szCs w:val="28"/>
              </w:rPr>
              <w:t>Контроль (0%)</w:t>
            </w:r>
          </w:p>
        </w:tc>
        <w:tc>
          <w:tcPr>
            <w:tcW w:w="1536" w:type="dxa"/>
            <w:tcBorders>
              <w:top w:val="single" w:sz="6" w:space="0" w:color="auto"/>
              <w:left w:val="single" w:sz="6" w:space="0" w:color="auto"/>
              <w:bottom w:val="single" w:sz="6" w:space="0" w:color="auto"/>
              <w:right w:val="single" w:sz="6" w:space="0" w:color="auto"/>
            </w:tcBorders>
            <w:shd w:val="clear" w:color="auto" w:fill="FFFFFF"/>
            <w:vAlign w:val="center"/>
          </w:tcPr>
          <w:p w14:paraId="577D166A" w14:textId="77777777" w:rsidR="00387FAD" w:rsidRPr="00CF090C" w:rsidRDefault="00387FAD" w:rsidP="00CF4302">
            <w:pPr>
              <w:shd w:val="clear" w:color="auto" w:fill="FFFFFF"/>
              <w:jc w:val="center"/>
              <w:rPr>
                <w:sz w:val="28"/>
                <w:szCs w:val="28"/>
              </w:rPr>
            </w:pPr>
            <w:r w:rsidRPr="00CF090C">
              <w:rPr>
                <w:sz w:val="28"/>
                <w:szCs w:val="28"/>
              </w:rPr>
              <w:t>0,001%</w:t>
            </w:r>
          </w:p>
        </w:tc>
        <w:tc>
          <w:tcPr>
            <w:tcW w:w="1536" w:type="dxa"/>
            <w:tcBorders>
              <w:top w:val="single" w:sz="6" w:space="0" w:color="auto"/>
              <w:left w:val="single" w:sz="6" w:space="0" w:color="auto"/>
              <w:bottom w:val="single" w:sz="6" w:space="0" w:color="auto"/>
              <w:right w:val="single" w:sz="6" w:space="0" w:color="auto"/>
            </w:tcBorders>
            <w:shd w:val="clear" w:color="auto" w:fill="FFFFFF"/>
            <w:vAlign w:val="center"/>
          </w:tcPr>
          <w:p w14:paraId="74D1C13D" w14:textId="77777777" w:rsidR="00387FAD" w:rsidRPr="00CF090C" w:rsidRDefault="00387FAD" w:rsidP="00CF4302">
            <w:pPr>
              <w:shd w:val="clear" w:color="auto" w:fill="FFFFFF"/>
              <w:jc w:val="center"/>
              <w:rPr>
                <w:sz w:val="28"/>
                <w:szCs w:val="28"/>
              </w:rPr>
            </w:pPr>
            <w:r w:rsidRPr="00CF090C">
              <w:rPr>
                <w:sz w:val="28"/>
                <w:szCs w:val="28"/>
              </w:rPr>
              <w:t>0,01%</w:t>
            </w:r>
          </w:p>
        </w:tc>
        <w:tc>
          <w:tcPr>
            <w:tcW w:w="1536" w:type="dxa"/>
            <w:tcBorders>
              <w:top w:val="single" w:sz="6" w:space="0" w:color="auto"/>
              <w:left w:val="single" w:sz="6" w:space="0" w:color="auto"/>
              <w:bottom w:val="single" w:sz="6" w:space="0" w:color="auto"/>
              <w:right w:val="single" w:sz="6" w:space="0" w:color="auto"/>
            </w:tcBorders>
            <w:shd w:val="clear" w:color="auto" w:fill="FFFFFF"/>
            <w:vAlign w:val="center"/>
          </w:tcPr>
          <w:p w14:paraId="2DEF2E1B" w14:textId="77777777" w:rsidR="00387FAD" w:rsidRPr="00CF090C" w:rsidRDefault="00387FAD" w:rsidP="00CF4302">
            <w:pPr>
              <w:shd w:val="clear" w:color="auto" w:fill="FFFFFF"/>
              <w:jc w:val="center"/>
              <w:rPr>
                <w:sz w:val="28"/>
                <w:szCs w:val="28"/>
              </w:rPr>
            </w:pPr>
            <w:r w:rsidRPr="00CF090C">
              <w:rPr>
                <w:sz w:val="28"/>
                <w:szCs w:val="28"/>
              </w:rPr>
              <w:t>0,1%</w:t>
            </w:r>
          </w:p>
        </w:tc>
        <w:tc>
          <w:tcPr>
            <w:tcW w:w="1536" w:type="dxa"/>
            <w:tcBorders>
              <w:top w:val="single" w:sz="6" w:space="0" w:color="auto"/>
              <w:left w:val="single" w:sz="6" w:space="0" w:color="auto"/>
              <w:bottom w:val="single" w:sz="4" w:space="0" w:color="auto"/>
              <w:right w:val="single" w:sz="6" w:space="0" w:color="auto"/>
            </w:tcBorders>
            <w:shd w:val="clear" w:color="auto" w:fill="FFFFFF"/>
            <w:vAlign w:val="center"/>
          </w:tcPr>
          <w:p w14:paraId="4BC89FD8" w14:textId="77777777" w:rsidR="00387FAD" w:rsidRPr="00CF090C" w:rsidRDefault="00387FAD" w:rsidP="00CF4302">
            <w:pPr>
              <w:shd w:val="clear" w:color="auto" w:fill="FFFFFF"/>
              <w:jc w:val="center"/>
              <w:rPr>
                <w:sz w:val="28"/>
                <w:szCs w:val="28"/>
              </w:rPr>
            </w:pPr>
            <w:r w:rsidRPr="00CF090C">
              <w:rPr>
                <w:sz w:val="28"/>
                <w:szCs w:val="28"/>
              </w:rPr>
              <w:t>1</w:t>
            </w:r>
            <w:r w:rsidR="00A716C8" w:rsidRPr="00CF090C">
              <w:rPr>
                <w:sz w:val="28"/>
                <w:szCs w:val="28"/>
              </w:rPr>
              <w:t>,0</w:t>
            </w:r>
            <w:r w:rsidRPr="00CF090C">
              <w:rPr>
                <w:sz w:val="28"/>
                <w:szCs w:val="28"/>
              </w:rPr>
              <w:t>%</w:t>
            </w:r>
          </w:p>
        </w:tc>
      </w:tr>
      <w:tr w:rsidR="00387FAD" w:rsidRPr="00CF090C" w14:paraId="674A38A6" w14:textId="77777777">
        <w:trPr>
          <w:trHeight w:val="20"/>
        </w:trPr>
        <w:tc>
          <w:tcPr>
            <w:tcW w:w="1535" w:type="dxa"/>
            <w:tcBorders>
              <w:top w:val="single" w:sz="6" w:space="0" w:color="auto"/>
              <w:left w:val="single" w:sz="6" w:space="0" w:color="auto"/>
              <w:bottom w:val="single" w:sz="6" w:space="0" w:color="auto"/>
              <w:right w:val="single" w:sz="6" w:space="0" w:color="auto"/>
            </w:tcBorders>
            <w:shd w:val="clear" w:color="auto" w:fill="FFFFFF"/>
          </w:tcPr>
          <w:p w14:paraId="6F817A16" w14:textId="77777777" w:rsidR="00387FAD" w:rsidRPr="00CF090C" w:rsidRDefault="00387FAD" w:rsidP="00CF4302">
            <w:pPr>
              <w:shd w:val="clear" w:color="auto" w:fill="FFFFFF"/>
              <w:jc w:val="center"/>
              <w:rPr>
                <w:sz w:val="28"/>
                <w:szCs w:val="28"/>
              </w:rPr>
            </w:pPr>
            <w:r w:rsidRPr="00CF090C">
              <w:rPr>
                <w:sz w:val="28"/>
                <w:szCs w:val="28"/>
              </w:rPr>
              <w:t>1</w:t>
            </w:r>
          </w:p>
        </w:tc>
        <w:tc>
          <w:tcPr>
            <w:tcW w:w="1535" w:type="dxa"/>
            <w:tcBorders>
              <w:top w:val="single" w:sz="6" w:space="0" w:color="auto"/>
              <w:left w:val="single" w:sz="6" w:space="0" w:color="auto"/>
              <w:bottom w:val="single" w:sz="6" w:space="0" w:color="auto"/>
              <w:right w:val="single" w:sz="6" w:space="0" w:color="auto"/>
            </w:tcBorders>
            <w:shd w:val="clear" w:color="auto" w:fill="FFFFFF"/>
          </w:tcPr>
          <w:p w14:paraId="55358132" w14:textId="77777777" w:rsidR="00387FAD" w:rsidRPr="00CF090C" w:rsidRDefault="00387FAD" w:rsidP="00CF4302">
            <w:pPr>
              <w:shd w:val="clear" w:color="auto" w:fill="FFFFFF"/>
              <w:jc w:val="center"/>
              <w:rPr>
                <w:sz w:val="28"/>
                <w:szCs w:val="28"/>
              </w:rPr>
            </w:pPr>
            <w:r w:rsidRPr="00CF090C">
              <w:rPr>
                <w:sz w:val="28"/>
                <w:szCs w:val="28"/>
              </w:rPr>
              <w:t>54</w:t>
            </w:r>
          </w:p>
        </w:tc>
        <w:tc>
          <w:tcPr>
            <w:tcW w:w="1536" w:type="dxa"/>
            <w:tcBorders>
              <w:top w:val="single" w:sz="6" w:space="0" w:color="auto"/>
              <w:left w:val="single" w:sz="6" w:space="0" w:color="auto"/>
              <w:bottom w:val="single" w:sz="6" w:space="0" w:color="auto"/>
              <w:right w:val="single" w:sz="6" w:space="0" w:color="auto"/>
            </w:tcBorders>
            <w:shd w:val="clear" w:color="auto" w:fill="FFFFFF"/>
          </w:tcPr>
          <w:p w14:paraId="00AA47E4" w14:textId="77777777" w:rsidR="00387FAD" w:rsidRPr="00CF090C" w:rsidRDefault="00387FAD" w:rsidP="00CF4302">
            <w:pPr>
              <w:shd w:val="clear" w:color="auto" w:fill="FFFFFF"/>
              <w:jc w:val="center"/>
              <w:rPr>
                <w:sz w:val="28"/>
                <w:szCs w:val="28"/>
              </w:rPr>
            </w:pPr>
            <w:r w:rsidRPr="00CF090C">
              <w:rPr>
                <w:sz w:val="28"/>
                <w:szCs w:val="28"/>
              </w:rPr>
              <w:t>56</w:t>
            </w:r>
          </w:p>
        </w:tc>
        <w:tc>
          <w:tcPr>
            <w:tcW w:w="1536" w:type="dxa"/>
            <w:tcBorders>
              <w:top w:val="single" w:sz="6" w:space="0" w:color="auto"/>
              <w:left w:val="single" w:sz="6" w:space="0" w:color="auto"/>
              <w:bottom w:val="single" w:sz="6" w:space="0" w:color="auto"/>
              <w:right w:val="single" w:sz="6" w:space="0" w:color="auto"/>
            </w:tcBorders>
            <w:shd w:val="clear" w:color="auto" w:fill="FFFFFF"/>
          </w:tcPr>
          <w:p w14:paraId="1F949873" w14:textId="77777777" w:rsidR="00387FAD" w:rsidRPr="00CF090C" w:rsidRDefault="00387FAD" w:rsidP="00CF4302">
            <w:pPr>
              <w:shd w:val="clear" w:color="auto" w:fill="FFFFFF"/>
              <w:jc w:val="center"/>
              <w:rPr>
                <w:sz w:val="28"/>
                <w:szCs w:val="28"/>
              </w:rPr>
            </w:pPr>
            <w:r w:rsidRPr="00CF090C">
              <w:rPr>
                <w:sz w:val="28"/>
                <w:szCs w:val="28"/>
              </w:rPr>
              <w:t>43</w:t>
            </w:r>
          </w:p>
        </w:tc>
        <w:tc>
          <w:tcPr>
            <w:tcW w:w="1536" w:type="dxa"/>
            <w:tcBorders>
              <w:top w:val="single" w:sz="6" w:space="0" w:color="auto"/>
              <w:left w:val="single" w:sz="6" w:space="0" w:color="auto"/>
              <w:bottom w:val="single" w:sz="6" w:space="0" w:color="auto"/>
              <w:right w:val="single" w:sz="4" w:space="0" w:color="auto"/>
            </w:tcBorders>
            <w:shd w:val="clear" w:color="auto" w:fill="FFFFFF"/>
          </w:tcPr>
          <w:p w14:paraId="22A9241C" w14:textId="77777777" w:rsidR="00387FAD" w:rsidRPr="00CF090C" w:rsidRDefault="00387FAD" w:rsidP="00CF4302">
            <w:pPr>
              <w:shd w:val="clear" w:color="auto" w:fill="FFFFFF"/>
              <w:jc w:val="center"/>
              <w:rPr>
                <w:sz w:val="28"/>
                <w:szCs w:val="28"/>
              </w:rPr>
            </w:pPr>
            <w:r w:rsidRPr="00CF090C">
              <w:rPr>
                <w:sz w:val="28"/>
                <w:szCs w:val="28"/>
              </w:rPr>
              <w:t>18</w:t>
            </w:r>
          </w:p>
        </w:tc>
        <w:tc>
          <w:tcPr>
            <w:tcW w:w="1536"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4DDB0B38" w14:textId="77777777" w:rsidR="00387FAD" w:rsidRPr="00CF090C" w:rsidRDefault="00387FAD" w:rsidP="00CF4302">
            <w:pPr>
              <w:shd w:val="clear" w:color="auto" w:fill="FFFFFF"/>
              <w:jc w:val="center"/>
              <w:rPr>
                <w:sz w:val="28"/>
                <w:szCs w:val="28"/>
              </w:rPr>
            </w:pPr>
            <w:r w:rsidRPr="00CF090C">
              <w:rPr>
                <w:sz w:val="28"/>
                <w:szCs w:val="28"/>
              </w:rPr>
              <w:t>Не проросли</w:t>
            </w:r>
          </w:p>
        </w:tc>
      </w:tr>
      <w:tr w:rsidR="00387FAD" w:rsidRPr="00CF090C" w14:paraId="1ABEB591" w14:textId="77777777">
        <w:trPr>
          <w:trHeight w:val="20"/>
        </w:trPr>
        <w:tc>
          <w:tcPr>
            <w:tcW w:w="1535" w:type="dxa"/>
            <w:tcBorders>
              <w:top w:val="single" w:sz="6" w:space="0" w:color="auto"/>
              <w:left w:val="single" w:sz="6" w:space="0" w:color="auto"/>
              <w:bottom w:val="single" w:sz="6" w:space="0" w:color="auto"/>
              <w:right w:val="single" w:sz="6" w:space="0" w:color="auto"/>
            </w:tcBorders>
            <w:shd w:val="clear" w:color="auto" w:fill="FFFFFF"/>
          </w:tcPr>
          <w:p w14:paraId="256C1D9C" w14:textId="77777777" w:rsidR="00387FAD" w:rsidRPr="00CF090C" w:rsidRDefault="00387FAD" w:rsidP="00CF4302">
            <w:pPr>
              <w:shd w:val="clear" w:color="auto" w:fill="FFFFFF"/>
              <w:jc w:val="center"/>
              <w:rPr>
                <w:sz w:val="28"/>
                <w:szCs w:val="28"/>
              </w:rPr>
            </w:pPr>
            <w:r w:rsidRPr="00CF090C">
              <w:rPr>
                <w:sz w:val="28"/>
                <w:szCs w:val="28"/>
              </w:rPr>
              <w:t>2</w:t>
            </w:r>
          </w:p>
        </w:tc>
        <w:tc>
          <w:tcPr>
            <w:tcW w:w="1535" w:type="dxa"/>
            <w:tcBorders>
              <w:top w:val="single" w:sz="6" w:space="0" w:color="auto"/>
              <w:left w:val="single" w:sz="6" w:space="0" w:color="auto"/>
              <w:bottom w:val="single" w:sz="6" w:space="0" w:color="auto"/>
              <w:right w:val="single" w:sz="6" w:space="0" w:color="auto"/>
            </w:tcBorders>
            <w:shd w:val="clear" w:color="auto" w:fill="FFFFFF"/>
          </w:tcPr>
          <w:p w14:paraId="3FB8B354" w14:textId="77777777" w:rsidR="00387FAD" w:rsidRPr="00CF090C" w:rsidRDefault="00387FAD" w:rsidP="00CF4302">
            <w:pPr>
              <w:shd w:val="clear" w:color="auto" w:fill="FFFFFF"/>
              <w:jc w:val="center"/>
              <w:rPr>
                <w:sz w:val="28"/>
                <w:szCs w:val="28"/>
              </w:rPr>
            </w:pPr>
            <w:r w:rsidRPr="00CF090C">
              <w:rPr>
                <w:sz w:val="28"/>
                <w:szCs w:val="28"/>
              </w:rPr>
              <w:t>21</w:t>
            </w:r>
          </w:p>
        </w:tc>
        <w:tc>
          <w:tcPr>
            <w:tcW w:w="1536" w:type="dxa"/>
            <w:tcBorders>
              <w:top w:val="single" w:sz="6" w:space="0" w:color="auto"/>
              <w:left w:val="single" w:sz="6" w:space="0" w:color="auto"/>
              <w:bottom w:val="single" w:sz="6" w:space="0" w:color="auto"/>
              <w:right w:val="single" w:sz="6" w:space="0" w:color="auto"/>
            </w:tcBorders>
            <w:shd w:val="clear" w:color="auto" w:fill="FFFFFF"/>
          </w:tcPr>
          <w:p w14:paraId="2BC46633" w14:textId="77777777" w:rsidR="00387FAD" w:rsidRPr="00CF090C" w:rsidRDefault="00387FAD" w:rsidP="00CF4302">
            <w:pPr>
              <w:shd w:val="clear" w:color="auto" w:fill="FFFFFF"/>
              <w:jc w:val="center"/>
              <w:rPr>
                <w:sz w:val="28"/>
                <w:szCs w:val="28"/>
              </w:rPr>
            </w:pPr>
            <w:r w:rsidRPr="00CF090C">
              <w:rPr>
                <w:sz w:val="28"/>
                <w:szCs w:val="28"/>
              </w:rPr>
              <w:t>20</w:t>
            </w:r>
          </w:p>
        </w:tc>
        <w:tc>
          <w:tcPr>
            <w:tcW w:w="1536" w:type="dxa"/>
            <w:tcBorders>
              <w:top w:val="single" w:sz="6" w:space="0" w:color="auto"/>
              <w:left w:val="single" w:sz="6" w:space="0" w:color="auto"/>
              <w:bottom w:val="single" w:sz="6" w:space="0" w:color="auto"/>
              <w:right w:val="single" w:sz="6" w:space="0" w:color="auto"/>
            </w:tcBorders>
            <w:shd w:val="clear" w:color="auto" w:fill="FFFFFF"/>
          </w:tcPr>
          <w:p w14:paraId="28916D59" w14:textId="77777777" w:rsidR="00387FAD" w:rsidRPr="00CF090C" w:rsidRDefault="00387FAD" w:rsidP="00CF4302">
            <w:pPr>
              <w:shd w:val="clear" w:color="auto" w:fill="FFFFFF"/>
              <w:jc w:val="center"/>
              <w:rPr>
                <w:sz w:val="28"/>
                <w:szCs w:val="28"/>
              </w:rPr>
            </w:pPr>
            <w:r w:rsidRPr="00CF090C">
              <w:rPr>
                <w:sz w:val="28"/>
                <w:szCs w:val="28"/>
              </w:rPr>
              <w:t>43</w:t>
            </w:r>
          </w:p>
        </w:tc>
        <w:tc>
          <w:tcPr>
            <w:tcW w:w="1536" w:type="dxa"/>
            <w:tcBorders>
              <w:top w:val="single" w:sz="6" w:space="0" w:color="auto"/>
              <w:left w:val="single" w:sz="6" w:space="0" w:color="auto"/>
              <w:bottom w:val="single" w:sz="6" w:space="0" w:color="auto"/>
              <w:right w:val="single" w:sz="4" w:space="0" w:color="auto"/>
            </w:tcBorders>
            <w:shd w:val="clear" w:color="auto" w:fill="FFFFFF"/>
          </w:tcPr>
          <w:p w14:paraId="6E1CB95C" w14:textId="77777777" w:rsidR="00387FAD" w:rsidRPr="00CF090C" w:rsidRDefault="00387FAD" w:rsidP="00CF4302">
            <w:pPr>
              <w:shd w:val="clear" w:color="auto" w:fill="FFFFFF"/>
              <w:jc w:val="center"/>
              <w:rPr>
                <w:sz w:val="28"/>
                <w:szCs w:val="28"/>
              </w:rPr>
            </w:pPr>
            <w:r w:rsidRPr="00CF090C">
              <w:rPr>
                <w:sz w:val="28"/>
                <w:szCs w:val="28"/>
              </w:rPr>
              <w:t>18</w:t>
            </w:r>
          </w:p>
        </w:tc>
        <w:tc>
          <w:tcPr>
            <w:tcW w:w="1536" w:type="dxa"/>
            <w:vMerge/>
            <w:tcBorders>
              <w:left w:val="single" w:sz="4" w:space="0" w:color="auto"/>
              <w:bottom w:val="single" w:sz="4" w:space="0" w:color="auto"/>
              <w:right w:val="single" w:sz="4" w:space="0" w:color="auto"/>
            </w:tcBorders>
            <w:shd w:val="clear" w:color="auto" w:fill="FFFFFF"/>
          </w:tcPr>
          <w:p w14:paraId="5EFFE9F1" w14:textId="77777777" w:rsidR="00387FAD" w:rsidRPr="00CF090C" w:rsidRDefault="00387FAD" w:rsidP="00CF4302">
            <w:pPr>
              <w:shd w:val="clear" w:color="auto" w:fill="FFFFFF"/>
              <w:jc w:val="center"/>
              <w:rPr>
                <w:sz w:val="28"/>
                <w:szCs w:val="28"/>
              </w:rPr>
            </w:pPr>
          </w:p>
        </w:tc>
      </w:tr>
      <w:tr w:rsidR="00387FAD" w:rsidRPr="00CF090C" w14:paraId="186E9384" w14:textId="77777777">
        <w:trPr>
          <w:trHeight w:val="20"/>
        </w:trPr>
        <w:tc>
          <w:tcPr>
            <w:tcW w:w="1535" w:type="dxa"/>
            <w:tcBorders>
              <w:top w:val="single" w:sz="6" w:space="0" w:color="auto"/>
              <w:left w:val="single" w:sz="6" w:space="0" w:color="auto"/>
              <w:bottom w:val="single" w:sz="6" w:space="0" w:color="auto"/>
              <w:right w:val="single" w:sz="6" w:space="0" w:color="auto"/>
            </w:tcBorders>
            <w:shd w:val="clear" w:color="auto" w:fill="FFFFFF"/>
          </w:tcPr>
          <w:p w14:paraId="21484E8C" w14:textId="77777777" w:rsidR="00387FAD" w:rsidRPr="00CF090C" w:rsidRDefault="00387FAD" w:rsidP="00CF4302">
            <w:pPr>
              <w:shd w:val="clear" w:color="auto" w:fill="FFFFFF"/>
              <w:jc w:val="center"/>
              <w:rPr>
                <w:sz w:val="28"/>
                <w:szCs w:val="28"/>
              </w:rPr>
            </w:pPr>
            <w:r w:rsidRPr="00CF090C">
              <w:rPr>
                <w:sz w:val="28"/>
                <w:szCs w:val="28"/>
              </w:rPr>
              <w:t>3</w:t>
            </w:r>
          </w:p>
        </w:tc>
        <w:tc>
          <w:tcPr>
            <w:tcW w:w="1535" w:type="dxa"/>
            <w:tcBorders>
              <w:top w:val="single" w:sz="6" w:space="0" w:color="auto"/>
              <w:left w:val="single" w:sz="6" w:space="0" w:color="auto"/>
              <w:bottom w:val="single" w:sz="6" w:space="0" w:color="auto"/>
              <w:right w:val="single" w:sz="6" w:space="0" w:color="auto"/>
            </w:tcBorders>
            <w:shd w:val="clear" w:color="auto" w:fill="FFFFFF"/>
          </w:tcPr>
          <w:p w14:paraId="6DFA26A6" w14:textId="77777777" w:rsidR="00387FAD" w:rsidRPr="00CF090C" w:rsidRDefault="00387FAD" w:rsidP="00CF4302">
            <w:pPr>
              <w:shd w:val="clear" w:color="auto" w:fill="FFFFFF"/>
              <w:jc w:val="center"/>
              <w:rPr>
                <w:sz w:val="28"/>
                <w:szCs w:val="28"/>
              </w:rPr>
            </w:pPr>
            <w:r w:rsidRPr="00CF090C">
              <w:rPr>
                <w:sz w:val="28"/>
                <w:szCs w:val="28"/>
              </w:rPr>
              <w:t>46</w:t>
            </w:r>
          </w:p>
        </w:tc>
        <w:tc>
          <w:tcPr>
            <w:tcW w:w="1536" w:type="dxa"/>
            <w:tcBorders>
              <w:top w:val="single" w:sz="6" w:space="0" w:color="auto"/>
              <w:left w:val="single" w:sz="6" w:space="0" w:color="auto"/>
              <w:bottom w:val="single" w:sz="6" w:space="0" w:color="auto"/>
              <w:right w:val="single" w:sz="6" w:space="0" w:color="auto"/>
            </w:tcBorders>
            <w:shd w:val="clear" w:color="auto" w:fill="FFFFFF"/>
          </w:tcPr>
          <w:p w14:paraId="30A9ADAF" w14:textId="77777777" w:rsidR="00387FAD" w:rsidRPr="00CF090C" w:rsidRDefault="00387FAD" w:rsidP="00CF4302">
            <w:pPr>
              <w:shd w:val="clear" w:color="auto" w:fill="FFFFFF"/>
              <w:jc w:val="center"/>
              <w:rPr>
                <w:sz w:val="28"/>
                <w:szCs w:val="28"/>
              </w:rPr>
            </w:pPr>
            <w:r w:rsidRPr="00CF090C">
              <w:rPr>
                <w:sz w:val="28"/>
                <w:szCs w:val="28"/>
              </w:rPr>
              <w:t>35</w:t>
            </w:r>
          </w:p>
        </w:tc>
        <w:tc>
          <w:tcPr>
            <w:tcW w:w="1536" w:type="dxa"/>
            <w:tcBorders>
              <w:top w:val="single" w:sz="6" w:space="0" w:color="auto"/>
              <w:left w:val="single" w:sz="6" w:space="0" w:color="auto"/>
              <w:bottom w:val="single" w:sz="6" w:space="0" w:color="auto"/>
              <w:right w:val="single" w:sz="6" w:space="0" w:color="auto"/>
            </w:tcBorders>
            <w:shd w:val="clear" w:color="auto" w:fill="FFFFFF"/>
          </w:tcPr>
          <w:p w14:paraId="7878E451" w14:textId="77777777" w:rsidR="00387FAD" w:rsidRPr="00CF090C" w:rsidRDefault="00387FAD" w:rsidP="00CF4302">
            <w:pPr>
              <w:shd w:val="clear" w:color="auto" w:fill="FFFFFF"/>
              <w:jc w:val="center"/>
              <w:rPr>
                <w:sz w:val="28"/>
                <w:szCs w:val="28"/>
              </w:rPr>
            </w:pPr>
            <w:r w:rsidRPr="00CF090C">
              <w:rPr>
                <w:sz w:val="28"/>
                <w:szCs w:val="28"/>
              </w:rPr>
              <w:t>47</w:t>
            </w:r>
          </w:p>
        </w:tc>
        <w:tc>
          <w:tcPr>
            <w:tcW w:w="1536" w:type="dxa"/>
            <w:tcBorders>
              <w:top w:val="single" w:sz="6" w:space="0" w:color="auto"/>
              <w:left w:val="single" w:sz="6" w:space="0" w:color="auto"/>
              <w:bottom w:val="single" w:sz="6" w:space="0" w:color="auto"/>
              <w:right w:val="single" w:sz="4" w:space="0" w:color="auto"/>
            </w:tcBorders>
            <w:shd w:val="clear" w:color="auto" w:fill="FFFFFF"/>
          </w:tcPr>
          <w:p w14:paraId="50DBFE25" w14:textId="77777777" w:rsidR="00387FAD" w:rsidRPr="00CF090C" w:rsidRDefault="00387FAD" w:rsidP="00CF4302">
            <w:pPr>
              <w:shd w:val="clear" w:color="auto" w:fill="FFFFFF"/>
              <w:jc w:val="center"/>
              <w:rPr>
                <w:sz w:val="28"/>
                <w:szCs w:val="28"/>
              </w:rPr>
            </w:pPr>
            <w:r w:rsidRPr="00CF090C">
              <w:rPr>
                <w:sz w:val="28"/>
                <w:szCs w:val="28"/>
              </w:rPr>
              <w:t>15</w:t>
            </w:r>
          </w:p>
        </w:tc>
        <w:tc>
          <w:tcPr>
            <w:tcW w:w="1536" w:type="dxa"/>
            <w:vMerge/>
            <w:tcBorders>
              <w:left w:val="single" w:sz="4" w:space="0" w:color="auto"/>
              <w:right w:val="single" w:sz="4" w:space="0" w:color="auto"/>
            </w:tcBorders>
            <w:shd w:val="clear" w:color="auto" w:fill="FFFFFF"/>
          </w:tcPr>
          <w:p w14:paraId="22B1C210" w14:textId="77777777" w:rsidR="00387FAD" w:rsidRPr="00CF090C" w:rsidRDefault="00387FAD" w:rsidP="00CF4302">
            <w:pPr>
              <w:shd w:val="clear" w:color="auto" w:fill="FFFFFF"/>
              <w:jc w:val="center"/>
              <w:rPr>
                <w:sz w:val="28"/>
                <w:szCs w:val="28"/>
              </w:rPr>
            </w:pPr>
          </w:p>
        </w:tc>
      </w:tr>
      <w:tr w:rsidR="00C22CB8" w:rsidRPr="00CF090C" w14:paraId="5AA51F3F" w14:textId="77777777">
        <w:trPr>
          <w:trHeight w:val="20"/>
        </w:trPr>
        <w:tc>
          <w:tcPr>
            <w:tcW w:w="1535" w:type="dxa"/>
            <w:tcBorders>
              <w:top w:val="single" w:sz="6" w:space="0" w:color="auto"/>
              <w:left w:val="single" w:sz="6" w:space="0" w:color="auto"/>
              <w:bottom w:val="single" w:sz="6" w:space="0" w:color="auto"/>
              <w:right w:val="single" w:sz="6" w:space="0" w:color="auto"/>
            </w:tcBorders>
            <w:shd w:val="clear" w:color="auto" w:fill="FFFFFF"/>
          </w:tcPr>
          <w:p w14:paraId="651DEF2A" w14:textId="77777777" w:rsidR="00C22CB8" w:rsidRPr="00CF090C" w:rsidRDefault="00C22CB8" w:rsidP="00CF4302">
            <w:pPr>
              <w:shd w:val="clear" w:color="auto" w:fill="FFFFFF"/>
              <w:jc w:val="center"/>
              <w:rPr>
                <w:sz w:val="28"/>
                <w:szCs w:val="28"/>
              </w:rPr>
            </w:pPr>
            <w:r w:rsidRPr="00CF090C">
              <w:rPr>
                <w:sz w:val="28"/>
                <w:szCs w:val="28"/>
              </w:rPr>
              <w:t>4</w:t>
            </w:r>
            <w:r w:rsidR="001751BE" w:rsidRPr="00CF090C">
              <w:rPr>
                <w:sz w:val="28"/>
                <w:szCs w:val="28"/>
              </w:rPr>
              <w:t>–</w:t>
            </w:r>
            <w:r w:rsidRPr="00CF090C">
              <w:rPr>
                <w:sz w:val="28"/>
                <w:szCs w:val="28"/>
              </w:rPr>
              <w:t>149</w:t>
            </w:r>
          </w:p>
        </w:tc>
        <w:tc>
          <w:tcPr>
            <w:tcW w:w="1535" w:type="dxa"/>
            <w:tcBorders>
              <w:top w:val="single" w:sz="6" w:space="0" w:color="auto"/>
              <w:left w:val="single" w:sz="6" w:space="0" w:color="auto"/>
              <w:bottom w:val="single" w:sz="6" w:space="0" w:color="auto"/>
              <w:right w:val="single" w:sz="6" w:space="0" w:color="auto"/>
            </w:tcBorders>
            <w:shd w:val="clear" w:color="auto" w:fill="FFFFFF"/>
          </w:tcPr>
          <w:p w14:paraId="486D11A6" w14:textId="77777777" w:rsidR="00C22CB8" w:rsidRPr="00CF090C" w:rsidRDefault="00C22CB8" w:rsidP="00CF4302">
            <w:pPr>
              <w:shd w:val="clear" w:color="auto" w:fill="FFFFFF"/>
              <w:jc w:val="center"/>
              <w:rPr>
                <w:sz w:val="28"/>
                <w:szCs w:val="28"/>
              </w:rPr>
            </w:pPr>
            <w:r w:rsidRPr="00CF090C">
              <w:rPr>
                <w:sz w:val="28"/>
                <w:szCs w:val="28"/>
              </w:rPr>
              <w:t>…</w:t>
            </w:r>
          </w:p>
        </w:tc>
        <w:tc>
          <w:tcPr>
            <w:tcW w:w="1536" w:type="dxa"/>
            <w:tcBorders>
              <w:top w:val="single" w:sz="6" w:space="0" w:color="auto"/>
              <w:left w:val="single" w:sz="6" w:space="0" w:color="auto"/>
              <w:bottom w:val="single" w:sz="6" w:space="0" w:color="auto"/>
              <w:right w:val="single" w:sz="6" w:space="0" w:color="auto"/>
            </w:tcBorders>
            <w:shd w:val="clear" w:color="auto" w:fill="FFFFFF"/>
          </w:tcPr>
          <w:p w14:paraId="1B4ADCA8" w14:textId="77777777" w:rsidR="00C22CB8" w:rsidRPr="00CF090C" w:rsidRDefault="00C22CB8" w:rsidP="00CF4302">
            <w:pPr>
              <w:shd w:val="clear" w:color="auto" w:fill="FFFFFF"/>
              <w:jc w:val="center"/>
              <w:rPr>
                <w:sz w:val="28"/>
                <w:szCs w:val="28"/>
              </w:rPr>
            </w:pPr>
            <w:r w:rsidRPr="00CF090C">
              <w:rPr>
                <w:sz w:val="28"/>
                <w:szCs w:val="28"/>
              </w:rPr>
              <w:t>…</w:t>
            </w:r>
          </w:p>
        </w:tc>
        <w:tc>
          <w:tcPr>
            <w:tcW w:w="1536" w:type="dxa"/>
            <w:tcBorders>
              <w:top w:val="single" w:sz="6" w:space="0" w:color="auto"/>
              <w:left w:val="single" w:sz="6" w:space="0" w:color="auto"/>
              <w:bottom w:val="single" w:sz="6" w:space="0" w:color="auto"/>
              <w:right w:val="single" w:sz="6" w:space="0" w:color="auto"/>
            </w:tcBorders>
            <w:shd w:val="clear" w:color="auto" w:fill="FFFFFF"/>
          </w:tcPr>
          <w:p w14:paraId="21FFDA39" w14:textId="77777777" w:rsidR="00C22CB8" w:rsidRPr="00CF090C" w:rsidRDefault="00C22CB8" w:rsidP="00CF4302">
            <w:pPr>
              <w:shd w:val="clear" w:color="auto" w:fill="FFFFFF"/>
              <w:jc w:val="center"/>
              <w:rPr>
                <w:sz w:val="28"/>
                <w:szCs w:val="28"/>
              </w:rPr>
            </w:pPr>
            <w:r w:rsidRPr="00CF090C">
              <w:rPr>
                <w:sz w:val="28"/>
                <w:szCs w:val="28"/>
              </w:rPr>
              <w:t>…</w:t>
            </w:r>
          </w:p>
        </w:tc>
        <w:tc>
          <w:tcPr>
            <w:tcW w:w="1536" w:type="dxa"/>
            <w:tcBorders>
              <w:top w:val="single" w:sz="6" w:space="0" w:color="auto"/>
              <w:left w:val="single" w:sz="6" w:space="0" w:color="auto"/>
              <w:bottom w:val="single" w:sz="6" w:space="0" w:color="auto"/>
              <w:right w:val="single" w:sz="4" w:space="0" w:color="auto"/>
            </w:tcBorders>
            <w:shd w:val="clear" w:color="auto" w:fill="FFFFFF"/>
          </w:tcPr>
          <w:p w14:paraId="6F63713B" w14:textId="77777777" w:rsidR="00C22CB8" w:rsidRPr="00CF090C" w:rsidRDefault="00C22CB8" w:rsidP="00CF4302">
            <w:pPr>
              <w:shd w:val="clear" w:color="auto" w:fill="FFFFFF"/>
              <w:jc w:val="center"/>
              <w:rPr>
                <w:sz w:val="28"/>
                <w:szCs w:val="28"/>
              </w:rPr>
            </w:pPr>
            <w:r w:rsidRPr="00CF090C">
              <w:rPr>
                <w:sz w:val="28"/>
                <w:szCs w:val="28"/>
              </w:rPr>
              <w:t>…</w:t>
            </w:r>
          </w:p>
        </w:tc>
        <w:tc>
          <w:tcPr>
            <w:tcW w:w="1536" w:type="dxa"/>
            <w:tcBorders>
              <w:left w:val="single" w:sz="4" w:space="0" w:color="auto"/>
              <w:right w:val="single" w:sz="4" w:space="0" w:color="auto"/>
            </w:tcBorders>
            <w:shd w:val="clear" w:color="auto" w:fill="FFFFFF"/>
          </w:tcPr>
          <w:p w14:paraId="54FBCAEF" w14:textId="77777777" w:rsidR="00C22CB8" w:rsidRPr="00CF090C" w:rsidRDefault="00C22CB8" w:rsidP="00CF4302">
            <w:pPr>
              <w:shd w:val="clear" w:color="auto" w:fill="FFFFFF"/>
              <w:jc w:val="center"/>
              <w:rPr>
                <w:sz w:val="28"/>
                <w:szCs w:val="28"/>
              </w:rPr>
            </w:pPr>
          </w:p>
        </w:tc>
      </w:tr>
      <w:tr w:rsidR="00C22CB8" w:rsidRPr="00CF090C" w14:paraId="7E923247" w14:textId="77777777">
        <w:trPr>
          <w:trHeight w:val="20"/>
        </w:trPr>
        <w:tc>
          <w:tcPr>
            <w:tcW w:w="1535" w:type="dxa"/>
            <w:tcBorders>
              <w:top w:val="single" w:sz="6" w:space="0" w:color="auto"/>
              <w:left w:val="single" w:sz="6" w:space="0" w:color="auto"/>
              <w:bottom w:val="single" w:sz="6" w:space="0" w:color="auto"/>
              <w:right w:val="single" w:sz="6" w:space="0" w:color="auto"/>
            </w:tcBorders>
            <w:shd w:val="clear" w:color="auto" w:fill="FFFFFF"/>
          </w:tcPr>
          <w:p w14:paraId="0BAC875C" w14:textId="77777777" w:rsidR="00C22CB8" w:rsidRPr="00CF090C" w:rsidRDefault="00C22CB8" w:rsidP="00CF4302">
            <w:pPr>
              <w:shd w:val="clear" w:color="auto" w:fill="FFFFFF"/>
              <w:jc w:val="center"/>
              <w:rPr>
                <w:sz w:val="28"/>
                <w:szCs w:val="28"/>
              </w:rPr>
            </w:pPr>
            <w:r w:rsidRPr="00CF090C">
              <w:rPr>
                <w:sz w:val="28"/>
                <w:szCs w:val="28"/>
              </w:rPr>
              <w:t>150</w:t>
            </w:r>
          </w:p>
        </w:tc>
        <w:tc>
          <w:tcPr>
            <w:tcW w:w="1535" w:type="dxa"/>
            <w:tcBorders>
              <w:top w:val="single" w:sz="6" w:space="0" w:color="auto"/>
              <w:left w:val="single" w:sz="6" w:space="0" w:color="auto"/>
              <w:bottom w:val="single" w:sz="6" w:space="0" w:color="auto"/>
              <w:right w:val="single" w:sz="6" w:space="0" w:color="auto"/>
            </w:tcBorders>
            <w:shd w:val="clear" w:color="auto" w:fill="FFFFFF"/>
          </w:tcPr>
          <w:p w14:paraId="74D1953B" w14:textId="77777777" w:rsidR="00C22CB8" w:rsidRPr="00CF090C" w:rsidRDefault="00C22CB8" w:rsidP="0073185A">
            <w:pPr>
              <w:shd w:val="clear" w:color="auto" w:fill="FFFFFF"/>
              <w:jc w:val="center"/>
              <w:rPr>
                <w:sz w:val="28"/>
                <w:szCs w:val="28"/>
              </w:rPr>
            </w:pPr>
            <w:r w:rsidRPr="00CF090C">
              <w:rPr>
                <w:sz w:val="28"/>
                <w:szCs w:val="28"/>
              </w:rPr>
              <w:t>28</w:t>
            </w:r>
          </w:p>
        </w:tc>
        <w:tc>
          <w:tcPr>
            <w:tcW w:w="1536" w:type="dxa"/>
            <w:tcBorders>
              <w:top w:val="single" w:sz="6" w:space="0" w:color="auto"/>
              <w:left w:val="single" w:sz="6" w:space="0" w:color="auto"/>
              <w:bottom w:val="single" w:sz="6" w:space="0" w:color="auto"/>
              <w:right w:val="single" w:sz="6" w:space="0" w:color="auto"/>
            </w:tcBorders>
            <w:shd w:val="clear" w:color="auto" w:fill="FFFFFF"/>
          </w:tcPr>
          <w:p w14:paraId="2756FD35" w14:textId="77777777" w:rsidR="00C22CB8" w:rsidRPr="00CF090C" w:rsidRDefault="00C22CB8" w:rsidP="0073185A">
            <w:pPr>
              <w:shd w:val="clear" w:color="auto" w:fill="FFFFFF"/>
              <w:jc w:val="center"/>
              <w:rPr>
                <w:sz w:val="28"/>
                <w:szCs w:val="28"/>
              </w:rPr>
            </w:pPr>
            <w:r w:rsidRPr="00CF090C">
              <w:rPr>
                <w:sz w:val="28"/>
                <w:szCs w:val="28"/>
              </w:rPr>
              <w:t>25</w:t>
            </w:r>
          </w:p>
        </w:tc>
        <w:tc>
          <w:tcPr>
            <w:tcW w:w="1536" w:type="dxa"/>
            <w:tcBorders>
              <w:top w:val="single" w:sz="6" w:space="0" w:color="auto"/>
              <w:left w:val="single" w:sz="6" w:space="0" w:color="auto"/>
              <w:bottom w:val="single" w:sz="6" w:space="0" w:color="auto"/>
              <w:right w:val="single" w:sz="6" w:space="0" w:color="auto"/>
            </w:tcBorders>
            <w:shd w:val="clear" w:color="auto" w:fill="FFFFFF"/>
          </w:tcPr>
          <w:p w14:paraId="4F3CAEFF" w14:textId="77777777" w:rsidR="00C22CB8" w:rsidRPr="00CF090C" w:rsidRDefault="00C22CB8" w:rsidP="0073185A">
            <w:pPr>
              <w:shd w:val="clear" w:color="auto" w:fill="FFFFFF"/>
              <w:jc w:val="center"/>
              <w:rPr>
                <w:sz w:val="28"/>
                <w:szCs w:val="28"/>
              </w:rPr>
            </w:pPr>
            <w:r w:rsidRPr="00CF090C">
              <w:rPr>
                <w:sz w:val="28"/>
                <w:szCs w:val="28"/>
              </w:rPr>
              <w:t>12</w:t>
            </w:r>
          </w:p>
        </w:tc>
        <w:tc>
          <w:tcPr>
            <w:tcW w:w="1536" w:type="dxa"/>
            <w:tcBorders>
              <w:top w:val="single" w:sz="6" w:space="0" w:color="auto"/>
              <w:left w:val="single" w:sz="6" w:space="0" w:color="auto"/>
              <w:bottom w:val="single" w:sz="6" w:space="0" w:color="auto"/>
              <w:right w:val="single" w:sz="4" w:space="0" w:color="auto"/>
            </w:tcBorders>
            <w:shd w:val="clear" w:color="auto" w:fill="FFFFFF"/>
          </w:tcPr>
          <w:p w14:paraId="6612572F" w14:textId="77777777" w:rsidR="00C22CB8" w:rsidRPr="00CF090C" w:rsidRDefault="00C22CB8" w:rsidP="0073185A">
            <w:pPr>
              <w:shd w:val="clear" w:color="auto" w:fill="FFFFFF"/>
              <w:jc w:val="center"/>
              <w:rPr>
                <w:sz w:val="28"/>
                <w:szCs w:val="28"/>
              </w:rPr>
            </w:pPr>
            <w:r w:rsidRPr="00CF090C">
              <w:rPr>
                <w:sz w:val="28"/>
                <w:szCs w:val="28"/>
              </w:rPr>
              <w:t>21</w:t>
            </w:r>
          </w:p>
        </w:tc>
        <w:tc>
          <w:tcPr>
            <w:tcW w:w="1536" w:type="dxa"/>
            <w:tcBorders>
              <w:left w:val="single" w:sz="4" w:space="0" w:color="auto"/>
              <w:right w:val="single" w:sz="4" w:space="0" w:color="auto"/>
            </w:tcBorders>
            <w:shd w:val="clear" w:color="auto" w:fill="FFFFFF"/>
          </w:tcPr>
          <w:p w14:paraId="68A78B26" w14:textId="77777777" w:rsidR="00C22CB8" w:rsidRPr="00CF090C" w:rsidRDefault="00C22CB8" w:rsidP="00CF4302">
            <w:pPr>
              <w:shd w:val="clear" w:color="auto" w:fill="FFFFFF"/>
              <w:jc w:val="center"/>
              <w:rPr>
                <w:sz w:val="28"/>
                <w:szCs w:val="28"/>
              </w:rPr>
            </w:pPr>
          </w:p>
        </w:tc>
      </w:tr>
      <w:tr w:rsidR="00387FAD" w:rsidRPr="00CF090C" w14:paraId="707E8F2B" w14:textId="77777777">
        <w:trPr>
          <w:trHeight w:val="20"/>
        </w:trPr>
        <w:tc>
          <w:tcPr>
            <w:tcW w:w="1535" w:type="dxa"/>
            <w:tcBorders>
              <w:top w:val="single" w:sz="6" w:space="0" w:color="auto"/>
              <w:left w:val="single" w:sz="6" w:space="0" w:color="auto"/>
              <w:bottom w:val="single" w:sz="6" w:space="0" w:color="auto"/>
              <w:right w:val="single" w:sz="6" w:space="0" w:color="auto"/>
            </w:tcBorders>
            <w:shd w:val="clear" w:color="auto" w:fill="FFFFFF"/>
          </w:tcPr>
          <w:p w14:paraId="499FC933" w14:textId="77777777" w:rsidR="00387FAD" w:rsidRPr="00CF090C" w:rsidRDefault="00387FAD" w:rsidP="00CF4302">
            <w:pPr>
              <w:shd w:val="clear" w:color="auto" w:fill="FFFFFF"/>
              <w:jc w:val="center"/>
              <w:rPr>
                <w:sz w:val="28"/>
                <w:szCs w:val="28"/>
              </w:rPr>
            </w:pPr>
            <w:r w:rsidRPr="00CF090C">
              <w:rPr>
                <w:sz w:val="28"/>
                <w:szCs w:val="28"/>
              </w:rPr>
              <w:t>Среднее</w:t>
            </w:r>
          </w:p>
        </w:tc>
        <w:tc>
          <w:tcPr>
            <w:tcW w:w="1535" w:type="dxa"/>
            <w:tcBorders>
              <w:top w:val="single" w:sz="6" w:space="0" w:color="auto"/>
              <w:left w:val="single" w:sz="6" w:space="0" w:color="auto"/>
              <w:bottom w:val="single" w:sz="6" w:space="0" w:color="auto"/>
              <w:right w:val="single" w:sz="6" w:space="0" w:color="auto"/>
            </w:tcBorders>
            <w:shd w:val="clear" w:color="auto" w:fill="FFFFFF"/>
            <w:vAlign w:val="bottom"/>
          </w:tcPr>
          <w:p w14:paraId="11F689AA" w14:textId="77777777" w:rsidR="00387FAD" w:rsidRPr="00CF090C" w:rsidRDefault="00387FAD" w:rsidP="00CF4302">
            <w:pPr>
              <w:jc w:val="center"/>
              <w:rPr>
                <w:sz w:val="28"/>
                <w:szCs w:val="28"/>
              </w:rPr>
            </w:pPr>
            <w:r w:rsidRPr="00CF090C">
              <w:rPr>
                <w:sz w:val="28"/>
                <w:szCs w:val="28"/>
              </w:rPr>
              <w:t>40</w:t>
            </w:r>
            <w:r w:rsidR="00A716C8" w:rsidRPr="00CF090C">
              <w:rPr>
                <w:sz w:val="28"/>
                <w:szCs w:val="28"/>
              </w:rPr>
              <w:t xml:space="preserve"> </w:t>
            </w:r>
            <w:r w:rsidRPr="00CF090C">
              <w:rPr>
                <w:sz w:val="28"/>
                <w:szCs w:val="28"/>
              </w:rPr>
              <w:t>±</w:t>
            </w:r>
            <w:r w:rsidR="002008A1" w:rsidRPr="00CF090C">
              <w:rPr>
                <w:sz w:val="28"/>
                <w:szCs w:val="28"/>
              </w:rPr>
              <w:t xml:space="preserve"> </w:t>
            </w:r>
            <w:r w:rsidRPr="00CF090C">
              <w:rPr>
                <w:sz w:val="28"/>
                <w:szCs w:val="28"/>
              </w:rPr>
              <w:t>10</w:t>
            </w:r>
          </w:p>
        </w:tc>
        <w:tc>
          <w:tcPr>
            <w:tcW w:w="1536" w:type="dxa"/>
            <w:tcBorders>
              <w:top w:val="single" w:sz="6" w:space="0" w:color="auto"/>
              <w:left w:val="single" w:sz="6" w:space="0" w:color="auto"/>
              <w:bottom w:val="single" w:sz="6" w:space="0" w:color="auto"/>
              <w:right w:val="single" w:sz="6" w:space="0" w:color="auto"/>
            </w:tcBorders>
            <w:shd w:val="clear" w:color="auto" w:fill="FFFFFF"/>
            <w:vAlign w:val="bottom"/>
          </w:tcPr>
          <w:p w14:paraId="3A0BF3F5" w14:textId="77777777" w:rsidR="00387FAD" w:rsidRPr="00CF090C" w:rsidRDefault="00387FAD" w:rsidP="00CF4302">
            <w:pPr>
              <w:jc w:val="center"/>
              <w:rPr>
                <w:sz w:val="28"/>
                <w:szCs w:val="28"/>
              </w:rPr>
            </w:pPr>
            <w:r w:rsidRPr="00CF090C">
              <w:rPr>
                <w:sz w:val="28"/>
                <w:szCs w:val="28"/>
              </w:rPr>
              <w:t>37</w:t>
            </w:r>
            <w:r w:rsidR="002008A1" w:rsidRPr="00CF090C">
              <w:rPr>
                <w:sz w:val="28"/>
                <w:szCs w:val="28"/>
              </w:rPr>
              <w:t xml:space="preserve"> </w:t>
            </w:r>
            <w:r w:rsidRPr="00CF090C">
              <w:rPr>
                <w:sz w:val="28"/>
                <w:szCs w:val="28"/>
              </w:rPr>
              <w:t>±</w:t>
            </w:r>
            <w:r w:rsidR="002008A1" w:rsidRPr="00CF090C">
              <w:rPr>
                <w:sz w:val="28"/>
                <w:szCs w:val="28"/>
              </w:rPr>
              <w:t xml:space="preserve"> </w:t>
            </w:r>
            <w:r w:rsidRPr="00CF090C">
              <w:rPr>
                <w:sz w:val="28"/>
                <w:szCs w:val="28"/>
              </w:rPr>
              <w:t>10</w:t>
            </w:r>
          </w:p>
        </w:tc>
        <w:tc>
          <w:tcPr>
            <w:tcW w:w="1536" w:type="dxa"/>
            <w:tcBorders>
              <w:top w:val="single" w:sz="6" w:space="0" w:color="auto"/>
              <w:left w:val="single" w:sz="6" w:space="0" w:color="auto"/>
              <w:bottom w:val="single" w:sz="6" w:space="0" w:color="auto"/>
              <w:right w:val="single" w:sz="6" w:space="0" w:color="auto"/>
            </w:tcBorders>
            <w:shd w:val="clear" w:color="auto" w:fill="FFFFFF"/>
            <w:vAlign w:val="bottom"/>
          </w:tcPr>
          <w:p w14:paraId="779AD67E" w14:textId="77777777" w:rsidR="00387FAD" w:rsidRPr="00CF090C" w:rsidRDefault="00387FAD" w:rsidP="00CF4302">
            <w:pPr>
              <w:jc w:val="center"/>
              <w:rPr>
                <w:sz w:val="28"/>
                <w:szCs w:val="28"/>
              </w:rPr>
            </w:pPr>
            <w:r w:rsidRPr="00CF090C">
              <w:rPr>
                <w:sz w:val="28"/>
                <w:szCs w:val="28"/>
              </w:rPr>
              <w:t>44</w:t>
            </w:r>
            <w:r w:rsidR="002008A1" w:rsidRPr="00CF090C">
              <w:rPr>
                <w:sz w:val="28"/>
                <w:szCs w:val="28"/>
              </w:rPr>
              <w:t xml:space="preserve"> </w:t>
            </w:r>
            <w:r w:rsidRPr="00CF090C">
              <w:rPr>
                <w:sz w:val="28"/>
                <w:szCs w:val="28"/>
              </w:rPr>
              <w:t>±</w:t>
            </w:r>
            <w:r w:rsidR="002008A1" w:rsidRPr="00CF090C">
              <w:rPr>
                <w:sz w:val="28"/>
                <w:szCs w:val="28"/>
              </w:rPr>
              <w:t xml:space="preserve"> </w:t>
            </w:r>
            <w:r w:rsidRPr="00CF090C">
              <w:rPr>
                <w:sz w:val="28"/>
                <w:szCs w:val="28"/>
              </w:rPr>
              <w:t>1</w:t>
            </w:r>
          </w:p>
        </w:tc>
        <w:tc>
          <w:tcPr>
            <w:tcW w:w="1536" w:type="dxa"/>
            <w:tcBorders>
              <w:top w:val="single" w:sz="6" w:space="0" w:color="auto"/>
              <w:left w:val="single" w:sz="6" w:space="0" w:color="auto"/>
              <w:bottom w:val="single" w:sz="6" w:space="0" w:color="auto"/>
              <w:right w:val="single" w:sz="4" w:space="0" w:color="auto"/>
            </w:tcBorders>
            <w:shd w:val="clear" w:color="auto" w:fill="FFFFFF"/>
            <w:vAlign w:val="bottom"/>
          </w:tcPr>
          <w:p w14:paraId="0A238D79" w14:textId="77777777" w:rsidR="00387FAD" w:rsidRPr="00CF090C" w:rsidRDefault="00387FAD" w:rsidP="00CF4302">
            <w:pPr>
              <w:jc w:val="center"/>
              <w:rPr>
                <w:sz w:val="28"/>
                <w:szCs w:val="28"/>
              </w:rPr>
            </w:pPr>
            <w:r w:rsidRPr="00CF090C">
              <w:rPr>
                <w:sz w:val="28"/>
                <w:szCs w:val="28"/>
              </w:rPr>
              <w:t>17</w:t>
            </w:r>
            <w:r w:rsidR="002008A1" w:rsidRPr="00CF090C">
              <w:rPr>
                <w:sz w:val="28"/>
                <w:szCs w:val="28"/>
              </w:rPr>
              <w:t xml:space="preserve"> </w:t>
            </w:r>
            <w:r w:rsidRPr="00CF090C">
              <w:rPr>
                <w:sz w:val="28"/>
                <w:szCs w:val="28"/>
              </w:rPr>
              <w:t>±</w:t>
            </w:r>
            <w:r w:rsidR="002008A1" w:rsidRPr="00CF090C">
              <w:rPr>
                <w:sz w:val="28"/>
                <w:szCs w:val="28"/>
              </w:rPr>
              <w:t xml:space="preserve"> </w:t>
            </w:r>
            <w:r w:rsidRPr="00CF090C">
              <w:rPr>
                <w:sz w:val="28"/>
                <w:szCs w:val="28"/>
              </w:rPr>
              <w:t>1</w:t>
            </w:r>
          </w:p>
        </w:tc>
        <w:tc>
          <w:tcPr>
            <w:tcW w:w="1536" w:type="dxa"/>
            <w:tcBorders>
              <w:left w:val="single" w:sz="4" w:space="0" w:color="auto"/>
              <w:bottom w:val="single" w:sz="4" w:space="0" w:color="auto"/>
              <w:right w:val="single" w:sz="4" w:space="0" w:color="auto"/>
            </w:tcBorders>
            <w:shd w:val="clear" w:color="auto" w:fill="FFFFFF"/>
          </w:tcPr>
          <w:p w14:paraId="10F70B70" w14:textId="77777777" w:rsidR="00387FAD" w:rsidRPr="00CF090C" w:rsidRDefault="00387FAD" w:rsidP="00CF4302">
            <w:pPr>
              <w:shd w:val="clear" w:color="auto" w:fill="FFFFFF"/>
              <w:jc w:val="center"/>
              <w:rPr>
                <w:sz w:val="28"/>
                <w:szCs w:val="28"/>
              </w:rPr>
            </w:pPr>
          </w:p>
        </w:tc>
      </w:tr>
    </w:tbl>
    <w:p w14:paraId="42474966" w14:textId="77777777" w:rsidR="00E9506B" w:rsidRPr="00CF090C" w:rsidRDefault="00E9506B" w:rsidP="00CF4302">
      <w:pPr>
        <w:shd w:val="clear" w:color="auto" w:fill="FFFFFF"/>
        <w:ind w:firstLine="360"/>
        <w:jc w:val="both"/>
        <w:rPr>
          <w:sz w:val="28"/>
          <w:szCs w:val="28"/>
        </w:rPr>
      </w:pPr>
    </w:p>
    <w:p w14:paraId="43D7B3BC" w14:textId="77777777" w:rsidR="00387FAD" w:rsidRPr="00CF090C" w:rsidRDefault="00387FAD" w:rsidP="00CF4302">
      <w:pPr>
        <w:shd w:val="clear" w:color="auto" w:fill="FFFFFF"/>
        <w:ind w:firstLine="360"/>
        <w:jc w:val="both"/>
        <w:rPr>
          <w:sz w:val="28"/>
          <w:szCs w:val="28"/>
        </w:rPr>
      </w:pPr>
      <w:r w:rsidRPr="00CF090C">
        <w:rPr>
          <w:sz w:val="28"/>
          <w:szCs w:val="28"/>
        </w:rPr>
        <w:t xml:space="preserve">Аналогично </w:t>
      </w:r>
      <w:r w:rsidR="00C22CB8" w:rsidRPr="00CF090C">
        <w:rPr>
          <w:sz w:val="28"/>
          <w:szCs w:val="28"/>
        </w:rPr>
        <w:t>оформля</w:t>
      </w:r>
      <w:r w:rsidRPr="00CF090C">
        <w:rPr>
          <w:sz w:val="28"/>
          <w:szCs w:val="28"/>
        </w:rPr>
        <w:t xml:space="preserve">ем результаты </w:t>
      </w:r>
      <w:r w:rsidR="00E9506B" w:rsidRPr="00CF090C">
        <w:rPr>
          <w:sz w:val="28"/>
          <w:szCs w:val="28"/>
        </w:rPr>
        <w:t xml:space="preserve">опыта с </w:t>
      </w:r>
      <w:r w:rsidRPr="00CF090C">
        <w:rPr>
          <w:sz w:val="28"/>
          <w:szCs w:val="28"/>
          <w:lang w:val="en-US"/>
        </w:rPr>
        <w:t>MnSO</w:t>
      </w:r>
      <w:r w:rsidRPr="00CF090C">
        <w:rPr>
          <w:sz w:val="28"/>
          <w:szCs w:val="28"/>
          <w:vertAlign w:val="subscript"/>
        </w:rPr>
        <w:t>4</w:t>
      </w:r>
      <w:r w:rsidRPr="00CF090C">
        <w:rPr>
          <w:sz w:val="28"/>
          <w:szCs w:val="28"/>
        </w:rPr>
        <w:t xml:space="preserve"> для культур</w:t>
      </w:r>
      <w:r w:rsidR="00E9506B" w:rsidRPr="00CF090C">
        <w:rPr>
          <w:sz w:val="28"/>
          <w:szCs w:val="28"/>
        </w:rPr>
        <w:t>ы</w:t>
      </w:r>
      <w:r w:rsidRPr="00CF090C">
        <w:rPr>
          <w:sz w:val="28"/>
          <w:szCs w:val="28"/>
        </w:rPr>
        <w:t xml:space="preserve"> гороха.</w:t>
      </w:r>
    </w:p>
    <w:p w14:paraId="4516F96E" w14:textId="77777777" w:rsidR="00131636" w:rsidRPr="00CF090C" w:rsidRDefault="00131636" w:rsidP="00CF4302">
      <w:pPr>
        <w:shd w:val="clear" w:color="auto" w:fill="FFFFFF"/>
        <w:jc w:val="center"/>
        <w:rPr>
          <w:b/>
          <w:sz w:val="28"/>
          <w:szCs w:val="28"/>
        </w:rPr>
      </w:pPr>
    </w:p>
    <w:p w14:paraId="1D6BCB67" w14:textId="77777777" w:rsidR="006E16EE" w:rsidRPr="00CF090C" w:rsidRDefault="006E16EE" w:rsidP="00CF4302">
      <w:pPr>
        <w:shd w:val="clear" w:color="auto" w:fill="FFFFFF"/>
        <w:jc w:val="center"/>
        <w:rPr>
          <w:b/>
          <w:sz w:val="28"/>
          <w:szCs w:val="28"/>
        </w:rPr>
      </w:pPr>
    </w:p>
    <w:p w14:paraId="4B66EB1C" w14:textId="77777777" w:rsidR="00387FAD" w:rsidRPr="00CF090C" w:rsidRDefault="003C33D8" w:rsidP="001950F2">
      <w:pPr>
        <w:shd w:val="clear" w:color="auto" w:fill="FFFFFF"/>
        <w:jc w:val="center"/>
        <w:rPr>
          <w:b/>
          <w:sz w:val="28"/>
          <w:szCs w:val="28"/>
        </w:rPr>
      </w:pPr>
      <w:r w:rsidRPr="00CF090C">
        <w:rPr>
          <w:b/>
          <w:sz w:val="28"/>
          <w:szCs w:val="28"/>
        </w:rPr>
        <w:t>2.2. Статистическая о</w:t>
      </w:r>
      <w:r w:rsidR="00387FAD" w:rsidRPr="00CF090C">
        <w:rPr>
          <w:b/>
          <w:sz w:val="28"/>
          <w:szCs w:val="28"/>
        </w:rPr>
        <w:t>ценка влияния солей тяжёлых металлов на параметры прорастания семян сельскохозяйственн</w:t>
      </w:r>
      <w:r w:rsidR="00D74EE7" w:rsidRPr="00CF090C">
        <w:rPr>
          <w:b/>
          <w:sz w:val="28"/>
          <w:szCs w:val="28"/>
        </w:rPr>
        <w:t>ых культур</w:t>
      </w:r>
    </w:p>
    <w:p w14:paraId="46566FF5" w14:textId="77777777" w:rsidR="00E33B97" w:rsidRPr="00CF090C" w:rsidRDefault="00E33B97" w:rsidP="00CF4302">
      <w:pPr>
        <w:shd w:val="clear" w:color="auto" w:fill="FFFFFF"/>
        <w:ind w:right="-282" w:firstLine="567"/>
        <w:rPr>
          <w:b/>
          <w:sz w:val="28"/>
          <w:szCs w:val="28"/>
        </w:rPr>
      </w:pPr>
    </w:p>
    <w:p w14:paraId="7D11DB39" w14:textId="77777777" w:rsidR="00387FAD" w:rsidRPr="00CF090C" w:rsidRDefault="00387FAD" w:rsidP="00CF4302">
      <w:pPr>
        <w:shd w:val="clear" w:color="auto" w:fill="FFFFFF"/>
        <w:ind w:right="-282" w:firstLine="567"/>
        <w:rPr>
          <w:sz w:val="28"/>
          <w:szCs w:val="28"/>
        </w:rPr>
      </w:pPr>
      <w:r w:rsidRPr="00CF090C">
        <w:rPr>
          <w:b/>
          <w:sz w:val="28"/>
          <w:szCs w:val="28"/>
        </w:rPr>
        <w:t>Цель</w:t>
      </w:r>
      <w:r w:rsidR="00E9506B" w:rsidRPr="00CF090C">
        <w:rPr>
          <w:b/>
          <w:sz w:val="28"/>
          <w:szCs w:val="28"/>
        </w:rPr>
        <w:t>:</w:t>
      </w:r>
      <w:r w:rsidRPr="00CF090C">
        <w:rPr>
          <w:sz w:val="28"/>
          <w:szCs w:val="28"/>
        </w:rPr>
        <w:t xml:space="preserve"> </w:t>
      </w:r>
      <w:r w:rsidR="003C33D8" w:rsidRPr="00CF090C">
        <w:rPr>
          <w:sz w:val="28"/>
          <w:szCs w:val="28"/>
        </w:rPr>
        <w:t>математическая оценка эффектов солей тяжелых металлов в разных концентрациях на параметры прорастания семян пшеницы и гороха</w:t>
      </w:r>
      <w:r w:rsidRPr="00CF090C">
        <w:rPr>
          <w:sz w:val="28"/>
          <w:szCs w:val="28"/>
        </w:rPr>
        <w:t>.</w:t>
      </w:r>
    </w:p>
    <w:p w14:paraId="31141604" w14:textId="77777777" w:rsidR="00E9506B" w:rsidRPr="00CF090C" w:rsidRDefault="00E9506B" w:rsidP="00CF4302">
      <w:pPr>
        <w:shd w:val="clear" w:color="auto" w:fill="FFFFFF"/>
        <w:ind w:firstLine="567"/>
        <w:rPr>
          <w:b/>
          <w:sz w:val="28"/>
          <w:szCs w:val="28"/>
        </w:rPr>
      </w:pPr>
    </w:p>
    <w:p w14:paraId="6A9D581D" w14:textId="77777777" w:rsidR="00E9506B" w:rsidRPr="00CF090C" w:rsidRDefault="00E9506B" w:rsidP="00CF4302">
      <w:pPr>
        <w:shd w:val="clear" w:color="auto" w:fill="FFFFFF"/>
        <w:ind w:firstLine="567"/>
        <w:rPr>
          <w:b/>
          <w:sz w:val="28"/>
          <w:szCs w:val="28"/>
        </w:rPr>
      </w:pPr>
    </w:p>
    <w:p w14:paraId="314A475F" w14:textId="77777777" w:rsidR="00387FAD" w:rsidRPr="00CF090C" w:rsidRDefault="00E9506B" w:rsidP="00CF4302">
      <w:pPr>
        <w:shd w:val="clear" w:color="auto" w:fill="FFFFFF"/>
        <w:ind w:firstLine="567"/>
        <w:rPr>
          <w:b/>
          <w:sz w:val="28"/>
          <w:szCs w:val="28"/>
        </w:rPr>
      </w:pPr>
      <w:r w:rsidRPr="00CF090C">
        <w:rPr>
          <w:b/>
          <w:sz w:val="28"/>
          <w:szCs w:val="28"/>
        </w:rPr>
        <w:t>Основные учебные вопросы</w:t>
      </w:r>
    </w:p>
    <w:p w14:paraId="09A0E480" w14:textId="77777777" w:rsidR="00E9506B" w:rsidRPr="00CF090C" w:rsidRDefault="00E9506B" w:rsidP="00CF4302">
      <w:pPr>
        <w:shd w:val="clear" w:color="auto" w:fill="FFFFFF"/>
        <w:ind w:firstLine="567"/>
        <w:rPr>
          <w:b/>
          <w:sz w:val="28"/>
          <w:szCs w:val="28"/>
        </w:rPr>
      </w:pPr>
    </w:p>
    <w:p w14:paraId="7C6AC5EF" w14:textId="77777777" w:rsidR="00387FAD" w:rsidRPr="00CF090C" w:rsidRDefault="00387FAD" w:rsidP="00D562A5">
      <w:pPr>
        <w:shd w:val="clear" w:color="auto" w:fill="FFFFFF"/>
        <w:tabs>
          <w:tab w:val="left" w:pos="7380"/>
        </w:tabs>
        <w:ind w:firstLine="540"/>
        <w:jc w:val="both"/>
        <w:rPr>
          <w:sz w:val="28"/>
          <w:szCs w:val="28"/>
        </w:rPr>
      </w:pPr>
      <w:r w:rsidRPr="00CF090C">
        <w:rPr>
          <w:sz w:val="28"/>
          <w:szCs w:val="28"/>
        </w:rPr>
        <w:t>1. Основные статистические параметры: средн</w:t>
      </w:r>
      <w:r w:rsidR="00557EEC" w:rsidRPr="00CF090C">
        <w:rPr>
          <w:sz w:val="28"/>
          <w:szCs w:val="28"/>
        </w:rPr>
        <w:t>яя</w:t>
      </w:r>
      <w:r w:rsidRPr="00CF090C">
        <w:rPr>
          <w:sz w:val="28"/>
          <w:szCs w:val="28"/>
        </w:rPr>
        <w:t xml:space="preserve"> арифметическая</w:t>
      </w:r>
      <w:r w:rsidR="00557EEC" w:rsidRPr="00CF090C">
        <w:rPr>
          <w:sz w:val="28"/>
          <w:szCs w:val="28"/>
        </w:rPr>
        <w:t xml:space="preserve"> и её ошибка</w:t>
      </w:r>
      <w:r w:rsidRPr="00CF090C">
        <w:rPr>
          <w:sz w:val="28"/>
          <w:szCs w:val="28"/>
        </w:rPr>
        <w:t xml:space="preserve">, мода и медиана, </w:t>
      </w:r>
      <w:r w:rsidR="00557EEC" w:rsidRPr="00CF090C">
        <w:rPr>
          <w:sz w:val="28"/>
          <w:szCs w:val="28"/>
        </w:rPr>
        <w:t>дисперсия (</w:t>
      </w:r>
      <w:r w:rsidRPr="00CF090C">
        <w:rPr>
          <w:sz w:val="28"/>
          <w:szCs w:val="28"/>
        </w:rPr>
        <w:t>среднеквадратическое отклонение</w:t>
      </w:r>
      <w:r w:rsidR="00557EEC" w:rsidRPr="00CF090C">
        <w:rPr>
          <w:sz w:val="28"/>
          <w:szCs w:val="28"/>
        </w:rPr>
        <w:t>)</w:t>
      </w:r>
      <w:r w:rsidRPr="00CF090C">
        <w:rPr>
          <w:sz w:val="28"/>
          <w:szCs w:val="28"/>
        </w:rPr>
        <w:t>, коэффициент вариации. Применение этих показателей для анализа экспериментальных данных.</w:t>
      </w:r>
    </w:p>
    <w:p w14:paraId="27384DF3" w14:textId="77777777" w:rsidR="003C33D8" w:rsidRPr="00CF090C" w:rsidRDefault="003C33D8" w:rsidP="00D562A5">
      <w:pPr>
        <w:shd w:val="clear" w:color="auto" w:fill="FFFFFF"/>
        <w:tabs>
          <w:tab w:val="left" w:pos="7380"/>
        </w:tabs>
        <w:ind w:firstLine="540"/>
        <w:jc w:val="both"/>
        <w:rPr>
          <w:sz w:val="28"/>
          <w:szCs w:val="28"/>
        </w:rPr>
      </w:pPr>
      <w:r w:rsidRPr="00CF090C">
        <w:rPr>
          <w:sz w:val="28"/>
          <w:szCs w:val="28"/>
        </w:rPr>
        <w:t>2. Проверка типа распределения данных: тесты на нормальность.</w:t>
      </w:r>
    </w:p>
    <w:p w14:paraId="36131AF3" w14:textId="77777777" w:rsidR="00387FAD" w:rsidRPr="00CF090C" w:rsidRDefault="003C33D8" w:rsidP="00D562A5">
      <w:pPr>
        <w:shd w:val="clear" w:color="auto" w:fill="FFFFFF"/>
        <w:tabs>
          <w:tab w:val="left" w:pos="7380"/>
        </w:tabs>
        <w:ind w:firstLine="540"/>
        <w:jc w:val="both"/>
        <w:rPr>
          <w:sz w:val="28"/>
          <w:szCs w:val="28"/>
        </w:rPr>
      </w:pPr>
      <w:r w:rsidRPr="00CF090C">
        <w:rPr>
          <w:sz w:val="28"/>
          <w:szCs w:val="28"/>
        </w:rPr>
        <w:t>3</w:t>
      </w:r>
      <w:r w:rsidR="00387FAD" w:rsidRPr="00CF090C">
        <w:rPr>
          <w:sz w:val="28"/>
          <w:szCs w:val="28"/>
        </w:rPr>
        <w:t xml:space="preserve">. Параметрические критерии </w:t>
      </w:r>
      <w:r w:rsidR="00E6330E" w:rsidRPr="00CF090C">
        <w:rPr>
          <w:sz w:val="28"/>
          <w:szCs w:val="28"/>
        </w:rPr>
        <w:t>оценки различий выборок (проверки нуль</w:t>
      </w:r>
      <w:r w:rsidR="001751BE" w:rsidRPr="00CF090C">
        <w:rPr>
          <w:sz w:val="28"/>
          <w:szCs w:val="28"/>
        </w:rPr>
        <w:t>–</w:t>
      </w:r>
      <w:r w:rsidR="00E6330E" w:rsidRPr="00CF090C">
        <w:rPr>
          <w:sz w:val="28"/>
          <w:szCs w:val="28"/>
        </w:rPr>
        <w:t>гипотезы)</w:t>
      </w:r>
      <w:r w:rsidR="00387FAD" w:rsidRPr="00CF090C">
        <w:rPr>
          <w:sz w:val="28"/>
          <w:szCs w:val="28"/>
        </w:rPr>
        <w:t xml:space="preserve">: </w:t>
      </w:r>
      <w:r w:rsidR="00387FAD" w:rsidRPr="00CF090C">
        <w:rPr>
          <w:sz w:val="28"/>
          <w:szCs w:val="28"/>
          <w:lang w:val="en-US"/>
        </w:rPr>
        <w:t>t</w:t>
      </w:r>
      <w:r w:rsidR="00C53DD6" w:rsidRPr="00CF090C">
        <w:rPr>
          <w:sz w:val="28"/>
          <w:szCs w:val="28"/>
        </w:rPr>
        <w:t>–</w:t>
      </w:r>
      <w:r w:rsidR="00387FAD" w:rsidRPr="00CF090C">
        <w:rPr>
          <w:sz w:val="28"/>
          <w:szCs w:val="28"/>
        </w:rPr>
        <w:t xml:space="preserve">критерий Стьюдента и </w:t>
      </w:r>
      <w:r w:rsidR="00387FAD" w:rsidRPr="00CF090C">
        <w:rPr>
          <w:sz w:val="28"/>
          <w:szCs w:val="28"/>
          <w:lang w:val="en-US"/>
        </w:rPr>
        <w:t>F</w:t>
      </w:r>
      <w:r w:rsidR="00C53DD6" w:rsidRPr="00CF090C">
        <w:rPr>
          <w:sz w:val="28"/>
          <w:szCs w:val="28"/>
        </w:rPr>
        <w:t>–</w:t>
      </w:r>
      <w:r w:rsidR="00387FAD" w:rsidRPr="00CF090C">
        <w:rPr>
          <w:sz w:val="28"/>
          <w:szCs w:val="28"/>
        </w:rPr>
        <w:t>критерий Фишера</w:t>
      </w:r>
      <w:r w:rsidRPr="00CF090C">
        <w:rPr>
          <w:sz w:val="28"/>
          <w:szCs w:val="28"/>
        </w:rPr>
        <w:t xml:space="preserve">, применение их </w:t>
      </w:r>
      <w:r w:rsidR="00387FAD" w:rsidRPr="00CF090C">
        <w:rPr>
          <w:sz w:val="28"/>
          <w:szCs w:val="28"/>
        </w:rPr>
        <w:t>для анализа экспериментальных данных.</w:t>
      </w:r>
    </w:p>
    <w:p w14:paraId="15FDB48C" w14:textId="77777777" w:rsidR="00E9506B" w:rsidRPr="00CF090C" w:rsidRDefault="003C33D8" w:rsidP="00D562A5">
      <w:pPr>
        <w:shd w:val="clear" w:color="auto" w:fill="FFFFFF"/>
        <w:tabs>
          <w:tab w:val="left" w:pos="7380"/>
        </w:tabs>
        <w:ind w:firstLine="540"/>
        <w:jc w:val="both"/>
        <w:rPr>
          <w:b/>
          <w:sz w:val="28"/>
          <w:szCs w:val="28"/>
        </w:rPr>
      </w:pPr>
      <w:r w:rsidRPr="00CF090C">
        <w:rPr>
          <w:sz w:val="28"/>
          <w:szCs w:val="28"/>
        </w:rPr>
        <w:t xml:space="preserve">4. Метод многофакторного регрессионного анализа и его применение для оценки вклада </w:t>
      </w:r>
      <w:r w:rsidR="00C53DD6" w:rsidRPr="00CF090C">
        <w:rPr>
          <w:sz w:val="28"/>
          <w:szCs w:val="28"/>
        </w:rPr>
        <w:t>исследуемых</w:t>
      </w:r>
      <w:r w:rsidRPr="00CF090C">
        <w:rPr>
          <w:sz w:val="28"/>
          <w:szCs w:val="28"/>
        </w:rPr>
        <w:t xml:space="preserve"> факторов в параметры прорастания семян.</w:t>
      </w:r>
    </w:p>
    <w:p w14:paraId="41041149" w14:textId="77777777" w:rsidR="008D3C42" w:rsidRPr="00CF090C" w:rsidRDefault="008D3C42" w:rsidP="00D562A5">
      <w:pPr>
        <w:shd w:val="clear" w:color="auto" w:fill="FFFFFF"/>
        <w:tabs>
          <w:tab w:val="left" w:pos="7380"/>
        </w:tabs>
        <w:ind w:firstLine="567"/>
        <w:jc w:val="both"/>
        <w:rPr>
          <w:b/>
          <w:sz w:val="28"/>
          <w:szCs w:val="28"/>
        </w:rPr>
      </w:pPr>
    </w:p>
    <w:p w14:paraId="541800B9" w14:textId="77777777" w:rsidR="008D3C42" w:rsidRPr="00CF090C" w:rsidRDefault="008D3C42" w:rsidP="00D562A5">
      <w:pPr>
        <w:shd w:val="clear" w:color="auto" w:fill="FFFFFF"/>
        <w:tabs>
          <w:tab w:val="left" w:pos="7380"/>
        </w:tabs>
        <w:ind w:firstLine="567"/>
        <w:jc w:val="both"/>
        <w:rPr>
          <w:sz w:val="28"/>
          <w:szCs w:val="28"/>
        </w:rPr>
      </w:pPr>
      <w:r w:rsidRPr="00CF090C">
        <w:rPr>
          <w:b/>
          <w:sz w:val="28"/>
          <w:szCs w:val="28"/>
        </w:rPr>
        <w:t xml:space="preserve">Оборудование и реактивы: </w:t>
      </w:r>
      <w:r w:rsidRPr="00CF090C">
        <w:rPr>
          <w:sz w:val="28"/>
          <w:szCs w:val="28"/>
        </w:rPr>
        <w:t>компьютеры или ноутбуки – 2; микрокалькуляторы – 5; пинцеты – 10 шт.; линейки ученические – 10 шт.; ножницы – 2 шт.; бумага (серая, писчая) – 20 листов; клей ПВА – 1 тюбик.</w:t>
      </w:r>
    </w:p>
    <w:p w14:paraId="37E0A5EE" w14:textId="77777777" w:rsidR="00AC514F" w:rsidRPr="00CF090C" w:rsidRDefault="00AC514F" w:rsidP="00D562A5">
      <w:pPr>
        <w:shd w:val="clear" w:color="auto" w:fill="FFFFFF"/>
        <w:tabs>
          <w:tab w:val="left" w:pos="7380"/>
        </w:tabs>
        <w:ind w:firstLine="567"/>
        <w:jc w:val="both"/>
        <w:rPr>
          <w:b/>
          <w:sz w:val="28"/>
          <w:szCs w:val="28"/>
        </w:rPr>
      </w:pPr>
    </w:p>
    <w:p w14:paraId="404A6471" w14:textId="77777777" w:rsidR="008D3C42" w:rsidRPr="00CF090C" w:rsidRDefault="008D3C42" w:rsidP="00D562A5">
      <w:pPr>
        <w:shd w:val="clear" w:color="auto" w:fill="FFFFFF"/>
        <w:tabs>
          <w:tab w:val="left" w:pos="7380"/>
        </w:tabs>
        <w:ind w:firstLine="567"/>
        <w:jc w:val="both"/>
        <w:rPr>
          <w:b/>
          <w:sz w:val="28"/>
          <w:szCs w:val="28"/>
        </w:rPr>
      </w:pPr>
      <w:r w:rsidRPr="00CF090C">
        <w:rPr>
          <w:b/>
          <w:sz w:val="28"/>
          <w:szCs w:val="28"/>
        </w:rPr>
        <w:t>Ход работы</w:t>
      </w:r>
    </w:p>
    <w:p w14:paraId="00FC19BF" w14:textId="77777777" w:rsidR="008D3C42" w:rsidRPr="00CF090C" w:rsidRDefault="008D3C42" w:rsidP="00D562A5">
      <w:pPr>
        <w:shd w:val="clear" w:color="auto" w:fill="FFFFFF"/>
        <w:tabs>
          <w:tab w:val="left" w:pos="7380"/>
        </w:tabs>
        <w:ind w:firstLine="540"/>
        <w:jc w:val="both"/>
        <w:rPr>
          <w:sz w:val="28"/>
          <w:szCs w:val="28"/>
        </w:rPr>
      </w:pPr>
      <w:r w:rsidRPr="00CF090C">
        <w:rPr>
          <w:sz w:val="28"/>
          <w:szCs w:val="28"/>
        </w:rPr>
        <w:t>1. Расчет средней арифметической, моды и медианы, средне</w:t>
      </w:r>
      <w:r w:rsidR="001751BE" w:rsidRPr="00CF090C">
        <w:rPr>
          <w:sz w:val="28"/>
          <w:szCs w:val="28"/>
        </w:rPr>
        <w:t>–</w:t>
      </w:r>
      <w:r w:rsidRPr="00CF090C">
        <w:rPr>
          <w:sz w:val="28"/>
          <w:szCs w:val="28"/>
        </w:rPr>
        <w:t xml:space="preserve">квадратического отклонения, дисперсии и коэффициента вариации, ошибки средней арифметической с помощью программ статистики </w:t>
      </w:r>
      <w:r w:rsidRPr="00CF090C">
        <w:rPr>
          <w:sz w:val="28"/>
          <w:szCs w:val="28"/>
          <w:lang w:val="en-US"/>
        </w:rPr>
        <w:t>Microsoft</w:t>
      </w:r>
      <w:r w:rsidRPr="00CF090C">
        <w:rPr>
          <w:sz w:val="28"/>
          <w:szCs w:val="28"/>
        </w:rPr>
        <w:t xml:space="preserve"> </w:t>
      </w:r>
      <w:r w:rsidRPr="00CF090C">
        <w:rPr>
          <w:sz w:val="28"/>
          <w:szCs w:val="28"/>
          <w:lang w:val="en-US"/>
        </w:rPr>
        <w:t>Excel</w:t>
      </w:r>
      <w:r w:rsidRPr="00CF090C">
        <w:rPr>
          <w:sz w:val="28"/>
          <w:szCs w:val="28"/>
        </w:rPr>
        <w:t xml:space="preserve"> и </w:t>
      </w:r>
      <w:r w:rsidRPr="00CF090C">
        <w:rPr>
          <w:sz w:val="28"/>
          <w:szCs w:val="28"/>
          <w:lang w:val="en-US"/>
        </w:rPr>
        <w:t>Statistica</w:t>
      </w:r>
      <w:r w:rsidRPr="00CF090C">
        <w:rPr>
          <w:sz w:val="28"/>
          <w:szCs w:val="28"/>
        </w:rPr>
        <w:t xml:space="preserve"> </w:t>
      </w:r>
      <w:r w:rsidRPr="00CF090C">
        <w:rPr>
          <w:sz w:val="28"/>
          <w:szCs w:val="28"/>
          <w:lang w:val="en-US"/>
        </w:rPr>
        <w:t>for</w:t>
      </w:r>
      <w:r w:rsidRPr="00CF090C">
        <w:rPr>
          <w:sz w:val="28"/>
          <w:szCs w:val="28"/>
        </w:rPr>
        <w:t xml:space="preserve"> </w:t>
      </w:r>
      <w:r w:rsidRPr="00CF090C">
        <w:rPr>
          <w:sz w:val="28"/>
          <w:szCs w:val="28"/>
          <w:lang w:val="en-US"/>
        </w:rPr>
        <w:t>Windows</w:t>
      </w:r>
      <w:r w:rsidRPr="00CF090C">
        <w:rPr>
          <w:sz w:val="28"/>
          <w:szCs w:val="28"/>
        </w:rPr>
        <w:t xml:space="preserve">. </w:t>
      </w:r>
    </w:p>
    <w:p w14:paraId="62746DEE" w14:textId="77777777" w:rsidR="008D3C42" w:rsidRPr="00CF090C" w:rsidRDefault="008D3C42" w:rsidP="00D562A5">
      <w:pPr>
        <w:shd w:val="clear" w:color="auto" w:fill="FFFFFF"/>
        <w:tabs>
          <w:tab w:val="left" w:pos="7380"/>
        </w:tabs>
        <w:ind w:firstLine="540"/>
        <w:jc w:val="both"/>
        <w:rPr>
          <w:sz w:val="28"/>
          <w:szCs w:val="28"/>
        </w:rPr>
      </w:pPr>
      <w:r w:rsidRPr="00CF090C">
        <w:rPr>
          <w:sz w:val="28"/>
          <w:szCs w:val="28"/>
        </w:rPr>
        <w:t xml:space="preserve">2. Сравнение выборочных данных </w:t>
      </w:r>
      <w:r w:rsidR="0097473A" w:rsidRPr="00CF090C">
        <w:rPr>
          <w:sz w:val="28"/>
          <w:szCs w:val="28"/>
        </w:rPr>
        <w:t xml:space="preserve">и оценка статистической значимости различий </w:t>
      </w:r>
      <w:r w:rsidRPr="00CF090C">
        <w:rPr>
          <w:sz w:val="28"/>
          <w:szCs w:val="28"/>
        </w:rPr>
        <w:t xml:space="preserve">серий эксперимента между собой и с контролем с помощью </w:t>
      </w:r>
      <w:r w:rsidRPr="00CF090C">
        <w:rPr>
          <w:sz w:val="28"/>
          <w:szCs w:val="28"/>
          <w:lang w:val="en-US"/>
        </w:rPr>
        <w:t>t</w:t>
      </w:r>
      <w:r w:rsidRPr="00CF090C">
        <w:rPr>
          <w:sz w:val="28"/>
          <w:szCs w:val="28"/>
        </w:rPr>
        <w:t xml:space="preserve">–критерия Стьюдента и </w:t>
      </w:r>
      <w:r w:rsidRPr="00CF090C">
        <w:rPr>
          <w:sz w:val="28"/>
          <w:szCs w:val="28"/>
          <w:lang w:val="en-US"/>
        </w:rPr>
        <w:t>F</w:t>
      </w:r>
      <w:r w:rsidRPr="00CF090C">
        <w:rPr>
          <w:sz w:val="28"/>
          <w:szCs w:val="28"/>
        </w:rPr>
        <w:t xml:space="preserve">–критерия Фишера. </w:t>
      </w:r>
    </w:p>
    <w:p w14:paraId="27AA307C" w14:textId="77777777" w:rsidR="008D3C42" w:rsidRPr="00CF090C" w:rsidRDefault="008D3C42" w:rsidP="00D562A5">
      <w:pPr>
        <w:shd w:val="clear" w:color="auto" w:fill="FFFFFF"/>
        <w:tabs>
          <w:tab w:val="left" w:pos="7380"/>
        </w:tabs>
        <w:ind w:firstLine="540"/>
        <w:jc w:val="both"/>
        <w:rPr>
          <w:sz w:val="28"/>
          <w:szCs w:val="28"/>
        </w:rPr>
      </w:pPr>
      <w:r w:rsidRPr="00CF090C">
        <w:rPr>
          <w:sz w:val="28"/>
          <w:szCs w:val="28"/>
        </w:rPr>
        <w:t>3. Дисперсионный анализ данных для оценки влияния факторов</w:t>
      </w:r>
      <w:r w:rsidR="000079DE" w:rsidRPr="00CF090C">
        <w:rPr>
          <w:sz w:val="28"/>
          <w:szCs w:val="28"/>
        </w:rPr>
        <w:t>:</w:t>
      </w:r>
      <w:r w:rsidRPr="00CF090C">
        <w:rPr>
          <w:sz w:val="28"/>
          <w:szCs w:val="28"/>
        </w:rPr>
        <w:t xml:space="preserve"> “вид соли” и “концентрация </w:t>
      </w:r>
      <w:r w:rsidR="0097473A" w:rsidRPr="00CF090C">
        <w:rPr>
          <w:sz w:val="28"/>
          <w:szCs w:val="28"/>
        </w:rPr>
        <w:t>раствора” на энергию прорастания и длину корешка</w:t>
      </w:r>
      <w:r w:rsidRPr="00CF090C">
        <w:rPr>
          <w:sz w:val="28"/>
          <w:szCs w:val="28"/>
        </w:rPr>
        <w:t xml:space="preserve"> семян.</w:t>
      </w:r>
    </w:p>
    <w:p w14:paraId="4712CF00" w14:textId="77777777" w:rsidR="008D3C42" w:rsidRPr="00CF090C" w:rsidRDefault="008D3C42" w:rsidP="00D562A5">
      <w:pPr>
        <w:shd w:val="clear" w:color="auto" w:fill="FFFFFF"/>
        <w:ind w:firstLine="540"/>
        <w:jc w:val="both"/>
        <w:rPr>
          <w:sz w:val="28"/>
          <w:szCs w:val="28"/>
        </w:rPr>
      </w:pPr>
      <w:r w:rsidRPr="00CF090C">
        <w:rPr>
          <w:sz w:val="28"/>
          <w:szCs w:val="28"/>
        </w:rPr>
        <w:t>4. Составление алгоритма задачи с использованием полученных экспери</w:t>
      </w:r>
      <w:r w:rsidR="00542976" w:rsidRPr="00CF090C">
        <w:rPr>
          <w:sz w:val="28"/>
          <w:szCs w:val="28"/>
        </w:rPr>
        <w:t>-</w:t>
      </w:r>
      <w:r w:rsidRPr="00CF090C">
        <w:rPr>
          <w:sz w:val="28"/>
          <w:szCs w:val="28"/>
        </w:rPr>
        <w:t>ментальных данных методом многофакторного регрессионного анализа.</w:t>
      </w:r>
    </w:p>
    <w:p w14:paraId="379C178E" w14:textId="77777777" w:rsidR="008D3C42" w:rsidRPr="00CF090C" w:rsidRDefault="008D3C42" w:rsidP="00D562A5">
      <w:pPr>
        <w:shd w:val="clear" w:color="auto" w:fill="FFFFFF"/>
        <w:ind w:firstLine="540"/>
        <w:jc w:val="both"/>
        <w:rPr>
          <w:sz w:val="28"/>
          <w:szCs w:val="28"/>
        </w:rPr>
      </w:pPr>
      <w:r w:rsidRPr="00CF090C">
        <w:rPr>
          <w:sz w:val="28"/>
          <w:szCs w:val="28"/>
        </w:rPr>
        <w:t>5. Решение задачи с использованием полученных экспериментальных данных методом многофакторного регрессионного анализа.</w:t>
      </w:r>
    </w:p>
    <w:p w14:paraId="7A407348" w14:textId="77777777" w:rsidR="008D3C42" w:rsidRPr="00CF090C" w:rsidRDefault="008D3C42" w:rsidP="00D562A5">
      <w:pPr>
        <w:shd w:val="clear" w:color="auto" w:fill="FFFFFF"/>
        <w:tabs>
          <w:tab w:val="left" w:pos="7380"/>
        </w:tabs>
        <w:ind w:firstLine="540"/>
        <w:jc w:val="both"/>
        <w:rPr>
          <w:sz w:val="28"/>
          <w:szCs w:val="28"/>
        </w:rPr>
      </w:pPr>
      <w:r w:rsidRPr="00CF090C">
        <w:rPr>
          <w:sz w:val="28"/>
          <w:szCs w:val="28"/>
        </w:rPr>
        <w:t>6. Оформление результатов работы и формулирование выводов.</w:t>
      </w:r>
    </w:p>
    <w:p w14:paraId="1593830D" w14:textId="77777777" w:rsidR="008D3C42" w:rsidRPr="00CF090C" w:rsidRDefault="008D3C42" w:rsidP="00D562A5">
      <w:pPr>
        <w:shd w:val="clear" w:color="auto" w:fill="FFFFFF"/>
        <w:tabs>
          <w:tab w:val="left" w:pos="7380"/>
        </w:tabs>
        <w:ind w:firstLine="540"/>
        <w:jc w:val="both"/>
        <w:rPr>
          <w:bCs/>
          <w:sz w:val="28"/>
          <w:szCs w:val="28"/>
        </w:rPr>
      </w:pPr>
    </w:p>
    <w:p w14:paraId="571740CB" w14:textId="77777777" w:rsidR="00E9506B" w:rsidRPr="00CF090C" w:rsidRDefault="00E9506B" w:rsidP="00C53DD6">
      <w:pPr>
        <w:shd w:val="clear" w:color="auto" w:fill="FFFFFF"/>
        <w:tabs>
          <w:tab w:val="left" w:pos="7380"/>
        </w:tabs>
        <w:ind w:firstLine="540"/>
        <w:jc w:val="both"/>
        <w:rPr>
          <w:sz w:val="28"/>
          <w:szCs w:val="28"/>
        </w:rPr>
      </w:pPr>
      <w:r w:rsidRPr="00CF090C">
        <w:rPr>
          <w:bCs/>
          <w:i/>
          <w:sz w:val="28"/>
          <w:szCs w:val="28"/>
        </w:rPr>
        <w:t>Средняя арифметическая</w:t>
      </w:r>
      <w:r w:rsidRPr="00CF090C">
        <w:rPr>
          <w:b/>
          <w:bCs/>
          <w:sz w:val="28"/>
          <w:szCs w:val="28"/>
        </w:rPr>
        <w:t xml:space="preserve"> </w:t>
      </w:r>
      <w:r w:rsidR="00C53DD6" w:rsidRPr="00CF090C">
        <w:rPr>
          <w:sz w:val="28"/>
          <w:szCs w:val="28"/>
        </w:rPr>
        <w:t>–</w:t>
      </w:r>
      <w:r w:rsidRPr="00CF090C">
        <w:rPr>
          <w:sz w:val="28"/>
          <w:szCs w:val="28"/>
        </w:rPr>
        <w:t xml:space="preserve"> это частное от деления суммы всех вариант совокупности на их число:</w:t>
      </w:r>
    </w:p>
    <w:p w14:paraId="321D98FE" w14:textId="77777777" w:rsidR="00E9506B" w:rsidRPr="00CF090C" w:rsidRDefault="00383539" w:rsidP="00C53DD6">
      <w:pPr>
        <w:tabs>
          <w:tab w:val="left" w:pos="7380"/>
        </w:tabs>
        <w:ind w:firstLine="1800"/>
        <w:rPr>
          <w:sz w:val="28"/>
          <w:szCs w:val="28"/>
        </w:rPr>
      </w:pPr>
      <w:r w:rsidRPr="00CF090C">
        <w:rPr>
          <w:noProof/>
          <w:sz w:val="28"/>
          <w:szCs w:val="28"/>
        </w:rPr>
        <w:drawing>
          <wp:inline distT="0" distB="0" distL="0" distR="0" wp14:anchorId="7EAE12A6" wp14:editId="770E5440">
            <wp:extent cx="3676650" cy="581025"/>
            <wp:effectExtent l="19050" t="0" r="0"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60" cstate="print"/>
                    <a:srcRect/>
                    <a:stretch>
                      <a:fillRect/>
                    </a:stretch>
                  </pic:blipFill>
                  <pic:spPr bwMode="auto">
                    <a:xfrm>
                      <a:off x="0" y="0"/>
                      <a:ext cx="3676650" cy="581025"/>
                    </a:xfrm>
                    <a:prstGeom prst="rect">
                      <a:avLst/>
                    </a:prstGeom>
                    <a:noFill/>
                    <a:ln w="9525">
                      <a:noFill/>
                      <a:miter lim="800000"/>
                      <a:headEnd/>
                      <a:tailEnd/>
                    </a:ln>
                  </pic:spPr>
                </pic:pic>
              </a:graphicData>
            </a:graphic>
          </wp:inline>
        </w:drawing>
      </w:r>
      <w:r w:rsidR="00E9506B" w:rsidRPr="00CF090C">
        <w:rPr>
          <w:sz w:val="28"/>
          <w:szCs w:val="28"/>
        </w:rPr>
        <w:t xml:space="preserve">            </w:t>
      </w:r>
      <w:r w:rsidR="008C1681" w:rsidRPr="00CF090C">
        <w:rPr>
          <w:sz w:val="28"/>
          <w:szCs w:val="28"/>
        </w:rPr>
        <w:t xml:space="preserve">      </w:t>
      </w:r>
      <w:r w:rsidR="00E9506B" w:rsidRPr="00CF090C">
        <w:rPr>
          <w:sz w:val="28"/>
          <w:szCs w:val="28"/>
        </w:rPr>
        <w:t xml:space="preserve">   </w:t>
      </w:r>
      <w:r w:rsidR="000943B7" w:rsidRPr="00CF090C">
        <w:rPr>
          <w:sz w:val="28"/>
          <w:szCs w:val="28"/>
        </w:rPr>
        <w:t>(</w:t>
      </w:r>
      <w:r w:rsidR="00E9506B" w:rsidRPr="00CF090C">
        <w:rPr>
          <w:sz w:val="28"/>
          <w:szCs w:val="28"/>
        </w:rPr>
        <w:t>2.1</w:t>
      </w:r>
      <w:r w:rsidR="000943B7" w:rsidRPr="00CF090C">
        <w:rPr>
          <w:sz w:val="28"/>
          <w:szCs w:val="28"/>
        </w:rPr>
        <w:t>)</w:t>
      </w:r>
    </w:p>
    <w:p w14:paraId="34831BAB" w14:textId="77777777" w:rsidR="00E9506B" w:rsidRPr="00CF090C" w:rsidRDefault="00E9506B" w:rsidP="00C53DD6">
      <w:pPr>
        <w:shd w:val="clear" w:color="auto" w:fill="FFFFFF"/>
        <w:tabs>
          <w:tab w:val="left" w:pos="7380"/>
        </w:tabs>
        <w:ind w:firstLine="540"/>
        <w:jc w:val="both"/>
        <w:rPr>
          <w:sz w:val="28"/>
          <w:szCs w:val="28"/>
        </w:rPr>
      </w:pPr>
      <w:r w:rsidRPr="00CF090C">
        <w:rPr>
          <w:bCs/>
          <w:i/>
          <w:sz w:val="28"/>
          <w:szCs w:val="28"/>
        </w:rPr>
        <w:t>Мода</w:t>
      </w:r>
      <w:r w:rsidRPr="00CF090C">
        <w:rPr>
          <w:bCs/>
          <w:sz w:val="28"/>
          <w:szCs w:val="28"/>
        </w:rPr>
        <w:t xml:space="preserve"> </w:t>
      </w:r>
      <w:r w:rsidR="00C53DD6" w:rsidRPr="00CF090C">
        <w:rPr>
          <w:sz w:val="28"/>
          <w:szCs w:val="28"/>
        </w:rPr>
        <w:t>–</w:t>
      </w:r>
      <w:r w:rsidRPr="00CF090C">
        <w:rPr>
          <w:sz w:val="28"/>
          <w:szCs w:val="28"/>
        </w:rPr>
        <w:t xml:space="preserve"> наиболее часто встречающаяся величина. В непрерывных вариационных рядах мода находится обычно в том классе, который имеет наибольшее число вариант. Этот класс называется модальным. Некоторые вариационные ряды могут содержать два или большее число модальных классов.</w:t>
      </w:r>
    </w:p>
    <w:p w14:paraId="24C94F55" w14:textId="77777777" w:rsidR="00557EEC" w:rsidRPr="00CF090C" w:rsidRDefault="00557EEC" w:rsidP="00557EEC">
      <w:pPr>
        <w:shd w:val="clear" w:color="auto" w:fill="FFFFFF"/>
        <w:tabs>
          <w:tab w:val="left" w:pos="7380"/>
        </w:tabs>
        <w:ind w:firstLine="540"/>
        <w:jc w:val="both"/>
        <w:rPr>
          <w:sz w:val="28"/>
          <w:szCs w:val="28"/>
        </w:rPr>
      </w:pPr>
      <w:r w:rsidRPr="00CF090C">
        <w:rPr>
          <w:bCs/>
          <w:i/>
          <w:sz w:val="28"/>
          <w:szCs w:val="28"/>
        </w:rPr>
        <w:t>Медиана</w:t>
      </w:r>
      <w:r w:rsidRPr="00CF090C">
        <w:rPr>
          <w:bCs/>
          <w:sz w:val="28"/>
          <w:szCs w:val="28"/>
        </w:rPr>
        <w:t xml:space="preserve"> </w:t>
      </w:r>
      <w:r w:rsidRPr="00CF090C">
        <w:rPr>
          <w:sz w:val="28"/>
          <w:szCs w:val="28"/>
        </w:rPr>
        <w:t>– показатель описательного характера – не зависит от параметри</w:t>
      </w:r>
      <w:r w:rsidR="001751BE" w:rsidRPr="00CF090C">
        <w:rPr>
          <w:sz w:val="28"/>
          <w:szCs w:val="28"/>
        </w:rPr>
        <w:t>–</w:t>
      </w:r>
      <w:r w:rsidRPr="00CF090C">
        <w:rPr>
          <w:sz w:val="28"/>
          <w:szCs w:val="28"/>
        </w:rPr>
        <w:t>ческих характеристик ряда. Она служит серединой вариационного ряда, который делит на две равные части: в обе стороны от медианы располагается одинаковое число вариант.</w:t>
      </w:r>
    </w:p>
    <w:p w14:paraId="59F52C0C" w14:textId="77777777" w:rsidR="00E9506B" w:rsidRPr="00CF090C" w:rsidRDefault="00557EEC" w:rsidP="00C53DD6">
      <w:pPr>
        <w:shd w:val="clear" w:color="auto" w:fill="FFFFFF"/>
        <w:tabs>
          <w:tab w:val="left" w:pos="7380"/>
        </w:tabs>
        <w:ind w:firstLine="540"/>
        <w:jc w:val="both"/>
        <w:rPr>
          <w:sz w:val="28"/>
          <w:szCs w:val="28"/>
        </w:rPr>
      </w:pPr>
      <w:r w:rsidRPr="00CF090C">
        <w:rPr>
          <w:bCs/>
          <w:i/>
          <w:sz w:val="28"/>
          <w:szCs w:val="28"/>
        </w:rPr>
        <w:t>Д</w:t>
      </w:r>
      <w:r w:rsidR="00E9506B" w:rsidRPr="00CF090C">
        <w:rPr>
          <w:bCs/>
          <w:i/>
          <w:sz w:val="28"/>
          <w:szCs w:val="28"/>
        </w:rPr>
        <w:t>исперсия</w:t>
      </w:r>
      <w:r w:rsidRPr="00CF090C">
        <w:rPr>
          <w:bCs/>
          <w:i/>
          <w:sz w:val="28"/>
          <w:szCs w:val="28"/>
        </w:rPr>
        <w:t xml:space="preserve"> (среднее квадратичное отклонение в квадрате</w:t>
      </w:r>
      <w:r w:rsidR="00E9506B" w:rsidRPr="00CF090C">
        <w:rPr>
          <w:bCs/>
          <w:i/>
          <w:sz w:val="28"/>
          <w:szCs w:val="28"/>
        </w:rPr>
        <w:t>)</w:t>
      </w:r>
      <w:r w:rsidR="00E9506B" w:rsidRPr="00CF090C">
        <w:rPr>
          <w:b/>
          <w:bCs/>
          <w:sz w:val="28"/>
          <w:szCs w:val="28"/>
        </w:rPr>
        <w:t xml:space="preserve"> </w:t>
      </w:r>
      <w:r w:rsidR="00C53DD6" w:rsidRPr="00CF090C">
        <w:rPr>
          <w:sz w:val="28"/>
          <w:szCs w:val="28"/>
        </w:rPr>
        <w:t>–</w:t>
      </w:r>
      <w:r w:rsidR="00A9659B" w:rsidRPr="00CF090C">
        <w:rPr>
          <w:sz w:val="28"/>
          <w:szCs w:val="28"/>
        </w:rPr>
        <w:t xml:space="preserve"> </w:t>
      </w:r>
      <w:r w:rsidR="00E9506B" w:rsidRPr="00CF090C">
        <w:rPr>
          <w:sz w:val="28"/>
          <w:szCs w:val="28"/>
        </w:rPr>
        <w:t xml:space="preserve">сумма квадратов отклонений </w:t>
      </w:r>
      <w:r w:rsidR="00A9659B" w:rsidRPr="00CF090C">
        <w:rPr>
          <w:sz w:val="28"/>
          <w:szCs w:val="28"/>
        </w:rPr>
        <w:t>значений признака от средне</w:t>
      </w:r>
      <w:r w:rsidR="00D75045" w:rsidRPr="00CF090C">
        <w:rPr>
          <w:sz w:val="28"/>
          <w:szCs w:val="28"/>
        </w:rPr>
        <w:t>го</w:t>
      </w:r>
      <w:r w:rsidR="00A9659B" w:rsidRPr="00CF090C">
        <w:rPr>
          <w:sz w:val="28"/>
          <w:szCs w:val="28"/>
        </w:rPr>
        <w:t xml:space="preserve"> арифметическо</w:t>
      </w:r>
      <w:r w:rsidR="00D75045" w:rsidRPr="00CF090C">
        <w:rPr>
          <w:sz w:val="28"/>
          <w:szCs w:val="28"/>
        </w:rPr>
        <w:t>го</w:t>
      </w:r>
      <w:r w:rsidR="00A9659B" w:rsidRPr="00CF090C">
        <w:rPr>
          <w:sz w:val="28"/>
          <w:szCs w:val="28"/>
        </w:rPr>
        <w:t xml:space="preserve"> </w:t>
      </w:r>
      <w:r w:rsidR="00E9506B" w:rsidRPr="00CF090C">
        <w:rPr>
          <w:sz w:val="28"/>
          <w:szCs w:val="28"/>
        </w:rPr>
        <w:t>отнесенная к общему числу наблюдений</w:t>
      </w:r>
      <w:r w:rsidR="00A9659B" w:rsidRPr="00CF090C">
        <w:rPr>
          <w:sz w:val="28"/>
          <w:szCs w:val="28"/>
        </w:rPr>
        <w:t xml:space="preserve"> (2.2)</w:t>
      </w:r>
      <w:r w:rsidR="00E9506B" w:rsidRPr="00CF090C">
        <w:rPr>
          <w:sz w:val="28"/>
          <w:szCs w:val="28"/>
        </w:rPr>
        <w:t>:</w:t>
      </w:r>
    </w:p>
    <w:p w14:paraId="2DA79CBB" w14:textId="77777777" w:rsidR="00E9506B" w:rsidRPr="00CF090C" w:rsidRDefault="00383539" w:rsidP="00C53DD6">
      <w:pPr>
        <w:shd w:val="clear" w:color="auto" w:fill="FFFFFF"/>
        <w:tabs>
          <w:tab w:val="left" w:pos="7380"/>
        </w:tabs>
        <w:ind w:firstLine="3240"/>
        <w:rPr>
          <w:sz w:val="28"/>
          <w:szCs w:val="28"/>
        </w:rPr>
      </w:pPr>
      <w:r w:rsidRPr="00CF090C">
        <w:rPr>
          <w:noProof/>
          <w:sz w:val="28"/>
          <w:szCs w:val="28"/>
        </w:rPr>
        <w:drawing>
          <wp:inline distT="0" distB="0" distL="0" distR="0" wp14:anchorId="7BC31574" wp14:editId="061B0D3D">
            <wp:extent cx="2057400" cy="438150"/>
            <wp:effectExtent l="19050" t="0" r="0" b="0"/>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61" cstate="print"/>
                    <a:srcRect/>
                    <a:stretch>
                      <a:fillRect/>
                    </a:stretch>
                  </pic:blipFill>
                  <pic:spPr bwMode="auto">
                    <a:xfrm>
                      <a:off x="0" y="0"/>
                      <a:ext cx="2057400" cy="438150"/>
                    </a:xfrm>
                    <a:prstGeom prst="rect">
                      <a:avLst/>
                    </a:prstGeom>
                    <a:noFill/>
                    <a:ln w="9525">
                      <a:noFill/>
                      <a:miter lim="800000"/>
                      <a:headEnd/>
                      <a:tailEnd/>
                    </a:ln>
                  </pic:spPr>
                </pic:pic>
              </a:graphicData>
            </a:graphic>
          </wp:inline>
        </w:drawing>
      </w:r>
      <w:r w:rsidR="00E9506B" w:rsidRPr="00CF090C">
        <w:rPr>
          <w:sz w:val="28"/>
          <w:szCs w:val="28"/>
        </w:rPr>
        <w:t xml:space="preserve">                                     </w:t>
      </w:r>
      <w:r w:rsidR="000943B7" w:rsidRPr="00CF090C">
        <w:rPr>
          <w:sz w:val="28"/>
          <w:szCs w:val="28"/>
        </w:rPr>
        <w:t>(</w:t>
      </w:r>
      <w:r w:rsidR="00E9506B" w:rsidRPr="00CF090C">
        <w:rPr>
          <w:sz w:val="28"/>
          <w:szCs w:val="28"/>
        </w:rPr>
        <w:t>2.2</w:t>
      </w:r>
      <w:r w:rsidR="000943B7" w:rsidRPr="00CF090C">
        <w:rPr>
          <w:sz w:val="28"/>
          <w:szCs w:val="28"/>
        </w:rPr>
        <w:t>)</w:t>
      </w:r>
    </w:p>
    <w:p w14:paraId="123479A5" w14:textId="77777777" w:rsidR="00557EEC" w:rsidRPr="00CF090C" w:rsidRDefault="00557EEC" w:rsidP="00C53DD6">
      <w:pPr>
        <w:shd w:val="clear" w:color="auto" w:fill="FFFFFF"/>
        <w:tabs>
          <w:tab w:val="left" w:pos="7380"/>
        </w:tabs>
        <w:ind w:firstLine="540"/>
        <w:jc w:val="both"/>
        <w:rPr>
          <w:bCs/>
          <w:sz w:val="28"/>
          <w:szCs w:val="28"/>
        </w:rPr>
      </w:pPr>
      <w:r w:rsidRPr="00CF090C">
        <w:rPr>
          <w:bCs/>
          <w:i/>
          <w:sz w:val="28"/>
          <w:szCs w:val="28"/>
        </w:rPr>
        <w:t xml:space="preserve">Коэффициент вариации </w:t>
      </w:r>
      <w:r w:rsidRPr="00CF090C">
        <w:rPr>
          <w:sz w:val="28"/>
          <w:szCs w:val="28"/>
        </w:rPr>
        <w:t>–</w:t>
      </w:r>
      <w:r w:rsidRPr="00CF090C">
        <w:rPr>
          <w:bCs/>
          <w:sz w:val="28"/>
          <w:szCs w:val="28"/>
        </w:rPr>
        <w:t xml:space="preserve"> мера относительного разброса случайной величины,</w:t>
      </w:r>
      <w:r w:rsidR="00A9659B" w:rsidRPr="00CF090C">
        <w:rPr>
          <w:bCs/>
          <w:sz w:val="28"/>
          <w:szCs w:val="28"/>
        </w:rPr>
        <w:t xml:space="preserve"> отношение среднеквадратического отклонения к среднему значению признака, выраженное в процентах</w:t>
      </w:r>
      <w:r w:rsidRPr="00CF090C">
        <w:rPr>
          <w:bCs/>
          <w:sz w:val="28"/>
          <w:szCs w:val="28"/>
        </w:rPr>
        <w:t>.</w:t>
      </w:r>
      <w:r w:rsidR="009861DA" w:rsidRPr="00CF090C">
        <w:rPr>
          <w:bCs/>
          <w:sz w:val="28"/>
          <w:szCs w:val="28"/>
        </w:rPr>
        <w:t xml:space="preserve"> Выборка считается однородной, если коэффициент вариации не превышает 33 %.</w:t>
      </w:r>
    </w:p>
    <w:p w14:paraId="022B5BE7" w14:textId="77777777" w:rsidR="00E9506B" w:rsidRPr="00CF090C" w:rsidRDefault="00E9506B" w:rsidP="00C53DD6">
      <w:pPr>
        <w:shd w:val="clear" w:color="auto" w:fill="FFFFFF"/>
        <w:tabs>
          <w:tab w:val="left" w:pos="7380"/>
        </w:tabs>
        <w:ind w:firstLine="540"/>
        <w:jc w:val="both"/>
        <w:rPr>
          <w:sz w:val="28"/>
          <w:szCs w:val="28"/>
        </w:rPr>
      </w:pPr>
      <w:r w:rsidRPr="00CF090C">
        <w:rPr>
          <w:bCs/>
          <w:i/>
          <w:sz w:val="28"/>
          <w:szCs w:val="28"/>
        </w:rPr>
        <w:t>Ошибка средне</w:t>
      </w:r>
      <w:r w:rsidR="00533600" w:rsidRPr="00CF090C">
        <w:rPr>
          <w:bCs/>
          <w:i/>
          <w:sz w:val="28"/>
          <w:szCs w:val="28"/>
        </w:rPr>
        <w:t>го</w:t>
      </w:r>
      <w:r w:rsidRPr="00CF090C">
        <w:rPr>
          <w:bCs/>
          <w:i/>
          <w:sz w:val="28"/>
          <w:szCs w:val="28"/>
        </w:rPr>
        <w:t xml:space="preserve"> арифметическо</w:t>
      </w:r>
      <w:r w:rsidR="00533600" w:rsidRPr="00CF090C">
        <w:rPr>
          <w:bCs/>
          <w:i/>
          <w:sz w:val="28"/>
          <w:szCs w:val="28"/>
        </w:rPr>
        <w:t>го</w:t>
      </w:r>
      <w:r w:rsidRPr="00CF090C">
        <w:rPr>
          <w:bCs/>
          <w:i/>
          <w:sz w:val="28"/>
          <w:szCs w:val="28"/>
        </w:rPr>
        <w:t xml:space="preserve"> </w:t>
      </w:r>
      <w:r w:rsidR="00C53DD6" w:rsidRPr="00CF090C">
        <w:rPr>
          <w:i/>
          <w:sz w:val="28"/>
          <w:szCs w:val="28"/>
        </w:rPr>
        <w:t>–</w:t>
      </w:r>
      <w:r w:rsidRPr="00CF090C">
        <w:rPr>
          <w:sz w:val="28"/>
          <w:szCs w:val="28"/>
        </w:rPr>
        <w:t xml:space="preserve"> </w:t>
      </w:r>
      <w:r w:rsidR="00D75045" w:rsidRPr="00CF090C">
        <w:rPr>
          <w:sz w:val="28"/>
          <w:szCs w:val="28"/>
        </w:rPr>
        <w:t xml:space="preserve">величина, характеризующая стандартное отклонение выборочного среднего от своего математического ожидания, рассчитанное для выборки размера </w:t>
      </w:r>
      <w:r w:rsidR="00D75045" w:rsidRPr="00CF090C">
        <w:rPr>
          <w:i/>
          <w:iCs/>
          <w:sz w:val="28"/>
          <w:szCs w:val="28"/>
        </w:rPr>
        <w:t>п</w:t>
      </w:r>
      <w:r w:rsidR="00D75045" w:rsidRPr="00CF090C">
        <w:rPr>
          <w:sz w:val="28"/>
          <w:szCs w:val="28"/>
        </w:rPr>
        <w:t xml:space="preserve"> </w:t>
      </w:r>
    </w:p>
    <w:p w14:paraId="54715FCB" w14:textId="77777777" w:rsidR="00E9506B" w:rsidRPr="00CF090C" w:rsidRDefault="00383539" w:rsidP="00A96769">
      <w:pPr>
        <w:tabs>
          <w:tab w:val="left" w:pos="7380"/>
        </w:tabs>
        <w:ind w:firstLine="3780"/>
        <w:rPr>
          <w:b/>
          <w:sz w:val="28"/>
          <w:szCs w:val="28"/>
        </w:rPr>
      </w:pPr>
      <w:r w:rsidRPr="00CF090C">
        <w:rPr>
          <w:noProof/>
          <w:sz w:val="28"/>
          <w:szCs w:val="28"/>
        </w:rPr>
        <w:lastRenderedPageBreak/>
        <w:drawing>
          <wp:inline distT="0" distB="0" distL="0" distR="0" wp14:anchorId="56D787A5" wp14:editId="257B9E68">
            <wp:extent cx="857250" cy="447675"/>
            <wp:effectExtent l="19050" t="0" r="0"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62" cstate="print"/>
                    <a:srcRect/>
                    <a:stretch>
                      <a:fillRect/>
                    </a:stretch>
                  </pic:blipFill>
                  <pic:spPr bwMode="auto">
                    <a:xfrm>
                      <a:off x="0" y="0"/>
                      <a:ext cx="857250" cy="447675"/>
                    </a:xfrm>
                    <a:prstGeom prst="rect">
                      <a:avLst/>
                    </a:prstGeom>
                    <a:noFill/>
                    <a:ln w="9525">
                      <a:noFill/>
                      <a:miter lim="800000"/>
                      <a:headEnd/>
                      <a:tailEnd/>
                    </a:ln>
                  </pic:spPr>
                </pic:pic>
              </a:graphicData>
            </a:graphic>
          </wp:inline>
        </w:drawing>
      </w:r>
      <w:r w:rsidR="00E9506B" w:rsidRPr="00CF090C">
        <w:rPr>
          <w:sz w:val="28"/>
          <w:szCs w:val="28"/>
        </w:rPr>
        <w:t xml:space="preserve">                                                        </w:t>
      </w:r>
      <w:r w:rsidR="000943B7" w:rsidRPr="00CF090C">
        <w:rPr>
          <w:sz w:val="28"/>
          <w:szCs w:val="28"/>
        </w:rPr>
        <w:t>(</w:t>
      </w:r>
      <w:r w:rsidR="00A96769" w:rsidRPr="00CF090C">
        <w:rPr>
          <w:sz w:val="28"/>
          <w:szCs w:val="28"/>
        </w:rPr>
        <w:t>2.3</w:t>
      </w:r>
      <w:r w:rsidR="000943B7" w:rsidRPr="00CF090C">
        <w:rPr>
          <w:sz w:val="28"/>
          <w:szCs w:val="28"/>
        </w:rPr>
        <w:t>)</w:t>
      </w:r>
    </w:p>
    <w:p w14:paraId="1C74D567" w14:textId="77777777" w:rsidR="007C3603" w:rsidRPr="00CF090C" w:rsidRDefault="007C3603" w:rsidP="00C53DD6">
      <w:pPr>
        <w:shd w:val="clear" w:color="auto" w:fill="FFFFFF"/>
        <w:tabs>
          <w:tab w:val="left" w:pos="7380"/>
        </w:tabs>
        <w:jc w:val="center"/>
        <w:rPr>
          <w:b/>
          <w:bCs/>
          <w:sz w:val="28"/>
          <w:szCs w:val="28"/>
        </w:rPr>
      </w:pPr>
    </w:p>
    <w:p w14:paraId="492B950D" w14:textId="77777777" w:rsidR="0097473A" w:rsidRPr="00CF090C" w:rsidRDefault="00372F88" w:rsidP="00372F88">
      <w:pPr>
        <w:shd w:val="clear" w:color="auto" w:fill="FFFFFF"/>
        <w:ind w:left="7938"/>
        <w:rPr>
          <w:i/>
          <w:spacing w:val="-3"/>
          <w:sz w:val="28"/>
          <w:szCs w:val="28"/>
        </w:rPr>
      </w:pPr>
      <w:r w:rsidRPr="00CF090C">
        <w:rPr>
          <w:i/>
          <w:spacing w:val="-3"/>
          <w:sz w:val="28"/>
          <w:szCs w:val="28"/>
        </w:rPr>
        <w:t xml:space="preserve">Таблица </w:t>
      </w:r>
      <w:r w:rsidR="0097473A" w:rsidRPr="00CF090C">
        <w:rPr>
          <w:i/>
          <w:spacing w:val="-3"/>
          <w:sz w:val="28"/>
          <w:szCs w:val="28"/>
        </w:rPr>
        <w:t>2.3</w:t>
      </w:r>
    </w:p>
    <w:p w14:paraId="2801FC40" w14:textId="77777777" w:rsidR="0097473A" w:rsidRPr="00CF090C" w:rsidRDefault="0097473A" w:rsidP="00D86F59">
      <w:pPr>
        <w:shd w:val="clear" w:color="auto" w:fill="FFFFFF"/>
        <w:jc w:val="center"/>
        <w:rPr>
          <w:b/>
          <w:spacing w:val="-3"/>
          <w:sz w:val="28"/>
          <w:szCs w:val="28"/>
        </w:rPr>
      </w:pPr>
      <w:r w:rsidRPr="00CF090C">
        <w:rPr>
          <w:b/>
          <w:spacing w:val="-3"/>
          <w:sz w:val="28"/>
          <w:szCs w:val="28"/>
        </w:rPr>
        <w:t xml:space="preserve">Основные показатели описательной статистики для длины корешка семян пшеницы в растворах </w:t>
      </w:r>
      <w:r w:rsidRPr="00CF090C">
        <w:rPr>
          <w:b/>
          <w:spacing w:val="-3"/>
          <w:sz w:val="28"/>
          <w:szCs w:val="28"/>
          <w:lang w:val="en-US"/>
        </w:rPr>
        <w:t>CuSO</w:t>
      </w:r>
      <w:r w:rsidRPr="00CF090C">
        <w:rPr>
          <w:b/>
          <w:spacing w:val="-3"/>
          <w:sz w:val="28"/>
          <w:szCs w:val="28"/>
          <w:vertAlign w:val="subscript"/>
        </w:rPr>
        <w:t>4</w:t>
      </w:r>
      <w:r w:rsidRPr="00CF090C">
        <w:rPr>
          <w:b/>
          <w:spacing w:val="-3"/>
          <w:sz w:val="28"/>
          <w:szCs w:val="28"/>
        </w:rPr>
        <w:t xml:space="preserve"> различной концентрации (</w:t>
      </w:r>
      <w:r w:rsidRPr="00CF090C">
        <w:rPr>
          <w:b/>
          <w:spacing w:val="-3"/>
          <w:sz w:val="28"/>
          <w:szCs w:val="28"/>
          <w:lang w:val="en-US"/>
        </w:rPr>
        <w:t>C</w:t>
      </w:r>
      <w:r w:rsidRPr="00CF090C">
        <w:rPr>
          <w:b/>
          <w:spacing w:val="-3"/>
          <w:sz w:val="28"/>
          <w:szCs w:val="28"/>
          <w:vertAlign w:val="subscript"/>
          <w:lang w:val="en-US"/>
        </w:rPr>
        <w:t>i</w:t>
      </w:r>
      <w:r w:rsidRPr="00CF090C">
        <w:rPr>
          <w:b/>
          <w:spacing w:val="-3"/>
          <w:sz w:val="28"/>
          <w:szCs w:val="28"/>
          <w:vertAlign w:val="subscript"/>
        </w:rPr>
        <w:t xml:space="preserve"> </w:t>
      </w:r>
      <w:r w:rsidRPr="00CF090C">
        <w:rPr>
          <w:b/>
          <w:spacing w:val="-3"/>
          <w:sz w:val="28"/>
          <w:szCs w:val="28"/>
        </w:rPr>
        <w:t>, %)</w:t>
      </w:r>
    </w:p>
    <w:p w14:paraId="6F36E5A2" w14:textId="77777777" w:rsidR="0097473A" w:rsidRPr="00CF090C" w:rsidRDefault="0097473A" w:rsidP="0097473A">
      <w:pPr>
        <w:shd w:val="clear" w:color="auto" w:fill="FFFFFF"/>
        <w:rPr>
          <w:sz w:val="28"/>
          <w:szCs w:val="28"/>
        </w:rPr>
      </w:pPr>
    </w:p>
    <w:tbl>
      <w:tblPr>
        <w:tblW w:w="0" w:type="auto"/>
        <w:tblInd w:w="1548" w:type="dxa"/>
        <w:tblCellMar>
          <w:left w:w="40" w:type="dxa"/>
          <w:right w:w="40" w:type="dxa"/>
        </w:tblCellMar>
        <w:tblLook w:val="0000" w:firstRow="0" w:lastRow="0" w:firstColumn="0" w:lastColumn="0" w:noHBand="0" w:noVBand="0"/>
      </w:tblPr>
      <w:tblGrid>
        <w:gridCol w:w="900"/>
        <w:gridCol w:w="919"/>
        <w:gridCol w:w="946"/>
        <w:gridCol w:w="1026"/>
        <w:gridCol w:w="720"/>
        <w:gridCol w:w="900"/>
        <w:gridCol w:w="1080"/>
        <w:gridCol w:w="1080"/>
      </w:tblGrid>
      <w:tr w:rsidR="00C07C5B" w:rsidRPr="00CF090C" w14:paraId="675A6397" w14:textId="77777777" w:rsidTr="00D86F59">
        <w:trPr>
          <w:trHeight w:val="20"/>
        </w:trPr>
        <w:tc>
          <w:tcPr>
            <w:tcW w:w="900" w:type="dxa"/>
            <w:tcBorders>
              <w:top w:val="single" w:sz="6" w:space="0" w:color="auto"/>
              <w:left w:val="single" w:sz="6" w:space="0" w:color="auto"/>
              <w:bottom w:val="single" w:sz="6" w:space="0" w:color="auto"/>
              <w:right w:val="single" w:sz="6" w:space="0" w:color="auto"/>
            </w:tcBorders>
            <w:shd w:val="clear" w:color="auto" w:fill="FFFFFF"/>
          </w:tcPr>
          <w:p w14:paraId="28147582" w14:textId="77777777" w:rsidR="00C07C5B" w:rsidRPr="00CF090C" w:rsidRDefault="00C07C5B" w:rsidP="0097473A">
            <w:pPr>
              <w:shd w:val="clear" w:color="auto" w:fill="FFFFFF"/>
              <w:jc w:val="center"/>
              <w:rPr>
                <w:spacing w:val="-3"/>
                <w:sz w:val="28"/>
                <w:szCs w:val="28"/>
                <w:lang w:val="en-US"/>
              </w:rPr>
            </w:pPr>
            <w:r w:rsidRPr="00CF090C">
              <w:rPr>
                <w:spacing w:val="-3"/>
                <w:sz w:val="28"/>
                <w:szCs w:val="28"/>
                <w:lang w:val="en-US"/>
              </w:rPr>
              <w:t>C</w:t>
            </w:r>
            <w:r w:rsidRPr="00CF090C">
              <w:rPr>
                <w:spacing w:val="-3"/>
                <w:sz w:val="28"/>
                <w:szCs w:val="28"/>
                <w:vertAlign w:val="subscript"/>
                <w:lang w:val="en-US"/>
              </w:rPr>
              <w:t>i</w:t>
            </w:r>
            <w:r w:rsidRPr="00CF090C">
              <w:rPr>
                <w:spacing w:val="-3"/>
                <w:sz w:val="28"/>
                <w:szCs w:val="28"/>
                <w:vertAlign w:val="subscript"/>
              </w:rPr>
              <w:t xml:space="preserve"> </w:t>
            </w:r>
            <w:r w:rsidRPr="00CF090C">
              <w:rPr>
                <w:spacing w:val="-3"/>
                <w:sz w:val="28"/>
                <w:szCs w:val="28"/>
              </w:rPr>
              <w:t>,</w:t>
            </w:r>
          </w:p>
          <w:p w14:paraId="33ECC73B" w14:textId="77777777" w:rsidR="00C07C5B" w:rsidRPr="00CF090C" w:rsidRDefault="00C07C5B" w:rsidP="0097473A">
            <w:pPr>
              <w:shd w:val="clear" w:color="auto" w:fill="FFFFFF"/>
              <w:jc w:val="center"/>
              <w:rPr>
                <w:sz w:val="28"/>
                <w:szCs w:val="28"/>
                <w:lang w:val="en-US"/>
              </w:rPr>
            </w:pPr>
            <w:r w:rsidRPr="00CF090C">
              <w:rPr>
                <w:spacing w:val="-3"/>
                <w:sz w:val="28"/>
                <w:szCs w:val="28"/>
              </w:rPr>
              <w:t>%</w:t>
            </w:r>
          </w:p>
        </w:tc>
        <w:tc>
          <w:tcPr>
            <w:tcW w:w="919" w:type="dxa"/>
            <w:tcBorders>
              <w:top w:val="single" w:sz="6" w:space="0" w:color="auto"/>
              <w:left w:val="single" w:sz="6" w:space="0" w:color="auto"/>
              <w:bottom w:val="single" w:sz="6" w:space="0" w:color="auto"/>
              <w:right w:val="single" w:sz="6" w:space="0" w:color="auto"/>
            </w:tcBorders>
            <w:shd w:val="clear" w:color="auto" w:fill="FFFFFF"/>
          </w:tcPr>
          <w:p w14:paraId="1DA3F575" w14:textId="77777777" w:rsidR="00C07C5B" w:rsidRPr="00CF090C" w:rsidRDefault="00C07C5B" w:rsidP="0097473A">
            <w:pPr>
              <w:shd w:val="clear" w:color="auto" w:fill="FFFFFF"/>
              <w:rPr>
                <w:sz w:val="26"/>
                <w:szCs w:val="26"/>
              </w:rPr>
            </w:pPr>
            <w:r w:rsidRPr="00CF090C">
              <w:rPr>
                <w:spacing w:val="-3"/>
                <w:sz w:val="26"/>
                <w:szCs w:val="26"/>
              </w:rPr>
              <w:t>Число опытов</w:t>
            </w:r>
          </w:p>
        </w:tc>
        <w:tc>
          <w:tcPr>
            <w:tcW w:w="0" w:type="auto"/>
            <w:tcBorders>
              <w:top w:val="single" w:sz="6" w:space="0" w:color="auto"/>
              <w:left w:val="single" w:sz="6" w:space="0" w:color="auto"/>
              <w:bottom w:val="single" w:sz="6" w:space="0" w:color="auto"/>
              <w:right w:val="single" w:sz="6" w:space="0" w:color="auto"/>
            </w:tcBorders>
            <w:shd w:val="clear" w:color="auto" w:fill="FFFFFF"/>
          </w:tcPr>
          <w:p w14:paraId="360C46DF" w14:textId="77777777" w:rsidR="00C07C5B" w:rsidRPr="00CF090C" w:rsidRDefault="00C07C5B" w:rsidP="0097473A">
            <w:pPr>
              <w:shd w:val="clear" w:color="auto" w:fill="FFFFFF"/>
              <w:jc w:val="center"/>
              <w:rPr>
                <w:sz w:val="26"/>
                <w:szCs w:val="26"/>
              </w:rPr>
            </w:pPr>
            <w:r w:rsidRPr="00CF090C">
              <w:rPr>
                <w:spacing w:val="-8"/>
                <w:sz w:val="26"/>
                <w:szCs w:val="26"/>
              </w:rPr>
              <w:t>Среднее</w:t>
            </w:r>
          </w:p>
        </w:tc>
        <w:tc>
          <w:tcPr>
            <w:tcW w:w="0" w:type="auto"/>
            <w:tcBorders>
              <w:top w:val="single" w:sz="6" w:space="0" w:color="auto"/>
              <w:left w:val="single" w:sz="6" w:space="0" w:color="auto"/>
              <w:bottom w:val="single" w:sz="6" w:space="0" w:color="auto"/>
              <w:right w:val="single" w:sz="6" w:space="0" w:color="auto"/>
            </w:tcBorders>
            <w:shd w:val="clear" w:color="auto" w:fill="FFFFFF"/>
          </w:tcPr>
          <w:p w14:paraId="1007A9CA" w14:textId="77777777" w:rsidR="00C07C5B" w:rsidRPr="00CF090C" w:rsidRDefault="00C07C5B" w:rsidP="0097473A">
            <w:pPr>
              <w:shd w:val="clear" w:color="auto" w:fill="FFFFFF"/>
              <w:jc w:val="center"/>
              <w:rPr>
                <w:sz w:val="26"/>
                <w:szCs w:val="26"/>
              </w:rPr>
            </w:pPr>
            <w:r w:rsidRPr="00CF090C">
              <w:rPr>
                <w:spacing w:val="-6"/>
                <w:sz w:val="26"/>
                <w:szCs w:val="26"/>
              </w:rPr>
              <w:t>Медиана</w:t>
            </w:r>
          </w:p>
        </w:tc>
        <w:tc>
          <w:tcPr>
            <w:tcW w:w="720" w:type="dxa"/>
            <w:tcBorders>
              <w:top w:val="single" w:sz="6" w:space="0" w:color="auto"/>
              <w:left w:val="single" w:sz="6" w:space="0" w:color="auto"/>
              <w:bottom w:val="single" w:sz="6" w:space="0" w:color="auto"/>
              <w:right w:val="single" w:sz="6" w:space="0" w:color="auto"/>
            </w:tcBorders>
            <w:shd w:val="clear" w:color="auto" w:fill="FFFFFF"/>
          </w:tcPr>
          <w:p w14:paraId="11095685" w14:textId="77777777" w:rsidR="00C07C5B" w:rsidRPr="00CF090C" w:rsidRDefault="00C07C5B" w:rsidP="0097473A">
            <w:pPr>
              <w:shd w:val="clear" w:color="auto" w:fill="FFFFFF"/>
              <w:jc w:val="center"/>
              <w:rPr>
                <w:sz w:val="26"/>
                <w:szCs w:val="26"/>
              </w:rPr>
            </w:pPr>
            <w:r w:rsidRPr="00CF090C">
              <w:rPr>
                <w:spacing w:val="-5"/>
                <w:sz w:val="26"/>
                <w:szCs w:val="26"/>
              </w:rPr>
              <w:t>Мин.</w:t>
            </w:r>
          </w:p>
        </w:tc>
        <w:tc>
          <w:tcPr>
            <w:tcW w:w="900" w:type="dxa"/>
            <w:tcBorders>
              <w:top w:val="single" w:sz="6" w:space="0" w:color="auto"/>
              <w:left w:val="single" w:sz="6" w:space="0" w:color="auto"/>
              <w:bottom w:val="single" w:sz="6" w:space="0" w:color="auto"/>
              <w:right w:val="single" w:sz="6" w:space="0" w:color="auto"/>
            </w:tcBorders>
            <w:shd w:val="clear" w:color="auto" w:fill="FFFFFF"/>
          </w:tcPr>
          <w:p w14:paraId="2E48DF45" w14:textId="77777777" w:rsidR="00C07C5B" w:rsidRPr="00CF090C" w:rsidRDefault="00C07C5B" w:rsidP="0097473A">
            <w:pPr>
              <w:shd w:val="clear" w:color="auto" w:fill="FFFFFF"/>
              <w:jc w:val="center"/>
              <w:rPr>
                <w:sz w:val="26"/>
                <w:szCs w:val="26"/>
              </w:rPr>
            </w:pPr>
            <w:r w:rsidRPr="00CF090C">
              <w:rPr>
                <w:spacing w:val="-4"/>
                <w:sz w:val="26"/>
                <w:szCs w:val="26"/>
              </w:rPr>
              <w:t>Макс.</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14:paraId="3CAA2153" w14:textId="77777777" w:rsidR="00C07C5B" w:rsidRPr="00CF090C" w:rsidRDefault="00C07C5B" w:rsidP="0097473A">
            <w:pPr>
              <w:shd w:val="clear" w:color="auto" w:fill="FFFFFF"/>
              <w:jc w:val="center"/>
              <w:rPr>
                <w:spacing w:val="-5"/>
                <w:sz w:val="26"/>
                <w:szCs w:val="26"/>
                <w:lang w:val="en-US"/>
              </w:rPr>
            </w:pPr>
            <w:r w:rsidRPr="00CF090C">
              <w:rPr>
                <w:spacing w:val="-5"/>
                <w:sz w:val="26"/>
                <w:szCs w:val="26"/>
              </w:rPr>
              <w:t xml:space="preserve">Станл. </w:t>
            </w:r>
          </w:p>
          <w:p w14:paraId="65CD3D06" w14:textId="77777777" w:rsidR="00C07C5B" w:rsidRPr="00CF090C" w:rsidRDefault="00C07C5B" w:rsidP="0097473A">
            <w:pPr>
              <w:shd w:val="clear" w:color="auto" w:fill="FFFFFF"/>
              <w:jc w:val="center"/>
              <w:rPr>
                <w:sz w:val="26"/>
                <w:szCs w:val="26"/>
              </w:rPr>
            </w:pPr>
            <w:r w:rsidRPr="00CF090C">
              <w:rPr>
                <w:spacing w:val="-5"/>
                <w:sz w:val="26"/>
                <w:szCs w:val="26"/>
              </w:rPr>
              <w:t>отклон.</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14:paraId="0DAB0126" w14:textId="77777777" w:rsidR="00C07C5B" w:rsidRPr="00CF090C" w:rsidRDefault="00C07C5B" w:rsidP="0097473A">
            <w:pPr>
              <w:shd w:val="clear" w:color="auto" w:fill="FFFFFF"/>
              <w:jc w:val="center"/>
              <w:rPr>
                <w:spacing w:val="-4"/>
                <w:sz w:val="26"/>
                <w:szCs w:val="26"/>
                <w:lang w:val="en-US"/>
              </w:rPr>
            </w:pPr>
            <w:r w:rsidRPr="00CF090C">
              <w:rPr>
                <w:spacing w:val="-4"/>
                <w:sz w:val="26"/>
                <w:szCs w:val="26"/>
              </w:rPr>
              <w:t xml:space="preserve">Ошибка </w:t>
            </w:r>
          </w:p>
          <w:p w14:paraId="7457CCD8" w14:textId="77777777" w:rsidR="00C07C5B" w:rsidRPr="00CF090C" w:rsidRDefault="00C07C5B" w:rsidP="0097473A">
            <w:pPr>
              <w:shd w:val="clear" w:color="auto" w:fill="FFFFFF"/>
              <w:jc w:val="center"/>
              <w:rPr>
                <w:sz w:val="26"/>
                <w:szCs w:val="26"/>
              </w:rPr>
            </w:pPr>
            <w:r w:rsidRPr="00CF090C">
              <w:rPr>
                <w:spacing w:val="-4"/>
                <w:sz w:val="26"/>
                <w:szCs w:val="26"/>
              </w:rPr>
              <w:t>средней</w:t>
            </w:r>
          </w:p>
        </w:tc>
      </w:tr>
      <w:tr w:rsidR="00C07C5B" w:rsidRPr="00CF090C" w14:paraId="1B1DEAD5" w14:textId="77777777" w:rsidTr="00D86F59">
        <w:trPr>
          <w:trHeight w:val="20"/>
        </w:trPr>
        <w:tc>
          <w:tcPr>
            <w:tcW w:w="900" w:type="dxa"/>
            <w:tcBorders>
              <w:top w:val="single" w:sz="6" w:space="0" w:color="auto"/>
              <w:left w:val="single" w:sz="6" w:space="0" w:color="auto"/>
              <w:bottom w:val="single" w:sz="6" w:space="0" w:color="auto"/>
              <w:right w:val="single" w:sz="6" w:space="0" w:color="auto"/>
            </w:tcBorders>
            <w:shd w:val="clear" w:color="auto" w:fill="FFFFFF"/>
          </w:tcPr>
          <w:p w14:paraId="11AB9211" w14:textId="77777777" w:rsidR="00C07C5B" w:rsidRPr="00CF090C" w:rsidRDefault="00C07C5B" w:rsidP="0097473A">
            <w:pPr>
              <w:shd w:val="clear" w:color="auto" w:fill="FFFFFF"/>
              <w:jc w:val="right"/>
              <w:rPr>
                <w:sz w:val="28"/>
                <w:szCs w:val="28"/>
                <w:lang w:val="en-US"/>
              </w:rPr>
            </w:pPr>
            <w:r w:rsidRPr="00CF090C">
              <w:rPr>
                <w:sz w:val="28"/>
                <w:szCs w:val="28"/>
                <w:lang w:val="en-US"/>
              </w:rPr>
              <w:t>0</w:t>
            </w:r>
          </w:p>
        </w:tc>
        <w:tc>
          <w:tcPr>
            <w:tcW w:w="919" w:type="dxa"/>
            <w:tcBorders>
              <w:top w:val="single" w:sz="6" w:space="0" w:color="auto"/>
              <w:left w:val="single" w:sz="6" w:space="0" w:color="auto"/>
              <w:bottom w:val="single" w:sz="6" w:space="0" w:color="auto"/>
              <w:right w:val="single" w:sz="6" w:space="0" w:color="auto"/>
            </w:tcBorders>
            <w:shd w:val="clear" w:color="auto" w:fill="FFFFFF"/>
          </w:tcPr>
          <w:p w14:paraId="7E0F5377" w14:textId="77777777" w:rsidR="00C07C5B" w:rsidRPr="00CF090C" w:rsidRDefault="00C07C5B" w:rsidP="0097473A">
            <w:pPr>
              <w:shd w:val="clear" w:color="auto" w:fill="FFFFFF"/>
              <w:jc w:val="center"/>
              <w:rPr>
                <w:sz w:val="28"/>
                <w:szCs w:val="28"/>
              </w:rPr>
            </w:pPr>
            <w:r w:rsidRPr="00CF090C">
              <w:rPr>
                <w:sz w:val="28"/>
                <w:szCs w:val="28"/>
              </w:rPr>
              <w:t>4</w:t>
            </w:r>
          </w:p>
        </w:tc>
        <w:tc>
          <w:tcPr>
            <w:tcW w:w="0" w:type="auto"/>
            <w:tcBorders>
              <w:top w:val="single" w:sz="6" w:space="0" w:color="auto"/>
              <w:left w:val="single" w:sz="6" w:space="0" w:color="auto"/>
              <w:bottom w:val="single" w:sz="6" w:space="0" w:color="auto"/>
              <w:right w:val="single" w:sz="6" w:space="0" w:color="auto"/>
            </w:tcBorders>
            <w:shd w:val="clear" w:color="auto" w:fill="FFFFFF"/>
          </w:tcPr>
          <w:p w14:paraId="2D01EC66" w14:textId="77777777" w:rsidR="00C07C5B" w:rsidRPr="00CF090C" w:rsidRDefault="00C07C5B" w:rsidP="0097473A">
            <w:pPr>
              <w:shd w:val="clear" w:color="auto" w:fill="FFFFFF"/>
              <w:jc w:val="center"/>
              <w:rPr>
                <w:sz w:val="28"/>
                <w:szCs w:val="28"/>
                <w:lang w:val="en-US"/>
              </w:rPr>
            </w:pPr>
            <w:r w:rsidRPr="00CF090C">
              <w:rPr>
                <w:spacing w:val="-3"/>
                <w:sz w:val="28"/>
                <w:szCs w:val="28"/>
                <w:lang w:val="en-US"/>
              </w:rPr>
              <w:t>48,8</w:t>
            </w:r>
          </w:p>
        </w:tc>
        <w:tc>
          <w:tcPr>
            <w:tcW w:w="0" w:type="auto"/>
            <w:tcBorders>
              <w:top w:val="single" w:sz="6" w:space="0" w:color="auto"/>
              <w:left w:val="single" w:sz="6" w:space="0" w:color="auto"/>
              <w:bottom w:val="single" w:sz="6" w:space="0" w:color="auto"/>
              <w:right w:val="single" w:sz="6" w:space="0" w:color="auto"/>
            </w:tcBorders>
            <w:shd w:val="clear" w:color="auto" w:fill="FFFFFF"/>
          </w:tcPr>
          <w:p w14:paraId="3DD6DBBF" w14:textId="77777777" w:rsidR="00C07C5B" w:rsidRPr="00CF090C" w:rsidRDefault="00C07C5B" w:rsidP="0097473A">
            <w:pPr>
              <w:shd w:val="clear" w:color="auto" w:fill="FFFFFF"/>
              <w:jc w:val="center"/>
              <w:rPr>
                <w:sz w:val="28"/>
                <w:szCs w:val="28"/>
                <w:lang w:val="en-US"/>
              </w:rPr>
            </w:pPr>
            <w:r w:rsidRPr="00CF090C">
              <w:rPr>
                <w:spacing w:val="-3"/>
                <w:sz w:val="28"/>
                <w:szCs w:val="28"/>
                <w:lang w:val="en-US"/>
              </w:rPr>
              <w:t>46,0</w:t>
            </w:r>
          </w:p>
        </w:tc>
        <w:tc>
          <w:tcPr>
            <w:tcW w:w="720" w:type="dxa"/>
            <w:tcBorders>
              <w:top w:val="single" w:sz="6" w:space="0" w:color="auto"/>
              <w:left w:val="single" w:sz="6" w:space="0" w:color="auto"/>
              <w:bottom w:val="single" w:sz="6" w:space="0" w:color="auto"/>
              <w:right w:val="single" w:sz="6" w:space="0" w:color="auto"/>
            </w:tcBorders>
            <w:shd w:val="clear" w:color="auto" w:fill="FFFFFF"/>
          </w:tcPr>
          <w:p w14:paraId="76B90E4B" w14:textId="77777777" w:rsidR="00C07C5B" w:rsidRPr="00CF090C" w:rsidRDefault="00C07C5B" w:rsidP="0097473A">
            <w:pPr>
              <w:shd w:val="clear" w:color="auto" w:fill="FFFFFF"/>
              <w:jc w:val="center"/>
              <w:rPr>
                <w:sz w:val="28"/>
                <w:szCs w:val="28"/>
                <w:lang w:val="en-US"/>
              </w:rPr>
            </w:pPr>
            <w:r w:rsidRPr="00CF090C">
              <w:rPr>
                <w:spacing w:val="-3"/>
                <w:sz w:val="28"/>
                <w:szCs w:val="28"/>
                <w:lang w:val="en-US"/>
              </w:rPr>
              <w:t>37,0</w:t>
            </w:r>
          </w:p>
        </w:tc>
        <w:tc>
          <w:tcPr>
            <w:tcW w:w="900" w:type="dxa"/>
            <w:tcBorders>
              <w:top w:val="single" w:sz="6" w:space="0" w:color="auto"/>
              <w:left w:val="single" w:sz="6" w:space="0" w:color="auto"/>
              <w:bottom w:val="single" w:sz="6" w:space="0" w:color="auto"/>
              <w:right w:val="single" w:sz="6" w:space="0" w:color="auto"/>
            </w:tcBorders>
            <w:shd w:val="clear" w:color="auto" w:fill="FFFFFF"/>
          </w:tcPr>
          <w:p w14:paraId="34664045" w14:textId="77777777" w:rsidR="00C07C5B" w:rsidRPr="00CF090C" w:rsidRDefault="00C07C5B" w:rsidP="0097473A">
            <w:pPr>
              <w:shd w:val="clear" w:color="auto" w:fill="FFFFFF"/>
              <w:jc w:val="center"/>
              <w:rPr>
                <w:sz w:val="28"/>
                <w:szCs w:val="28"/>
                <w:lang w:val="en-US"/>
              </w:rPr>
            </w:pPr>
            <w:r w:rsidRPr="00CF090C">
              <w:rPr>
                <w:spacing w:val="-2"/>
                <w:sz w:val="28"/>
                <w:szCs w:val="28"/>
                <w:lang w:val="en-US"/>
              </w:rPr>
              <w:t>64,0</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14:paraId="51BC55A1" w14:textId="77777777" w:rsidR="00C07C5B" w:rsidRPr="00CF090C" w:rsidRDefault="00C07C5B" w:rsidP="0097473A">
            <w:pPr>
              <w:shd w:val="clear" w:color="auto" w:fill="FFFFFF"/>
              <w:jc w:val="center"/>
              <w:rPr>
                <w:sz w:val="28"/>
                <w:szCs w:val="28"/>
                <w:lang w:val="en-US"/>
              </w:rPr>
            </w:pPr>
            <w:r w:rsidRPr="00CF090C">
              <w:rPr>
                <w:spacing w:val="-6"/>
                <w:sz w:val="28"/>
                <w:szCs w:val="28"/>
                <w:lang w:val="en-US"/>
              </w:rPr>
              <w:t>10,23</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14:paraId="412DF507" w14:textId="77777777" w:rsidR="00C07C5B" w:rsidRPr="00CF090C" w:rsidRDefault="00C07C5B" w:rsidP="0097473A">
            <w:pPr>
              <w:shd w:val="clear" w:color="auto" w:fill="FFFFFF"/>
              <w:jc w:val="center"/>
              <w:rPr>
                <w:sz w:val="28"/>
                <w:szCs w:val="28"/>
              </w:rPr>
            </w:pPr>
            <w:r w:rsidRPr="00CF090C">
              <w:rPr>
                <w:spacing w:val="-4"/>
                <w:sz w:val="28"/>
                <w:szCs w:val="28"/>
                <w:lang w:val="en-US"/>
              </w:rPr>
              <w:t>4,5</w:t>
            </w:r>
            <w:r w:rsidRPr="00CF090C">
              <w:rPr>
                <w:spacing w:val="-4"/>
                <w:sz w:val="28"/>
                <w:szCs w:val="28"/>
              </w:rPr>
              <w:t>8</w:t>
            </w:r>
          </w:p>
        </w:tc>
      </w:tr>
      <w:tr w:rsidR="00C07C5B" w:rsidRPr="00CF090C" w14:paraId="6B4F3D65" w14:textId="77777777" w:rsidTr="00D86F59">
        <w:trPr>
          <w:trHeight w:val="20"/>
        </w:trPr>
        <w:tc>
          <w:tcPr>
            <w:tcW w:w="900" w:type="dxa"/>
            <w:tcBorders>
              <w:top w:val="single" w:sz="6" w:space="0" w:color="auto"/>
              <w:left w:val="single" w:sz="6" w:space="0" w:color="auto"/>
              <w:bottom w:val="single" w:sz="6" w:space="0" w:color="auto"/>
              <w:right w:val="single" w:sz="6" w:space="0" w:color="auto"/>
            </w:tcBorders>
            <w:shd w:val="clear" w:color="auto" w:fill="FFFFFF"/>
          </w:tcPr>
          <w:p w14:paraId="65C6A653" w14:textId="77777777" w:rsidR="00C07C5B" w:rsidRPr="00CF090C" w:rsidRDefault="00C07C5B" w:rsidP="0097473A">
            <w:pPr>
              <w:shd w:val="clear" w:color="auto" w:fill="FFFFFF"/>
              <w:jc w:val="right"/>
              <w:rPr>
                <w:sz w:val="28"/>
                <w:szCs w:val="28"/>
                <w:lang w:val="en-US"/>
              </w:rPr>
            </w:pPr>
            <w:r w:rsidRPr="00CF090C">
              <w:rPr>
                <w:spacing w:val="-2"/>
                <w:sz w:val="28"/>
                <w:szCs w:val="28"/>
                <w:lang w:val="en-US"/>
              </w:rPr>
              <w:t>0,001</w:t>
            </w:r>
          </w:p>
        </w:tc>
        <w:tc>
          <w:tcPr>
            <w:tcW w:w="919" w:type="dxa"/>
            <w:tcBorders>
              <w:top w:val="single" w:sz="6" w:space="0" w:color="auto"/>
              <w:left w:val="single" w:sz="6" w:space="0" w:color="auto"/>
              <w:bottom w:val="single" w:sz="6" w:space="0" w:color="auto"/>
              <w:right w:val="single" w:sz="6" w:space="0" w:color="auto"/>
            </w:tcBorders>
            <w:shd w:val="clear" w:color="auto" w:fill="FFFFFF"/>
          </w:tcPr>
          <w:p w14:paraId="10E799CB" w14:textId="77777777" w:rsidR="00C07C5B" w:rsidRPr="00CF090C" w:rsidRDefault="00C07C5B" w:rsidP="0097473A">
            <w:pPr>
              <w:shd w:val="clear" w:color="auto" w:fill="FFFFFF"/>
              <w:jc w:val="center"/>
              <w:rPr>
                <w:sz w:val="28"/>
                <w:szCs w:val="28"/>
              </w:rPr>
            </w:pPr>
            <w:r w:rsidRPr="00CF090C">
              <w:rPr>
                <w:sz w:val="28"/>
                <w:szCs w:val="28"/>
              </w:rPr>
              <w:t>4</w:t>
            </w:r>
          </w:p>
        </w:tc>
        <w:tc>
          <w:tcPr>
            <w:tcW w:w="0" w:type="auto"/>
            <w:tcBorders>
              <w:top w:val="single" w:sz="6" w:space="0" w:color="auto"/>
              <w:left w:val="single" w:sz="6" w:space="0" w:color="auto"/>
              <w:bottom w:val="single" w:sz="6" w:space="0" w:color="auto"/>
              <w:right w:val="single" w:sz="6" w:space="0" w:color="auto"/>
            </w:tcBorders>
            <w:shd w:val="clear" w:color="auto" w:fill="FFFFFF"/>
          </w:tcPr>
          <w:p w14:paraId="2003B9D8" w14:textId="77777777" w:rsidR="00C07C5B" w:rsidRPr="00CF090C" w:rsidRDefault="00C07C5B" w:rsidP="0097473A">
            <w:pPr>
              <w:shd w:val="clear" w:color="auto" w:fill="FFFFFF"/>
              <w:jc w:val="center"/>
              <w:rPr>
                <w:sz w:val="28"/>
                <w:szCs w:val="28"/>
                <w:lang w:val="en-US"/>
              </w:rPr>
            </w:pPr>
            <w:r w:rsidRPr="00CF090C">
              <w:rPr>
                <w:spacing w:val="-6"/>
                <w:sz w:val="28"/>
                <w:szCs w:val="28"/>
                <w:lang w:val="en-US"/>
              </w:rPr>
              <w:t>51,2</w:t>
            </w:r>
          </w:p>
        </w:tc>
        <w:tc>
          <w:tcPr>
            <w:tcW w:w="0" w:type="auto"/>
            <w:tcBorders>
              <w:top w:val="single" w:sz="6" w:space="0" w:color="auto"/>
              <w:left w:val="single" w:sz="6" w:space="0" w:color="auto"/>
              <w:bottom w:val="single" w:sz="6" w:space="0" w:color="auto"/>
              <w:right w:val="single" w:sz="6" w:space="0" w:color="auto"/>
            </w:tcBorders>
            <w:shd w:val="clear" w:color="auto" w:fill="FFFFFF"/>
          </w:tcPr>
          <w:p w14:paraId="49FD56AE" w14:textId="77777777" w:rsidR="00C07C5B" w:rsidRPr="00CF090C" w:rsidRDefault="00C07C5B" w:rsidP="0097473A">
            <w:pPr>
              <w:shd w:val="clear" w:color="auto" w:fill="FFFFFF"/>
              <w:jc w:val="center"/>
              <w:rPr>
                <w:sz w:val="28"/>
                <w:szCs w:val="28"/>
                <w:lang w:val="en-US"/>
              </w:rPr>
            </w:pPr>
            <w:r w:rsidRPr="00CF090C">
              <w:rPr>
                <w:spacing w:val="-6"/>
                <w:sz w:val="28"/>
                <w:szCs w:val="28"/>
                <w:lang w:val="en-US"/>
              </w:rPr>
              <w:t>50,0</w:t>
            </w:r>
          </w:p>
        </w:tc>
        <w:tc>
          <w:tcPr>
            <w:tcW w:w="720" w:type="dxa"/>
            <w:tcBorders>
              <w:top w:val="single" w:sz="6" w:space="0" w:color="auto"/>
              <w:left w:val="single" w:sz="6" w:space="0" w:color="auto"/>
              <w:bottom w:val="single" w:sz="6" w:space="0" w:color="auto"/>
              <w:right w:val="single" w:sz="6" w:space="0" w:color="auto"/>
            </w:tcBorders>
            <w:shd w:val="clear" w:color="auto" w:fill="FFFFFF"/>
          </w:tcPr>
          <w:p w14:paraId="16F3286E" w14:textId="77777777" w:rsidR="00C07C5B" w:rsidRPr="00CF090C" w:rsidRDefault="00C07C5B" w:rsidP="0097473A">
            <w:pPr>
              <w:shd w:val="clear" w:color="auto" w:fill="FFFFFF"/>
              <w:jc w:val="center"/>
              <w:rPr>
                <w:sz w:val="28"/>
                <w:szCs w:val="28"/>
                <w:lang w:val="en-US"/>
              </w:rPr>
            </w:pPr>
            <w:r w:rsidRPr="00CF090C">
              <w:rPr>
                <w:spacing w:val="-6"/>
                <w:sz w:val="28"/>
                <w:szCs w:val="28"/>
                <w:lang w:val="en-US"/>
              </w:rPr>
              <w:t>12,0</w:t>
            </w:r>
          </w:p>
        </w:tc>
        <w:tc>
          <w:tcPr>
            <w:tcW w:w="900" w:type="dxa"/>
            <w:tcBorders>
              <w:top w:val="single" w:sz="6" w:space="0" w:color="auto"/>
              <w:left w:val="single" w:sz="6" w:space="0" w:color="auto"/>
              <w:bottom w:val="single" w:sz="6" w:space="0" w:color="auto"/>
              <w:right w:val="single" w:sz="6" w:space="0" w:color="auto"/>
            </w:tcBorders>
            <w:shd w:val="clear" w:color="auto" w:fill="FFFFFF"/>
          </w:tcPr>
          <w:p w14:paraId="0962C7ED" w14:textId="77777777" w:rsidR="00C07C5B" w:rsidRPr="00CF090C" w:rsidRDefault="00C07C5B" w:rsidP="0097473A">
            <w:pPr>
              <w:shd w:val="clear" w:color="auto" w:fill="FFFFFF"/>
              <w:jc w:val="center"/>
              <w:rPr>
                <w:sz w:val="28"/>
                <w:szCs w:val="28"/>
                <w:lang w:val="en-US"/>
              </w:rPr>
            </w:pPr>
            <w:r w:rsidRPr="00CF090C">
              <w:rPr>
                <w:spacing w:val="-2"/>
                <w:sz w:val="28"/>
                <w:szCs w:val="28"/>
                <w:lang w:val="en-US"/>
              </w:rPr>
              <w:t>77,0</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14:paraId="2D9C78E9" w14:textId="77777777" w:rsidR="00C07C5B" w:rsidRPr="00CF090C" w:rsidRDefault="00C07C5B" w:rsidP="0097473A">
            <w:pPr>
              <w:shd w:val="clear" w:color="auto" w:fill="FFFFFF"/>
              <w:jc w:val="center"/>
              <w:rPr>
                <w:sz w:val="28"/>
                <w:szCs w:val="28"/>
              </w:rPr>
            </w:pPr>
            <w:r w:rsidRPr="00CF090C">
              <w:rPr>
                <w:spacing w:val="-4"/>
                <w:sz w:val="28"/>
                <w:szCs w:val="28"/>
                <w:lang w:val="en-US"/>
              </w:rPr>
              <w:t>25,6</w:t>
            </w:r>
            <w:r w:rsidRPr="00CF090C">
              <w:rPr>
                <w:spacing w:val="-4"/>
                <w:sz w:val="28"/>
                <w:szCs w:val="28"/>
              </w:rPr>
              <w:t>1</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14:paraId="66D743C1" w14:textId="77777777" w:rsidR="00C07C5B" w:rsidRPr="00CF090C" w:rsidRDefault="00C07C5B" w:rsidP="0097473A">
            <w:pPr>
              <w:shd w:val="clear" w:color="auto" w:fill="FFFFFF"/>
              <w:jc w:val="center"/>
              <w:rPr>
                <w:sz w:val="28"/>
                <w:szCs w:val="28"/>
              </w:rPr>
            </w:pPr>
            <w:r w:rsidRPr="00CF090C">
              <w:rPr>
                <w:spacing w:val="-5"/>
                <w:sz w:val="28"/>
                <w:szCs w:val="28"/>
              </w:rPr>
              <w:t>11,45</w:t>
            </w:r>
          </w:p>
        </w:tc>
      </w:tr>
      <w:tr w:rsidR="00C07C5B" w:rsidRPr="00CF090C" w14:paraId="4840DE98" w14:textId="77777777" w:rsidTr="00D86F59">
        <w:trPr>
          <w:trHeight w:val="20"/>
        </w:trPr>
        <w:tc>
          <w:tcPr>
            <w:tcW w:w="900" w:type="dxa"/>
            <w:tcBorders>
              <w:top w:val="single" w:sz="6" w:space="0" w:color="auto"/>
              <w:left w:val="single" w:sz="6" w:space="0" w:color="auto"/>
              <w:bottom w:val="single" w:sz="6" w:space="0" w:color="auto"/>
              <w:right w:val="single" w:sz="6" w:space="0" w:color="auto"/>
            </w:tcBorders>
            <w:shd w:val="clear" w:color="auto" w:fill="FFFFFF"/>
          </w:tcPr>
          <w:p w14:paraId="59F33650" w14:textId="77777777" w:rsidR="00C07C5B" w:rsidRPr="00CF090C" w:rsidRDefault="00C07C5B" w:rsidP="0097473A">
            <w:pPr>
              <w:shd w:val="clear" w:color="auto" w:fill="FFFFFF"/>
              <w:jc w:val="right"/>
              <w:rPr>
                <w:sz w:val="28"/>
                <w:szCs w:val="28"/>
                <w:lang w:val="en-US"/>
              </w:rPr>
            </w:pPr>
            <w:r w:rsidRPr="00CF090C">
              <w:rPr>
                <w:spacing w:val="-1"/>
                <w:sz w:val="28"/>
                <w:szCs w:val="28"/>
              </w:rPr>
              <w:t>0,01</w:t>
            </w:r>
          </w:p>
        </w:tc>
        <w:tc>
          <w:tcPr>
            <w:tcW w:w="919" w:type="dxa"/>
            <w:tcBorders>
              <w:top w:val="single" w:sz="6" w:space="0" w:color="auto"/>
              <w:left w:val="single" w:sz="6" w:space="0" w:color="auto"/>
              <w:bottom w:val="single" w:sz="6" w:space="0" w:color="auto"/>
              <w:right w:val="single" w:sz="6" w:space="0" w:color="auto"/>
            </w:tcBorders>
            <w:shd w:val="clear" w:color="auto" w:fill="FFFFFF"/>
          </w:tcPr>
          <w:p w14:paraId="6277872F" w14:textId="77777777" w:rsidR="00C07C5B" w:rsidRPr="00CF090C" w:rsidRDefault="00C07C5B" w:rsidP="0097473A">
            <w:pPr>
              <w:shd w:val="clear" w:color="auto" w:fill="FFFFFF"/>
              <w:jc w:val="center"/>
              <w:rPr>
                <w:sz w:val="28"/>
                <w:szCs w:val="28"/>
              </w:rPr>
            </w:pPr>
            <w:r w:rsidRPr="00CF090C">
              <w:rPr>
                <w:sz w:val="28"/>
                <w:szCs w:val="28"/>
              </w:rPr>
              <w:t>4</w:t>
            </w:r>
          </w:p>
        </w:tc>
        <w:tc>
          <w:tcPr>
            <w:tcW w:w="0" w:type="auto"/>
            <w:tcBorders>
              <w:top w:val="single" w:sz="6" w:space="0" w:color="auto"/>
              <w:left w:val="single" w:sz="6" w:space="0" w:color="auto"/>
              <w:bottom w:val="single" w:sz="6" w:space="0" w:color="auto"/>
              <w:right w:val="single" w:sz="6" w:space="0" w:color="auto"/>
            </w:tcBorders>
            <w:shd w:val="clear" w:color="auto" w:fill="FFFFFF"/>
          </w:tcPr>
          <w:p w14:paraId="1E89F409" w14:textId="77777777" w:rsidR="00C07C5B" w:rsidRPr="00CF090C" w:rsidRDefault="00C07C5B" w:rsidP="0097473A">
            <w:pPr>
              <w:shd w:val="clear" w:color="auto" w:fill="FFFFFF"/>
              <w:jc w:val="center"/>
              <w:rPr>
                <w:sz w:val="28"/>
                <w:szCs w:val="28"/>
              </w:rPr>
            </w:pPr>
            <w:r w:rsidRPr="00CF090C">
              <w:rPr>
                <w:spacing w:val="-5"/>
                <w:sz w:val="28"/>
                <w:szCs w:val="28"/>
              </w:rPr>
              <w:t>59,4</w:t>
            </w:r>
          </w:p>
        </w:tc>
        <w:tc>
          <w:tcPr>
            <w:tcW w:w="0" w:type="auto"/>
            <w:tcBorders>
              <w:top w:val="single" w:sz="6" w:space="0" w:color="auto"/>
              <w:left w:val="single" w:sz="6" w:space="0" w:color="auto"/>
              <w:bottom w:val="single" w:sz="6" w:space="0" w:color="auto"/>
              <w:right w:val="single" w:sz="6" w:space="0" w:color="auto"/>
            </w:tcBorders>
            <w:shd w:val="clear" w:color="auto" w:fill="FFFFFF"/>
          </w:tcPr>
          <w:p w14:paraId="2D63CE91" w14:textId="77777777" w:rsidR="00C07C5B" w:rsidRPr="00CF090C" w:rsidRDefault="00C07C5B" w:rsidP="0097473A">
            <w:pPr>
              <w:shd w:val="clear" w:color="auto" w:fill="FFFFFF"/>
              <w:jc w:val="center"/>
              <w:rPr>
                <w:sz w:val="28"/>
                <w:szCs w:val="28"/>
              </w:rPr>
            </w:pPr>
            <w:r w:rsidRPr="00CF090C">
              <w:rPr>
                <w:spacing w:val="-3"/>
                <w:sz w:val="28"/>
                <w:szCs w:val="28"/>
              </w:rPr>
              <w:t>48,0</w:t>
            </w:r>
          </w:p>
        </w:tc>
        <w:tc>
          <w:tcPr>
            <w:tcW w:w="720" w:type="dxa"/>
            <w:tcBorders>
              <w:top w:val="single" w:sz="6" w:space="0" w:color="auto"/>
              <w:left w:val="single" w:sz="6" w:space="0" w:color="auto"/>
              <w:bottom w:val="single" w:sz="6" w:space="0" w:color="auto"/>
              <w:right w:val="single" w:sz="6" w:space="0" w:color="auto"/>
            </w:tcBorders>
            <w:shd w:val="clear" w:color="auto" w:fill="FFFFFF"/>
          </w:tcPr>
          <w:p w14:paraId="68F86D96" w14:textId="77777777" w:rsidR="00C07C5B" w:rsidRPr="00CF090C" w:rsidRDefault="00C07C5B" w:rsidP="0097473A">
            <w:pPr>
              <w:shd w:val="clear" w:color="auto" w:fill="FFFFFF"/>
              <w:jc w:val="center"/>
              <w:rPr>
                <w:sz w:val="28"/>
                <w:szCs w:val="28"/>
              </w:rPr>
            </w:pPr>
            <w:r w:rsidRPr="00CF090C">
              <w:rPr>
                <w:spacing w:val="-3"/>
                <w:sz w:val="28"/>
                <w:szCs w:val="28"/>
              </w:rPr>
              <w:t>35,0</w:t>
            </w:r>
          </w:p>
        </w:tc>
        <w:tc>
          <w:tcPr>
            <w:tcW w:w="900" w:type="dxa"/>
            <w:tcBorders>
              <w:top w:val="single" w:sz="6" w:space="0" w:color="auto"/>
              <w:left w:val="single" w:sz="6" w:space="0" w:color="auto"/>
              <w:bottom w:val="single" w:sz="6" w:space="0" w:color="auto"/>
              <w:right w:val="single" w:sz="6" w:space="0" w:color="auto"/>
            </w:tcBorders>
            <w:shd w:val="clear" w:color="auto" w:fill="FFFFFF"/>
          </w:tcPr>
          <w:p w14:paraId="1D90F653" w14:textId="77777777" w:rsidR="00C07C5B" w:rsidRPr="00CF090C" w:rsidRDefault="00C07C5B" w:rsidP="0097473A">
            <w:pPr>
              <w:shd w:val="clear" w:color="auto" w:fill="FFFFFF"/>
              <w:jc w:val="center"/>
              <w:rPr>
                <w:sz w:val="28"/>
                <w:szCs w:val="28"/>
              </w:rPr>
            </w:pPr>
            <w:r w:rsidRPr="00CF090C">
              <w:rPr>
                <w:spacing w:val="-2"/>
                <w:sz w:val="28"/>
                <w:szCs w:val="28"/>
              </w:rPr>
              <w:t>98,0</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14:paraId="5D469808" w14:textId="77777777" w:rsidR="00C07C5B" w:rsidRPr="00CF090C" w:rsidRDefault="00C07C5B" w:rsidP="0097473A">
            <w:pPr>
              <w:shd w:val="clear" w:color="auto" w:fill="FFFFFF"/>
              <w:jc w:val="center"/>
              <w:rPr>
                <w:sz w:val="28"/>
                <w:szCs w:val="28"/>
              </w:rPr>
            </w:pPr>
            <w:r w:rsidRPr="00CF090C">
              <w:rPr>
                <w:spacing w:val="-5"/>
                <w:sz w:val="28"/>
                <w:szCs w:val="28"/>
              </w:rPr>
              <w:t>26,77</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14:paraId="7843487D" w14:textId="77777777" w:rsidR="00C07C5B" w:rsidRPr="00CF090C" w:rsidRDefault="00C07C5B" w:rsidP="0097473A">
            <w:pPr>
              <w:shd w:val="clear" w:color="auto" w:fill="FFFFFF"/>
              <w:jc w:val="center"/>
              <w:rPr>
                <w:sz w:val="28"/>
                <w:szCs w:val="28"/>
              </w:rPr>
            </w:pPr>
            <w:r w:rsidRPr="00CF090C">
              <w:rPr>
                <w:spacing w:val="-5"/>
                <w:sz w:val="28"/>
                <w:szCs w:val="28"/>
              </w:rPr>
              <w:t>11,97</w:t>
            </w:r>
          </w:p>
        </w:tc>
      </w:tr>
      <w:tr w:rsidR="00C07C5B" w:rsidRPr="00CF090C" w14:paraId="5213901B" w14:textId="77777777" w:rsidTr="00D86F59">
        <w:trPr>
          <w:trHeight w:val="20"/>
        </w:trPr>
        <w:tc>
          <w:tcPr>
            <w:tcW w:w="900" w:type="dxa"/>
            <w:tcBorders>
              <w:top w:val="single" w:sz="6" w:space="0" w:color="auto"/>
              <w:left w:val="single" w:sz="6" w:space="0" w:color="auto"/>
              <w:bottom w:val="single" w:sz="6" w:space="0" w:color="auto"/>
              <w:right w:val="single" w:sz="6" w:space="0" w:color="auto"/>
            </w:tcBorders>
            <w:shd w:val="clear" w:color="auto" w:fill="FFFFFF"/>
          </w:tcPr>
          <w:p w14:paraId="7BA8385E" w14:textId="77777777" w:rsidR="00C07C5B" w:rsidRPr="00CF090C" w:rsidRDefault="00C07C5B" w:rsidP="0097473A">
            <w:pPr>
              <w:shd w:val="clear" w:color="auto" w:fill="FFFFFF"/>
              <w:jc w:val="right"/>
              <w:rPr>
                <w:sz w:val="28"/>
                <w:szCs w:val="28"/>
                <w:lang w:val="en-US"/>
              </w:rPr>
            </w:pPr>
            <w:r w:rsidRPr="00CF090C">
              <w:rPr>
                <w:spacing w:val="-2"/>
                <w:sz w:val="28"/>
                <w:szCs w:val="28"/>
              </w:rPr>
              <w:t>0,1</w:t>
            </w:r>
          </w:p>
        </w:tc>
        <w:tc>
          <w:tcPr>
            <w:tcW w:w="919" w:type="dxa"/>
            <w:tcBorders>
              <w:top w:val="single" w:sz="6" w:space="0" w:color="auto"/>
              <w:left w:val="single" w:sz="6" w:space="0" w:color="auto"/>
              <w:bottom w:val="single" w:sz="6" w:space="0" w:color="auto"/>
              <w:right w:val="single" w:sz="6" w:space="0" w:color="auto"/>
            </w:tcBorders>
            <w:shd w:val="clear" w:color="auto" w:fill="FFFFFF"/>
          </w:tcPr>
          <w:p w14:paraId="7F877577" w14:textId="77777777" w:rsidR="00C07C5B" w:rsidRPr="00CF090C" w:rsidRDefault="00C07C5B" w:rsidP="0097473A">
            <w:pPr>
              <w:shd w:val="clear" w:color="auto" w:fill="FFFFFF"/>
              <w:jc w:val="center"/>
              <w:rPr>
                <w:sz w:val="28"/>
                <w:szCs w:val="28"/>
              </w:rPr>
            </w:pPr>
            <w:r w:rsidRPr="00CF090C">
              <w:rPr>
                <w:sz w:val="28"/>
                <w:szCs w:val="28"/>
              </w:rPr>
              <w:t>4</w:t>
            </w:r>
          </w:p>
        </w:tc>
        <w:tc>
          <w:tcPr>
            <w:tcW w:w="0" w:type="auto"/>
            <w:tcBorders>
              <w:top w:val="single" w:sz="6" w:space="0" w:color="auto"/>
              <w:left w:val="single" w:sz="6" w:space="0" w:color="auto"/>
              <w:bottom w:val="single" w:sz="6" w:space="0" w:color="auto"/>
              <w:right w:val="single" w:sz="6" w:space="0" w:color="auto"/>
            </w:tcBorders>
            <w:shd w:val="clear" w:color="auto" w:fill="FFFFFF"/>
          </w:tcPr>
          <w:p w14:paraId="0AB2583C" w14:textId="77777777" w:rsidR="00C07C5B" w:rsidRPr="00CF090C" w:rsidRDefault="00C07C5B" w:rsidP="0097473A">
            <w:pPr>
              <w:shd w:val="clear" w:color="auto" w:fill="FFFFFF"/>
              <w:jc w:val="center"/>
              <w:rPr>
                <w:sz w:val="28"/>
                <w:szCs w:val="28"/>
              </w:rPr>
            </w:pPr>
            <w:r w:rsidRPr="00CF090C">
              <w:rPr>
                <w:spacing w:val="-5"/>
                <w:sz w:val="28"/>
                <w:szCs w:val="28"/>
              </w:rPr>
              <w:t>69,4</w:t>
            </w:r>
          </w:p>
        </w:tc>
        <w:tc>
          <w:tcPr>
            <w:tcW w:w="0" w:type="auto"/>
            <w:tcBorders>
              <w:top w:val="single" w:sz="6" w:space="0" w:color="auto"/>
              <w:left w:val="single" w:sz="6" w:space="0" w:color="auto"/>
              <w:bottom w:val="single" w:sz="6" w:space="0" w:color="auto"/>
              <w:right w:val="single" w:sz="6" w:space="0" w:color="auto"/>
            </w:tcBorders>
            <w:shd w:val="clear" w:color="auto" w:fill="FFFFFF"/>
          </w:tcPr>
          <w:p w14:paraId="76EFAEF7" w14:textId="77777777" w:rsidR="00C07C5B" w:rsidRPr="00CF090C" w:rsidRDefault="00C07C5B" w:rsidP="0097473A">
            <w:pPr>
              <w:shd w:val="clear" w:color="auto" w:fill="FFFFFF"/>
              <w:jc w:val="center"/>
              <w:rPr>
                <w:sz w:val="28"/>
                <w:szCs w:val="28"/>
              </w:rPr>
            </w:pPr>
            <w:r w:rsidRPr="00CF090C">
              <w:rPr>
                <w:spacing w:val="-5"/>
                <w:sz w:val="28"/>
                <w:szCs w:val="28"/>
              </w:rPr>
              <w:t>68,0</w:t>
            </w:r>
          </w:p>
        </w:tc>
        <w:tc>
          <w:tcPr>
            <w:tcW w:w="720" w:type="dxa"/>
            <w:tcBorders>
              <w:top w:val="single" w:sz="6" w:space="0" w:color="auto"/>
              <w:left w:val="single" w:sz="6" w:space="0" w:color="auto"/>
              <w:bottom w:val="single" w:sz="6" w:space="0" w:color="auto"/>
              <w:right w:val="single" w:sz="6" w:space="0" w:color="auto"/>
            </w:tcBorders>
            <w:shd w:val="clear" w:color="auto" w:fill="FFFFFF"/>
          </w:tcPr>
          <w:p w14:paraId="64182A45" w14:textId="77777777" w:rsidR="00C07C5B" w:rsidRPr="00CF090C" w:rsidRDefault="00C07C5B" w:rsidP="0097473A">
            <w:pPr>
              <w:shd w:val="clear" w:color="auto" w:fill="FFFFFF"/>
              <w:jc w:val="center"/>
              <w:rPr>
                <w:sz w:val="28"/>
                <w:szCs w:val="28"/>
              </w:rPr>
            </w:pPr>
            <w:r w:rsidRPr="00CF090C">
              <w:rPr>
                <w:spacing w:val="-3"/>
                <w:sz w:val="28"/>
                <w:szCs w:val="28"/>
              </w:rPr>
              <w:t>63,0</w:t>
            </w:r>
          </w:p>
        </w:tc>
        <w:tc>
          <w:tcPr>
            <w:tcW w:w="900" w:type="dxa"/>
            <w:tcBorders>
              <w:top w:val="single" w:sz="6" w:space="0" w:color="auto"/>
              <w:left w:val="single" w:sz="6" w:space="0" w:color="auto"/>
              <w:bottom w:val="single" w:sz="6" w:space="0" w:color="auto"/>
              <w:right w:val="single" w:sz="6" w:space="0" w:color="auto"/>
            </w:tcBorders>
            <w:shd w:val="clear" w:color="auto" w:fill="FFFFFF"/>
          </w:tcPr>
          <w:p w14:paraId="0E1A92AE" w14:textId="77777777" w:rsidR="00C07C5B" w:rsidRPr="00CF090C" w:rsidRDefault="00C07C5B" w:rsidP="0097473A">
            <w:pPr>
              <w:shd w:val="clear" w:color="auto" w:fill="FFFFFF"/>
              <w:jc w:val="center"/>
              <w:rPr>
                <w:sz w:val="28"/>
                <w:szCs w:val="28"/>
              </w:rPr>
            </w:pPr>
            <w:r w:rsidRPr="00CF090C">
              <w:rPr>
                <w:spacing w:val="-2"/>
                <w:sz w:val="28"/>
                <w:szCs w:val="28"/>
              </w:rPr>
              <w:t>83,0</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14:paraId="2C79C91F" w14:textId="77777777" w:rsidR="00C07C5B" w:rsidRPr="00CF090C" w:rsidRDefault="00C07C5B" w:rsidP="0097473A">
            <w:pPr>
              <w:shd w:val="clear" w:color="auto" w:fill="FFFFFF"/>
              <w:jc w:val="center"/>
              <w:rPr>
                <w:sz w:val="28"/>
                <w:szCs w:val="28"/>
              </w:rPr>
            </w:pPr>
            <w:r w:rsidRPr="00CF090C">
              <w:rPr>
                <w:spacing w:val="-4"/>
                <w:sz w:val="28"/>
                <w:szCs w:val="28"/>
              </w:rPr>
              <w:t>8,20</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14:paraId="57256EAC" w14:textId="77777777" w:rsidR="00C07C5B" w:rsidRPr="00CF090C" w:rsidRDefault="00C07C5B" w:rsidP="0097473A">
            <w:pPr>
              <w:shd w:val="clear" w:color="auto" w:fill="FFFFFF"/>
              <w:jc w:val="center"/>
              <w:rPr>
                <w:sz w:val="28"/>
                <w:szCs w:val="28"/>
              </w:rPr>
            </w:pPr>
            <w:r w:rsidRPr="00CF090C">
              <w:rPr>
                <w:spacing w:val="-4"/>
                <w:sz w:val="28"/>
                <w:szCs w:val="28"/>
              </w:rPr>
              <w:t>3,67</w:t>
            </w:r>
          </w:p>
        </w:tc>
      </w:tr>
    </w:tbl>
    <w:p w14:paraId="538C2A8F" w14:textId="77777777" w:rsidR="00372F88" w:rsidRPr="00CF090C" w:rsidRDefault="00372F88" w:rsidP="00C53DD6">
      <w:pPr>
        <w:shd w:val="clear" w:color="auto" w:fill="FFFFFF"/>
        <w:tabs>
          <w:tab w:val="left" w:pos="7380"/>
        </w:tabs>
        <w:jc w:val="center"/>
        <w:rPr>
          <w:b/>
          <w:bCs/>
          <w:sz w:val="28"/>
          <w:szCs w:val="28"/>
        </w:rPr>
      </w:pPr>
    </w:p>
    <w:p w14:paraId="4349861E" w14:textId="77777777" w:rsidR="00E6330E" w:rsidRPr="00CF090C" w:rsidRDefault="00E6330E" w:rsidP="00E6330E">
      <w:pPr>
        <w:shd w:val="clear" w:color="auto" w:fill="FFFFFF"/>
        <w:ind w:firstLine="540"/>
        <w:jc w:val="both"/>
        <w:rPr>
          <w:i/>
          <w:sz w:val="28"/>
          <w:szCs w:val="28"/>
        </w:rPr>
      </w:pPr>
      <w:r w:rsidRPr="00CF090C">
        <w:rPr>
          <w:i/>
          <w:sz w:val="28"/>
          <w:szCs w:val="28"/>
        </w:rPr>
        <w:t>Дисперсионный анализ</w:t>
      </w:r>
    </w:p>
    <w:p w14:paraId="76AB0263" w14:textId="77777777" w:rsidR="00372F88" w:rsidRPr="00CF090C" w:rsidRDefault="00372F88" w:rsidP="00BF7CDB">
      <w:pPr>
        <w:shd w:val="clear" w:color="auto" w:fill="FFFFFF"/>
        <w:ind w:firstLine="540"/>
        <w:jc w:val="both"/>
        <w:rPr>
          <w:sz w:val="28"/>
          <w:szCs w:val="28"/>
        </w:rPr>
      </w:pPr>
      <w:r w:rsidRPr="00CF090C">
        <w:rPr>
          <w:sz w:val="28"/>
          <w:szCs w:val="28"/>
        </w:rPr>
        <w:t xml:space="preserve">Разработан Р. Фишером в </w:t>
      </w:r>
      <w:smartTag w:uri="urn:schemas-microsoft-com:office:smarttags" w:element="metricconverter">
        <w:smartTagPr>
          <w:attr w:name="ProductID" w:val="1925 г"/>
        </w:smartTagPr>
        <w:r w:rsidRPr="00CF090C">
          <w:rPr>
            <w:sz w:val="28"/>
            <w:szCs w:val="28"/>
          </w:rPr>
          <w:t>1925 г</w:t>
        </w:r>
      </w:smartTag>
      <w:r w:rsidRPr="00CF090C">
        <w:rPr>
          <w:sz w:val="28"/>
          <w:szCs w:val="28"/>
        </w:rPr>
        <w:t>. для анализа результатов экспериментальных исследований. В литературе имеет обозначение ANOVA.</w:t>
      </w:r>
    </w:p>
    <w:p w14:paraId="198799D6" w14:textId="77777777" w:rsidR="00BF7CDB" w:rsidRPr="00CF090C" w:rsidRDefault="00BF7CDB" w:rsidP="00BF7CDB">
      <w:pPr>
        <w:shd w:val="clear" w:color="auto" w:fill="FFFFFF"/>
        <w:ind w:firstLine="540"/>
        <w:jc w:val="both"/>
        <w:rPr>
          <w:sz w:val="28"/>
          <w:szCs w:val="28"/>
        </w:rPr>
      </w:pPr>
      <w:r w:rsidRPr="00CF090C">
        <w:rPr>
          <w:sz w:val="28"/>
          <w:szCs w:val="28"/>
        </w:rPr>
        <w:t xml:space="preserve">Целью дисперсионного анализа является проверка статистической значимости различия </w:t>
      </w:r>
      <w:r w:rsidR="00372F88" w:rsidRPr="00CF090C">
        <w:rPr>
          <w:sz w:val="28"/>
          <w:szCs w:val="28"/>
        </w:rPr>
        <w:t xml:space="preserve">средних значений </w:t>
      </w:r>
      <w:r w:rsidRPr="00CF090C">
        <w:rPr>
          <w:sz w:val="28"/>
          <w:szCs w:val="28"/>
        </w:rPr>
        <w:t xml:space="preserve">для групп переменных. </w:t>
      </w:r>
      <w:r w:rsidR="00372F88" w:rsidRPr="00CF090C">
        <w:rPr>
          <w:sz w:val="28"/>
          <w:szCs w:val="28"/>
        </w:rPr>
        <w:t>В отличие от t</w:t>
      </w:r>
      <w:r w:rsidR="001751BE" w:rsidRPr="00CF090C">
        <w:rPr>
          <w:sz w:val="28"/>
          <w:szCs w:val="28"/>
        </w:rPr>
        <w:t>–</w:t>
      </w:r>
      <w:r w:rsidR="00372F88" w:rsidRPr="00CF090C">
        <w:rPr>
          <w:sz w:val="28"/>
          <w:szCs w:val="28"/>
        </w:rPr>
        <w:t xml:space="preserve">критерия позволяет сравнивать средние значения трёх и более групп. </w:t>
      </w:r>
      <w:r w:rsidRPr="00CF090C">
        <w:rPr>
          <w:sz w:val="28"/>
          <w:szCs w:val="28"/>
        </w:rPr>
        <w:t xml:space="preserve">Эта проверка проводится с помощью разбиения суммы квадратов на компоненты, т.е. с помощью разбиения общей дисперсии (вариации) на части, одна из которых обусловлена случайной ошибкой (внутригрупповой изменчивостью), а вторая связана с различием средних значений. Последняя компонента дисперсии затем используется для анализа статистической значимости различия между средними значениями. Если это различие </w:t>
      </w:r>
      <w:r w:rsidRPr="00CF090C">
        <w:rPr>
          <w:i/>
          <w:iCs/>
          <w:sz w:val="28"/>
          <w:szCs w:val="28"/>
        </w:rPr>
        <w:t xml:space="preserve">значимо, </w:t>
      </w:r>
      <w:r w:rsidRPr="00CF090C">
        <w:rPr>
          <w:sz w:val="28"/>
          <w:szCs w:val="28"/>
        </w:rPr>
        <w:t xml:space="preserve">нулевая гипотеза </w:t>
      </w:r>
      <w:r w:rsidRPr="00CF090C">
        <w:rPr>
          <w:i/>
          <w:iCs/>
          <w:sz w:val="28"/>
          <w:szCs w:val="28"/>
        </w:rPr>
        <w:t xml:space="preserve">отвергается </w:t>
      </w:r>
      <w:r w:rsidRPr="00CF090C">
        <w:rPr>
          <w:sz w:val="28"/>
          <w:szCs w:val="28"/>
        </w:rPr>
        <w:t>и принимается альтернативная гипотеза о существовании различия между средними.</w:t>
      </w:r>
    </w:p>
    <w:p w14:paraId="0225629D" w14:textId="77777777" w:rsidR="00E6330E" w:rsidRPr="00CF090C" w:rsidRDefault="00E6330E" w:rsidP="00E6330E">
      <w:pPr>
        <w:shd w:val="clear" w:color="auto" w:fill="FFFFFF"/>
        <w:ind w:firstLine="540"/>
        <w:jc w:val="both"/>
        <w:rPr>
          <w:sz w:val="28"/>
          <w:szCs w:val="28"/>
        </w:rPr>
      </w:pPr>
      <w:r w:rsidRPr="00CF090C">
        <w:rPr>
          <w:sz w:val="28"/>
          <w:szCs w:val="28"/>
        </w:rPr>
        <w:t xml:space="preserve">Проверка значимости в дисперсионном анализе основана на сравнении компоненты дисперсии, обусловленной межгрупповым разбросом </w:t>
      </w:r>
      <w:r w:rsidR="00BF7CDB" w:rsidRPr="00CF090C">
        <w:rPr>
          <w:sz w:val="28"/>
          <w:szCs w:val="28"/>
        </w:rPr>
        <w:t>(</w:t>
      </w:r>
      <w:r w:rsidRPr="00CF090C">
        <w:rPr>
          <w:i/>
          <w:iCs/>
          <w:sz w:val="28"/>
          <w:szCs w:val="28"/>
        </w:rPr>
        <w:t>средни</w:t>
      </w:r>
      <w:r w:rsidR="00BF7CDB" w:rsidRPr="00CF090C">
        <w:rPr>
          <w:i/>
          <w:iCs/>
          <w:sz w:val="28"/>
          <w:szCs w:val="28"/>
        </w:rPr>
        <w:t>й</w:t>
      </w:r>
      <w:r w:rsidRPr="00CF090C">
        <w:rPr>
          <w:i/>
          <w:iCs/>
          <w:sz w:val="28"/>
          <w:szCs w:val="28"/>
        </w:rPr>
        <w:t xml:space="preserve"> квадрат эффекта </w:t>
      </w:r>
      <w:r w:rsidRPr="00CF090C">
        <w:rPr>
          <w:sz w:val="28"/>
          <w:szCs w:val="28"/>
        </w:rPr>
        <w:t xml:space="preserve">или </w:t>
      </w:r>
      <w:r w:rsidRPr="00CF090C">
        <w:rPr>
          <w:i/>
          <w:iCs/>
          <w:sz w:val="28"/>
          <w:szCs w:val="28"/>
        </w:rPr>
        <w:t>М</w:t>
      </w:r>
      <w:r w:rsidRPr="00CF090C">
        <w:rPr>
          <w:i/>
          <w:iCs/>
          <w:sz w:val="28"/>
          <w:szCs w:val="28"/>
          <w:vertAlign w:val="subscript"/>
          <w:lang w:val="en-US"/>
        </w:rPr>
        <w:t>S</w:t>
      </w:r>
      <w:r w:rsidRPr="00CF090C">
        <w:rPr>
          <w:i/>
          <w:iCs/>
          <w:sz w:val="28"/>
          <w:szCs w:val="28"/>
          <w:vertAlign w:val="subscript"/>
        </w:rPr>
        <w:t>эффект</w:t>
      </w:r>
      <w:r w:rsidR="00BF7CDB" w:rsidRPr="00CF090C">
        <w:rPr>
          <w:iCs/>
          <w:sz w:val="28"/>
          <w:szCs w:val="28"/>
        </w:rPr>
        <w:t>) с</w:t>
      </w:r>
      <w:r w:rsidRPr="00CF090C">
        <w:rPr>
          <w:sz w:val="28"/>
          <w:szCs w:val="28"/>
        </w:rPr>
        <w:t xml:space="preserve"> компонент</w:t>
      </w:r>
      <w:r w:rsidR="00BF7CDB" w:rsidRPr="00CF090C">
        <w:rPr>
          <w:sz w:val="28"/>
          <w:szCs w:val="28"/>
        </w:rPr>
        <w:t>ой</w:t>
      </w:r>
      <w:r w:rsidRPr="00CF090C">
        <w:rPr>
          <w:sz w:val="28"/>
          <w:szCs w:val="28"/>
        </w:rPr>
        <w:t xml:space="preserve"> дисперсии, обусловленной внутригрупповым разбросом (</w:t>
      </w:r>
      <w:r w:rsidRPr="00CF090C">
        <w:rPr>
          <w:i/>
          <w:iCs/>
          <w:sz w:val="28"/>
          <w:szCs w:val="28"/>
        </w:rPr>
        <w:t>средни</w:t>
      </w:r>
      <w:r w:rsidR="00BF7CDB" w:rsidRPr="00CF090C">
        <w:rPr>
          <w:i/>
          <w:iCs/>
          <w:sz w:val="28"/>
          <w:szCs w:val="28"/>
        </w:rPr>
        <w:t>й</w:t>
      </w:r>
      <w:r w:rsidRPr="00CF090C">
        <w:rPr>
          <w:i/>
          <w:iCs/>
          <w:sz w:val="28"/>
          <w:szCs w:val="28"/>
        </w:rPr>
        <w:t xml:space="preserve"> квадрат ошибки </w:t>
      </w:r>
      <w:r w:rsidRPr="00CF090C">
        <w:rPr>
          <w:sz w:val="28"/>
          <w:szCs w:val="28"/>
        </w:rPr>
        <w:t xml:space="preserve">или </w:t>
      </w:r>
      <w:r w:rsidRPr="00CF090C">
        <w:rPr>
          <w:i/>
          <w:iCs/>
          <w:sz w:val="28"/>
          <w:szCs w:val="28"/>
        </w:rPr>
        <w:t>М</w:t>
      </w:r>
      <w:r w:rsidRPr="00CF090C">
        <w:rPr>
          <w:i/>
          <w:iCs/>
          <w:sz w:val="28"/>
          <w:szCs w:val="28"/>
          <w:vertAlign w:val="subscript"/>
          <w:lang w:val="en-US"/>
        </w:rPr>
        <w:t>S</w:t>
      </w:r>
      <w:r w:rsidR="00BF7CDB" w:rsidRPr="00CF090C">
        <w:rPr>
          <w:i/>
          <w:iCs/>
          <w:sz w:val="28"/>
          <w:szCs w:val="28"/>
          <w:vertAlign w:val="subscript"/>
        </w:rPr>
        <w:t xml:space="preserve"> </w:t>
      </w:r>
      <w:r w:rsidRPr="00CF090C">
        <w:rPr>
          <w:i/>
          <w:iCs/>
          <w:sz w:val="28"/>
          <w:szCs w:val="28"/>
        </w:rPr>
        <w:t>ошибка</w:t>
      </w:r>
      <w:r w:rsidR="00BF7CDB" w:rsidRPr="00CF090C">
        <w:rPr>
          <w:iCs/>
          <w:sz w:val="28"/>
          <w:szCs w:val="28"/>
        </w:rPr>
        <w:t>).</w:t>
      </w:r>
      <w:r w:rsidRPr="00CF090C">
        <w:rPr>
          <w:i/>
          <w:iCs/>
          <w:sz w:val="28"/>
          <w:szCs w:val="28"/>
        </w:rPr>
        <w:t xml:space="preserve"> </w:t>
      </w:r>
      <w:r w:rsidRPr="00CF090C">
        <w:rPr>
          <w:sz w:val="28"/>
          <w:szCs w:val="28"/>
        </w:rPr>
        <w:t xml:space="preserve">Если верна нулевая гипотеза </w:t>
      </w:r>
      <w:r w:rsidR="00BF7CDB" w:rsidRPr="00CF090C">
        <w:rPr>
          <w:sz w:val="28"/>
          <w:szCs w:val="28"/>
        </w:rPr>
        <w:t xml:space="preserve">о </w:t>
      </w:r>
      <w:r w:rsidRPr="00CF090C">
        <w:rPr>
          <w:sz w:val="28"/>
          <w:szCs w:val="28"/>
        </w:rPr>
        <w:t>равенств</w:t>
      </w:r>
      <w:r w:rsidR="00BF7CDB" w:rsidRPr="00CF090C">
        <w:rPr>
          <w:sz w:val="28"/>
          <w:szCs w:val="28"/>
        </w:rPr>
        <w:t>е</w:t>
      </w:r>
      <w:r w:rsidRPr="00CF090C">
        <w:rPr>
          <w:sz w:val="28"/>
          <w:szCs w:val="28"/>
        </w:rPr>
        <w:t xml:space="preserve"> средних в двух </w:t>
      </w:r>
      <w:r w:rsidR="00BF7CDB" w:rsidRPr="00CF090C">
        <w:rPr>
          <w:sz w:val="28"/>
          <w:szCs w:val="28"/>
        </w:rPr>
        <w:t>генеральных совокупностях</w:t>
      </w:r>
      <w:r w:rsidRPr="00CF090C">
        <w:rPr>
          <w:sz w:val="28"/>
          <w:szCs w:val="28"/>
        </w:rPr>
        <w:t>, то можно ожидать сравнительно небольшое различи</w:t>
      </w:r>
      <w:r w:rsidR="00BF7CDB" w:rsidRPr="00CF090C">
        <w:rPr>
          <w:sz w:val="28"/>
          <w:szCs w:val="28"/>
        </w:rPr>
        <w:t>е выборочных средних из</w:t>
      </w:r>
      <w:r w:rsidR="001751BE" w:rsidRPr="00CF090C">
        <w:rPr>
          <w:sz w:val="28"/>
          <w:szCs w:val="28"/>
        </w:rPr>
        <w:t>–</w:t>
      </w:r>
      <w:r w:rsidR="00BF7CDB" w:rsidRPr="00CF090C">
        <w:rPr>
          <w:sz w:val="28"/>
          <w:szCs w:val="28"/>
        </w:rPr>
        <w:t xml:space="preserve">за </w:t>
      </w:r>
      <w:r w:rsidRPr="00CF090C">
        <w:rPr>
          <w:sz w:val="28"/>
          <w:szCs w:val="28"/>
        </w:rPr>
        <w:t xml:space="preserve">случайной изменчивости. Поэтому, при нулевой гипотезе, внутригрупповая дисперсия будет практически совпадать с общей дисперсией, подсчитанной без учета групповой принадлежности. Полученные внутригрупповые дисперсии можно сравнить с помощью </w:t>
      </w:r>
      <w:r w:rsidRPr="00CF090C">
        <w:rPr>
          <w:sz w:val="28"/>
          <w:szCs w:val="28"/>
          <w:lang w:val="en-US"/>
        </w:rPr>
        <w:t>F</w:t>
      </w:r>
      <w:r w:rsidR="001751BE" w:rsidRPr="00CF090C">
        <w:rPr>
          <w:sz w:val="28"/>
          <w:szCs w:val="28"/>
        </w:rPr>
        <w:t>–</w:t>
      </w:r>
      <w:r w:rsidRPr="00CF090C">
        <w:rPr>
          <w:sz w:val="28"/>
          <w:szCs w:val="28"/>
        </w:rPr>
        <w:t xml:space="preserve">критерия, проверяющего, действительно ли отношение дисперсий значимо больше 1. В рассмотренном выше примере </w:t>
      </w:r>
      <w:r w:rsidRPr="00CF090C">
        <w:rPr>
          <w:sz w:val="28"/>
          <w:szCs w:val="28"/>
          <w:lang w:val="en-US"/>
        </w:rPr>
        <w:t>F</w:t>
      </w:r>
      <w:r w:rsidR="001751BE" w:rsidRPr="00CF090C">
        <w:rPr>
          <w:sz w:val="28"/>
          <w:szCs w:val="28"/>
        </w:rPr>
        <w:t>–</w:t>
      </w:r>
      <w:r w:rsidRPr="00CF090C">
        <w:rPr>
          <w:sz w:val="28"/>
          <w:szCs w:val="28"/>
        </w:rPr>
        <w:t>критерий показывает, что различие между средними статистически значимо</w:t>
      </w:r>
      <w:r w:rsidR="00B0301B" w:rsidRPr="00CF090C">
        <w:rPr>
          <w:sz w:val="28"/>
          <w:szCs w:val="28"/>
        </w:rPr>
        <w:t xml:space="preserve"> при</w:t>
      </w:r>
      <w:r w:rsidRPr="00CF090C">
        <w:rPr>
          <w:sz w:val="28"/>
          <w:szCs w:val="28"/>
        </w:rPr>
        <w:t xml:space="preserve"> уровне </w:t>
      </w:r>
      <w:r w:rsidR="00B0301B" w:rsidRPr="00CF090C">
        <w:rPr>
          <w:sz w:val="28"/>
          <w:szCs w:val="28"/>
          <w:lang w:val="en-US"/>
        </w:rPr>
        <w:t>P</w:t>
      </w:r>
      <w:r w:rsidR="00B0301B" w:rsidRPr="00CF090C">
        <w:rPr>
          <w:sz w:val="28"/>
          <w:szCs w:val="28"/>
        </w:rPr>
        <w:t xml:space="preserve"> = </w:t>
      </w:r>
      <w:r w:rsidRPr="00CF090C">
        <w:rPr>
          <w:sz w:val="28"/>
          <w:szCs w:val="28"/>
        </w:rPr>
        <w:t>0</w:t>
      </w:r>
      <w:r w:rsidR="00A716C8" w:rsidRPr="00CF090C">
        <w:rPr>
          <w:sz w:val="28"/>
          <w:szCs w:val="28"/>
        </w:rPr>
        <w:t>,</w:t>
      </w:r>
      <w:r w:rsidRPr="00CF090C">
        <w:rPr>
          <w:sz w:val="28"/>
          <w:szCs w:val="28"/>
        </w:rPr>
        <w:t>008.</w:t>
      </w:r>
    </w:p>
    <w:p w14:paraId="6F44D987" w14:textId="77777777" w:rsidR="00011ABE" w:rsidRPr="00CF090C" w:rsidRDefault="00011ABE" w:rsidP="00011ABE">
      <w:pPr>
        <w:shd w:val="clear" w:color="auto" w:fill="FFFFFF"/>
        <w:ind w:firstLine="567"/>
        <w:jc w:val="both"/>
        <w:rPr>
          <w:sz w:val="28"/>
          <w:szCs w:val="28"/>
        </w:rPr>
      </w:pPr>
      <w:r w:rsidRPr="00CF090C">
        <w:rPr>
          <w:sz w:val="28"/>
          <w:szCs w:val="28"/>
        </w:rPr>
        <w:t xml:space="preserve">Множественная регрессия устанавливает связь между несколькими независимыми переменными (называемыми также регрессорами или </w:t>
      </w:r>
      <w:r w:rsidRPr="00CF090C">
        <w:rPr>
          <w:sz w:val="28"/>
          <w:szCs w:val="28"/>
        </w:rPr>
        <w:lastRenderedPageBreak/>
        <w:t>предикторами) и зависимой переменной.</w:t>
      </w:r>
      <w:r w:rsidR="007174D3" w:rsidRPr="00CF090C">
        <w:rPr>
          <w:sz w:val="28"/>
          <w:szCs w:val="28"/>
        </w:rPr>
        <w:t xml:space="preserve"> Основное концептуальное ограничение всех методов регрессионного анализа состоит в том, что они позволяют обнаружить только зависимости переменных, а не функциональные причинно</w:t>
      </w:r>
      <w:r w:rsidR="00EF72D0" w:rsidRPr="00CF090C">
        <w:rPr>
          <w:sz w:val="28"/>
          <w:szCs w:val="28"/>
        </w:rPr>
        <w:t>-</w:t>
      </w:r>
      <w:r w:rsidR="007174D3" w:rsidRPr="00CF090C">
        <w:rPr>
          <w:sz w:val="28"/>
          <w:szCs w:val="28"/>
        </w:rPr>
        <w:t>следственные связи.</w:t>
      </w:r>
    </w:p>
    <w:p w14:paraId="3F5A0E99" w14:textId="77777777" w:rsidR="00011ABE" w:rsidRPr="00CF090C" w:rsidRDefault="00011ABE" w:rsidP="00011ABE">
      <w:pPr>
        <w:shd w:val="clear" w:color="auto" w:fill="FFFFFF"/>
        <w:ind w:firstLine="567"/>
        <w:jc w:val="both"/>
        <w:rPr>
          <w:sz w:val="28"/>
          <w:szCs w:val="28"/>
        </w:rPr>
      </w:pPr>
      <w:r w:rsidRPr="00CF090C">
        <w:rPr>
          <w:sz w:val="28"/>
          <w:szCs w:val="28"/>
        </w:rPr>
        <w:t>Общая вычислительная задача, которую требуется решать при анализе методом множественной регрессии, состоит в подгонке прямой линии к некоторому набору точек.</w:t>
      </w:r>
    </w:p>
    <w:p w14:paraId="7CEEEC67" w14:textId="77777777" w:rsidR="00011ABE" w:rsidRPr="00CF090C" w:rsidRDefault="00011ABE" w:rsidP="00011ABE">
      <w:pPr>
        <w:shd w:val="clear" w:color="auto" w:fill="FFFFFF"/>
        <w:ind w:firstLine="567"/>
        <w:jc w:val="both"/>
        <w:rPr>
          <w:sz w:val="28"/>
          <w:szCs w:val="28"/>
        </w:rPr>
      </w:pPr>
      <w:r w:rsidRPr="00CF090C">
        <w:rPr>
          <w:bCs/>
          <w:i/>
          <w:sz w:val="28"/>
          <w:szCs w:val="28"/>
        </w:rPr>
        <w:t>Уравнение регрессии.</w:t>
      </w:r>
      <w:r w:rsidRPr="00CF090C">
        <w:rPr>
          <w:b/>
          <w:bCs/>
          <w:sz w:val="28"/>
          <w:szCs w:val="28"/>
        </w:rPr>
        <w:t xml:space="preserve"> </w:t>
      </w:r>
      <w:r w:rsidRPr="00CF090C">
        <w:rPr>
          <w:sz w:val="28"/>
          <w:szCs w:val="28"/>
        </w:rPr>
        <w:t xml:space="preserve">Прямая линия на плоскости (в пространстве двух измерений) задается уравнением </w:t>
      </w:r>
      <w:r w:rsidRPr="00CF090C">
        <w:rPr>
          <w:i/>
          <w:iCs/>
          <w:sz w:val="28"/>
          <w:szCs w:val="28"/>
          <w:lang w:val="en-US"/>
        </w:rPr>
        <w:t>Y</w:t>
      </w:r>
      <w:r w:rsidRPr="00CF090C">
        <w:rPr>
          <w:i/>
          <w:iCs/>
          <w:sz w:val="28"/>
          <w:szCs w:val="28"/>
        </w:rPr>
        <w:t xml:space="preserve"> = а + </w:t>
      </w:r>
      <w:r w:rsidRPr="00CF090C">
        <w:rPr>
          <w:i/>
          <w:iCs/>
          <w:sz w:val="28"/>
          <w:szCs w:val="28"/>
          <w:lang w:val="en-US"/>
        </w:rPr>
        <w:t>bX</w:t>
      </w:r>
      <w:r w:rsidR="000B043F" w:rsidRPr="00CF090C">
        <w:rPr>
          <w:iCs/>
          <w:sz w:val="28"/>
          <w:szCs w:val="28"/>
        </w:rPr>
        <w:t>, т.е.</w:t>
      </w:r>
      <w:r w:rsidRPr="00CF090C">
        <w:rPr>
          <w:sz w:val="28"/>
          <w:szCs w:val="28"/>
        </w:rPr>
        <w:t xml:space="preserve"> переменная </w:t>
      </w:r>
      <w:r w:rsidRPr="00CF090C">
        <w:rPr>
          <w:i/>
          <w:sz w:val="28"/>
          <w:szCs w:val="28"/>
          <w:lang w:val="en-US"/>
        </w:rPr>
        <w:t>Y</w:t>
      </w:r>
      <w:r w:rsidRPr="00CF090C">
        <w:rPr>
          <w:sz w:val="28"/>
          <w:szCs w:val="28"/>
        </w:rPr>
        <w:t xml:space="preserve"> может быть выражена через константу (</w:t>
      </w:r>
      <w:r w:rsidRPr="00CF090C">
        <w:rPr>
          <w:i/>
          <w:sz w:val="28"/>
          <w:szCs w:val="28"/>
        </w:rPr>
        <w:t>а</w:t>
      </w:r>
      <w:r w:rsidRPr="00CF090C">
        <w:rPr>
          <w:sz w:val="28"/>
          <w:szCs w:val="28"/>
        </w:rPr>
        <w:t>) и угловой коэффициент (</w:t>
      </w:r>
      <w:r w:rsidRPr="00CF090C">
        <w:rPr>
          <w:i/>
          <w:sz w:val="28"/>
          <w:szCs w:val="28"/>
          <w:lang w:val="en-US"/>
        </w:rPr>
        <w:t>b</w:t>
      </w:r>
      <w:r w:rsidRPr="00CF090C">
        <w:rPr>
          <w:sz w:val="28"/>
          <w:szCs w:val="28"/>
        </w:rPr>
        <w:t xml:space="preserve">), умноженный на переменную </w:t>
      </w:r>
      <w:r w:rsidRPr="00CF090C">
        <w:rPr>
          <w:i/>
          <w:sz w:val="28"/>
          <w:szCs w:val="28"/>
          <w:lang w:val="en-US"/>
        </w:rPr>
        <w:t>X</w:t>
      </w:r>
      <w:r w:rsidRPr="00CF090C">
        <w:rPr>
          <w:sz w:val="28"/>
          <w:szCs w:val="28"/>
        </w:rPr>
        <w:t xml:space="preserve">. Константу иногда называют также свободным членом, а угловой коэффициент </w:t>
      </w:r>
      <w:r w:rsidR="00683FF3" w:rsidRPr="00CF090C">
        <w:rPr>
          <w:sz w:val="28"/>
          <w:szCs w:val="28"/>
        </w:rPr>
        <w:t>−</w:t>
      </w:r>
      <w:r w:rsidRPr="00CF090C">
        <w:rPr>
          <w:sz w:val="28"/>
          <w:szCs w:val="28"/>
        </w:rPr>
        <w:t xml:space="preserve"> регрессионным или В</w:t>
      </w:r>
      <w:r w:rsidR="000943B7" w:rsidRPr="00CF090C">
        <w:rPr>
          <w:sz w:val="28"/>
          <w:szCs w:val="28"/>
        </w:rPr>
        <w:t xml:space="preserve"> </w:t>
      </w:r>
      <w:r w:rsidR="00683FF3" w:rsidRPr="00CF090C">
        <w:rPr>
          <w:sz w:val="28"/>
          <w:szCs w:val="28"/>
        </w:rPr>
        <w:t>−</w:t>
      </w:r>
      <w:r w:rsidR="000943B7" w:rsidRPr="00CF090C">
        <w:rPr>
          <w:sz w:val="28"/>
          <w:szCs w:val="28"/>
        </w:rPr>
        <w:t xml:space="preserve"> </w:t>
      </w:r>
      <w:r w:rsidRPr="00CF090C">
        <w:rPr>
          <w:sz w:val="28"/>
          <w:szCs w:val="28"/>
        </w:rPr>
        <w:t>коэффициентом.</w:t>
      </w:r>
    </w:p>
    <w:p w14:paraId="74F0300A" w14:textId="77777777" w:rsidR="000943B7" w:rsidRPr="00CF090C" w:rsidRDefault="00011ABE" w:rsidP="00011ABE">
      <w:pPr>
        <w:shd w:val="clear" w:color="auto" w:fill="FFFFFF"/>
        <w:ind w:firstLine="360"/>
        <w:jc w:val="both"/>
        <w:rPr>
          <w:sz w:val="28"/>
          <w:szCs w:val="28"/>
        </w:rPr>
      </w:pPr>
      <w:r w:rsidRPr="00CF090C">
        <w:rPr>
          <w:sz w:val="28"/>
          <w:szCs w:val="28"/>
        </w:rPr>
        <w:t>В многомерном случае, когда имеется более одной независимой переменной, линия регрессии не может быть отображена в двумерном пространстве, однако она также может быть легко оценена. Например, если существует несколько предикторов, то можно построить линейное уравнение, содержащее все эти переменные. Тогда, в общем случае, процедуры множественной регрессии будут оценивать параметры линейного уравнения вида</w:t>
      </w:r>
      <w:r w:rsidR="000943B7" w:rsidRPr="00CF090C">
        <w:rPr>
          <w:sz w:val="28"/>
          <w:szCs w:val="28"/>
        </w:rPr>
        <w:t xml:space="preserve"> (2.4)</w:t>
      </w:r>
      <w:r w:rsidRPr="00CF090C">
        <w:rPr>
          <w:sz w:val="28"/>
          <w:szCs w:val="28"/>
        </w:rPr>
        <w:t xml:space="preserve">: </w:t>
      </w:r>
    </w:p>
    <w:p w14:paraId="3D6FDCF4" w14:textId="77777777" w:rsidR="008C1681" w:rsidRPr="00CF090C" w:rsidRDefault="008C1681" w:rsidP="00011ABE">
      <w:pPr>
        <w:shd w:val="clear" w:color="auto" w:fill="FFFFFF"/>
        <w:ind w:firstLine="360"/>
        <w:jc w:val="both"/>
        <w:rPr>
          <w:sz w:val="28"/>
          <w:szCs w:val="28"/>
        </w:rPr>
      </w:pPr>
    </w:p>
    <w:tbl>
      <w:tblPr>
        <w:tblW w:w="0" w:type="auto"/>
        <w:tblLook w:val="01E0" w:firstRow="1" w:lastRow="1" w:firstColumn="1" w:lastColumn="1" w:noHBand="0" w:noVBand="0"/>
      </w:tblPr>
      <w:tblGrid>
        <w:gridCol w:w="8885"/>
        <w:gridCol w:w="753"/>
      </w:tblGrid>
      <w:tr w:rsidR="008C1681" w:rsidRPr="00CF090C" w14:paraId="61459192" w14:textId="77777777" w:rsidTr="008C1681">
        <w:tc>
          <w:tcPr>
            <w:tcW w:w="8928" w:type="dxa"/>
            <w:vAlign w:val="center"/>
          </w:tcPr>
          <w:p w14:paraId="077C5715" w14:textId="77777777" w:rsidR="008C1681" w:rsidRPr="00CF090C" w:rsidRDefault="008C1681" w:rsidP="008C1681">
            <w:pPr>
              <w:shd w:val="clear" w:color="auto" w:fill="FFFFFF"/>
              <w:ind w:right="5" w:firstLine="567"/>
              <w:jc w:val="center"/>
              <w:rPr>
                <w:bCs/>
                <w:iCs/>
                <w:sz w:val="28"/>
                <w:szCs w:val="28"/>
              </w:rPr>
            </w:pPr>
            <w:r w:rsidRPr="00CF090C">
              <w:rPr>
                <w:b/>
                <w:i/>
                <w:iCs/>
                <w:sz w:val="28"/>
                <w:szCs w:val="28"/>
                <w:lang w:val="fr-FR"/>
              </w:rPr>
              <w:t xml:space="preserve">Y = </w:t>
            </w:r>
            <w:r w:rsidRPr="00CF090C">
              <w:rPr>
                <w:b/>
                <w:i/>
                <w:iCs/>
                <w:sz w:val="28"/>
                <w:szCs w:val="28"/>
              </w:rPr>
              <w:t>а</w:t>
            </w:r>
            <w:r w:rsidRPr="00CF090C">
              <w:rPr>
                <w:b/>
                <w:i/>
                <w:iCs/>
                <w:sz w:val="28"/>
                <w:szCs w:val="28"/>
                <w:lang w:val="fr-FR"/>
              </w:rPr>
              <w:t xml:space="preserve"> + b</w:t>
            </w:r>
            <w:r w:rsidRPr="00CF090C">
              <w:rPr>
                <w:b/>
                <w:i/>
                <w:iCs/>
                <w:sz w:val="28"/>
                <w:szCs w:val="28"/>
                <w:vertAlign w:val="subscript"/>
                <w:lang w:val="fr-FR"/>
              </w:rPr>
              <w:t>1</w:t>
            </w:r>
            <w:r w:rsidRPr="00CF090C">
              <w:rPr>
                <w:b/>
                <w:i/>
                <w:iCs/>
                <w:sz w:val="28"/>
                <w:szCs w:val="28"/>
                <w:lang w:val="fr-FR"/>
              </w:rPr>
              <w:t>X</w:t>
            </w:r>
            <w:r w:rsidRPr="00CF090C">
              <w:rPr>
                <w:b/>
                <w:i/>
                <w:iCs/>
                <w:sz w:val="28"/>
                <w:szCs w:val="28"/>
                <w:vertAlign w:val="subscript"/>
                <w:lang w:val="fr-FR"/>
              </w:rPr>
              <w:t>1</w:t>
            </w:r>
            <w:r w:rsidRPr="00CF090C">
              <w:rPr>
                <w:b/>
                <w:i/>
                <w:iCs/>
                <w:sz w:val="28"/>
                <w:szCs w:val="28"/>
                <w:lang w:val="fr-FR"/>
              </w:rPr>
              <w:t xml:space="preserve"> + b</w:t>
            </w:r>
            <w:r w:rsidRPr="00CF090C">
              <w:rPr>
                <w:b/>
                <w:i/>
                <w:iCs/>
                <w:sz w:val="28"/>
                <w:szCs w:val="28"/>
                <w:vertAlign w:val="subscript"/>
                <w:lang w:val="fr-FR"/>
              </w:rPr>
              <w:t>2</w:t>
            </w:r>
            <w:r w:rsidRPr="00CF090C">
              <w:rPr>
                <w:b/>
                <w:i/>
                <w:iCs/>
                <w:sz w:val="28"/>
                <w:szCs w:val="28"/>
                <w:lang w:val="fr-FR"/>
              </w:rPr>
              <w:t>X</w:t>
            </w:r>
            <w:r w:rsidRPr="00CF090C">
              <w:rPr>
                <w:b/>
                <w:i/>
                <w:iCs/>
                <w:sz w:val="28"/>
                <w:szCs w:val="28"/>
                <w:vertAlign w:val="subscript"/>
                <w:lang w:val="fr-FR"/>
              </w:rPr>
              <w:t>2</w:t>
            </w:r>
            <w:r w:rsidRPr="00CF090C">
              <w:rPr>
                <w:b/>
                <w:i/>
                <w:iCs/>
                <w:sz w:val="28"/>
                <w:szCs w:val="28"/>
                <w:lang w:val="fr-FR"/>
              </w:rPr>
              <w:t xml:space="preserve"> + b</w:t>
            </w:r>
            <w:r w:rsidRPr="00CF090C">
              <w:rPr>
                <w:b/>
                <w:i/>
                <w:iCs/>
                <w:sz w:val="28"/>
                <w:szCs w:val="28"/>
                <w:vertAlign w:val="subscript"/>
                <w:lang w:val="fr-FR"/>
              </w:rPr>
              <w:t>n</w:t>
            </w:r>
            <w:r w:rsidRPr="00CF090C">
              <w:rPr>
                <w:b/>
                <w:i/>
                <w:iCs/>
                <w:sz w:val="28"/>
                <w:szCs w:val="28"/>
                <w:lang w:val="fr-FR"/>
              </w:rPr>
              <w:t>X</w:t>
            </w:r>
            <w:r w:rsidRPr="00CF090C">
              <w:rPr>
                <w:b/>
                <w:i/>
                <w:iCs/>
                <w:sz w:val="28"/>
                <w:szCs w:val="28"/>
                <w:vertAlign w:val="subscript"/>
                <w:lang w:val="fr-FR"/>
              </w:rPr>
              <w:t>n</w:t>
            </w:r>
          </w:p>
        </w:tc>
        <w:tc>
          <w:tcPr>
            <w:tcW w:w="642" w:type="dxa"/>
            <w:vAlign w:val="center"/>
          </w:tcPr>
          <w:p w14:paraId="48257D52" w14:textId="77777777" w:rsidR="008C1681" w:rsidRPr="00CF090C" w:rsidRDefault="008C1681" w:rsidP="008C1681">
            <w:pPr>
              <w:rPr>
                <w:bCs/>
                <w:iCs/>
                <w:sz w:val="28"/>
                <w:szCs w:val="28"/>
              </w:rPr>
            </w:pPr>
            <w:r w:rsidRPr="00CF090C">
              <w:rPr>
                <w:position w:val="-24"/>
                <w:sz w:val="28"/>
                <w:szCs w:val="28"/>
              </w:rPr>
              <w:t>(2.4)</w:t>
            </w:r>
            <w:r w:rsidRPr="00CF090C">
              <w:rPr>
                <w:sz w:val="28"/>
                <w:szCs w:val="28"/>
              </w:rPr>
              <w:t xml:space="preserve"> </w:t>
            </w:r>
          </w:p>
        </w:tc>
      </w:tr>
    </w:tbl>
    <w:p w14:paraId="44EE85A0" w14:textId="77777777" w:rsidR="006C6FA1" w:rsidRPr="00CF090C" w:rsidRDefault="006C6FA1" w:rsidP="00011ABE">
      <w:pPr>
        <w:shd w:val="clear" w:color="auto" w:fill="FFFFFF"/>
        <w:ind w:firstLine="360"/>
        <w:jc w:val="both"/>
        <w:rPr>
          <w:sz w:val="28"/>
          <w:szCs w:val="28"/>
        </w:rPr>
      </w:pPr>
    </w:p>
    <w:p w14:paraId="0D892112" w14:textId="77777777" w:rsidR="00011ABE" w:rsidRPr="00CF090C" w:rsidRDefault="00011ABE" w:rsidP="00011ABE">
      <w:pPr>
        <w:shd w:val="clear" w:color="auto" w:fill="FFFFFF"/>
        <w:ind w:firstLine="567"/>
        <w:jc w:val="both"/>
        <w:rPr>
          <w:sz w:val="28"/>
          <w:szCs w:val="28"/>
        </w:rPr>
      </w:pPr>
      <w:r w:rsidRPr="00CF090C">
        <w:rPr>
          <w:bCs/>
          <w:i/>
          <w:sz w:val="28"/>
          <w:szCs w:val="28"/>
        </w:rPr>
        <w:t xml:space="preserve">Однозначный прогноз и частная корреляция. </w:t>
      </w:r>
      <w:r w:rsidRPr="00CF090C">
        <w:rPr>
          <w:sz w:val="28"/>
          <w:szCs w:val="28"/>
        </w:rPr>
        <w:t>Регрессионные коэффициенты (или В</w:t>
      </w:r>
      <w:r w:rsidR="00683FF3" w:rsidRPr="00CF090C">
        <w:rPr>
          <w:sz w:val="28"/>
          <w:szCs w:val="28"/>
        </w:rPr>
        <w:t>−</w:t>
      </w:r>
      <w:r w:rsidRPr="00CF090C">
        <w:rPr>
          <w:sz w:val="28"/>
          <w:szCs w:val="28"/>
        </w:rPr>
        <w:t xml:space="preserve">коэффициенты) представляют независимые вклады каждой независимой переменной в предсказание зависимой переменной. Например, переменная </w:t>
      </w:r>
      <w:r w:rsidRPr="00CF090C">
        <w:rPr>
          <w:i/>
          <w:sz w:val="28"/>
          <w:szCs w:val="28"/>
          <w:lang w:val="en-US"/>
        </w:rPr>
        <w:t>X</w:t>
      </w:r>
      <w:r w:rsidRPr="00CF090C">
        <w:rPr>
          <w:i/>
          <w:sz w:val="28"/>
          <w:szCs w:val="28"/>
          <w:vertAlign w:val="subscript"/>
        </w:rPr>
        <w:t>1</w:t>
      </w:r>
      <w:r w:rsidRPr="00CF090C">
        <w:rPr>
          <w:sz w:val="28"/>
          <w:szCs w:val="28"/>
        </w:rPr>
        <w:t xml:space="preserve">, коррелирует с переменной </w:t>
      </w:r>
      <w:r w:rsidRPr="00CF090C">
        <w:rPr>
          <w:i/>
          <w:sz w:val="28"/>
          <w:szCs w:val="28"/>
          <w:lang w:val="en-US"/>
        </w:rPr>
        <w:t>Y</w:t>
      </w:r>
      <w:r w:rsidRPr="00CF090C">
        <w:rPr>
          <w:sz w:val="28"/>
          <w:szCs w:val="28"/>
        </w:rPr>
        <w:t xml:space="preserve"> после учета влияния всех других независимых переменных. Этот тип корреляции называется также частной корреляцией.</w:t>
      </w:r>
    </w:p>
    <w:p w14:paraId="60C67020" w14:textId="77777777" w:rsidR="00011ABE" w:rsidRPr="00CF090C" w:rsidRDefault="00011ABE" w:rsidP="00011ABE">
      <w:pPr>
        <w:shd w:val="clear" w:color="auto" w:fill="FFFFFF"/>
        <w:ind w:firstLine="567"/>
        <w:jc w:val="both"/>
        <w:rPr>
          <w:sz w:val="28"/>
          <w:szCs w:val="28"/>
        </w:rPr>
      </w:pPr>
      <w:r w:rsidRPr="00CF090C">
        <w:rPr>
          <w:bCs/>
          <w:i/>
          <w:sz w:val="28"/>
          <w:szCs w:val="28"/>
        </w:rPr>
        <w:t>Предсказанные значения и остатки.</w:t>
      </w:r>
      <w:r w:rsidRPr="00CF090C">
        <w:rPr>
          <w:b/>
          <w:bCs/>
          <w:sz w:val="28"/>
          <w:szCs w:val="28"/>
        </w:rPr>
        <w:t xml:space="preserve"> </w:t>
      </w:r>
      <w:r w:rsidRPr="00CF090C">
        <w:rPr>
          <w:sz w:val="28"/>
          <w:szCs w:val="28"/>
        </w:rPr>
        <w:t>Линия регрессии выражает наилучшее предсказание зависимой переменной (</w:t>
      </w:r>
      <w:r w:rsidRPr="00CF090C">
        <w:rPr>
          <w:sz w:val="28"/>
          <w:szCs w:val="28"/>
          <w:lang w:val="en-US"/>
        </w:rPr>
        <w:t>Y</w:t>
      </w:r>
      <w:r w:rsidRPr="00CF090C">
        <w:rPr>
          <w:sz w:val="28"/>
          <w:szCs w:val="28"/>
        </w:rPr>
        <w:t>) по независимым переменным (</w:t>
      </w:r>
      <w:r w:rsidRPr="00CF090C">
        <w:rPr>
          <w:sz w:val="28"/>
          <w:szCs w:val="28"/>
          <w:lang w:val="en-US"/>
        </w:rPr>
        <w:t>X</w:t>
      </w:r>
      <w:r w:rsidRPr="00CF090C">
        <w:rPr>
          <w:sz w:val="28"/>
          <w:szCs w:val="28"/>
        </w:rPr>
        <w:t xml:space="preserve">). </w:t>
      </w:r>
      <w:r w:rsidR="000079DE" w:rsidRPr="00CF090C">
        <w:rPr>
          <w:sz w:val="28"/>
          <w:szCs w:val="28"/>
        </w:rPr>
        <w:t>О</w:t>
      </w:r>
      <w:r w:rsidRPr="00CF090C">
        <w:rPr>
          <w:sz w:val="28"/>
          <w:szCs w:val="28"/>
        </w:rPr>
        <w:t xml:space="preserve">бычно имеется существенный разброс наблюдаемых точек относительно </w:t>
      </w:r>
      <w:r w:rsidR="000079DE" w:rsidRPr="00CF090C">
        <w:rPr>
          <w:sz w:val="28"/>
          <w:szCs w:val="28"/>
        </w:rPr>
        <w:t>аппроксимированной</w:t>
      </w:r>
      <w:r w:rsidRPr="00CF090C">
        <w:rPr>
          <w:sz w:val="28"/>
          <w:szCs w:val="28"/>
        </w:rPr>
        <w:t xml:space="preserve"> прямой (диаграмм</w:t>
      </w:r>
      <w:r w:rsidR="000079DE" w:rsidRPr="00CF090C">
        <w:rPr>
          <w:sz w:val="28"/>
          <w:szCs w:val="28"/>
        </w:rPr>
        <w:t>а</w:t>
      </w:r>
      <w:r w:rsidRPr="00CF090C">
        <w:rPr>
          <w:sz w:val="28"/>
          <w:szCs w:val="28"/>
        </w:rPr>
        <w:t xml:space="preserve"> рассеяния). Отклонение отдельной точки от линии регрессии (от предсказанного значения) называется остатком.</w:t>
      </w:r>
    </w:p>
    <w:p w14:paraId="37C86B7E" w14:textId="77777777" w:rsidR="00011ABE" w:rsidRPr="00CF090C" w:rsidRDefault="00011ABE" w:rsidP="00011ABE">
      <w:pPr>
        <w:shd w:val="clear" w:color="auto" w:fill="FFFFFF"/>
        <w:ind w:firstLine="567"/>
        <w:jc w:val="both"/>
        <w:rPr>
          <w:sz w:val="28"/>
          <w:szCs w:val="28"/>
        </w:rPr>
      </w:pPr>
      <w:r w:rsidRPr="00CF090C">
        <w:rPr>
          <w:bCs/>
          <w:i/>
          <w:sz w:val="28"/>
          <w:szCs w:val="28"/>
        </w:rPr>
        <w:t xml:space="preserve">Остаточная дисперсия и коэффициент детерминации </w:t>
      </w:r>
      <w:r w:rsidRPr="00CF090C">
        <w:rPr>
          <w:bCs/>
          <w:i/>
          <w:sz w:val="28"/>
          <w:szCs w:val="28"/>
          <w:lang w:val="en-US"/>
        </w:rPr>
        <w:t>R</w:t>
      </w:r>
      <w:r w:rsidR="00683FF3" w:rsidRPr="00CF090C">
        <w:rPr>
          <w:bCs/>
          <w:i/>
          <w:sz w:val="28"/>
          <w:szCs w:val="28"/>
        </w:rPr>
        <w:t>−</w:t>
      </w:r>
      <w:r w:rsidRPr="00CF090C">
        <w:rPr>
          <w:bCs/>
          <w:i/>
          <w:sz w:val="28"/>
          <w:szCs w:val="28"/>
        </w:rPr>
        <w:t>квадрат.</w:t>
      </w:r>
      <w:r w:rsidRPr="00CF090C">
        <w:rPr>
          <w:b/>
          <w:bCs/>
          <w:sz w:val="28"/>
          <w:szCs w:val="28"/>
        </w:rPr>
        <w:t xml:space="preserve"> </w:t>
      </w:r>
      <w:r w:rsidRPr="00CF090C">
        <w:rPr>
          <w:sz w:val="28"/>
          <w:szCs w:val="28"/>
        </w:rPr>
        <w:t xml:space="preserve">Чем меньше разброс значений остатков около линии регрессии по отношению к общему разбросу значений, тем </w:t>
      </w:r>
      <w:r w:rsidR="000079DE" w:rsidRPr="00CF090C">
        <w:rPr>
          <w:sz w:val="28"/>
          <w:szCs w:val="28"/>
        </w:rPr>
        <w:t>точнее</w:t>
      </w:r>
      <w:r w:rsidRPr="00CF090C">
        <w:rPr>
          <w:sz w:val="28"/>
          <w:szCs w:val="28"/>
        </w:rPr>
        <w:t xml:space="preserve"> прогноз. Например, если связь между переменными </w:t>
      </w:r>
      <w:r w:rsidRPr="00CF090C">
        <w:rPr>
          <w:sz w:val="28"/>
          <w:szCs w:val="28"/>
          <w:lang w:val="en-US"/>
        </w:rPr>
        <w:t>X</w:t>
      </w:r>
      <w:r w:rsidRPr="00CF090C">
        <w:rPr>
          <w:sz w:val="28"/>
          <w:szCs w:val="28"/>
        </w:rPr>
        <w:t xml:space="preserve"> и </w:t>
      </w:r>
      <w:r w:rsidRPr="00CF090C">
        <w:rPr>
          <w:sz w:val="28"/>
          <w:szCs w:val="28"/>
          <w:lang w:val="en-US"/>
        </w:rPr>
        <w:t>Y</w:t>
      </w:r>
      <w:r w:rsidRPr="00CF090C">
        <w:rPr>
          <w:sz w:val="28"/>
          <w:szCs w:val="28"/>
        </w:rPr>
        <w:t xml:space="preserve"> отсутствует, то отношение остаточной изменчивости переменной </w:t>
      </w:r>
      <w:r w:rsidRPr="00CF090C">
        <w:rPr>
          <w:sz w:val="28"/>
          <w:szCs w:val="28"/>
          <w:lang w:val="en-US"/>
        </w:rPr>
        <w:t>Y</w:t>
      </w:r>
      <w:r w:rsidRPr="00CF090C">
        <w:rPr>
          <w:sz w:val="28"/>
          <w:szCs w:val="28"/>
        </w:rPr>
        <w:t xml:space="preserve"> к исходной дисперсии равно 1.0. Если </w:t>
      </w:r>
      <w:r w:rsidRPr="00CF090C">
        <w:rPr>
          <w:sz w:val="28"/>
          <w:szCs w:val="28"/>
          <w:lang w:val="en-US"/>
        </w:rPr>
        <w:t>X</w:t>
      </w:r>
      <w:r w:rsidRPr="00CF090C">
        <w:rPr>
          <w:sz w:val="28"/>
          <w:szCs w:val="28"/>
        </w:rPr>
        <w:t xml:space="preserve"> и </w:t>
      </w:r>
      <w:r w:rsidRPr="00CF090C">
        <w:rPr>
          <w:sz w:val="28"/>
          <w:szCs w:val="28"/>
          <w:lang w:val="en-US"/>
        </w:rPr>
        <w:t>Y</w:t>
      </w:r>
      <w:r w:rsidRPr="00CF090C">
        <w:rPr>
          <w:sz w:val="28"/>
          <w:szCs w:val="28"/>
        </w:rPr>
        <w:t xml:space="preserve"> жестко связаны, то остаточная изменчивость отсутствует, и отношение дисперсий будет равно 0. В большинстве случаев отношение будет лежать где</w:t>
      </w:r>
      <w:r w:rsidR="001751BE" w:rsidRPr="00CF090C">
        <w:rPr>
          <w:sz w:val="28"/>
          <w:szCs w:val="28"/>
        </w:rPr>
        <w:t>–</w:t>
      </w:r>
      <w:r w:rsidRPr="00CF090C">
        <w:rPr>
          <w:sz w:val="28"/>
          <w:szCs w:val="28"/>
        </w:rPr>
        <w:t xml:space="preserve">то между значениями 0 и 1. Результат вычитания этого отношения из единицы называется коэффициентом детерминации </w:t>
      </w:r>
      <w:r w:rsidR="000079DE" w:rsidRPr="00CF090C">
        <w:rPr>
          <w:sz w:val="28"/>
          <w:szCs w:val="28"/>
        </w:rPr>
        <w:t>(</w:t>
      </w:r>
      <w:r w:rsidR="000079DE" w:rsidRPr="00CF090C">
        <w:rPr>
          <w:i/>
          <w:sz w:val="28"/>
          <w:szCs w:val="28"/>
          <w:lang w:val="en-US"/>
        </w:rPr>
        <w:t>R</w:t>
      </w:r>
      <w:r w:rsidR="000079DE" w:rsidRPr="00CF090C">
        <w:rPr>
          <w:i/>
          <w:sz w:val="28"/>
          <w:szCs w:val="28"/>
          <w:vertAlign w:val="superscript"/>
        </w:rPr>
        <w:t>2</w:t>
      </w:r>
      <w:r w:rsidR="000079DE" w:rsidRPr="00CF090C">
        <w:rPr>
          <w:sz w:val="28"/>
          <w:szCs w:val="28"/>
        </w:rPr>
        <w:t>)</w:t>
      </w:r>
      <w:r w:rsidRPr="00CF090C">
        <w:rPr>
          <w:sz w:val="28"/>
          <w:szCs w:val="28"/>
        </w:rPr>
        <w:t xml:space="preserve">. Это значение непосредственно интерпретируется следующим образом. Если </w:t>
      </w:r>
      <w:r w:rsidR="000079DE" w:rsidRPr="00CF090C">
        <w:rPr>
          <w:sz w:val="28"/>
          <w:szCs w:val="28"/>
          <w:lang w:val="en-US"/>
        </w:rPr>
        <w:t>R</w:t>
      </w:r>
      <w:r w:rsidR="000079DE" w:rsidRPr="00CF090C">
        <w:rPr>
          <w:sz w:val="28"/>
          <w:szCs w:val="28"/>
          <w:vertAlign w:val="superscript"/>
        </w:rPr>
        <w:t>2</w:t>
      </w:r>
      <w:r w:rsidR="000079DE" w:rsidRPr="00CF090C">
        <w:rPr>
          <w:sz w:val="28"/>
          <w:szCs w:val="28"/>
        </w:rPr>
        <w:t>=</w:t>
      </w:r>
      <w:r w:rsidR="000925B8" w:rsidRPr="00CF090C">
        <w:rPr>
          <w:sz w:val="28"/>
          <w:szCs w:val="28"/>
        </w:rPr>
        <w:t>0,</w:t>
      </w:r>
      <w:r w:rsidRPr="00CF090C">
        <w:rPr>
          <w:sz w:val="28"/>
          <w:szCs w:val="28"/>
        </w:rPr>
        <w:t xml:space="preserve">4, то изменчивость значений переменной </w:t>
      </w:r>
      <w:r w:rsidRPr="00CF090C">
        <w:rPr>
          <w:sz w:val="28"/>
          <w:szCs w:val="28"/>
          <w:lang w:val="en-US"/>
        </w:rPr>
        <w:t>Y</w:t>
      </w:r>
      <w:r w:rsidRPr="00CF090C">
        <w:rPr>
          <w:sz w:val="28"/>
          <w:szCs w:val="28"/>
        </w:rPr>
        <w:t xml:space="preserve"> около линии рег</w:t>
      </w:r>
      <w:r w:rsidR="000925B8" w:rsidRPr="00CF090C">
        <w:rPr>
          <w:sz w:val="28"/>
          <w:szCs w:val="28"/>
        </w:rPr>
        <w:t>рессии составляет 1</w:t>
      </w:r>
      <w:r w:rsidR="001751BE" w:rsidRPr="00CF090C">
        <w:rPr>
          <w:sz w:val="28"/>
          <w:szCs w:val="28"/>
        </w:rPr>
        <w:t>–</w:t>
      </w:r>
      <w:r w:rsidR="000925B8" w:rsidRPr="00CF090C">
        <w:rPr>
          <w:sz w:val="28"/>
          <w:szCs w:val="28"/>
        </w:rPr>
        <w:t>0,</w:t>
      </w:r>
      <w:r w:rsidRPr="00CF090C">
        <w:rPr>
          <w:sz w:val="28"/>
          <w:szCs w:val="28"/>
        </w:rPr>
        <w:t xml:space="preserve">4 от исходной дисперсии </w:t>
      </w:r>
      <w:r w:rsidR="00C56EE7" w:rsidRPr="00CF090C">
        <w:rPr>
          <w:sz w:val="28"/>
          <w:szCs w:val="28"/>
        </w:rPr>
        <w:t>(</w:t>
      </w:r>
      <w:r w:rsidRPr="00CF090C">
        <w:rPr>
          <w:sz w:val="28"/>
          <w:szCs w:val="28"/>
        </w:rPr>
        <w:t>40% исходной изменчивости могут быть объяснены, а 60% остаточной изменчивости остаются необъясненными</w:t>
      </w:r>
      <w:r w:rsidR="00C56EE7" w:rsidRPr="00CF090C">
        <w:rPr>
          <w:sz w:val="28"/>
          <w:szCs w:val="28"/>
        </w:rPr>
        <w:t>)</w:t>
      </w:r>
      <w:r w:rsidRPr="00CF090C">
        <w:rPr>
          <w:sz w:val="28"/>
          <w:szCs w:val="28"/>
        </w:rPr>
        <w:t xml:space="preserve">. Значение </w:t>
      </w:r>
      <w:r w:rsidR="00C56EE7" w:rsidRPr="00CF090C">
        <w:rPr>
          <w:i/>
          <w:sz w:val="28"/>
          <w:szCs w:val="28"/>
          <w:lang w:val="en-US"/>
        </w:rPr>
        <w:t>R</w:t>
      </w:r>
      <w:r w:rsidR="00C56EE7" w:rsidRPr="00CF090C">
        <w:rPr>
          <w:i/>
          <w:sz w:val="28"/>
          <w:szCs w:val="28"/>
          <w:vertAlign w:val="superscript"/>
        </w:rPr>
        <w:t>2</w:t>
      </w:r>
      <w:r w:rsidRPr="00CF090C">
        <w:rPr>
          <w:sz w:val="28"/>
          <w:szCs w:val="28"/>
        </w:rPr>
        <w:t xml:space="preserve"> является индикатором степени соответствия </w:t>
      </w:r>
      <w:r w:rsidRPr="00CF090C">
        <w:rPr>
          <w:sz w:val="28"/>
          <w:szCs w:val="28"/>
        </w:rPr>
        <w:lastRenderedPageBreak/>
        <w:t xml:space="preserve">модели эмпирическим данным (значение </w:t>
      </w:r>
      <w:r w:rsidR="00C56EE7" w:rsidRPr="00CF090C">
        <w:rPr>
          <w:sz w:val="28"/>
          <w:szCs w:val="28"/>
          <w:lang w:val="en-US"/>
        </w:rPr>
        <w:t>R</w:t>
      </w:r>
      <w:r w:rsidR="00C56EE7" w:rsidRPr="00CF090C">
        <w:rPr>
          <w:sz w:val="28"/>
          <w:szCs w:val="28"/>
          <w:vertAlign w:val="superscript"/>
        </w:rPr>
        <w:t xml:space="preserve">2 </w:t>
      </w:r>
      <w:r w:rsidRPr="00CF090C">
        <w:rPr>
          <w:sz w:val="28"/>
          <w:szCs w:val="28"/>
        </w:rPr>
        <w:t>близкое к 1.0 показывает, что модель объясняет почти всю изменчивость соответствующих переменных).</w:t>
      </w:r>
    </w:p>
    <w:p w14:paraId="1ED0A1E2" w14:textId="77777777" w:rsidR="00011ABE" w:rsidRPr="00CF090C" w:rsidRDefault="00011ABE" w:rsidP="00011ABE">
      <w:pPr>
        <w:shd w:val="clear" w:color="auto" w:fill="FFFFFF"/>
        <w:ind w:firstLine="567"/>
        <w:jc w:val="both"/>
        <w:rPr>
          <w:sz w:val="28"/>
          <w:szCs w:val="28"/>
        </w:rPr>
      </w:pPr>
      <w:r w:rsidRPr="00CF090C">
        <w:rPr>
          <w:i/>
          <w:sz w:val="28"/>
          <w:szCs w:val="28"/>
        </w:rPr>
        <w:t xml:space="preserve">Интерпретация коэффициента множественной корреляции </w:t>
      </w:r>
      <w:r w:rsidRPr="00CF090C">
        <w:rPr>
          <w:i/>
          <w:sz w:val="28"/>
          <w:szCs w:val="28"/>
          <w:lang w:val="en-US"/>
        </w:rPr>
        <w:t>R</w:t>
      </w:r>
      <w:r w:rsidRPr="00CF090C">
        <w:rPr>
          <w:i/>
          <w:sz w:val="28"/>
          <w:szCs w:val="28"/>
        </w:rPr>
        <w:t xml:space="preserve">. </w:t>
      </w:r>
      <w:r w:rsidRPr="00CF090C">
        <w:rPr>
          <w:sz w:val="28"/>
          <w:szCs w:val="28"/>
        </w:rPr>
        <w:t xml:space="preserve">Обычно степень зависимости двух или более предикторов (независимых переменных или переменных </w:t>
      </w:r>
      <w:r w:rsidRPr="00CF090C">
        <w:rPr>
          <w:sz w:val="28"/>
          <w:szCs w:val="28"/>
          <w:lang w:val="en-US"/>
        </w:rPr>
        <w:t>X</w:t>
      </w:r>
      <w:r w:rsidRPr="00CF090C">
        <w:rPr>
          <w:sz w:val="28"/>
          <w:szCs w:val="28"/>
        </w:rPr>
        <w:t>) с зависимой переменной (</w:t>
      </w:r>
      <w:r w:rsidRPr="00CF090C">
        <w:rPr>
          <w:sz w:val="28"/>
          <w:szCs w:val="28"/>
          <w:lang w:val="en-US"/>
        </w:rPr>
        <w:t>Y</w:t>
      </w:r>
      <w:r w:rsidRPr="00CF090C">
        <w:rPr>
          <w:sz w:val="28"/>
          <w:szCs w:val="28"/>
        </w:rPr>
        <w:t xml:space="preserve">) выражается с помощью коэффициента множественной корреляции </w:t>
      </w:r>
      <w:r w:rsidRPr="00CF090C">
        <w:rPr>
          <w:sz w:val="28"/>
          <w:szCs w:val="28"/>
          <w:lang w:val="en-US"/>
        </w:rPr>
        <w:t>R</w:t>
      </w:r>
      <w:r w:rsidR="004174DC" w:rsidRPr="00CF090C">
        <w:rPr>
          <w:sz w:val="28"/>
          <w:szCs w:val="28"/>
        </w:rPr>
        <w:t>,</w:t>
      </w:r>
      <w:r w:rsidRPr="00CF090C">
        <w:rPr>
          <w:sz w:val="28"/>
          <w:szCs w:val="28"/>
        </w:rPr>
        <w:t xml:space="preserve"> он равен квадратному </w:t>
      </w:r>
      <w:r w:rsidR="004174DC" w:rsidRPr="00CF090C">
        <w:rPr>
          <w:sz w:val="28"/>
          <w:szCs w:val="28"/>
        </w:rPr>
        <w:t xml:space="preserve">корню </w:t>
      </w:r>
      <w:r w:rsidRPr="00CF090C">
        <w:rPr>
          <w:sz w:val="28"/>
          <w:szCs w:val="28"/>
        </w:rPr>
        <w:t xml:space="preserve">из коэффициента детерминации. Это неотрицательная величина, принимающая значения между 0 и 1. </w:t>
      </w:r>
      <w:r w:rsidR="004174DC" w:rsidRPr="00CF090C">
        <w:rPr>
          <w:sz w:val="28"/>
          <w:szCs w:val="28"/>
        </w:rPr>
        <w:t>Знаки (плюс или минус) регрессионных коэффициентов (</w:t>
      </w:r>
      <w:r w:rsidR="004174DC" w:rsidRPr="00CF090C">
        <w:rPr>
          <w:i/>
          <w:sz w:val="28"/>
          <w:szCs w:val="28"/>
          <w:lang w:val="en-US"/>
        </w:rPr>
        <w:t>B</w:t>
      </w:r>
      <w:r w:rsidR="004174DC" w:rsidRPr="00CF090C">
        <w:rPr>
          <w:sz w:val="28"/>
          <w:szCs w:val="28"/>
        </w:rPr>
        <w:t>)</w:t>
      </w:r>
      <w:r w:rsidRPr="00CF090C">
        <w:rPr>
          <w:sz w:val="28"/>
          <w:szCs w:val="28"/>
        </w:rPr>
        <w:t xml:space="preserve"> </w:t>
      </w:r>
      <w:r w:rsidR="004174DC" w:rsidRPr="00CF090C">
        <w:rPr>
          <w:sz w:val="28"/>
          <w:szCs w:val="28"/>
        </w:rPr>
        <w:t>определяют характер</w:t>
      </w:r>
      <w:r w:rsidRPr="00CF090C">
        <w:rPr>
          <w:sz w:val="28"/>
          <w:szCs w:val="28"/>
        </w:rPr>
        <w:t xml:space="preserve"> связи между переменными. Если </w:t>
      </w:r>
      <w:r w:rsidRPr="00CF090C">
        <w:rPr>
          <w:i/>
          <w:sz w:val="28"/>
          <w:szCs w:val="28"/>
        </w:rPr>
        <w:t>В</w:t>
      </w:r>
      <w:r w:rsidR="00683FF3" w:rsidRPr="00CF090C">
        <w:rPr>
          <w:i/>
          <w:sz w:val="28"/>
          <w:szCs w:val="28"/>
        </w:rPr>
        <w:t>−</w:t>
      </w:r>
      <w:r w:rsidR="000925B8" w:rsidRPr="00CF090C">
        <w:rPr>
          <w:sz w:val="28"/>
          <w:szCs w:val="28"/>
        </w:rPr>
        <w:t xml:space="preserve"> </w:t>
      </w:r>
      <w:r w:rsidRPr="00CF090C">
        <w:rPr>
          <w:sz w:val="28"/>
          <w:szCs w:val="28"/>
        </w:rPr>
        <w:t xml:space="preserve">коэффициент положителен, то связь этой переменной с зависимой переменной положительна; если </w:t>
      </w:r>
      <w:r w:rsidR="000925B8" w:rsidRPr="00CF090C">
        <w:rPr>
          <w:sz w:val="28"/>
          <w:szCs w:val="28"/>
        </w:rPr>
        <w:t>он</w:t>
      </w:r>
      <w:r w:rsidRPr="00CF090C">
        <w:rPr>
          <w:sz w:val="28"/>
          <w:szCs w:val="28"/>
        </w:rPr>
        <w:t xml:space="preserve"> отрицателен, то </w:t>
      </w:r>
      <w:r w:rsidR="000925B8" w:rsidRPr="00CF090C">
        <w:rPr>
          <w:sz w:val="28"/>
          <w:szCs w:val="28"/>
        </w:rPr>
        <w:t>с</w:t>
      </w:r>
      <w:r w:rsidRPr="00CF090C">
        <w:rPr>
          <w:sz w:val="28"/>
          <w:szCs w:val="28"/>
        </w:rPr>
        <w:t xml:space="preserve">вязь </w:t>
      </w:r>
      <w:r w:rsidR="000925B8" w:rsidRPr="00CF090C">
        <w:rPr>
          <w:sz w:val="28"/>
          <w:szCs w:val="28"/>
        </w:rPr>
        <w:t>обратно пропорциональная</w:t>
      </w:r>
      <w:r w:rsidRPr="00CF090C">
        <w:rPr>
          <w:sz w:val="28"/>
          <w:szCs w:val="28"/>
        </w:rPr>
        <w:t xml:space="preserve">. </w:t>
      </w:r>
      <w:r w:rsidR="000925B8" w:rsidRPr="00CF090C">
        <w:rPr>
          <w:sz w:val="28"/>
          <w:szCs w:val="28"/>
        </w:rPr>
        <w:t>Е</w:t>
      </w:r>
      <w:r w:rsidRPr="00CF090C">
        <w:rPr>
          <w:sz w:val="28"/>
          <w:szCs w:val="28"/>
        </w:rPr>
        <w:t>сли В</w:t>
      </w:r>
      <w:r w:rsidR="000925B8" w:rsidRPr="00CF090C">
        <w:rPr>
          <w:sz w:val="28"/>
          <w:szCs w:val="28"/>
        </w:rPr>
        <w:t xml:space="preserve"> </w:t>
      </w:r>
      <w:r w:rsidR="00683FF3" w:rsidRPr="00CF090C">
        <w:rPr>
          <w:sz w:val="28"/>
          <w:szCs w:val="28"/>
        </w:rPr>
        <w:t>−</w:t>
      </w:r>
      <w:r w:rsidR="000925B8" w:rsidRPr="00CF090C">
        <w:rPr>
          <w:sz w:val="28"/>
          <w:szCs w:val="28"/>
        </w:rPr>
        <w:t xml:space="preserve"> </w:t>
      </w:r>
      <w:r w:rsidRPr="00CF090C">
        <w:rPr>
          <w:sz w:val="28"/>
          <w:szCs w:val="28"/>
        </w:rPr>
        <w:t xml:space="preserve">коэффициент равен 0, </w:t>
      </w:r>
      <w:r w:rsidR="000925B8" w:rsidRPr="00CF090C">
        <w:rPr>
          <w:sz w:val="28"/>
          <w:szCs w:val="28"/>
        </w:rPr>
        <w:t xml:space="preserve">то </w:t>
      </w:r>
      <w:r w:rsidRPr="00CF090C">
        <w:rPr>
          <w:sz w:val="28"/>
          <w:szCs w:val="28"/>
        </w:rPr>
        <w:t>связь между переменными отсутствует.</w:t>
      </w:r>
    </w:p>
    <w:p w14:paraId="44DF1E2A" w14:textId="77777777" w:rsidR="00011ABE" w:rsidRPr="00CF090C" w:rsidRDefault="00011ABE" w:rsidP="00011ABE">
      <w:pPr>
        <w:shd w:val="clear" w:color="auto" w:fill="FFFFFF"/>
        <w:ind w:firstLine="567"/>
        <w:jc w:val="both"/>
        <w:rPr>
          <w:sz w:val="28"/>
          <w:szCs w:val="28"/>
        </w:rPr>
      </w:pPr>
      <w:r w:rsidRPr="00CF090C">
        <w:rPr>
          <w:bCs/>
          <w:i/>
          <w:sz w:val="28"/>
          <w:szCs w:val="28"/>
        </w:rPr>
        <w:t>Предположение линейности.</w:t>
      </w:r>
      <w:r w:rsidRPr="00CF090C">
        <w:rPr>
          <w:b/>
          <w:bCs/>
          <w:sz w:val="28"/>
          <w:szCs w:val="28"/>
        </w:rPr>
        <w:t xml:space="preserve"> </w:t>
      </w:r>
      <w:r w:rsidR="000925B8" w:rsidRPr="00CF090C">
        <w:rPr>
          <w:sz w:val="28"/>
          <w:szCs w:val="28"/>
        </w:rPr>
        <w:t>И</w:t>
      </w:r>
      <w:r w:rsidRPr="00CF090C">
        <w:rPr>
          <w:sz w:val="28"/>
          <w:szCs w:val="28"/>
        </w:rPr>
        <w:t xml:space="preserve">з названия множественной линейной регрессии </w:t>
      </w:r>
      <w:r w:rsidR="000925B8" w:rsidRPr="00CF090C">
        <w:rPr>
          <w:sz w:val="28"/>
          <w:szCs w:val="28"/>
        </w:rPr>
        <w:t>следует</w:t>
      </w:r>
      <w:r w:rsidRPr="00CF090C">
        <w:rPr>
          <w:sz w:val="28"/>
          <w:szCs w:val="28"/>
        </w:rPr>
        <w:t>, что связь между переменными является линейной. На практике это предположение не может быть подтверждено</w:t>
      </w:r>
      <w:r w:rsidR="000925B8" w:rsidRPr="00CF090C">
        <w:rPr>
          <w:sz w:val="28"/>
          <w:szCs w:val="28"/>
        </w:rPr>
        <w:t>, однако</w:t>
      </w:r>
      <w:r w:rsidRPr="00CF090C">
        <w:rPr>
          <w:sz w:val="28"/>
          <w:szCs w:val="28"/>
        </w:rPr>
        <w:t xml:space="preserve"> </w:t>
      </w:r>
      <w:r w:rsidR="009612B9" w:rsidRPr="00CF090C">
        <w:rPr>
          <w:sz w:val="28"/>
          <w:szCs w:val="28"/>
        </w:rPr>
        <w:t xml:space="preserve">результат </w:t>
      </w:r>
      <w:r w:rsidRPr="00CF090C">
        <w:rPr>
          <w:sz w:val="28"/>
          <w:szCs w:val="28"/>
        </w:rPr>
        <w:t>множественного регрессионного анализ</w:t>
      </w:r>
      <w:r w:rsidR="009612B9" w:rsidRPr="00CF090C">
        <w:rPr>
          <w:sz w:val="28"/>
          <w:szCs w:val="28"/>
        </w:rPr>
        <w:t>а</w:t>
      </w:r>
      <w:r w:rsidRPr="00CF090C">
        <w:rPr>
          <w:sz w:val="28"/>
          <w:szCs w:val="28"/>
        </w:rPr>
        <w:t xml:space="preserve"> </w:t>
      </w:r>
      <w:r w:rsidR="009612B9" w:rsidRPr="00CF090C">
        <w:rPr>
          <w:sz w:val="28"/>
          <w:szCs w:val="28"/>
        </w:rPr>
        <w:t>в незначительной степени зависит от</w:t>
      </w:r>
      <w:r w:rsidRPr="00CF090C">
        <w:rPr>
          <w:sz w:val="28"/>
          <w:szCs w:val="28"/>
        </w:rPr>
        <w:t xml:space="preserve"> малых отклонений от </w:t>
      </w:r>
      <w:r w:rsidR="000925B8" w:rsidRPr="00CF090C">
        <w:rPr>
          <w:sz w:val="28"/>
          <w:szCs w:val="28"/>
        </w:rPr>
        <w:t>линейности</w:t>
      </w:r>
      <w:r w:rsidRPr="00CF090C">
        <w:rPr>
          <w:sz w:val="28"/>
          <w:szCs w:val="28"/>
        </w:rPr>
        <w:t xml:space="preserve">. </w:t>
      </w:r>
      <w:r w:rsidR="009612B9" w:rsidRPr="00CF090C">
        <w:rPr>
          <w:sz w:val="28"/>
          <w:szCs w:val="28"/>
        </w:rPr>
        <w:t>В случае е</w:t>
      </w:r>
      <w:r w:rsidRPr="00CF090C">
        <w:rPr>
          <w:sz w:val="28"/>
          <w:szCs w:val="28"/>
        </w:rPr>
        <w:t xml:space="preserve">сли нелинейность связи очевидна, можно </w:t>
      </w:r>
      <w:r w:rsidR="000925B8" w:rsidRPr="00CF090C">
        <w:rPr>
          <w:sz w:val="28"/>
          <w:szCs w:val="28"/>
        </w:rPr>
        <w:t>выполнить либо</w:t>
      </w:r>
      <w:r w:rsidRPr="00CF090C">
        <w:rPr>
          <w:sz w:val="28"/>
          <w:szCs w:val="28"/>
        </w:rPr>
        <w:t xml:space="preserve"> преобразовани</w:t>
      </w:r>
      <w:r w:rsidR="000925B8" w:rsidRPr="00CF090C">
        <w:rPr>
          <w:sz w:val="28"/>
          <w:szCs w:val="28"/>
        </w:rPr>
        <w:t>е</w:t>
      </w:r>
      <w:r w:rsidRPr="00CF090C">
        <w:rPr>
          <w:sz w:val="28"/>
          <w:szCs w:val="28"/>
        </w:rPr>
        <w:t xml:space="preserve"> переменных</w:t>
      </w:r>
      <w:r w:rsidR="000925B8" w:rsidRPr="00CF090C">
        <w:rPr>
          <w:sz w:val="28"/>
          <w:szCs w:val="28"/>
        </w:rPr>
        <w:t>,</w:t>
      </w:r>
      <w:r w:rsidRPr="00CF090C">
        <w:rPr>
          <w:sz w:val="28"/>
          <w:szCs w:val="28"/>
        </w:rPr>
        <w:t xml:space="preserve"> </w:t>
      </w:r>
      <w:r w:rsidR="000925B8" w:rsidRPr="00CF090C">
        <w:rPr>
          <w:sz w:val="28"/>
          <w:szCs w:val="28"/>
        </w:rPr>
        <w:t>либо</w:t>
      </w:r>
      <w:r w:rsidRPr="00CF090C">
        <w:rPr>
          <w:sz w:val="28"/>
          <w:szCs w:val="28"/>
        </w:rPr>
        <w:t xml:space="preserve"> допустить включение нелинейных членов.</w:t>
      </w:r>
    </w:p>
    <w:p w14:paraId="3E94FA8A" w14:textId="77777777" w:rsidR="00011ABE" w:rsidRPr="00CF090C" w:rsidRDefault="00011ABE" w:rsidP="00011ABE">
      <w:pPr>
        <w:shd w:val="clear" w:color="auto" w:fill="FFFFFF"/>
        <w:ind w:firstLine="567"/>
        <w:jc w:val="both"/>
        <w:rPr>
          <w:sz w:val="28"/>
          <w:szCs w:val="28"/>
        </w:rPr>
      </w:pPr>
      <w:r w:rsidRPr="00CF090C">
        <w:rPr>
          <w:bCs/>
          <w:i/>
          <w:sz w:val="28"/>
          <w:szCs w:val="28"/>
        </w:rPr>
        <w:t>Предположение нормальности.</w:t>
      </w:r>
      <w:r w:rsidRPr="00CF090C">
        <w:rPr>
          <w:b/>
          <w:bCs/>
          <w:sz w:val="28"/>
          <w:szCs w:val="28"/>
        </w:rPr>
        <w:t xml:space="preserve"> </w:t>
      </w:r>
      <w:r w:rsidRPr="00CF090C">
        <w:rPr>
          <w:sz w:val="28"/>
          <w:szCs w:val="28"/>
        </w:rPr>
        <w:t>В</w:t>
      </w:r>
      <w:r w:rsidR="000925B8" w:rsidRPr="00CF090C">
        <w:rPr>
          <w:sz w:val="28"/>
          <w:szCs w:val="28"/>
        </w:rPr>
        <w:t>о</w:t>
      </w:r>
      <w:r w:rsidRPr="00CF090C">
        <w:rPr>
          <w:sz w:val="28"/>
          <w:szCs w:val="28"/>
        </w:rPr>
        <w:t xml:space="preserve"> множественной регрессии предполагается, что остатки (</w:t>
      </w:r>
      <w:r w:rsidR="000925B8" w:rsidRPr="00CF090C">
        <w:rPr>
          <w:sz w:val="28"/>
          <w:szCs w:val="28"/>
        </w:rPr>
        <w:t xml:space="preserve">разность </w:t>
      </w:r>
      <w:r w:rsidRPr="00CF090C">
        <w:rPr>
          <w:sz w:val="28"/>
          <w:szCs w:val="28"/>
        </w:rPr>
        <w:t>предсказанны</w:t>
      </w:r>
      <w:r w:rsidR="000925B8" w:rsidRPr="00CF090C">
        <w:rPr>
          <w:sz w:val="28"/>
          <w:szCs w:val="28"/>
        </w:rPr>
        <w:t>х</w:t>
      </w:r>
      <w:r w:rsidRPr="00CF090C">
        <w:rPr>
          <w:sz w:val="28"/>
          <w:szCs w:val="28"/>
        </w:rPr>
        <w:t xml:space="preserve"> </w:t>
      </w:r>
      <w:r w:rsidR="000925B8" w:rsidRPr="00CF090C">
        <w:rPr>
          <w:sz w:val="28"/>
          <w:szCs w:val="28"/>
        </w:rPr>
        <w:t>и наблюдаемых значений</w:t>
      </w:r>
      <w:r w:rsidRPr="00CF090C">
        <w:rPr>
          <w:sz w:val="28"/>
          <w:szCs w:val="28"/>
        </w:rPr>
        <w:t xml:space="preserve">) подчиняются закону нормального распределения. </w:t>
      </w:r>
      <w:r w:rsidR="000925B8" w:rsidRPr="00CF090C">
        <w:rPr>
          <w:sz w:val="28"/>
          <w:szCs w:val="28"/>
        </w:rPr>
        <w:t>Х</w:t>
      </w:r>
      <w:r w:rsidRPr="00CF090C">
        <w:rPr>
          <w:sz w:val="28"/>
          <w:szCs w:val="28"/>
        </w:rPr>
        <w:t xml:space="preserve">отя большинство тестов (в особенности </w:t>
      </w:r>
      <w:r w:rsidRPr="00CF090C">
        <w:rPr>
          <w:i/>
          <w:sz w:val="28"/>
          <w:szCs w:val="28"/>
          <w:lang w:val="en-US"/>
        </w:rPr>
        <w:t>F</w:t>
      </w:r>
      <w:r w:rsidR="00683FF3" w:rsidRPr="00CF090C">
        <w:rPr>
          <w:i/>
          <w:sz w:val="28"/>
          <w:szCs w:val="28"/>
        </w:rPr>
        <w:t>−</w:t>
      </w:r>
      <w:r w:rsidRPr="00CF090C">
        <w:rPr>
          <w:sz w:val="28"/>
          <w:szCs w:val="28"/>
        </w:rPr>
        <w:t xml:space="preserve">тест) довольно устойчивы по отношению к отклонениям от этого </w:t>
      </w:r>
      <w:r w:rsidR="000925B8" w:rsidRPr="00CF090C">
        <w:rPr>
          <w:sz w:val="28"/>
          <w:szCs w:val="28"/>
        </w:rPr>
        <w:t>нормальности</w:t>
      </w:r>
      <w:r w:rsidRPr="00CF090C">
        <w:rPr>
          <w:sz w:val="28"/>
          <w:szCs w:val="28"/>
        </w:rPr>
        <w:t xml:space="preserve">, </w:t>
      </w:r>
      <w:r w:rsidR="000925B8" w:rsidRPr="00CF090C">
        <w:rPr>
          <w:sz w:val="28"/>
          <w:szCs w:val="28"/>
        </w:rPr>
        <w:t xml:space="preserve">перед выполнением анализа </w:t>
      </w:r>
      <w:r w:rsidR="007174D3" w:rsidRPr="00CF090C">
        <w:rPr>
          <w:sz w:val="28"/>
          <w:szCs w:val="28"/>
        </w:rPr>
        <w:t>полезно</w:t>
      </w:r>
      <w:r w:rsidR="000925B8" w:rsidRPr="00CF090C">
        <w:rPr>
          <w:sz w:val="28"/>
          <w:szCs w:val="28"/>
        </w:rPr>
        <w:t xml:space="preserve"> </w:t>
      </w:r>
      <w:r w:rsidR="007174D3" w:rsidRPr="00CF090C">
        <w:rPr>
          <w:sz w:val="28"/>
          <w:szCs w:val="28"/>
        </w:rPr>
        <w:t>провести</w:t>
      </w:r>
      <w:r w:rsidRPr="00CF090C">
        <w:rPr>
          <w:sz w:val="28"/>
          <w:szCs w:val="28"/>
        </w:rPr>
        <w:t xml:space="preserve"> </w:t>
      </w:r>
      <w:r w:rsidR="000925B8" w:rsidRPr="00CF090C">
        <w:rPr>
          <w:sz w:val="28"/>
          <w:szCs w:val="28"/>
        </w:rPr>
        <w:t>тесты на нормальность</w:t>
      </w:r>
      <w:r w:rsidRPr="00CF090C">
        <w:rPr>
          <w:sz w:val="28"/>
          <w:szCs w:val="28"/>
        </w:rPr>
        <w:t xml:space="preserve">. </w:t>
      </w:r>
      <w:r w:rsidR="000925B8" w:rsidRPr="00CF090C">
        <w:rPr>
          <w:sz w:val="28"/>
          <w:szCs w:val="28"/>
        </w:rPr>
        <w:t>Можно</w:t>
      </w:r>
      <w:r w:rsidRPr="00CF090C">
        <w:rPr>
          <w:sz w:val="28"/>
          <w:szCs w:val="28"/>
        </w:rPr>
        <w:t xml:space="preserve"> построить гистограммы или нормальные вероятностные графики остатков для визуального анализа их распределения. </w:t>
      </w:r>
    </w:p>
    <w:p w14:paraId="745C4C55" w14:textId="77777777" w:rsidR="00011ABE" w:rsidRPr="00CF090C" w:rsidRDefault="00011ABE" w:rsidP="00011ABE">
      <w:pPr>
        <w:shd w:val="clear" w:color="auto" w:fill="FFFFFF"/>
        <w:ind w:firstLine="567"/>
        <w:jc w:val="both"/>
        <w:rPr>
          <w:sz w:val="28"/>
          <w:szCs w:val="28"/>
        </w:rPr>
      </w:pPr>
      <w:r w:rsidRPr="00CF090C">
        <w:rPr>
          <w:i/>
          <w:spacing w:val="3"/>
          <w:sz w:val="28"/>
          <w:szCs w:val="28"/>
        </w:rPr>
        <w:t>Многофакторный регрессионный анализ.</w:t>
      </w:r>
      <w:r w:rsidRPr="00CF090C">
        <w:rPr>
          <w:spacing w:val="3"/>
          <w:sz w:val="28"/>
          <w:szCs w:val="28"/>
        </w:rPr>
        <w:t xml:space="preserve"> Для количественной оценки меры воздействия факторов, определяющих величину длины корешка и параметр всхожести семян растений в зависимости от комбинации уровней воздействия изучаемых факторов среды (вид сельскохозяйственной культуры, вид соли, концентрация раствора соли) применены методы планирования эксперимента с исполь</w:t>
      </w:r>
      <w:r w:rsidRPr="00CF090C">
        <w:rPr>
          <w:sz w:val="28"/>
          <w:szCs w:val="28"/>
        </w:rPr>
        <w:t>зованием модели полиномиального вида</w:t>
      </w:r>
      <w:r w:rsidR="00E03E10" w:rsidRPr="00CF090C">
        <w:rPr>
          <w:sz w:val="28"/>
          <w:szCs w:val="28"/>
        </w:rPr>
        <w:t xml:space="preserve"> </w:t>
      </w:r>
      <w:r w:rsidR="00E03E10" w:rsidRPr="00CF090C">
        <w:rPr>
          <w:iCs/>
          <w:spacing w:val="1"/>
          <w:sz w:val="28"/>
          <w:szCs w:val="28"/>
        </w:rPr>
        <w:t>(2.</w:t>
      </w:r>
      <w:r w:rsidR="000943B7" w:rsidRPr="00CF090C">
        <w:rPr>
          <w:iCs/>
          <w:spacing w:val="1"/>
          <w:sz w:val="28"/>
          <w:szCs w:val="28"/>
        </w:rPr>
        <w:t>5</w:t>
      </w:r>
      <w:r w:rsidR="00E03E10" w:rsidRPr="00CF090C">
        <w:rPr>
          <w:iCs/>
          <w:spacing w:val="1"/>
          <w:sz w:val="28"/>
          <w:szCs w:val="28"/>
        </w:rPr>
        <w:t>)</w:t>
      </w:r>
      <w:r w:rsidRPr="00CF090C">
        <w:rPr>
          <w:sz w:val="28"/>
          <w:szCs w:val="28"/>
        </w:rPr>
        <w:t>:</w:t>
      </w:r>
    </w:p>
    <w:p w14:paraId="13E94EAB" w14:textId="77777777" w:rsidR="00673FD1" w:rsidRPr="00CF090C" w:rsidRDefault="00673FD1" w:rsidP="00011ABE">
      <w:pPr>
        <w:shd w:val="clear" w:color="auto" w:fill="FFFFFF"/>
        <w:ind w:firstLine="2520"/>
        <w:rPr>
          <w:i/>
          <w:iCs/>
          <w:spacing w:val="1"/>
          <w:sz w:val="28"/>
          <w:szCs w:val="28"/>
        </w:rPr>
      </w:pPr>
    </w:p>
    <w:p w14:paraId="787BBE46" w14:textId="77777777" w:rsidR="00011ABE" w:rsidRPr="00CF090C" w:rsidRDefault="00011ABE" w:rsidP="00011ABE">
      <w:pPr>
        <w:shd w:val="clear" w:color="auto" w:fill="FFFFFF"/>
        <w:ind w:firstLine="2520"/>
        <w:rPr>
          <w:sz w:val="28"/>
          <w:szCs w:val="28"/>
        </w:rPr>
      </w:pPr>
      <w:r w:rsidRPr="00CF090C">
        <w:rPr>
          <w:b/>
          <w:i/>
          <w:iCs/>
          <w:spacing w:val="1"/>
          <w:sz w:val="28"/>
          <w:szCs w:val="28"/>
          <w:lang w:val="en-US"/>
        </w:rPr>
        <w:t>y</w:t>
      </w:r>
      <w:r w:rsidRPr="00CF090C">
        <w:rPr>
          <w:b/>
          <w:i/>
          <w:iCs/>
          <w:spacing w:val="1"/>
          <w:sz w:val="28"/>
          <w:szCs w:val="28"/>
          <w:vertAlign w:val="subscript"/>
          <w:lang w:val="en-US"/>
        </w:rPr>
        <w:t>i</w:t>
      </w:r>
      <w:r w:rsidRPr="00CF090C">
        <w:rPr>
          <w:b/>
          <w:i/>
          <w:iCs/>
          <w:spacing w:val="1"/>
          <w:sz w:val="28"/>
          <w:szCs w:val="28"/>
          <w:lang w:val="en-US"/>
        </w:rPr>
        <w:t xml:space="preserve"> =b</w:t>
      </w:r>
      <w:r w:rsidRPr="00CF090C">
        <w:rPr>
          <w:b/>
          <w:i/>
          <w:iCs/>
          <w:spacing w:val="1"/>
          <w:sz w:val="28"/>
          <w:szCs w:val="28"/>
          <w:vertAlign w:val="subscript"/>
          <w:lang w:val="en-US"/>
        </w:rPr>
        <w:t>0</w:t>
      </w:r>
      <w:r w:rsidRPr="00CF090C">
        <w:rPr>
          <w:b/>
          <w:i/>
          <w:iCs/>
          <w:spacing w:val="1"/>
          <w:sz w:val="28"/>
          <w:szCs w:val="28"/>
          <w:lang w:val="en-US"/>
        </w:rPr>
        <w:t xml:space="preserve"> + b</w:t>
      </w:r>
      <w:r w:rsidRPr="00CF090C">
        <w:rPr>
          <w:b/>
          <w:i/>
          <w:iCs/>
          <w:spacing w:val="1"/>
          <w:sz w:val="28"/>
          <w:szCs w:val="28"/>
          <w:vertAlign w:val="subscript"/>
          <w:lang w:val="en-US"/>
        </w:rPr>
        <w:t>1</w:t>
      </w:r>
      <w:r w:rsidRPr="00CF090C">
        <w:rPr>
          <w:b/>
          <w:i/>
          <w:iCs/>
          <w:spacing w:val="1"/>
          <w:sz w:val="28"/>
          <w:szCs w:val="28"/>
          <w:lang w:val="en-US"/>
        </w:rPr>
        <w:t>x</w:t>
      </w:r>
      <w:r w:rsidRPr="00CF090C">
        <w:rPr>
          <w:b/>
          <w:i/>
          <w:iCs/>
          <w:spacing w:val="1"/>
          <w:sz w:val="28"/>
          <w:szCs w:val="28"/>
          <w:vertAlign w:val="subscript"/>
          <w:lang w:val="en-US"/>
        </w:rPr>
        <w:t>1</w:t>
      </w:r>
      <w:r w:rsidRPr="00CF090C">
        <w:rPr>
          <w:b/>
          <w:smallCaps/>
          <w:spacing w:val="1"/>
          <w:sz w:val="28"/>
          <w:szCs w:val="28"/>
          <w:lang w:val="en-US"/>
        </w:rPr>
        <w:t xml:space="preserve"> </w:t>
      </w:r>
      <w:r w:rsidRPr="00CF090C">
        <w:rPr>
          <w:b/>
          <w:spacing w:val="1"/>
          <w:sz w:val="28"/>
          <w:szCs w:val="28"/>
          <w:lang w:val="en-US"/>
        </w:rPr>
        <w:t xml:space="preserve">+ </w:t>
      </w:r>
      <w:r w:rsidRPr="00CF090C">
        <w:rPr>
          <w:b/>
          <w:i/>
          <w:iCs/>
          <w:spacing w:val="1"/>
          <w:sz w:val="28"/>
          <w:szCs w:val="28"/>
          <w:lang w:val="en-US"/>
        </w:rPr>
        <w:t>b</w:t>
      </w:r>
      <w:r w:rsidRPr="00CF090C">
        <w:rPr>
          <w:b/>
          <w:i/>
          <w:iCs/>
          <w:spacing w:val="1"/>
          <w:sz w:val="28"/>
          <w:szCs w:val="28"/>
          <w:vertAlign w:val="subscript"/>
          <w:lang w:val="en-US"/>
        </w:rPr>
        <w:t>2</w:t>
      </w:r>
      <w:r w:rsidRPr="00CF090C">
        <w:rPr>
          <w:b/>
          <w:i/>
          <w:iCs/>
          <w:spacing w:val="1"/>
          <w:sz w:val="28"/>
          <w:szCs w:val="28"/>
          <w:lang w:val="en-US"/>
        </w:rPr>
        <w:t>x</w:t>
      </w:r>
      <w:r w:rsidRPr="00CF090C">
        <w:rPr>
          <w:b/>
          <w:i/>
          <w:iCs/>
          <w:spacing w:val="1"/>
          <w:sz w:val="28"/>
          <w:szCs w:val="28"/>
          <w:vertAlign w:val="subscript"/>
          <w:lang w:val="en-US"/>
        </w:rPr>
        <w:t>2</w:t>
      </w:r>
      <w:r w:rsidRPr="00CF090C">
        <w:rPr>
          <w:b/>
          <w:i/>
          <w:iCs/>
          <w:spacing w:val="1"/>
          <w:sz w:val="28"/>
          <w:szCs w:val="28"/>
          <w:lang w:val="en-US"/>
        </w:rPr>
        <w:t xml:space="preserve"> + b</w:t>
      </w:r>
      <w:r w:rsidRPr="00CF090C">
        <w:rPr>
          <w:b/>
          <w:i/>
          <w:iCs/>
          <w:spacing w:val="1"/>
          <w:sz w:val="28"/>
          <w:szCs w:val="28"/>
          <w:vertAlign w:val="subscript"/>
          <w:lang w:val="en-US"/>
        </w:rPr>
        <w:t>12</w:t>
      </w:r>
      <w:r w:rsidRPr="00CF090C">
        <w:rPr>
          <w:b/>
          <w:i/>
          <w:iCs/>
          <w:spacing w:val="1"/>
          <w:sz w:val="28"/>
          <w:szCs w:val="28"/>
          <w:lang w:val="en-US"/>
        </w:rPr>
        <w:t>x</w:t>
      </w:r>
      <w:r w:rsidRPr="00CF090C">
        <w:rPr>
          <w:b/>
          <w:i/>
          <w:iCs/>
          <w:spacing w:val="1"/>
          <w:sz w:val="28"/>
          <w:szCs w:val="28"/>
          <w:vertAlign w:val="subscript"/>
          <w:lang w:val="en-US"/>
        </w:rPr>
        <w:t>1</w:t>
      </w:r>
      <w:r w:rsidRPr="00CF090C">
        <w:rPr>
          <w:b/>
          <w:i/>
          <w:iCs/>
          <w:spacing w:val="1"/>
          <w:sz w:val="28"/>
          <w:szCs w:val="28"/>
          <w:lang w:val="en-US"/>
        </w:rPr>
        <w:t>x</w:t>
      </w:r>
      <w:r w:rsidRPr="00CF090C">
        <w:rPr>
          <w:b/>
          <w:i/>
          <w:iCs/>
          <w:spacing w:val="1"/>
          <w:sz w:val="28"/>
          <w:szCs w:val="28"/>
          <w:vertAlign w:val="subscript"/>
          <w:lang w:val="en-US"/>
        </w:rPr>
        <w:t>2</w:t>
      </w:r>
      <w:r w:rsidRPr="00CF090C">
        <w:rPr>
          <w:b/>
          <w:i/>
          <w:iCs/>
          <w:spacing w:val="1"/>
          <w:sz w:val="28"/>
          <w:szCs w:val="28"/>
          <w:lang w:val="en-US"/>
        </w:rPr>
        <w:t xml:space="preserve">...+ </w:t>
      </w:r>
      <w:r w:rsidRPr="00CF090C">
        <w:rPr>
          <w:b/>
          <w:i/>
          <w:iCs/>
          <w:spacing w:val="1"/>
          <w:sz w:val="28"/>
          <w:szCs w:val="28"/>
        </w:rPr>
        <w:t>∑</w:t>
      </w:r>
      <w:r w:rsidRPr="00CF090C">
        <w:rPr>
          <w:b/>
          <w:i/>
          <w:iCs/>
          <w:spacing w:val="1"/>
          <w:sz w:val="28"/>
          <w:szCs w:val="28"/>
          <w:lang w:val="en-US"/>
        </w:rPr>
        <w:t>b</w:t>
      </w:r>
      <w:r w:rsidRPr="00CF090C">
        <w:rPr>
          <w:b/>
          <w:i/>
          <w:iCs/>
          <w:spacing w:val="1"/>
          <w:sz w:val="28"/>
          <w:szCs w:val="28"/>
          <w:vertAlign w:val="subscript"/>
          <w:lang w:val="en-US"/>
        </w:rPr>
        <w:t>iijj</w:t>
      </w:r>
      <w:r w:rsidRPr="00CF090C">
        <w:rPr>
          <w:b/>
          <w:i/>
          <w:iCs/>
          <w:spacing w:val="1"/>
          <w:sz w:val="28"/>
          <w:szCs w:val="28"/>
          <w:lang w:val="en-US"/>
        </w:rPr>
        <w:t>x</w:t>
      </w:r>
      <w:r w:rsidRPr="00CF090C">
        <w:rPr>
          <w:b/>
          <w:i/>
          <w:iCs/>
          <w:spacing w:val="1"/>
          <w:sz w:val="28"/>
          <w:szCs w:val="28"/>
          <w:vertAlign w:val="subscript"/>
          <w:lang w:val="en-US"/>
        </w:rPr>
        <w:t>i</w:t>
      </w:r>
      <w:r w:rsidRPr="00CF090C">
        <w:rPr>
          <w:b/>
          <w:i/>
          <w:iCs/>
          <w:spacing w:val="1"/>
          <w:sz w:val="28"/>
          <w:szCs w:val="28"/>
          <w:vertAlign w:val="superscript"/>
        </w:rPr>
        <w:t>2</w:t>
      </w:r>
      <w:r w:rsidRPr="00CF090C">
        <w:rPr>
          <w:b/>
          <w:i/>
          <w:iCs/>
          <w:spacing w:val="1"/>
          <w:sz w:val="28"/>
          <w:szCs w:val="28"/>
          <w:lang w:val="en-US"/>
        </w:rPr>
        <w:t>x</w:t>
      </w:r>
      <w:r w:rsidRPr="00CF090C">
        <w:rPr>
          <w:b/>
          <w:i/>
          <w:iCs/>
          <w:spacing w:val="1"/>
          <w:sz w:val="28"/>
          <w:szCs w:val="28"/>
          <w:vertAlign w:val="subscript"/>
          <w:lang w:val="en-US"/>
        </w:rPr>
        <w:t>j</w:t>
      </w:r>
      <w:r w:rsidRPr="00CF090C">
        <w:rPr>
          <w:b/>
          <w:i/>
          <w:iCs/>
          <w:spacing w:val="1"/>
          <w:sz w:val="28"/>
          <w:szCs w:val="28"/>
          <w:vertAlign w:val="superscript"/>
        </w:rPr>
        <w:t>2</w:t>
      </w:r>
      <w:r w:rsidRPr="00CF090C">
        <w:rPr>
          <w:i/>
          <w:iCs/>
          <w:spacing w:val="1"/>
          <w:sz w:val="28"/>
          <w:szCs w:val="28"/>
        </w:rPr>
        <w:t xml:space="preserve">                        </w:t>
      </w:r>
      <w:r w:rsidR="000943B7" w:rsidRPr="00CF090C">
        <w:rPr>
          <w:iCs/>
          <w:spacing w:val="1"/>
          <w:sz w:val="28"/>
          <w:szCs w:val="28"/>
        </w:rPr>
        <w:t>(</w:t>
      </w:r>
      <w:r w:rsidRPr="00CF090C">
        <w:rPr>
          <w:iCs/>
          <w:spacing w:val="1"/>
          <w:sz w:val="28"/>
          <w:szCs w:val="28"/>
        </w:rPr>
        <w:t>2.</w:t>
      </w:r>
      <w:r w:rsidR="000943B7" w:rsidRPr="00CF090C">
        <w:rPr>
          <w:iCs/>
          <w:spacing w:val="1"/>
          <w:sz w:val="28"/>
          <w:szCs w:val="28"/>
        </w:rPr>
        <w:t>5)</w:t>
      </w:r>
    </w:p>
    <w:p w14:paraId="3E3F808F" w14:textId="77777777" w:rsidR="00011ABE" w:rsidRPr="00CF090C" w:rsidRDefault="00011ABE" w:rsidP="00011ABE">
      <w:pPr>
        <w:shd w:val="clear" w:color="auto" w:fill="FFFFFF"/>
        <w:ind w:right="14"/>
        <w:jc w:val="both"/>
        <w:rPr>
          <w:spacing w:val="-1"/>
          <w:sz w:val="28"/>
          <w:szCs w:val="28"/>
        </w:rPr>
      </w:pPr>
      <w:r w:rsidRPr="00CF090C">
        <w:rPr>
          <w:spacing w:val="-1"/>
          <w:sz w:val="28"/>
          <w:szCs w:val="28"/>
        </w:rPr>
        <w:t xml:space="preserve">где  </w:t>
      </w:r>
      <w:r w:rsidRPr="00CF090C">
        <w:rPr>
          <w:i/>
          <w:spacing w:val="-1"/>
          <w:sz w:val="28"/>
          <w:szCs w:val="28"/>
          <w:lang w:val="en-US"/>
        </w:rPr>
        <w:t>x</w:t>
      </w:r>
      <w:r w:rsidRPr="00CF090C">
        <w:rPr>
          <w:i/>
          <w:spacing w:val="-1"/>
          <w:sz w:val="28"/>
          <w:szCs w:val="28"/>
          <w:vertAlign w:val="subscript"/>
        </w:rPr>
        <w:t>1</w:t>
      </w:r>
      <w:r w:rsidRPr="00CF090C">
        <w:rPr>
          <w:i/>
          <w:spacing w:val="-1"/>
          <w:sz w:val="28"/>
          <w:szCs w:val="28"/>
        </w:rPr>
        <w:t xml:space="preserve">, </w:t>
      </w:r>
      <w:r w:rsidRPr="00CF090C">
        <w:rPr>
          <w:i/>
          <w:spacing w:val="-1"/>
          <w:sz w:val="28"/>
          <w:szCs w:val="28"/>
          <w:lang w:val="en-US"/>
        </w:rPr>
        <w:t>x</w:t>
      </w:r>
      <w:r w:rsidRPr="00CF090C">
        <w:rPr>
          <w:i/>
          <w:spacing w:val="-1"/>
          <w:sz w:val="28"/>
          <w:szCs w:val="28"/>
          <w:vertAlign w:val="subscript"/>
        </w:rPr>
        <w:t>2</w:t>
      </w:r>
      <w:r w:rsidRPr="00CF090C">
        <w:rPr>
          <w:i/>
          <w:spacing w:val="-1"/>
          <w:sz w:val="28"/>
          <w:szCs w:val="28"/>
        </w:rPr>
        <w:t xml:space="preserve">, …, </w:t>
      </w:r>
      <w:r w:rsidRPr="00CF090C">
        <w:rPr>
          <w:i/>
          <w:spacing w:val="-1"/>
          <w:sz w:val="28"/>
          <w:szCs w:val="28"/>
          <w:lang w:val="en-US"/>
        </w:rPr>
        <w:t>x</w:t>
      </w:r>
      <w:r w:rsidRPr="00CF090C">
        <w:rPr>
          <w:i/>
          <w:spacing w:val="-1"/>
          <w:sz w:val="28"/>
          <w:szCs w:val="28"/>
          <w:vertAlign w:val="subscript"/>
          <w:lang w:val="en-US"/>
        </w:rPr>
        <w:t>i</w:t>
      </w:r>
      <w:r w:rsidRPr="00CF090C">
        <w:rPr>
          <w:spacing w:val="-1"/>
          <w:sz w:val="28"/>
          <w:szCs w:val="28"/>
        </w:rPr>
        <w:t xml:space="preserve"> – экологические факторы</w:t>
      </w:r>
    </w:p>
    <w:p w14:paraId="2533D4FA" w14:textId="77777777" w:rsidR="00011ABE" w:rsidRPr="00CF090C" w:rsidRDefault="00011ABE" w:rsidP="00011ABE">
      <w:pPr>
        <w:shd w:val="clear" w:color="auto" w:fill="FFFFFF"/>
        <w:ind w:right="14" w:firstLine="540"/>
        <w:jc w:val="both"/>
        <w:rPr>
          <w:sz w:val="28"/>
          <w:szCs w:val="28"/>
        </w:rPr>
      </w:pPr>
      <w:r w:rsidRPr="00CF090C">
        <w:rPr>
          <w:spacing w:val="-1"/>
          <w:sz w:val="28"/>
          <w:szCs w:val="28"/>
        </w:rPr>
        <w:t xml:space="preserve">План эксперимента </w:t>
      </w:r>
      <w:r w:rsidR="007174D3" w:rsidRPr="00CF090C">
        <w:rPr>
          <w:spacing w:val="-1"/>
          <w:sz w:val="28"/>
          <w:szCs w:val="28"/>
        </w:rPr>
        <w:t>нацелен</w:t>
      </w:r>
      <w:r w:rsidRPr="00CF090C">
        <w:rPr>
          <w:spacing w:val="-1"/>
          <w:sz w:val="28"/>
          <w:szCs w:val="28"/>
        </w:rPr>
        <w:t xml:space="preserve"> </w:t>
      </w:r>
      <w:r w:rsidR="007174D3" w:rsidRPr="00CF090C">
        <w:rPr>
          <w:spacing w:val="-1"/>
          <w:sz w:val="28"/>
          <w:szCs w:val="28"/>
        </w:rPr>
        <w:t xml:space="preserve">на </w:t>
      </w:r>
      <w:r w:rsidRPr="00CF090C">
        <w:rPr>
          <w:spacing w:val="-1"/>
          <w:sz w:val="28"/>
          <w:szCs w:val="28"/>
        </w:rPr>
        <w:t xml:space="preserve">поиск коэффициентов модели. </w:t>
      </w:r>
      <w:r w:rsidR="007174D3" w:rsidRPr="00CF090C">
        <w:rPr>
          <w:spacing w:val="-1"/>
          <w:sz w:val="28"/>
          <w:szCs w:val="28"/>
        </w:rPr>
        <w:t>Н</w:t>
      </w:r>
      <w:r w:rsidRPr="00CF090C">
        <w:rPr>
          <w:spacing w:val="-1"/>
          <w:sz w:val="28"/>
          <w:szCs w:val="28"/>
        </w:rPr>
        <w:t>а первом этапе с</w:t>
      </w:r>
      <w:r w:rsidR="007174D3" w:rsidRPr="00CF090C">
        <w:rPr>
          <w:spacing w:val="-1"/>
          <w:sz w:val="28"/>
          <w:szCs w:val="28"/>
        </w:rPr>
        <w:t>трои</w:t>
      </w:r>
      <w:r w:rsidRPr="00CF090C">
        <w:rPr>
          <w:spacing w:val="-1"/>
          <w:sz w:val="28"/>
          <w:szCs w:val="28"/>
        </w:rPr>
        <w:t>л</w:t>
      </w:r>
      <w:r w:rsidR="007174D3" w:rsidRPr="00CF090C">
        <w:rPr>
          <w:spacing w:val="-1"/>
          <w:sz w:val="28"/>
          <w:szCs w:val="28"/>
        </w:rPr>
        <w:t>ся</w:t>
      </w:r>
      <w:r w:rsidRPr="00CF090C">
        <w:rPr>
          <w:spacing w:val="-1"/>
          <w:sz w:val="28"/>
          <w:szCs w:val="28"/>
        </w:rPr>
        <w:t xml:space="preserve"> план эксперимен</w:t>
      </w:r>
      <w:r w:rsidRPr="00CF090C">
        <w:rPr>
          <w:sz w:val="28"/>
          <w:szCs w:val="28"/>
        </w:rPr>
        <w:t xml:space="preserve">та. </w:t>
      </w:r>
      <w:r w:rsidR="007174D3" w:rsidRPr="00CF090C">
        <w:rPr>
          <w:sz w:val="28"/>
          <w:szCs w:val="28"/>
        </w:rPr>
        <w:t>В</w:t>
      </w:r>
      <w:r w:rsidRPr="00CF090C">
        <w:rPr>
          <w:sz w:val="28"/>
          <w:szCs w:val="28"/>
        </w:rPr>
        <w:t xml:space="preserve"> качестве базовых планов были выбраны полные регулярные фак</w:t>
      </w:r>
      <w:r w:rsidRPr="00CF090C">
        <w:rPr>
          <w:spacing w:val="-1"/>
          <w:sz w:val="28"/>
          <w:szCs w:val="28"/>
        </w:rPr>
        <w:t>торные планы, позволяющие получить наиболее полные и точные оценки коэффициентов регрессионных моделей.</w:t>
      </w:r>
    </w:p>
    <w:p w14:paraId="507E4B4B" w14:textId="77777777" w:rsidR="00011ABE" w:rsidRPr="00CF090C" w:rsidRDefault="00011ABE" w:rsidP="00D562A5">
      <w:pPr>
        <w:shd w:val="clear" w:color="auto" w:fill="FFFFFF"/>
        <w:ind w:firstLine="567"/>
        <w:jc w:val="both"/>
        <w:rPr>
          <w:sz w:val="28"/>
          <w:szCs w:val="28"/>
        </w:rPr>
      </w:pPr>
      <w:r w:rsidRPr="00CF090C">
        <w:rPr>
          <w:sz w:val="28"/>
          <w:szCs w:val="28"/>
        </w:rPr>
        <w:t>На следующих этапах производилась обработка результатов, включающая:</w:t>
      </w:r>
    </w:p>
    <w:p w14:paraId="181B593C" w14:textId="77777777" w:rsidR="00011ABE" w:rsidRPr="00CF090C" w:rsidRDefault="00011ABE" w:rsidP="00D562A5">
      <w:pPr>
        <w:widowControl w:val="0"/>
        <w:numPr>
          <w:ilvl w:val="0"/>
          <w:numId w:val="2"/>
        </w:numPr>
        <w:shd w:val="clear" w:color="auto" w:fill="FFFFFF"/>
        <w:tabs>
          <w:tab w:val="left" w:pos="0"/>
        </w:tabs>
        <w:autoSpaceDE w:val="0"/>
        <w:autoSpaceDN w:val="0"/>
        <w:adjustRightInd w:val="0"/>
        <w:ind w:left="360" w:hanging="360"/>
        <w:jc w:val="both"/>
        <w:rPr>
          <w:spacing w:val="-21"/>
          <w:sz w:val="28"/>
          <w:szCs w:val="28"/>
        </w:rPr>
      </w:pPr>
      <w:r w:rsidRPr="00CF090C">
        <w:rPr>
          <w:spacing w:val="-2"/>
          <w:sz w:val="28"/>
          <w:szCs w:val="28"/>
        </w:rPr>
        <w:t xml:space="preserve">подсчет основных статистических характеристик (нахождение средних </w:t>
      </w:r>
      <w:r w:rsidRPr="00CF090C">
        <w:rPr>
          <w:spacing w:val="-1"/>
          <w:sz w:val="28"/>
          <w:szCs w:val="28"/>
        </w:rPr>
        <w:t>значений отклика и оценки дисперсии);</w:t>
      </w:r>
    </w:p>
    <w:p w14:paraId="6C3B163B" w14:textId="77777777" w:rsidR="00011ABE" w:rsidRPr="00CF090C" w:rsidRDefault="00011ABE" w:rsidP="00D562A5">
      <w:pPr>
        <w:widowControl w:val="0"/>
        <w:numPr>
          <w:ilvl w:val="0"/>
          <w:numId w:val="2"/>
        </w:numPr>
        <w:shd w:val="clear" w:color="auto" w:fill="FFFFFF"/>
        <w:tabs>
          <w:tab w:val="left" w:pos="0"/>
        </w:tabs>
        <w:autoSpaceDE w:val="0"/>
        <w:autoSpaceDN w:val="0"/>
        <w:adjustRightInd w:val="0"/>
        <w:ind w:left="360" w:hanging="360"/>
        <w:jc w:val="both"/>
        <w:rPr>
          <w:spacing w:val="-6"/>
          <w:sz w:val="28"/>
          <w:szCs w:val="28"/>
        </w:rPr>
      </w:pPr>
      <w:r w:rsidRPr="00CF090C">
        <w:rPr>
          <w:sz w:val="28"/>
          <w:szCs w:val="28"/>
        </w:rPr>
        <w:t>проверк</w:t>
      </w:r>
      <w:r w:rsidR="002D3AF0" w:rsidRPr="00CF090C">
        <w:rPr>
          <w:sz w:val="28"/>
          <w:szCs w:val="28"/>
        </w:rPr>
        <w:t>у</w:t>
      </w:r>
      <w:r w:rsidRPr="00CF090C">
        <w:rPr>
          <w:sz w:val="28"/>
          <w:szCs w:val="28"/>
        </w:rPr>
        <w:t xml:space="preserve"> однородности дисперсий с помощью критерия Кохрена</w:t>
      </w:r>
      <w:r w:rsidRPr="00CF090C">
        <w:rPr>
          <w:spacing w:val="-1"/>
          <w:sz w:val="28"/>
          <w:szCs w:val="28"/>
        </w:rPr>
        <w:t>;</w:t>
      </w:r>
    </w:p>
    <w:p w14:paraId="31D0C18E" w14:textId="77777777" w:rsidR="00011ABE" w:rsidRPr="00CF090C" w:rsidRDefault="002D3AF0" w:rsidP="00D562A5">
      <w:pPr>
        <w:widowControl w:val="0"/>
        <w:numPr>
          <w:ilvl w:val="0"/>
          <w:numId w:val="2"/>
        </w:numPr>
        <w:shd w:val="clear" w:color="auto" w:fill="FFFFFF"/>
        <w:tabs>
          <w:tab w:val="left" w:pos="0"/>
        </w:tabs>
        <w:autoSpaceDE w:val="0"/>
        <w:autoSpaceDN w:val="0"/>
        <w:adjustRightInd w:val="0"/>
        <w:ind w:left="360" w:hanging="360"/>
        <w:jc w:val="both"/>
        <w:rPr>
          <w:spacing w:val="-9"/>
          <w:sz w:val="28"/>
          <w:szCs w:val="28"/>
        </w:rPr>
      </w:pPr>
      <w:r w:rsidRPr="00CF090C">
        <w:rPr>
          <w:spacing w:val="-2"/>
          <w:sz w:val="28"/>
          <w:szCs w:val="28"/>
        </w:rPr>
        <w:t>рас</w:t>
      </w:r>
      <w:r w:rsidR="00011ABE" w:rsidRPr="00CF090C">
        <w:rPr>
          <w:spacing w:val="-2"/>
          <w:sz w:val="28"/>
          <w:szCs w:val="28"/>
        </w:rPr>
        <w:t xml:space="preserve">чет коэффициентов регрессионных моделей на базе кодированных </w:t>
      </w:r>
      <w:r w:rsidR="00011ABE" w:rsidRPr="00CF090C">
        <w:rPr>
          <w:sz w:val="28"/>
          <w:szCs w:val="28"/>
        </w:rPr>
        <w:lastRenderedPageBreak/>
        <w:t>ортогональных планов</w:t>
      </w:r>
      <w:r w:rsidR="00011ABE" w:rsidRPr="00CF090C">
        <w:rPr>
          <w:spacing w:val="-1"/>
          <w:sz w:val="28"/>
          <w:szCs w:val="28"/>
        </w:rPr>
        <w:t>;</w:t>
      </w:r>
    </w:p>
    <w:p w14:paraId="309E429F" w14:textId="77777777" w:rsidR="00011ABE" w:rsidRPr="00CF090C" w:rsidRDefault="00011ABE" w:rsidP="00D562A5">
      <w:pPr>
        <w:widowControl w:val="0"/>
        <w:numPr>
          <w:ilvl w:val="0"/>
          <w:numId w:val="2"/>
        </w:numPr>
        <w:shd w:val="clear" w:color="auto" w:fill="FFFFFF"/>
        <w:tabs>
          <w:tab w:val="left" w:pos="0"/>
        </w:tabs>
        <w:autoSpaceDE w:val="0"/>
        <w:autoSpaceDN w:val="0"/>
        <w:adjustRightInd w:val="0"/>
        <w:ind w:left="360" w:hanging="360"/>
        <w:jc w:val="both"/>
        <w:rPr>
          <w:spacing w:val="-11"/>
          <w:sz w:val="28"/>
          <w:szCs w:val="28"/>
        </w:rPr>
      </w:pPr>
      <w:r w:rsidRPr="00CF090C">
        <w:rPr>
          <w:sz w:val="28"/>
          <w:szCs w:val="28"/>
        </w:rPr>
        <w:t>проверк</w:t>
      </w:r>
      <w:r w:rsidR="002D3AF0" w:rsidRPr="00CF090C">
        <w:rPr>
          <w:sz w:val="28"/>
          <w:szCs w:val="28"/>
        </w:rPr>
        <w:t>у</w:t>
      </w:r>
      <w:r w:rsidRPr="00CF090C">
        <w:rPr>
          <w:sz w:val="28"/>
          <w:szCs w:val="28"/>
        </w:rPr>
        <w:t xml:space="preserve"> значимости коэффициентов регрессионных моделей с помо</w:t>
      </w:r>
      <w:r w:rsidRPr="00CF090C">
        <w:rPr>
          <w:spacing w:val="-1"/>
          <w:sz w:val="28"/>
          <w:szCs w:val="28"/>
        </w:rPr>
        <w:t>щью теста Стьюдента;</w:t>
      </w:r>
    </w:p>
    <w:p w14:paraId="426EA607" w14:textId="77777777" w:rsidR="00011ABE" w:rsidRPr="00CF090C" w:rsidRDefault="00011ABE" w:rsidP="00D562A5">
      <w:pPr>
        <w:widowControl w:val="0"/>
        <w:numPr>
          <w:ilvl w:val="0"/>
          <w:numId w:val="2"/>
        </w:numPr>
        <w:shd w:val="clear" w:color="auto" w:fill="FFFFFF"/>
        <w:tabs>
          <w:tab w:val="left" w:pos="0"/>
        </w:tabs>
        <w:autoSpaceDE w:val="0"/>
        <w:autoSpaceDN w:val="0"/>
        <w:adjustRightInd w:val="0"/>
        <w:ind w:left="360" w:hanging="360"/>
        <w:jc w:val="both"/>
        <w:rPr>
          <w:spacing w:val="-11"/>
          <w:sz w:val="28"/>
          <w:szCs w:val="28"/>
        </w:rPr>
      </w:pPr>
      <w:r w:rsidRPr="00CF090C">
        <w:rPr>
          <w:spacing w:val="7"/>
          <w:sz w:val="28"/>
          <w:szCs w:val="28"/>
        </w:rPr>
        <w:t>проверк</w:t>
      </w:r>
      <w:r w:rsidR="002D3AF0" w:rsidRPr="00CF090C">
        <w:rPr>
          <w:spacing w:val="7"/>
          <w:sz w:val="28"/>
          <w:szCs w:val="28"/>
        </w:rPr>
        <w:t>у</w:t>
      </w:r>
      <w:r w:rsidRPr="00CF090C">
        <w:rPr>
          <w:spacing w:val="7"/>
          <w:sz w:val="28"/>
          <w:szCs w:val="28"/>
        </w:rPr>
        <w:t xml:space="preserve"> адекватности модели с помощью теста Фишера</w:t>
      </w:r>
      <w:r w:rsidRPr="00CF090C">
        <w:rPr>
          <w:spacing w:val="-9"/>
          <w:sz w:val="28"/>
          <w:szCs w:val="28"/>
        </w:rPr>
        <w:t>.</w:t>
      </w:r>
    </w:p>
    <w:p w14:paraId="29E43356" w14:textId="77777777" w:rsidR="00BA567C" w:rsidRPr="00CF090C" w:rsidRDefault="00BA567C" w:rsidP="00D562A5">
      <w:pPr>
        <w:shd w:val="clear" w:color="auto" w:fill="FFFFFF"/>
        <w:ind w:firstLine="540"/>
        <w:jc w:val="both"/>
        <w:rPr>
          <w:spacing w:val="-5"/>
          <w:sz w:val="28"/>
          <w:szCs w:val="28"/>
        </w:rPr>
      </w:pPr>
    </w:p>
    <w:p w14:paraId="32922716" w14:textId="77777777" w:rsidR="00B0301B" w:rsidRPr="00CF090C" w:rsidRDefault="00436F9C" w:rsidP="00D562A5">
      <w:pPr>
        <w:shd w:val="clear" w:color="auto" w:fill="FFFFFF"/>
        <w:ind w:firstLine="540"/>
        <w:jc w:val="both"/>
        <w:rPr>
          <w:sz w:val="28"/>
          <w:szCs w:val="28"/>
        </w:rPr>
      </w:pPr>
      <w:r w:rsidRPr="00CF090C">
        <w:rPr>
          <w:spacing w:val="-5"/>
          <w:sz w:val="28"/>
          <w:szCs w:val="28"/>
        </w:rPr>
        <w:t>Применяем</w:t>
      </w:r>
      <w:r w:rsidR="00B0301B" w:rsidRPr="00CF090C">
        <w:rPr>
          <w:spacing w:val="-5"/>
          <w:sz w:val="28"/>
          <w:szCs w:val="28"/>
        </w:rPr>
        <w:t xml:space="preserve"> многофакторн</w:t>
      </w:r>
      <w:r w:rsidRPr="00CF090C">
        <w:rPr>
          <w:spacing w:val="-5"/>
          <w:sz w:val="28"/>
          <w:szCs w:val="28"/>
        </w:rPr>
        <w:t>ый</w:t>
      </w:r>
      <w:r w:rsidR="00B0301B" w:rsidRPr="00CF090C">
        <w:rPr>
          <w:spacing w:val="-5"/>
          <w:sz w:val="28"/>
          <w:szCs w:val="28"/>
        </w:rPr>
        <w:t xml:space="preserve"> регрессионн</w:t>
      </w:r>
      <w:r w:rsidRPr="00CF090C">
        <w:rPr>
          <w:spacing w:val="-5"/>
          <w:sz w:val="28"/>
          <w:szCs w:val="28"/>
        </w:rPr>
        <w:t>ый</w:t>
      </w:r>
      <w:r w:rsidR="00B0301B" w:rsidRPr="00CF090C">
        <w:rPr>
          <w:spacing w:val="-5"/>
          <w:sz w:val="28"/>
          <w:szCs w:val="28"/>
        </w:rPr>
        <w:t xml:space="preserve"> анализ для выявления характера действия факторов концентрации раствора и вида соли на параметры всхожести семян</w:t>
      </w:r>
      <w:r w:rsidRPr="00CF090C">
        <w:rPr>
          <w:spacing w:val="-5"/>
          <w:sz w:val="28"/>
          <w:szCs w:val="28"/>
        </w:rPr>
        <w:t xml:space="preserve"> согласно полученным результатам эксперимента (</w:t>
      </w:r>
      <w:r w:rsidRPr="00CF090C">
        <w:rPr>
          <w:i/>
          <w:spacing w:val="-5"/>
          <w:sz w:val="28"/>
          <w:szCs w:val="28"/>
        </w:rPr>
        <w:t>табл. 2.4</w:t>
      </w:r>
      <w:r w:rsidRPr="00CF090C">
        <w:rPr>
          <w:spacing w:val="-5"/>
          <w:sz w:val="28"/>
          <w:szCs w:val="28"/>
        </w:rPr>
        <w:t>)</w:t>
      </w:r>
      <w:r w:rsidR="00A35AD2" w:rsidRPr="00CF090C">
        <w:rPr>
          <w:spacing w:val="-5"/>
          <w:sz w:val="28"/>
          <w:szCs w:val="28"/>
        </w:rPr>
        <w:t>.</w:t>
      </w:r>
    </w:p>
    <w:p w14:paraId="2BF23D5A" w14:textId="77777777" w:rsidR="00673FD1" w:rsidRPr="00CF090C" w:rsidRDefault="00673FD1" w:rsidP="00B0301B">
      <w:pPr>
        <w:shd w:val="clear" w:color="auto" w:fill="FFFFFF"/>
        <w:ind w:firstLine="8080"/>
        <w:jc w:val="both"/>
        <w:rPr>
          <w:i/>
          <w:spacing w:val="-5"/>
          <w:sz w:val="28"/>
          <w:szCs w:val="28"/>
        </w:rPr>
      </w:pPr>
    </w:p>
    <w:p w14:paraId="07286EAE" w14:textId="77777777" w:rsidR="00B0301B" w:rsidRPr="00CF090C" w:rsidRDefault="00B0301B" w:rsidP="00B0301B">
      <w:pPr>
        <w:shd w:val="clear" w:color="auto" w:fill="FFFFFF"/>
        <w:ind w:firstLine="8080"/>
        <w:jc w:val="both"/>
        <w:rPr>
          <w:i/>
          <w:spacing w:val="-5"/>
          <w:sz w:val="28"/>
          <w:szCs w:val="28"/>
        </w:rPr>
      </w:pPr>
      <w:r w:rsidRPr="00CF090C">
        <w:rPr>
          <w:i/>
          <w:spacing w:val="-5"/>
          <w:sz w:val="28"/>
          <w:szCs w:val="28"/>
        </w:rPr>
        <w:t xml:space="preserve">Таблица </w:t>
      </w:r>
      <w:r w:rsidR="00A35AD2" w:rsidRPr="00CF090C">
        <w:rPr>
          <w:i/>
          <w:spacing w:val="-5"/>
          <w:sz w:val="28"/>
          <w:szCs w:val="28"/>
        </w:rPr>
        <w:t>2.4</w:t>
      </w:r>
    </w:p>
    <w:p w14:paraId="352AB98A" w14:textId="77777777" w:rsidR="00B0301B" w:rsidRPr="00CF090C" w:rsidRDefault="00B0301B" w:rsidP="00D86F59">
      <w:pPr>
        <w:shd w:val="clear" w:color="auto" w:fill="FFFFFF"/>
        <w:jc w:val="center"/>
        <w:rPr>
          <w:b/>
          <w:spacing w:val="-12"/>
          <w:sz w:val="28"/>
          <w:szCs w:val="28"/>
          <w:vertAlign w:val="subscript"/>
        </w:rPr>
      </w:pPr>
      <w:r w:rsidRPr="00CF090C">
        <w:rPr>
          <w:b/>
          <w:bCs/>
          <w:spacing w:val="2"/>
          <w:sz w:val="28"/>
          <w:szCs w:val="28"/>
        </w:rPr>
        <w:t xml:space="preserve">Параметры прорастания семян пшеницы в растворах </w:t>
      </w:r>
      <w:r w:rsidR="00034759" w:rsidRPr="00CF090C">
        <w:rPr>
          <w:b/>
          <w:i/>
          <w:spacing w:val="-12"/>
          <w:sz w:val="28"/>
          <w:szCs w:val="28"/>
          <w:lang w:val="en-US"/>
        </w:rPr>
        <w:t>MnSO</w:t>
      </w:r>
      <w:r w:rsidR="00034759" w:rsidRPr="00CF090C">
        <w:rPr>
          <w:b/>
          <w:i/>
          <w:spacing w:val="-12"/>
          <w:sz w:val="28"/>
          <w:szCs w:val="28"/>
          <w:vertAlign w:val="subscript"/>
        </w:rPr>
        <w:t>4</w:t>
      </w:r>
      <w:r w:rsidR="00034759" w:rsidRPr="00CF090C">
        <w:rPr>
          <w:b/>
          <w:i/>
          <w:spacing w:val="-12"/>
          <w:sz w:val="28"/>
          <w:szCs w:val="28"/>
        </w:rPr>
        <w:t xml:space="preserve"> </w:t>
      </w:r>
      <w:r w:rsidR="00034759" w:rsidRPr="00CF090C">
        <w:rPr>
          <w:b/>
          <w:spacing w:val="-12"/>
          <w:sz w:val="28"/>
          <w:szCs w:val="28"/>
        </w:rPr>
        <w:t xml:space="preserve">и </w:t>
      </w:r>
      <w:r w:rsidR="00034759" w:rsidRPr="00CF090C">
        <w:rPr>
          <w:b/>
          <w:i/>
          <w:spacing w:val="-12"/>
          <w:sz w:val="28"/>
          <w:szCs w:val="28"/>
          <w:lang w:val="en-US"/>
        </w:rPr>
        <w:t>CuSO</w:t>
      </w:r>
      <w:r w:rsidR="00034759" w:rsidRPr="00CF090C">
        <w:rPr>
          <w:b/>
          <w:i/>
          <w:spacing w:val="-12"/>
          <w:sz w:val="28"/>
          <w:szCs w:val="28"/>
          <w:vertAlign w:val="subscript"/>
        </w:rPr>
        <w:t>4</w:t>
      </w:r>
    </w:p>
    <w:p w14:paraId="431CC30B" w14:textId="77777777" w:rsidR="00034759" w:rsidRPr="00CF090C" w:rsidRDefault="00034759" w:rsidP="00B0301B">
      <w:pPr>
        <w:shd w:val="clear" w:color="auto" w:fill="FFFFFF"/>
        <w:rPr>
          <w:spacing w:val="2"/>
          <w:sz w:val="28"/>
          <w:szCs w:val="28"/>
        </w:rPr>
      </w:pPr>
    </w:p>
    <w:tbl>
      <w:tblPr>
        <w:tblW w:w="9513" w:type="dxa"/>
        <w:tblInd w:w="40" w:type="dxa"/>
        <w:tblLayout w:type="fixed"/>
        <w:tblCellMar>
          <w:left w:w="40" w:type="dxa"/>
          <w:right w:w="40" w:type="dxa"/>
        </w:tblCellMar>
        <w:tblLook w:val="0000" w:firstRow="0" w:lastRow="0" w:firstColumn="0" w:lastColumn="0" w:noHBand="0" w:noVBand="0"/>
      </w:tblPr>
      <w:tblGrid>
        <w:gridCol w:w="2822"/>
        <w:gridCol w:w="2333"/>
        <w:gridCol w:w="2179"/>
        <w:gridCol w:w="2179"/>
      </w:tblGrid>
      <w:tr w:rsidR="00B0301B" w:rsidRPr="00CF090C" w14:paraId="2C59CED1" w14:textId="77777777" w:rsidTr="0073185A">
        <w:trPr>
          <w:trHeight w:val="57"/>
        </w:trPr>
        <w:tc>
          <w:tcPr>
            <w:tcW w:w="2822" w:type="dxa"/>
            <w:tcBorders>
              <w:top w:val="single" w:sz="6" w:space="0" w:color="auto"/>
              <w:left w:val="single" w:sz="6" w:space="0" w:color="auto"/>
              <w:bottom w:val="single" w:sz="6" w:space="0" w:color="auto"/>
              <w:right w:val="single" w:sz="6" w:space="0" w:color="auto"/>
            </w:tcBorders>
            <w:shd w:val="clear" w:color="auto" w:fill="FFFFFF"/>
          </w:tcPr>
          <w:p w14:paraId="417343A7" w14:textId="77777777" w:rsidR="00B0301B" w:rsidRPr="00CF090C" w:rsidRDefault="00B0301B" w:rsidP="00B0301B">
            <w:pPr>
              <w:shd w:val="clear" w:color="auto" w:fill="FFFFFF"/>
              <w:jc w:val="center"/>
              <w:rPr>
                <w:sz w:val="28"/>
                <w:szCs w:val="28"/>
              </w:rPr>
            </w:pPr>
            <w:r w:rsidRPr="00CF090C">
              <w:rPr>
                <w:spacing w:val="-1"/>
                <w:sz w:val="28"/>
                <w:szCs w:val="28"/>
              </w:rPr>
              <w:t>Концентрация, %</w:t>
            </w:r>
          </w:p>
        </w:tc>
        <w:tc>
          <w:tcPr>
            <w:tcW w:w="2333" w:type="dxa"/>
            <w:tcBorders>
              <w:top w:val="single" w:sz="6" w:space="0" w:color="auto"/>
              <w:left w:val="single" w:sz="6" w:space="0" w:color="auto"/>
              <w:bottom w:val="single" w:sz="6" w:space="0" w:color="auto"/>
              <w:right w:val="single" w:sz="6" w:space="0" w:color="auto"/>
            </w:tcBorders>
            <w:shd w:val="clear" w:color="auto" w:fill="FFFFFF"/>
          </w:tcPr>
          <w:p w14:paraId="7DF74285" w14:textId="77777777" w:rsidR="00B0301B" w:rsidRPr="00CF090C" w:rsidRDefault="00A35AD2" w:rsidP="00A35AD2">
            <w:pPr>
              <w:shd w:val="clear" w:color="auto" w:fill="FFFFFF"/>
              <w:jc w:val="center"/>
              <w:rPr>
                <w:sz w:val="28"/>
                <w:szCs w:val="28"/>
              </w:rPr>
            </w:pPr>
            <w:r w:rsidRPr="00CF090C">
              <w:rPr>
                <w:spacing w:val="-4"/>
                <w:sz w:val="28"/>
                <w:szCs w:val="28"/>
              </w:rPr>
              <w:t>Вид с</w:t>
            </w:r>
            <w:r w:rsidR="00B0301B" w:rsidRPr="00CF090C">
              <w:rPr>
                <w:spacing w:val="-4"/>
                <w:sz w:val="28"/>
                <w:szCs w:val="28"/>
              </w:rPr>
              <w:t>ол</w:t>
            </w:r>
            <w:r w:rsidRPr="00CF090C">
              <w:rPr>
                <w:spacing w:val="-4"/>
                <w:sz w:val="28"/>
                <w:szCs w:val="28"/>
              </w:rPr>
              <w:t>и</w:t>
            </w:r>
          </w:p>
        </w:tc>
        <w:tc>
          <w:tcPr>
            <w:tcW w:w="2179" w:type="dxa"/>
            <w:tcBorders>
              <w:top w:val="single" w:sz="6" w:space="0" w:color="auto"/>
              <w:left w:val="single" w:sz="6" w:space="0" w:color="auto"/>
              <w:bottom w:val="single" w:sz="6" w:space="0" w:color="auto"/>
              <w:right w:val="single" w:sz="6" w:space="0" w:color="auto"/>
            </w:tcBorders>
            <w:shd w:val="clear" w:color="auto" w:fill="FFFFFF"/>
          </w:tcPr>
          <w:p w14:paraId="11BFD4E4" w14:textId="77777777" w:rsidR="00B0301B" w:rsidRPr="00CF090C" w:rsidRDefault="00B0301B" w:rsidP="00B0301B">
            <w:pPr>
              <w:shd w:val="clear" w:color="auto" w:fill="FFFFFF"/>
              <w:jc w:val="center"/>
              <w:rPr>
                <w:sz w:val="28"/>
                <w:szCs w:val="28"/>
              </w:rPr>
            </w:pPr>
            <w:r w:rsidRPr="00CF090C">
              <w:rPr>
                <w:sz w:val="28"/>
                <w:szCs w:val="28"/>
              </w:rPr>
              <w:t>Всхожесть, %</w:t>
            </w:r>
          </w:p>
        </w:tc>
        <w:tc>
          <w:tcPr>
            <w:tcW w:w="2179" w:type="dxa"/>
            <w:tcBorders>
              <w:top w:val="single" w:sz="6" w:space="0" w:color="auto"/>
              <w:left w:val="single" w:sz="6" w:space="0" w:color="auto"/>
              <w:bottom w:val="single" w:sz="6" w:space="0" w:color="auto"/>
              <w:right w:val="single" w:sz="6" w:space="0" w:color="auto"/>
            </w:tcBorders>
            <w:shd w:val="clear" w:color="auto" w:fill="FFFFFF"/>
          </w:tcPr>
          <w:p w14:paraId="0756E9F3" w14:textId="77777777" w:rsidR="00B0301B" w:rsidRPr="00CF090C" w:rsidRDefault="00B0301B" w:rsidP="00B0301B">
            <w:pPr>
              <w:shd w:val="clear" w:color="auto" w:fill="FFFFFF"/>
              <w:jc w:val="center"/>
              <w:rPr>
                <w:sz w:val="28"/>
                <w:szCs w:val="28"/>
              </w:rPr>
            </w:pPr>
            <w:r w:rsidRPr="00CF090C">
              <w:rPr>
                <w:spacing w:val="-7"/>
                <w:sz w:val="28"/>
                <w:szCs w:val="28"/>
              </w:rPr>
              <w:t>1 корешка</w:t>
            </w:r>
          </w:p>
        </w:tc>
      </w:tr>
      <w:tr w:rsidR="00B0301B" w:rsidRPr="00CF090C" w14:paraId="3FF9119E" w14:textId="77777777" w:rsidTr="0073185A">
        <w:trPr>
          <w:trHeight w:val="57"/>
        </w:trPr>
        <w:tc>
          <w:tcPr>
            <w:tcW w:w="2822" w:type="dxa"/>
            <w:tcBorders>
              <w:top w:val="single" w:sz="6" w:space="0" w:color="auto"/>
              <w:left w:val="single" w:sz="6" w:space="0" w:color="auto"/>
              <w:bottom w:val="single" w:sz="6" w:space="0" w:color="auto"/>
              <w:right w:val="single" w:sz="6" w:space="0" w:color="auto"/>
            </w:tcBorders>
            <w:shd w:val="clear" w:color="auto" w:fill="FFFFFF"/>
          </w:tcPr>
          <w:p w14:paraId="0C6002F8" w14:textId="77777777" w:rsidR="00B0301B" w:rsidRPr="00CF090C" w:rsidRDefault="00B0301B" w:rsidP="00B0301B">
            <w:pPr>
              <w:shd w:val="clear" w:color="auto" w:fill="FFFFFF"/>
              <w:ind w:firstLine="1094"/>
              <w:rPr>
                <w:sz w:val="28"/>
                <w:szCs w:val="28"/>
              </w:rPr>
            </w:pPr>
            <w:r w:rsidRPr="00CF090C">
              <w:rPr>
                <w:spacing w:val="-7"/>
                <w:sz w:val="28"/>
                <w:szCs w:val="28"/>
              </w:rPr>
              <w:t>0,001</w:t>
            </w:r>
          </w:p>
        </w:tc>
        <w:tc>
          <w:tcPr>
            <w:tcW w:w="2333" w:type="dxa"/>
            <w:vMerge w:val="restart"/>
            <w:tcBorders>
              <w:top w:val="single" w:sz="6" w:space="0" w:color="auto"/>
              <w:left w:val="single" w:sz="6" w:space="0" w:color="auto"/>
              <w:bottom w:val="nil"/>
              <w:right w:val="single" w:sz="6" w:space="0" w:color="auto"/>
            </w:tcBorders>
            <w:shd w:val="clear" w:color="auto" w:fill="FFFFFF"/>
            <w:vAlign w:val="center"/>
          </w:tcPr>
          <w:p w14:paraId="5A5E8BCE" w14:textId="77777777" w:rsidR="00B0301B" w:rsidRPr="00CF090C" w:rsidRDefault="00B0301B" w:rsidP="00B0301B">
            <w:pPr>
              <w:shd w:val="clear" w:color="auto" w:fill="FFFFFF"/>
              <w:jc w:val="center"/>
              <w:rPr>
                <w:sz w:val="28"/>
                <w:szCs w:val="28"/>
              </w:rPr>
            </w:pPr>
            <w:r w:rsidRPr="00CF090C">
              <w:rPr>
                <w:spacing w:val="-12"/>
                <w:sz w:val="28"/>
                <w:szCs w:val="28"/>
                <w:lang w:val="en-US"/>
              </w:rPr>
              <w:t>MnSO</w:t>
            </w:r>
            <w:r w:rsidRPr="00CF090C">
              <w:rPr>
                <w:spacing w:val="-12"/>
                <w:sz w:val="28"/>
                <w:szCs w:val="28"/>
                <w:vertAlign w:val="subscript"/>
                <w:lang w:val="en-US"/>
              </w:rPr>
              <w:t>4</w:t>
            </w:r>
          </w:p>
        </w:tc>
        <w:tc>
          <w:tcPr>
            <w:tcW w:w="2179" w:type="dxa"/>
            <w:tcBorders>
              <w:top w:val="single" w:sz="6" w:space="0" w:color="auto"/>
              <w:left w:val="single" w:sz="6" w:space="0" w:color="auto"/>
              <w:bottom w:val="single" w:sz="6" w:space="0" w:color="auto"/>
              <w:right w:val="single" w:sz="6" w:space="0" w:color="auto"/>
            </w:tcBorders>
            <w:shd w:val="clear" w:color="auto" w:fill="FFFFFF"/>
          </w:tcPr>
          <w:p w14:paraId="78264203" w14:textId="77777777" w:rsidR="00B0301B" w:rsidRPr="00CF090C" w:rsidRDefault="00B0301B" w:rsidP="00B0301B">
            <w:pPr>
              <w:shd w:val="clear" w:color="auto" w:fill="FFFFFF"/>
              <w:jc w:val="center"/>
              <w:rPr>
                <w:sz w:val="28"/>
                <w:szCs w:val="28"/>
              </w:rPr>
            </w:pPr>
            <w:r w:rsidRPr="00CF090C">
              <w:rPr>
                <w:sz w:val="28"/>
                <w:szCs w:val="28"/>
              </w:rPr>
              <w:t>55</w:t>
            </w:r>
          </w:p>
        </w:tc>
        <w:tc>
          <w:tcPr>
            <w:tcW w:w="2179" w:type="dxa"/>
            <w:tcBorders>
              <w:top w:val="single" w:sz="6" w:space="0" w:color="auto"/>
              <w:left w:val="single" w:sz="6" w:space="0" w:color="auto"/>
              <w:bottom w:val="single" w:sz="6" w:space="0" w:color="auto"/>
              <w:right w:val="single" w:sz="6" w:space="0" w:color="auto"/>
            </w:tcBorders>
            <w:shd w:val="clear" w:color="auto" w:fill="FFFFFF"/>
          </w:tcPr>
          <w:p w14:paraId="6EBF67AC" w14:textId="77777777" w:rsidR="00B0301B" w:rsidRPr="00CF090C" w:rsidRDefault="00B0301B" w:rsidP="00B0301B">
            <w:pPr>
              <w:shd w:val="clear" w:color="auto" w:fill="FFFFFF"/>
              <w:ind w:firstLine="848"/>
              <w:rPr>
                <w:sz w:val="28"/>
                <w:szCs w:val="28"/>
              </w:rPr>
            </w:pPr>
            <w:r w:rsidRPr="00CF090C">
              <w:rPr>
                <w:spacing w:val="4"/>
                <w:sz w:val="28"/>
                <w:szCs w:val="28"/>
              </w:rPr>
              <w:t>54,02</w:t>
            </w:r>
          </w:p>
        </w:tc>
      </w:tr>
      <w:tr w:rsidR="00B0301B" w:rsidRPr="00CF090C" w14:paraId="75ACE33B" w14:textId="77777777" w:rsidTr="0073185A">
        <w:trPr>
          <w:trHeight w:val="57"/>
        </w:trPr>
        <w:tc>
          <w:tcPr>
            <w:tcW w:w="2822" w:type="dxa"/>
            <w:tcBorders>
              <w:top w:val="single" w:sz="6" w:space="0" w:color="auto"/>
              <w:left w:val="single" w:sz="6" w:space="0" w:color="auto"/>
              <w:bottom w:val="single" w:sz="6" w:space="0" w:color="auto"/>
              <w:right w:val="single" w:sz="6" w:space="0" w:color="auto"/>
            </w:tcBorders>
            <w:shd w:val="clear" w:color="auto" w:fill="FFFFFF"/>
          </w:tcPr>
          <w:p w14:paraId="5125B609" w14:textId="77777777" w:rsidR="00B0301B" w:rsidRPr="00CF090C" w:rsidRDefault="00B0301B" w:rsidP="00B0301B">
            <w:pPr>
              <w:shd w:val="clear" w:color="auto" w:fill="FFFFFF"/>
              <w:ind w:firstLine="1094"/>
              <w:rPr>
                <w:sz w:val="28"/>
                <w:szCs w:val="28"/>
              </w:rPr>
            </w:pPr>
            <w:r w:rsidRPr="00CF090C">
              <w:rPr>
                <w:spacing w:val="-8"/>
                <w:sz w:val="28"/>
                <w:szCs w:val="28"/>
              </w:rPr>
              <w:t>0,01</w:t>
            </w:r>
          </w:p>
        </w:tc>
        <w:tc>
          <w:tcPr>
            <w:tcW w:w="2333" w:type="dxa"/>
            <w:vMerge/>
            <w:tcBorders>
              <w:top w:val="nil"/>
              <w:left w:val="single" w:sz="6" w:space="0" w:color="auto"/>
              <w:bottom w:val="nil"/>
              <w:right w:val="single" w:sz="6" w:space="0" w:color="auto"/>
            </w:tcBorders>
            <w:shd w:val="clear" w:color="auto" w:fill="FFFFFF"/>
            <w:vAlign w:val="center"/>
          </w:tcPr>
          <w:p w14:paraId="2EC556BB" w14:textId="77777777" w:rsidR="00B0301B" w:rsidRPr="00CF090C" w:rsidRDefault="00B0301B" w:rsidP="00B0301B">
            <w:pPr>
              <w:shd w:val="clear" w:color="auto" w:fill="FFFFFF"/>
              <w:jc w:val="center"/>
              <w:rPr>
                <w:sz w:val="28"/>
                <w:szCs w:val="28"/>
              </w:rPr>
            </w:pPr>
          </w:p>
          <w:p w14:paraId="639D0724" w14:textId="77777777" w:rsidR="00B0301B" w:rsidRPr="00CF090C" w:rsidRDefault="00B0301B" w:rsidP="00B0301B">
            <w:pPr>
              <w:shd w:val="clear" w:color="auto" w:fill="FFFFFF"/>
              <w:jc w:val="center"/>
              <w:rPr>
                <w:sz w:val="28"/>
                <w:szCs w:val="28"/>
              </w:rPr>
            </w:pPr>
          </w:p>
        </w:tc>
        <w:tc>
          <w:tcPr>
            <w:tcW w:w="2179" w:type="dxa"/>
            <w:tcBorders>
              <w:top w:val="single" w:sz="6" w:space="0" w:color="auto"/>
              <w:left w:val="single" w:sz="6" w:space="0" w:color="auto"/>
              <w:bottom w:val="single" w:sz="6" w:space="0" w:color="auto"/>
              <w:right w:val="single" w:sz="6" w:space="0" w:color="auto"/>
            </w:tcBorders>
            <w:shd w:val="clear" w:color="auto" w:fill="FFFFFF"/>
          </w:tcPr>
          <w:p w14:paraId="1A27EDA9" w14:textId="77777777" w:rsidR="00B0301B" w:rsidRPr="00CF090C" w:rsidRDefault="00B0301B" w:rsidP="00B0301B">
            <w:pPr>
              <w:shd w:val="clear" w:color="auto" w:fill="FFFFFF"/>
              <w:jc w:val="center"/>
              <w:rPr>
                <w:sz w:val="28"/>
                <w:szCs w:val="28"/>
              </w:rPr>
            </w:pPr>
            <w:r w:rsidRPr="00CF090C">
              <w:rPr>
                <w:sz w:val="28"/>
                <w:szCs w:val="28"/>
              </w:rPr>
              <w:t>68</w:t>
            </w:r>
          </w:p>
        </w:tc>
        <w:tc>
          <w:tcPr>
            <w:tcW w:w="2179" w:type="dxa"/>
            <w:tcBorders>
              <w:top w:val="single" w:sz="6" w:space="0" w:color="auto"/>
              <w:left w:val="single" w:sz="6" w:space="0" w:color="auto"/>
              <w:bottom w:val="single" w:sz="6" w:space="0" w:color="auto"/>
              <w:right w:val="single" w:sz="6" w:space="0" w:color="auto"/>
            </w:tcBorders>
            <w:shd w:val="clear" w:color="auto" w:fill="FFFFFF"/>
          </w:tcPr>
          <w:p w14:paraId="08D5305C" w14:textId="77777777" w:rsidR="00B0301B" w:rsidRPr="00CF090C" w:rsidRDefault="00B0301B" w:rsidP="00B0301B">
            <w:pPr>
              <w:shd w:val="clear" w:color="auto" w:fill="FFFFFF"/>
              <w:ind w:firstLine="848"/>
              <w:rPr>
                <w:sz w:val="28"/>
                <w:szCs w:val="28"/>
              </w:rPr>
            </w:pPr>
            <w:r w:rsidRPr="00CF090C">
              <w:rPr>
                <w:spacing w:val="5"/>
                <w:sz w:val="28"/>
                <w:szCs w:val="28"/>
              </w:rPr>
              <w:t>56,46</w:t>
            </w:r>
          </w:p>
        </w:tc>
      </w:tr>
      <w:tr w:rsidR="00B0301B" w:rsidRPr="00CF090C" w14:paraId="06DB0E4E" w14:textId="77777777" w:rsidTr="0073185A">
        <w:trPr>
          <w:trHeight w:val="57"/>
        </w:trPr>
        <w:tc>
          <w:tcPr>
            <w:tcW w:w="2822" w:type="dxa"/>
            <w:tcBorders>
              <w:top w:val="single" w:sz="6" w:space="0" w:color="auto"/>
              <w:left w:val="single" w:sz="6" w:space="0" w:color="auto"/>
              <w:bottom w:val="single" w:sz="6" w:space="0" w:color="auto"/>
              <w:right w:val="single" w:sz="6" w:space="0" w:color="auto"/>
            </w:tcBorders>
            <w:shd w:val="clear" w:color="auto" w:fill="FFFFFF"/>
          </w:tcPr>
          <w:p w14:paraId="049635EA" w14:textId="77777777" w:rsidR="00B0301B" w:rsidRPr="00CF090C" w:rsidRDefault="00B0301B" w:rsidP="00B0301B">
            <w:pPr>
              <w:shd w:val="clear" w:color="auto" w:fill="FFFFFF"/>
              <w:ind w:firstLine="1094"/>
              <w:rPr>
                <w:sz w:val="28"/>
                <w:szCs w:val="28"/>
              </w:rPr>
            </w:pPr>
            <w:r w:rsidRPr="00CF090C">
              <w:rPr>
                <w:sz w:val="28"/>
                <w:szCs w:val="28"/>
              </w:rPr>
              <w:t>0,1</w:t>
            </w:r>
          </w:p>
        </w:tc>
        <w:tc>
          <w:tcPr>
            <w:tcW w:w="2333" w:type="dxa"/>
            <w:vMerge/>
            <w:tcBorders>
              <w:top w:val="nil"/>
              <w:left w:val="single" w:sz="6" w:space="0" w:color="auto"/>
              <w:bottom w:val="nil"/>
              <w:right w:val="single" w:sz="6" w:space="0" w:color="auto"/>
            </w:tcBorders>
            <w:shd w:val="clear" w:color="auto" w:fill="FFFFFF"/>
            <w:vAlign w:val="center"/>
          </w:tcPr>
          <w:p w14:paraId="119EFFA4" w14:textId="77777777" w:rsidR="00B0301B" w:rsidRPr="00CF090C" w:rsidRDefault="00B0301B" w:rsidP="00B0301B">
            <w:pPr>
              <w:shd w:val="clear" w:color="auto" w:fill="FFFFFF"/>
              <w:jc w:val="center"/>
              <w:rPr>
                <w:sz w:val="28"/>
                <w:szCs w:val="28"/>
              </w:rPr>
            </w:pPr>
          </w:p>
          <w:p w14:paraId="1BC201CF" w14:textId="77777777" w:rsidR="00B0301B" w:rsidRPr="00CF090C" w:rsidRDefault="00B0301B" w:rsidP="00B0301B">
            <w:pPr>
              <w:shd w:val="clear" w:color="auto" w:fill="FFFFFF"/>
              <w:jc w:val="center"/>
              <w:rPr>
                <w:sz w:val="28"/>
                <w:szCs w:val="28"/>
              </w:rPr>
            </w:pPr>
          </w:p>
        </w:tc>
        <w:tc>
          <w:tcPr>
            <w:tcW w:w="2179" w:type="dxa"/>
            <w:tcBorders>
              <w:top w:val="single" w:sz="6" w:space="0" w:color="auto"/>
              <w:left w:val="single" w:sz="6" w:space="0" w:color="auto"/>
              <w:bottom w:val="single" w:sz="6" w:space="0" w:color="auto"/>
              <w:right w:val="single" w:sz="6" w:space="0" w:color="auto"/>
            </w:tcBorders>
            <w:shd w:val="clear" w:color="auto" w:fill="FFFFFF"/>
          </w:tcPr>
          <w:p w14:paraId="7CCC23C2" w14:textId="77777777" w:rsidR="00B0301B" w:rsidRPr="00CF090C" w:rsidRDefault="00B0301B" w:rsidP="00B0301B">
            <w:pPr>
              <w:shd w:val="clear" w:color="auto" w:fill="FFFFFF"/>
              <w:jc w:val="center"/>
              <w:rPr>
                <w:sz w:val="28"/>
                <w:szCs w:val="28"/>
              </w:rPr>
            </w:pPr>
            <w:r w:rsidRPr="00CF090C">
              <w:rPr>
                <w:sz w:val="28"/>
                <w:szCs w:val="28"/>
              </w:rPr>
              <w:t>65</w:t>
            </w:r>
          </w:p>
        </w:tc>
        <w:tc>
          <w:tcPr>
            <w:tcW w:w="2179" w:type="dxa"/>
            <w:tcBorders>
              <w:top w:val="single" w:sz="6" w:space="0" w:color="auto"/>
              <w:left w:val="single" w:sz="6" w:space="0" w:color="auto"/>
              <w:bottom w:val="single" w:sz="6" w:space="0" w:color="auto"/>
              <w:right w:val="single" w:sz="6" w:space="0" w:color="auto"/>
            </w:tcBorders>
            <w:shd w:val="clear" w:color="auto" w:fill="FFFFFF"/>
          </w:tcPr>
          <w:p w14:paraId="3E84C735" w14:textId="77777777" w:rsidR="00B0301B" w:rsidRPr="00CF090C" w:rsidRDefault="00B0301B" w:rsidP="00B0301B">
            <w:pPr>
              <w:shd w:val="clear" w:color="auto" w:fill="FFFFFF"/>
              <w:ind w:firstLine="848"/>
              <w:rPr>
                <w:sz w:val="28"/>
                <w:szCs w:val="28"/>
              </w:rPr>
            </w:pPr>
            <w:r w:rsidRPr="00CF090C">
              <w:rPr>
                <w:spacing w:val="6"/>
                <w:sz w:val="28"/>
                <w:szCs w:val="28"/>
              </w:rPr>
              <w:t>39,57</w:t>
            </w:r>
          </w:p>
        </w:tc>
      </w:tr>
      <w:tr w:rsidR="00B0301B" w:rsidRPr="00CF090C" w14:paraId="7335A086" w14:textId="77777777" w:rsidTr="0073185A">
        <w:trPr>
          <w:trHeight w:val="57"/>
        </w:trPr>
        <w:tc>
          <w:tcPr>
            <w:tcW w:w="2822" w:type="dxa"/>
            <w:tcBorders>
              <w:top w:val="single" w:sz="6" w:space="0" w:color="auto"/>
              <w:left w:val="single" w:sz="6" w:space="0" w:color="auto"/>
              <w:bottom w:val="single" w:sz="6" w:space="0" w:color="auto"/>
              <w:right w:val="single" w:sz="6" w:space="0" w:color="auto"/>
            </w:tcBorders>
            <w:shd w:val="clear" w:color="auto" w:fill="FFFFFF"/>
          </w:tcPr>
          <w:p w14:paraId="1CC075D8" w14:textId="77777777" w:rsidR="00B0301B" w:rsidRPr="00CF090C" w:rsidRDefault="00B0301B" w:rsidP="00B0301B">
            <w:pPr>
              <w:shd w:val="clear" w:color="auto" w:fill="FFFFFF"/>
              <w:ind w:firstLine="1094"/>
              <w:rPr>
                <w:sz w:val="28"/>
                <w:szCs w:val="28"/>
              </w:rPr>
            </w:pPr>
            <w:r w:rsidRPr="00CF090C">
              <w:rPr>
                <w:sz w:val="28"/>
                <w:szCs w:val="28"/>
              </w:rPr>
              <w:t>1</w:t>
            </w:r>
          </w:p>
        </w:tc>
        <w:tc>
          <w:tcPr>
            <w:tcW w:w="2333" w:type="dxa"/>
            <w:vMerge/>
            <w:tcBorders>
              <w:top w:val="nil"/>
              <w:left w:val="single" w:sz="6" w:space="0" w:color="auto"/>
              <w:bottom w:val="nil"/>
              <w:right w:val="single" w:sz="6" w:space="0" w:color="auto"/>
            </w:tcBorders>
            <w:shd w:val="clear" w:color="auto" w:fill="FFFFFF"/>
            <w:vAlign w:val="center"/>
          </w:tcPr>
          <w:p w14:paraId="1E759917" w14:textId="77777777" w:rsidR="00B0301B" w:rsidRPr="00CF090C" w:rsidRDefault="00B0301B" w:rsidP="00B0301B">
            <w:pPr>
              <w:shd w:val="clear" w:color="auto" w:fill="FFFFFF"/>
              <w:jc w:val="center"/>
              <w:rPr>
                <w:sz w:val="28"/>
                <w:szCs w:val="28"/>
              </w:rPr>
            </w:pPr>
          </w:p>
          <w:p w14:paraId="207ED4FC" w14:textId="77777777" w:rsidR="00B0301B" w:rsidRPr="00CF090C" w:rsidRDefault="00B0301B" w:rsidP="00B0301B">
            <w:pPr>
              <w:shd w:val="clear" w:color="auto" w:fill="FFFFFF"/>
              <w:jc w:val="center"/>
              <w:rPr>
                <w:sz w:val="28"/>
                <w:szCs w:val="28"/>
              </w:rPr>
            </w:pPr>
          </w:p>
        </w:tc>
        <w:tc>
          <w:tcPr>
            <w:tcW w:w="2179" w:type="dxa"/>
            <w:tcBorders>
              <w:top w:val="single" w:sz="6" w:space="0" w:color="auto"/>
              <w:left w:val="single" w:sz="6" w:space="0" w:color="auto"/>
              <w:bottom w:val="single" w:sz="6" w:space="0" w:color="auto"/>
              <w:right w:val="single" w:sz="6" w:space="0" w:color="auto"/>
            </w:tcBorders>
            <w:shd w:val="clear" w:color="auto" w:fill="FFFFFF"/>
          </w:tcPr>
          <w:p w14:paraId="3CBD81EB" w14:textId="77777777" w:rsidR="00B0301B" w:rsidRPr="00CF090C" w:rsidRDefault="00B0301B" w:rsidP="00B0301B">
            <w:pPr>
              <w:shd w:val="clear" w:color="auto" w:fill="FFFFFF"/>
              <w:jc w:val="center"/>
              <w:rPr>
                <w:sz w:val="28"/>
                <w:szCs w:val="28"/>
              </w:rPr>
            </w:pPr>
            <w:r w:rsidRPr="00CF090C">
              <w:rPr>
                <w:sz w:val="28"/>
                <w:szCs w:val="28"/>
              </w:rPr>
              <w:t>21</w:t>
            </w:r>
          </w:p>
        </w:tc>
        <w:tc>
          <w:tcPr>
            <w:tcW w:w="2179" w:type="dxa"/>
            <w:tcBorders>
              <w:top w:val="single" w:sz="6" w:space="0" w:color="auto"/>
              <w:left w:val="single" w:sz="6" w:space="0" w:color="auto"/>
              <w:bottom w:val="single" w:sz="6" w:space="0" w:color="auto"/>
              <w:right w:val="single" w:sz="6" w:space="0" w:color="auto"/>
            </w:tcBorders>
            <w:shd w:val="clear" w:color="auto" w:fill="FFFFFF"/>
          </w:tcPr>
          <w:p w14:paraId="4D2DDAF4" w14:textId="77777777" w:rsidR="00B0301B" w:rsidRPr="00CF090C" w:rsidRDefault="00B0301B" w:rsidP="00B0301B">
            <w:pPr>
              <w:shd w:val="clear" w:color="auto" w:fill="FFFFFF"/>
              <w:ind w:firstLine="848"/>
              <w:rPr>
                <w:sz w:val="28"/>
                <w:szCs w:val="28"/>
              </w:rPr>
            </w:pPr>
            <w:r w:rsidRPr="00CF090C">
              <w:rPr>
                <w:spacing w:val="5"/>
                <w:sz w:val="28"/>
                <w:szCs w:val="28"/>
              </w:rPr>
              <w:t>20,9</w:t>
            </w:r>
          </w:p>
        </w:tc>
      </w:tr>
      <w:tr w:rsidR="00B0301B" w:rsidRPr="00CF090C" w14:paraId="44C718E0" w14:textId="77777777" w:rsidTr="0073185A">
        <w:trPr>
          <w:trHeight w:val="57"/>
        </w:trPr>
        <w:tc>
          <w:tcPr>
            <w:tcW w:w="2822" w:type="dxa"/>
            <w:tcBorders>
              <w:top w:val="single" w:sz="6" w:space="0" w:color="auto"/>
              <w:left w:val="single" w:sz="6" w:space="0" w:color="auto"/>
              <w:bottom w:val="single" w:sz="6" w:space="0" w:color="auto"/>
              <w:right w:val="single" w:sz="6" w:space="0" w:color="auto"/>
            </w:tcBorders>
            <w:shd w:val="clear" w:color="auto" w:fill="FFFFFF"/>
          </w:tcPr>
          <w:p w14:paraId="6B5C255F" w14:textId="77777777" w:rsidR="00B0301B" w:rsidRPr="00CF090C" w:rsidRDefault="00B0301B" w:rsidP="00B0301B">
            <w:pPr>
              <w:shd w:val="clear" w:color="auto" w:fill="FFFFFF"/>
              <w:ind w:firstLine="1094"/>
              <w:rPr>
                <w:sz w:val="28"/>
                <w:szCs w:val="28"/>
              </w:rPr>
            </w:pPr>
            <w:r w:rsidRPr="00CF090C">
              <w:rPr>
                <w:sz w:val="28"/>
                <w:szCs w:val="28"/>
              </w:rPr>
              <w:t>10</w:t>
            </w:r>
          </w:p>
        </w:tc>
        <w:tc>
          <w:tcPr>
            <w:tcW w:w="2333" w:type="dxa"/>
            <w:vMerge/>
            <w:tcBorders>
              <w:top w:val="nil"/>
              <w:left w:val="single" w:sz="6" w:space="0" w:color="auto"/>
              <w:bottom w:val="single" w:sz="6" w:space="0" w:color="auto"/>
              <w:right w:val="single" w:sz="6" w:space="0" w:color="auto"/>
            </w:tcBorders>
            <w:shd w:val="clear" w:color="auto" w:fill="FFFFFF"/>
            <w:vAlign w:val="center"/>
          </w:tcPr>
          <w:p w14:paraId="49128E8B" w14:textId="77777777" w:rsidR="00B0301B" w:rsidRPr="00CF090C" w:rsidRDefault="00B0301B" w:rsidP="00B0301B">
            <w:pPr>
              <w:shd w:val="clear" w:color="auto" w:fill="FFFFFF"/>
              <w:jc w:val="center"/>
              <w:rPr>
                <w:sz w:val="28"/>
                <w:szCs w:val="28"/>
              </w:rPr>
            </w:pPr>
          </w:p>
          <w:p w14:paraId="67F34D06" w14:textId="77777777" w:rsidR="00B0301B" w:rsidRPr="00CF090C" w:rsidRDefault="00B0301B" w:rsidP="00B0301B">
            <w:pPr>
              <w:shd w:val="clear" w:color="auto" w:fill="FFFFFF"/>
              <w:jc w:val="center"/>
              <w:rPr>
                <w:sz w:val="28"/>
                <w:szCs w:val="28"/>
              </w:rPr>
            </w:pPr>
          </w:p>
        </w:tc>
        <w:tc>
          <w:tcPr>
            <w:tcW w:w="2179" w:type="dxa"/>
            <w:tcBorders>
              <w:top w:val="single" w:sz="6" w:space="0" w:color="auto"/>
              <w:left w:val="single" w:sz="6" w:space="0" w:color="auto"/>
              <w:bottom w:val="single" w:sz="6" w:space="0" w:color="auto"/>
              <w:right w:val="single" w:sz="6" w:space="0" w:color="auto"/>
            </w:tcBorders>
            <w:shd w:val="clear" w:color="auto" w:fill="FFFFFF"/>
          </w:tcPr>
          <w:p w14:paraId="7BDED9E9" w14:textId="77777777" w:rsidR="00B0301B" w:rsidRPr="00CF090C" w:rsidRDefault="00B0301B" w:rsidP="00B0301B">
            <w:pPr>
              <w:shd w:val="clear" w:color="auto" w:fill="FFFFFF"/>
              <w:jc w:val="center"/>
              <w:rPr>
                <w:sz w:val="28"/>
                <w:szCs w:val="28"/>
              </w:rPr>
            </w:pPr>
            <w:r w:rsidRPr="00CF090C">
              <w:rPr>
                <w:sz w:val="28"/>
                <w:szCs w:val="28"/>
              </w:rPr>
              <w:t>0</w:t>
            </w:r>
          </w:p>
        </w:tc>
        <w:tc>
          <w:tcPr>
            <w:tcW w:w="2179" w:type="dxa"/>
            <w:tcBorders>
              <w:top w:val="single" w:sz="6" w:space="0" w:color="auto"/>
              <w:left w:val="single" w:sz="6" w:space="0" w:color="auto"/>
              <w:bottom w:val="single" w:sz="6" w:space="0" w:color="auto"/>
              <w:right w:val="single" w:sz="6" w:space="0" w:color="auto"/>
            </w:tcBorders>
            <w:shd w:val="clear" w:color="auto" w:fill="FFFFFF"/>
          </w:tcPr>
          <w:p w14:paraId="2F5AADB7" w14:textId="77777777" w:rsidR="00B0301B" w:rsidRPr="00CF090C" w:rsidRDefault="00B0301B" w:rsidP="00B0301B">
            <w:pPr>
              <w:shd w:val="clear" w:color="auto" w:fill="FFFFFF"/>
              <w:ind w:firstLine="848"/>
              <w:rPr>
                <w:sz w:val="28"/>
                <w:szCs w:val="28"/>
              </w:rPr>
            </w:pPr>
            <w:r w:rsidRPr="00CF090C">
              <w:rPr>
                <w:sz w:val="28"/>
                <w:szCs w:val="28"/>
              </w:rPr>
              <w:t>0</w:t>
            </w:r>
          </w:p>
        </w:tc>
      </w:tr>
      <w:tr w:rsidR="00B0301B" w:rsidRPr="00CF090C" w14:paraId="0E15B1F8" w14:textId="77777777" w:rsidTr="0073185A">
        <w:trPr>
          <w:trHeight w:val="57"/>
        </w:trPr>
        <w:tc>
          <w:tcPr>
            <w:tcW w:w="2822" w:type="dxa"/>
            <w:tcBorders>
              <w:top w:val="single" w:sz="6" w:space="0" w:color="auto"/>
              <w:left w:val="single" w:sz="6" w:space="0" w:color="auto"/>
              <w:bottom w:val="single" w:sz="6" w:space="0" w:color="auto"/>
              <w:right w:val="single" w:sz="6" w:space="0" w:color="auto"/>
            </w:tcBorders>
            <w:shd w:val="clear" w:color="auto" w:fill="FFFFFF"/>
          </w:tcPr>
          <w:p w14:paraId="25122996" w14:textId="77777777" w:rsidR="00B0301B" w:rsidRPr="00CF090C" w:rsidRDefault="00B0301B" w:rsidP="00B0301B">
            <w:pPr>
              <w:shd w:val="clear" w:color="auto" w:fill="FFFFFF"/>
              <w:ind w:firstLine="1094"/>
              <w:rPr>
                <w:sz w:val="28"/>
                <w:szCs w:val="28"/>
              </w:rPr>
            </w:pPr>
            <w:r w:rsidRPr="00CF090C">
              <w:rPr>
                <w:spacing w:val="-6"/>
                <w:sz w:val="28"/>
                <w:szCs w:val="28"/>
              </w:rPr>
              <w:t>0,001</w:t>
            </w:r>
          </w:p>
        </w:tc>
        <w:tc>
          <w:tcPr>
            <w:tcW w:w="2333" w:type="dxa"/>
            <w:vMerge w:val="restart"/>
            <w:tcBorders>
              <w:top w:val="single" w:sz="6" w:space="0" w:color="auto"/>
              <w:left w:val="single" w:sz="6" w:space="0" w:color="auto"/>
              <w:bottom w:val="nil"/>
              <w:right w:val="single" w:sz="6" w:space="0" w:color="auto"/>
            </w:tcBorders>
            <w:shd w:val="clear" w:color="auto" w:fill="FFFFFF"/>
            <w:vAlign w:val="center"/>
          </w:tcPr>
          <w:p w14:paraId="44D21BA9" w14:textId="77777777" w:rsidR="00B0301B" w:rsidRPr="00CF090C" w:rsidRDefault="00B0301B" w:rsidP="00B0301B">
            <w:pPr>
              <w:shd w:val="clear" w:color="auto" w:fill="FFFFFF"/>
              <w:jc w:val="center"/>
              <w:rPr>
                <w:sz w:val="28"/>
                <w:szCs w:val="28"/>
              </w:rPr>
            </w:pPr>
            <w:r w:rsidRPr="00CF090C">
              <w:rPr>
                <w:spacing w:val="-12"/>
                <w:sz w:val="28"/>
                <w:szCs w:val="28"/>
                <w:lang w:val="en-US"/>
              </w:rPr>
              <w:t>CuSO</w:t>
            </w:r>
            <w:r w:rsidRPr="00CF090C">
              <w:rPr>
                <w:spacing w:val="-12"/>
                <w:sz w:val="28"/>
                <w:szCs w:val="28"/>
                <w:vertAlign w:val="subscript"/>
                <w:lang w:val="en-US"/>
              </w:rPr>
              <w:t>4</w:t>
            </w:r>
          </w:p>
        </w:tc>
        <w:tc>
          <w:tcPr>
            <w:tcW w:w="2179" w:type="dxa"/>
            <w:tcBorders>
              <w:top w:val="single" w:sz="6" w:space="0" w:color="auto"/>
              <w:left w:val="single" w:sz="6" w:space="0" w:color="auto"/>
              <w:bottom w:val="single" w:sz="6" w:space="0" w:color="auto"/>
              <w:right w:val="single" w:sz="6" w:space="0" w:color="auto"/>
            </w:tcBorders>
            <w:shd w:val="clear" w:color="auto" w:fill="FFFFFF"/>
          </w:tcPr>
          <w:p w14:paraId="4B7BF6C3" w14:textId="77777777" w:rsidR="00B0301B" w:rsidRPr="00CF090C" w:rsidRDefault="00B0301B" w:rsidP="00B0301B">
            <w:pPr>
              <w:shd w:val="clear" w:color="auto" w:fill="FFFFFF"/>
              <w:jc w:val="center"/>
              <w:rPr>
                <w:sz w:val="28"/>
                <w:szCs w:val="28"/>
              </w:rPr>
            </w:pPr>
            <w:r w:rsidRPr="00CF090C">
              <w:rPr>
                <w:sz w:val="28"/>
                <w:szCs w:val="28"/>
              </w:rPr>
              <w:t>64</w:t>
            </w:r>
          </w:p>
        </w:tc>
        <w:tc>
          <w:tcPr>
            <w:tcW w:w="2179" w:type="dxa"/>
            <w:tcBorders>
              <w:top w:val="single" w:sz="6" w:space="0" w:color="auto"/>
              <w:left w:val="single" w:sz="6" w:space="0" w:color="auto"/>
              <w:bottom w:val="single" w:sz="6" w:space="0" w:color="auto"/>
              <w:right w:val="single" w:sz="6" w:space="0" w:color="auto"/>
            </w:tcBorders>
            <w:shd w:val="clear" w:color="auto" w:fill="FFFFFF"/>
          </w:tcPr>
          <w:p w14:paraId="6DB684E8" w14:textId="77777777" w:rsidR="00B0301B" w:rsidRPr="00CF090C" w:rsidRDefault="00B0301B" w:rsidP="00B0301B">
            <w:pPr>
              <w:shd w:val="clear" w:color="auto" w:fill="FFFFFF"/>
              <w:ind w:firstLine="848"/>
              <w:rPr>
                <w:sz w:val="28"/>
                <w:szCs w:val="28"/>
              </w:rPr>
            </w:pPr>
            <w:r w:rsidRPr="00CF090C">
              <w:rPr>
                <w:spacing w:val="4"/>
                <w:sz w:val="28"/>
                <w:szCs w:val="28"/>
              </w:rPr>
              <w:t>54,72</w:t>
            </w:r>
          </w:p>
        </w:tc>
      </w:tr>
      <w:tr w:rsidR="00B0301B" w:rsidRPr="00CF090C" w14:paraId="0CCE1F53" w14:textId="77777777" w:rsidTr="0073185A">
        <w:trPr>
          <w:trHeight w:val="57"/>
        </w:trPr>
        <w:tc>
          <w:tcPr>
            <w:tcW w:w="2822" w:type="dxa"/>
            <w:tcBorders>
              <w:top w:val="single" w:sz="6" w:space="0" w:color="auto"/>
              <w:left w:val="single" w:sz="6" w:space="0" w:color="auto"/>
              <w:bottom w:val="single" w:sz="6" w:space="0" w:color="auto"/>
              <w:right w:val="single" w:sz="6" w:space="0" w:color="auto"/>
            </w:tcBorders>
            <w:shd w:val="clear" w:color="auto" w:fill="FFFFFF"/>
          </w:tcPr>
          <w:p w14:paraId="715929F8" w14:textId="77777777" w:rsidR="00B0301B" w:rsidRPr="00CF090C" w:rsidRDefault="00B0301B" w:rsidP="00B0301B">
            <w:pPr>
              <w:shd w:val="clear" w:color="auto" w:fill="FFFFFF"/>
              <w:ind w:firstLine="1094"/>
              <w:rPr>
                <w:sz w:val="28"/>
                <w:szCs w:val="28"/>
              </w:rPr>
            </w:pPr>
            <w:r w:rsidRPr="00CF090C">
              <w:rPr>
                <w:spacing w:val="-7"/>
                <w:sz w:val="28"/>
                <w:szCs w:val="28"/>
              </w:rPr>
              <w:t>0,01</w:t>
            </w:r>
          </w:p>
        </w:tc>
        <w:tc>
          <w:tcPr>
            <w:tcW w:w="2333" w:type="dxa"/>
            <w:vMerge/>
            <w:tcBorders>
              <w:top w:val="nil"/>
              <w:left w:val="single" w:sz="6" w:space="0" w:color="auto"/>
              <w:bottom w:val="nil"/>
              <w:right w:val="single" w:sz="6" w:space="0" w:color="auto"/>
            </w:tcBorders>
            <w:shd w:val="clear" w:color="auto" w:fill="FFFFFF"/>
          </w:tcPr>
          <w:p w14:paraId="04ABF5C0" w14:textId="77777777" w:rsidR="00B0301B" w:rsidRPr="00CF090C" w:rsidRDefault="00B0301B" w:rsidP="00B0301B">
            <w:pPr>
              <w:shd w:val="clear" w:color="auto" w:fill="FFFFFF"/>
              <w:jc w:val="center"/>
              <w:rPr>
                <w:sz w:val="28"/>
                <w:szCs w:val="28"/>
              </w:rPr>
            </w:pPr>
          </w:p>
          <w:p w14:paraId="53FF7488" w14:textId="77777777" w:rsidR="00B0301B" w:rsidRPr="00CF090C" w:rsidRDefault="00B0301B" w:rsidP="00B0301B">
            <w:pPr>
              <w:shd w:val="clear" w:color="auto" w:fill="FFFFFF"/>
              <w:jc w:val="center"/>
              <w:rPr>
                <w:sz w:val="28"/>
                <w:szCs w:val="28"/>
              </w:rPr>
            </w:pPr>
          </w:p>
        </w:tc>
        <w:tc>
          <w:tcPr>
            <w:tcW w:w="2179" w:type="dxa"/>
            <w:tcBorders>
              <w:top w:val="single" w:sz="6" w:space="0" w:color="auto"/>
              <w:left w:val="single" w:sz="6" w:space="0" w:color="auto"/>
              <w:bottom w:val="single" w:sz="6" w:space="0" w:color="auto"/>
              <w:right w:val="single" w:sz="6" w:space="0" w:color="auto"/>
            </w:tcBorders>
            <w:shd w:val="clear" w:color="auto" w:fill="FFFFFF"/>
          </w:tcPr>
          <w:p w14:paraId="0A265E93" w14:textId="77777777" w:rsidR="00B0301B" w:rsidRPr="00CF090C" w:rsidRDefault="00B0301B" w:rsidP="00B0301B">
            <w:pPr>
              <w:shd w:val="clear" w:color="auto" w:fill="FFFFFF"/>
              <w:jc w:val="center"/>
              <w:rPr>
                <w:sz w:val="28"/>
                <w:szCs w:val="28"/>
              </w:rPr>
            </w:pPr>
            <w:r w:rsidRPr="00CF090C">
              <w:rPr>
                <w:sz w:val="28"/>
                <w:szCs w:val="28"/>
              </w:rPr>
              <w:t>38</w:t>
            </w:r>
          </w:p>
        </w:tc>
        <w:tc>
          <w:tcPr>
            <w:tcW w:w="2179" w:type="dxa"/>
            <w:tcBorders>
              <w:top w:val="single" w:sz="6" w:space="0" w:color="auto"/>
              <w:left w:val="single" w:sz="6" w:space="0" w:color="auto"/>
              <w:bottom w:val="single" w:sz="6" w:space="0" w:color="auto"/>
              <w:right w:val="single" w:sz="6" w:space="0" w:color="auto"/>
            </w:tcBorders>
            <w:shd w:val="clear" w:color="auto" w:fill="FFFFFF"/>
          </w:tcPr>
          <w:p w14:paraId="7D06E6B8" w14:textId="77777777" w:rsidR="00B0301B" w:rsidRPr="00CF090C" w:rsidRDefault="00B0301B" w:rsidP="00B0301B">
            <w:pPr>
              <w:shd w:val="clear" w:color="auto" w:fill="FFFFFF"/>
              <w:ind w:firstLine="848"/>
              <w:rPr>
                <w:sz w:val="28"/>
                <w:szCs w:val="28"/>
              </w:rPr>
            </w:pPr>
            <w:r w:rsidRPr="00CF090C">
              <w:rPr>
                <w:spacing w:val="7"/>
                <w:sz w:val="28"/>
                <w:szCs w:val="28"/>
              </w:rPr>
              <w:t>22,76</w:t>
            </w:r>
          </w:p>
        </w:tc>
      </w:tr>
      <w:tr w:rsidR="00B0301B" w:rsidRPr="00CF090C" w14:paraId="132CBEDE" w14:textId="77777777" w:rsidTr="0073185A">
        <w:trPr>
          <w:trHeight w:val="57"/>
        </w:trPr>
        <w:tc>
          <w:tcPr>
            <w:tcW w:w="2822" w:type="dxa"/>
            <w:tcBorders>
              <w:top w:val="single" w:sz="6" w:space="0" w:color="auto"/>
              <w:left w:val="single" w:sz="6" w:space="0" w:color="auto"/>
              <w:bottom w:val="single" w:sz="6" w:space="0" w:color="auto"/>
              <w:right w:val="single" w:sz="6" w:space="0" w:color="auto"/>
            </w:tcBorders>
            <w:shd w:val="clear" w:color="auto" w:fill="FFFFFF"/>
          </w:tcPr>
          <w:p w14:paraId="5A947E01" w14:textId="77777777" w:rsidR="00B0301B" w:rsidRPr="00CF090C" w:rsidRDefault="00B0301B" w:rsidP="00B0301B">
            <w:pPr>
              <w:shd w:val="clear" w:color="auto" w:fill="FFFFFF"/>
              <w:ind w:firstLine="1094"/>
              <w:rPr>
                <w:sz w:val="28"/>
                <w:szCs w:val="28"/>
              </w:rPr>
            </w:pPr>
            <w:r w:rsidRPr="00CF090C">
              <w:rPr>
                <w:sz w:val="28"/>
                <w:szCs w:val="28"/>
              </w:rPr>
              <w:t>0,1</w:t>
            </w:r>
          </w:p>
        </w:tc>
        <w:tc>
          <w:tcPr>
            <w:tcW w:w="2333" w:type="dxa"/>
            <w:vMerge/>
            <w:tcBorders>
              <w:top w:val="nil"/>
              <w:left w:val="single" w:sz="6" w:space="0" w:color="auto"/>
              <w:bottom w:val="nil"/>
              <w:right w:val="single" w:sz="6" w:space="0" w:color="auto"/>
            </w:tcBorders>
            <w:shd w:val="clear" w:color="auto" w:fill="FFFFFF"/>
          </w:tcPr>
          <w:p w14:paraId="0DB2D7D0" w14:textId="77777777" w:rsidR="00B0301B" w:rsidRPr="00CF090C" w:rsidRDefault="00B0301B" w:rsidP="00B0301B">
            <w:pPr>
              <w:shd w:val="clear" w:color="auto" w:fill="FFFFFF"/>
              <w:jc w:val="center"/>
              <w:rPr>
                <w:sz w:val="28"/>
                <w:szCs w:val="28"/>
              </w:rPr>
            </w:pPr>
          </w:p>
          <w:p w14:paraId="210E0C2C" w14:textId="77777777" w:rsidR="00B0301B" w:rsidRPr="00CF090C" w:rsidRDefault="00B0301B" w:rsidP="00B0301B">
            <w:pPr>
              <w:shd w:val="clear" w:color="auto" w:fill="FFFFFF"/>
              <w:jc w:val="center"/>
              <w:rPr>
                <w:sz w:val="28"/>
                <w:szCs w:val="28"/>
              </w:rPr>
            </w:pPr>
          </w:p>
        </w:tc>
        <w:tc>
          <w:tcPr>
            <w:tcW w:w="2179" w:type="dxa"/>
            <w:tcBorders>
              <w:top w:val="single" w:sz="6" w:space="0" w:color="auto"/>
              <w:left w:val="single" w:sz="6" w:space="0" w:color="auto"/>
              <w:bottom w:val="single" w:sz="6" w:space="0" w:color="auto"/>
              <w:right w:val="single" w:sz="6" w:space="0" w:color="auto"/>
            </w:tcBorders>
            <w:shd w:val="clear" w:color="auto" w:fill="FFFFFF"/>
          </w:tcPr>
          <w:p w14:paraId="32F5C402" w14:textId="77777777" w:rsidR="00B0301B" w:rsidRPr="00CF090C" w:rsidRDefault="00B0301B" w:rsidP="00B0301B">
            <w:pPr>
              <w:shd w:val="clear" w:color="auto" w:fill="FFFFFF"/>
              <w:jc w:val="center"/>
              <w:rPr>
                <w:sz w:val="28"/>
                <w:szCs w:val="28"/>
              </w:rPr>
            </w:pPr>
            <w:r w:rsidRPr="00CF090C">
              <w:rPr>
                <w:sz w:val="28"/>
                <w:szCs w:val="28"/>
              </w:rPr>
              <w:t>2</w:t>
            </w:r>
          </w:p>
        </w:tc>
        <w:tc>
          <w:tcPr>
            <w:tcW w:w="2179" w:type="dxa"/>
            <w:tcBorders>
              <w:top w:val="single" w:sz="6" w:space="0" w:color="auto"/>
              <w:left w:val="single" w:sz="6" w:space="0" w:color="auto"/>
              <w:bottom w:val="single" w:sz="6" w:space="0" w:color="auto"/>
              <w:right w:val="single" w:sz="6" w:space="0" w:color="auto"/>
            </w:tcBorders>
            <w:shd w:val="clear" w:color="auto" w:fill="FFFFFF"/>
          </w:tcPr>
          <w:p w14:paraId="196D5A45" w14:textId="77777777" w:rsidR="00B0301B" w:rsidRPr="00CF090C" w:rsidRDefault="00B0301B" w:rsidP="00B0301B">
            <w:pPr>
              <w:shd w:val="clear" w:color="auto" w:fill="FFFFFF"/>
              <w:ind w:firstLine="848"/>
              <w:rPr>
                <w:sz w:val="28"/>
                <w:szCs w:val="28"/>
              </w:rPr>
            </w:pPr>
            <w:r w:rsidRPr="00CF090C">
              <w:rPr>
                <w:sz w:val="28"/>
                <w:szCs w:val="28"/>
              </w:rPr>
              <w:t>0</w:t>
            </w:r>
          </w:p>
        </w:tc>
      </w:tr>
      <w:tr w:rsidR="00B0301B" w:rsidRPr="00CF090C" w14:paraId="0422666E" w14:textId="77777777" w:rsidTr="0073185A">
        <w:trPr>
          <w:trHeight w:val="57"/>
        </w:trPr>
        <w:tc>
          <w:tcPr>
            <w:tcW w:w="2822" w:type="dxa"/>
            <w:tcBorders>
              <w:top w:val="single" w:sz="6" w:space="0" w:color="auto"/>
              <w:left w:val="single" w:sz="6" w:space="0" w:color="auto"/>
              <w:bottom w:val="single" w:sz="6" w:space="0" w:color="auto"/>
              <w:right w:val="single" w:sz="6" w:space="0" w:color="auto"/>
            </w:tcBorders>
            <w:shd w:val="clear" w:color="auto" w:fill="FFFFFF"/>
          </w:tcPr>
          <w:p w14:paraId="36A30E29" w14:textId="77777777" w:rsidR="00B0301B" w:rsidRPr="00CF090C" w:rsidRDefault="00B0301B" w:rsidP="00B0301B">
            <w:pPr>
              <w:shd w:val="clear" w:color="auto" w:fill="FFFFFF"/>
              <w:ind w:firstLine="1094"/>
              <w:rPr>
                <w:sz w:val="28"/>
                <w:szCs w:val="28"/>
              </w:rPr>
            </w:pPr>
            <w:r w:rsidRPr="00CF090C">
              <w:rPr>
                <w:sz w:val="28"/>
                <w:szCs w:val="28"/>
              </w:rPr>
              <w:t>1</w:t>
            </w:r>
          </w:p>
        </w:tc>
        <w:tc>
          <w:tcPr>
            <w:tcW w:w="2333" w:type="dxa"/>
            <w:vMerge/>
            <w:tcBorders>
              <w:top w:val="nil"/>
              <w:left w:val="single" w:sz="6" w:space="0" w:color="auto"/>
              <w:bottom w:val="nil"/>
              <w:right w:val="single" w:sz="6" w:space="0" w:color="auto"/>
            </w:tcBorders>
            <w:shd w:val="clear" w:color="auto" w:fill="FFFFFF"/>
          </w:tcPr>
          <w:p w14:paraId="2863079F" w14:textId="77777777" w:rsidR="00B0301B" w:rsidRPr="00CF090C" w:rsidRDefault="00B0301B" w:rsidP="00B0301B">
            <w:pPr>
              <w:shd w:val="clear" w:color="auto" w:fill="FFFFFF"/>
              <w:jc w:val="center"/>
              <w:rPr>
                <w:sz w:val="28"/>
                <w:szCs w:val="28"/>
              </w:rPr>
            </w:pPr>
          </w:p>
          <w:p w14:paraId="7A283899" w14:textId="77777777" w:rsidR="00B0301B" w:rsidRPr="00CF090C" w:rsidRDefault="00B0301B" w:rsidP="00B0301B">
            <w:pPr>
              <w:shd w:val="clear" w:color="auto" w:fill="FFFFFF"/>
              <w:jc w:val="center"/>
              <w:rPr>
                <w:sz w:val="28"/>
                <w:szCs w:val="28"/>
              </w:rPr>
            </w:pPr>
          </w:p>
        </w:tc>
        <w:tc>
          <w:tcPr>
            <w:tcW w:w="2179" w:type="dxa"/>
            <w:tcBorders>
              <w:top w:val="single" w:sz="6" w:space="0" w:color="auto"/>
              <w:left w:val="single" w:sz="6" w:space="0" w:color="auto"/>
              <w:bottom w:val="single" w:sz="6" w:space="0" w:color="auto"/>
              <w:right w:val="single" w:sz="6" w:space="0" w:color="auto"/>
            </w:tcBorders>
            <w:shd w:val="clear" w:color="auto" w:fill="FFFFFF"/>
          </w:tcPr>
          <w:p w14:paraId="74103D9D" w14:textId="77777777" w:rsidR="00B0301B" w:rsidRPr="00CF090C" w:rsidRDefault="00B0301B" w:rsidP="00B0301B">
            <w:pPr>
              <w:shd w:val="clear" w:color="auto" w:fill="FFFFFF"/>
              <w:jc w:val="center"/>
              <w:rPr>
                <w:sz w:val="28"/>
                <w:szCs w:val="28"/>
              </w:rPr>
            </w:pPr>
            <w:r w:rsidRPr="00CF090C">
              <w:rPr>
                <w:sz w:val="28"/>
                <w:szCs w:val="28"/>
              </w:rPr>
              <w:t>0</w:t>
            </w:r>
          </w:p>
        </w:tc>
        <w:tc>
          <w:tcPr>
            <w:tcW w:w="2179" w:type="dxa"/>
            <w:tcBorders>
              <w:top w:val="single" w:sz="6" w:space="0" w:color="auto"/>
              <w:left w:val="single" w:sz="6" w:space="0" w:color="auto"/>
              <w:bottom w:val="single" w:sz="6" w:space="0" w:color="auto"/>
              <w:right w:val="single" w:sz="6" w:space="0" w:color="auto"/>
            </w:tcBorders>
            <w:shd w:val="clear" w:color="auto" w:fill="FFFFFF"/>
          </w:tcPr>
          <w:p w14:paraId="2E18AFF0" w14:textId="77777777" w:rsidR="00B0301B" w:rsidRPr="00CF090C" w:rsidRDefault="00B0301B" w:rsidP="00B0301B">
            <w:pPr>
              <w:shd w:val="clear" w:color="auto" w:fill="FFFFFF"/>
              <w:ind w:firstLine="848"/>
              <w:rPr>
                <w:sz w:val="28"/>
                <w:szCs w:val="28"/>
              </w:rPr>
            </w:pPr>
            <w:r w:rsidRPr="00CF090C">
              <w:rPr>
                <w:sz w:val="28"/>
                <w:szCs w:val="28"/>
              </w:rPr>
              <w:t>0</w:t>
            </w:r>
          </w:p>
        </w:tc>
      </w:tr>
      <w:tr w:rsidR="00B0301B" w:rsidRPr="00CF090C" w14:paraId="72B261BD" w14:textId="77777777" w:rsidTr="0073185A">
        <w:trPr>
          <w:trHeight w:val="57"/>
        </w:trPr>
        <w:tc>
          <w:tcPr>
            <w:tcW w:w="2822" w:type="dxa"/>
            <w:tcBorders>
              <w:top w:val="single" w:sz="6" w:space="0" w:color="auto"/>
              <w:left w:val="single" w:sz="6" w:space="0" w:color="auto"/>
              <w:bottom w:val="single" w:sz="6" w:space="0" w:color="auto"/>
              <w:right w:val="single" w:sz="6" w:space="0" w:color="auto"/>
            </w:tcBorders>
            <w:shd w:val="clear" w:color="auto" w:fill="FFFFFF"/>
          </w:tcPr>
          <w:p w14:paraId="36C02E14" w14:textId="77777777" w:rsidR="00B0301B" w:rsidRPr="00CF090C" w:rsidRDefault="00B0301B" w:rsidP="00B0301B">
            <w:pPr>
              <w:shd w:val="clear" w:color="auto" w:fill="FFFFFF"/>
              <w:ind w:firstLine="1094"/>
              <w:rPr>
                <w:sz w:val="28"/>
                <w:szCs w:val="28"/>
              </w:rPr>
            </w:pPr>
            <w:r w:rsidRPr="00CF090C">
              <w:rPr>
                <w:sz w:val="28"/>
                <w:szCs w:val="28"/>
              </w:rPr>
              <w:t>10</w:t>
            </w:r>
          </w:p>
        </w:tc>
        <w:tc>
          <w:tcPr>
            <w:tcW w:w="2333" w:type="dxa"/>
            <w:vMerge/>
            <w:tcBorders>
              <w:top w:val="nil"/>
              <w:left w:val="single" w:sz="6" w:space="0" w:color="auto"/>
              <w:bottom w:val="single" w:sz="6" w:space="0" w:color="auto"/>
              <w:right w:val="single" w:sz="6" w:space="0" w:color="auto"/>
            </w:tcBorders>
            <w:shd w:val="clear" w:color="auto" w:fill="FFFFFF"/>
          </w:tcPr>
          <w:p w14:paraId="05B47DE0" w14:textId="77777777" w:rsidR="00B0301B" w:rsidRPr="00CF090C" w:rsidRDefault="00B0301B" w:rsidP="00B0301B">
            <w:pPr>
              <w:shd w:val="clear" w:color="auto" w:fill="FFFFFF"/>
              <w:jc w:val="center"/>
              <w:rPr>
                <w:sz w:val="28"/>
                <w:szCs w:val="28"/>
              </w:rPr>
            </w:pPr>
          </w:p>
          <w:p w14:paraId="784DAE39" w14:textId="77777777" w:rsidR="00B0301B" w:rsidRPr="00CF090C" w:rsidRDefault="00B0301B" w:rsidP="00B0301B">
            <w:pPr>
              <w:shd w:val="clear" w:color="auto" w:fill="FFFFFF"/>
              <w:jc w:val="center"/>
              <w:rPr>
                <w:sz w:val="28"/>
                <w:szCs w:val="28"/>
              </w:rPr>
            </w:pPr>
          </w:p>
        </w:tc>
        <w:tc>
          <w:tcPr>
            <w:tcW w:w="2179" w:type="dxa"/>
            <w:tcBorders>
              <w:top w:val="single" w:sz="6" w:space="0" w:color="auto"/>
              <w:left w:val="single" w:sz="6" w:space="0" w:color="auto"/>
              <w:bottom w:val="single" w:sz="6" w:space="0" w:color="auto"/>
              <w:right w:val="single" w:sz="6" w:space="0" w:color="auto"/>
            </w:tcBorders>
            <w:shd w:val="clear" w:color="auto" w:fill="FFFFFF"/>
          </w:tcPr>
          <w:p w14:paraId="5721B538" w14:textId="77777777" w:rsidR="00B0301B" w:rsidRPr="00CF090C" w:rsidRDefault="00B0301B" w:rsidP="00B0301B">
            <w:pPr>
              <w:shd w:val="clear" w:color="auto" w:fill="FFFFFF"/>
              <w:jc w:val="center"/>
              <w:rPr>
                <w:sz w:val="28"/>
                <w:szCs w:val="28"/>
              </w:rPr>
            </w:pPr>
            <w:r w:rsidRPr="00CF090C">
              <w:rPr>
                <w:sz w:val="28"/>
                <w:szCs w:val="28"/>
              </w:rPr>
              <w:t>0</w:t>
            </w:r>
          </w:p>
        </w:tc>
        <w:tc>
          <w:tcPr>
            <w:tcW w:w="2179" w:type="dxa"/>
            <w:tcBorders>
              <w:top w:val="single" w:sz="6" w:space="0" w:color="auto"/>
              <w:left w:val="single" w:sz="6" w:space="0" w:color="auto"/>
              <w:bottom w:val="single" w:sz="6" w:space="0" w:color="auto"/>
              <w:right w:val="single" w:sz="6" w:space="0" w:color="auto"/>
            </w:tcBorders>
            <w:shd w:val="clear" w:color="auto" w:fill="FFFFFF"/>
          </w:tcPr>
          <w:p w14:paraId="43321091" w14:textId="77777777" w:rsidR="00B0301B" w:rsidRPr="00CF090C" w:rsidRDefault="00B0301B" w:rsidP="00B0301B">
            <w:pPr>
              <w:shd w:val="clear" w:color="auto" w:fill="FFFFFF"/>
              <w:ind w:firstLine="848"/>
              <w:rPr>
                <w:sz w:val="28"/>
                <w:szCs w:val="28"/>
              </w:rPr>
            </w:pPr>
            <w:r w:rsidRPr="00CF090C">
              <w:rPr>
                <w:sz w:val="28"/>
                <w:szCs w:val="28"/>
              </w:rPr>
              <w:t>0</w:t>
            </w:r>
          </w:p>
        </w:tc>
      </w:tr>
    </w:tbl>
    <w:p w14:paraId="405C9269" w14:textId="77777777" w:rsidR="00B0301B" w:rsidRPr="00CF090C" w:rsidRDefault="00B0301B" w:rsidP="00B0301B">
      <w:pPr>
        <w:shd w:val="clear" w:color="auto" w:fill="FFFFFF"/>
        <w:ind w:firstLine="355"/>
        <w:jc w:val="both"/>
        <w:rPr>
          <w:sz w:val="28"/>
          <w:szCs w:val="28"/>
        </w:rPr>
      </w:pPr>
    </w:p>
    <w:p w14:paraId="3A699EA3" w14:textId="77777777" w:rsidR="00B0301B" w:rsidRPr="00CF090C" w:rsidRDefault="00B0301B" w:rsidP="00B0301B">
      <w:pPr>
        <w:shd w:val="clear" w:color="auto" w:fill="FFFFFF"/>
        <w:ind w:firstLine="355"/>
        <w:jc w:val="both"/>
        <w:rPr>
          <w:sz w:val="28"/>
          <w:szCs w:val="28"/>
        </w:rPr>
      </w:pPr>
      <w:r w:rsidRPr="00CF090C">
        <w:rPr>
          <w:spacing w:val="4"/>
          <w:sz w:val="28"/>
          <w:szCs w:val="28"/>
        </w:rPr>
        <w:t xml:space="preserve">В панели «Статистика» выбирается «Множественная регрессия». Выбираются </w:t>
      </w:r>
      <w:r w:rsidRPr="00CF090C">
        <w:rPr>
          <w:spacing w:val="11"/>
          <w:sz w:val="28"/>
          <w:szCs w:val="28"/>
        </w:rPr>
        <w:t xml:space="preserve">независимые переменные и зависимая переменная, </w:t>
      </w:r>
      <w:r w:rsidR="007D2F56" w:rsidRPr="00CF090C">
        <w:rPr>
          <w:spacing w:val="11"/>
          <w:sz w:val="28"/>
          <w:szCs w:val="28"/>
        </w:rPr>
        <w:t xml:space="preserve">(независимые: вид соли и её </w:t>
      </w:r>
      <w:r w:rsidR="007D2F56" w:rsidRPr="00CF090C">
        <w:rPr>
          <w:spacing w:val="3"/>
          <w:sz w:val="28"/>
          <w:szCs w:val="28"/>
        </w:rPr>
        <w:t>концентрация;</w:t>
      </w:r>
      <w:r w:rsidR="00436F9C" w:rsidRPr="00CF090C">
        <w:rPr>
          <w:spacing w:val="3"/>
          <w:sz w:val="28"/>
          <w:szCs w:val="28"/>
        </w:rPr>
        <w:t xml:space="preserve"> </w:t>
      </w:r>
      <w:r w:rsidR="007D2F56" w:rsidRPr="00CF090C">
        <w:rPr>
          <w:spacing w:val="3"/>
          <w:sz w:val="28"/>
          <w:szCs w:val="28"/>
        </w:rPr>
        <w:t xml:space="preserve">зависимые: </w:t>
      </w:r>
      <w:r w:rsidRPr="00CF090C">
        <w:rPr>
          <w:spacing w:val="3"/>
          <w:sz w:val="28"/>
          <w:szCs w:val="28"/>
        </w:rPr>
        <w:t xml:space="preserve">всхожесть и длина корешка). Нажимается кнопка «ОК», </w:t>
      </w:r>
      <w:r w:rsidRPr="00CF090C">
        <w:rPr>
          <w:spacing w:val="1"/>
          <w:sz w:val="28"/>
          <w:szCs w:val="28"/>
        </w:rPr>
        <w:t>выводится таблица с результатами множественной регрессии.</w:t>
      </w:r>
    </w:p>
    <w:p w14:paraId="00F79A8D" w14:textId="77777777" w:rsidR="003F53D6" w:rsidRPr="00CF090C" w:rsidRDefault="003F53D6" w:rsidP="00A35AD2">
      <w:pPr>
        <w:shd w:val="clear" w:color="auto" w:fill="FFFFFF"/>
        <w:ind w:firstLine="8080"/>
        <w:jc w:val="both"/>
        <w:rPr>
          <w:i/>
          <w:spacing w:val="-5"/>
          <w:sz w:val="28"/>
          <w:szCs w:val="28"/>
        </w:rPr>
      </w:pPr>
    </w:p>
    <w:p w14:paraId="35F0C3B4" w14:textId="77777777" w:rsidR="00A35AD2" w:rsidRPr="00CF090C" w:rsidRDefault="00A35AD2" w:rsidP="00A35AD2">
      <w:pPr>
        <w:shd w:val="clear" w:color="auto" w:fill="FFFFFF"/>
        <w:ind w:firstLine="8080"/>
        <w:jc w:val="both"/>
        <w:rPr>
          <w:i/>
          <w:spacing w:val="-5"/>
          <w:sz w:val="28"/>
          <w:szCs w:val="28"/>
        </w:rPr>
      </w:pPr>
      <w:r w:rsidRPr="00CF090C">
        <w:rPr>
          <w:i/>
          <w:spacing w:val="-5"/>
          <w:sz w:val="28"/>
          <w:szCs w:val="28"/>
        </w:rPr>
        <w:t>Таблица 2.5</w:t>
      </w:r>
    </w:p>
    <w:p w14:paraId="709097DF" w14:textId="77777777" w:rsidR="00B0301B" w:rsidRPr="00CF090C" w:rsidRDefault="00315C69" w:rsidP="00D86F59">
      <w:pPr>
        <w:jc w:val="center"/>
        <w:rPr>
          <w:b/>
          <w:sz w:val="28"/>
          <w:szCs w:val="28"/>
        </w:rPr>
      </w:pPr>
      <w:r w:rsidRPr="00CF090C">
        <w:rPr>
          <w:b/>
          <w:sz w:val="28"/>
          <w:szCs w:val="28"/>
        </w:rPr>
        <w:t>Результаты множественной регрессии</w:t>
      </w:r>
      <w:r w:rsidR="009705EC" w:rsidRPr="00CF090C">
        <w:rPr>
          <w:b/>
          <w:sz w:val="28"/>
          <w:szCs w:val="28"/>
        </w:rPr>
        <w:t xml:space="preserve"> всхожести семян </w:t>
      </w:r>
      <w:r w:rsidR="009705EC" w:rsidRPr="00CF090C">
        <w:rPr>
          <w:b/>
          <w:bCs/>
          <w:spacing w:val="2"/>
          <w:sz w:val="28"/>
          <w:szCs w:val="28"/>
        </w:rPr>
        <w:t xml:space="preserve">пшеницы в зависимости от концентрации и вида </w:t>
      </w:r>
      <w:r w:rsidR="009705EC" w:rsidRPr="00CF090C">
        <w:rPr>
          <w:b/>
          <w:spacing w:val="2"/>
          <w:sz w:val="28"/>
          <w:szCs w:val="28"/>
        </w:rPr>
        <w:t>соли (</w:t>
      </w:r>
      <w:r w:rsidR="009705EC" w:rsidRPr="00CF090C">
        <w:rPr>
          <w:b/>
          <w:spacing w:val="-12"/>
          <w:sz w:val="28"/>
          <w:szCs w:val="28"/>
          <w:lang w:val="en-US"/>
        </w:rPr>
        <w:t>MnSO</w:t>
      </w:r>
      <w:r w:rsidR="009705EC" w:rsidRPr="00CF090C">
        <w:rPr>
          <w:b/>
          <w:spacing w:val="-12"/>
          <w:sz w:val="28"/>
          <w:szCs w:val="28"/>
          <w:vertAlign w:val="subscript"/>
        </w:rPr>
        <w:t>4</w:t>
      </w:r>
      <w:r w:rsidR="009705EC" w:rsidRPr="00CF090C">
        <w:rPr>
          <w:b/>
          <w:spacing w:val="-12"/>
          <w:sz w:val="28"/>
          <w:szCs w:val="28"/>
        </w:rPr>
        <w:t xml:space="preserve"> , </w:t>
      </w:r>
      <w:r w:rsidR="009705EC" w:rsidRPr="00CF090C">
        <w:rPr>
          <w:b/>
          <w:spacing w:val="-12"/>
          <w:sz w:val="28"/>
          <w:szCs w:val="28"/>
          <w:lang w:val="en-US"/>
        </w:rPr>
        <w:t>CuSO</w:t>
      </w:r>
      <w:r w:rsidR="009705EC" w:rsidRPr="00CF090C">
        <w:rPr>
          <w:b/>
          <w:spacing w:val="-12"/>
          <w:sz w:val="28"/>
          <w:szCs w:val="28"/>
          <w:vertAlign w:val="subscript"/>
        </w:rPr>
        <w:t>4</w:t>
      </w:r>
      <w:r w:rsidR="009705EC" w:rsidRPr="00CF090C">
        <w:rPr>
          <w:b/>
          <w:spacing w:val="2"/>
          <w:sz w:val="28"/>
          <w:szCs w:val="28"/>
        </w:rPr>
        <w:t>)</w:t>
      </w:r>
    </w:p>
    <w:p w14:paraId="761F3640" w14:textId="77777777" w:rsidR="00673FD1" w:rsidRPr="00CF090C" w:rsidRDefault="00673FD1" w:rsidP="00315C69">
      <w:pPr>
        <w:ind w:firstLine="540"/>
        <w:rPr>
          <w:sz w:val="28"/>
          <w:szCs w:val="28"/>
        </w:rPr>
      </w:pPr>
    </w:p>
    <w:tbl>
      <w:tblPr>
        <w:tblW w:w="7920"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40" w:type="dxa"/>
          <w:right w:w="40" w:type="dxa"/>
        </w:tblCellMar>
        <w:tblLook w:val="0000" w:firstRow="0" w:lastRow="0" w:firstColumn="0" w:lastColumn="0" w:noHBand="0" w:noVBand="0"/>
      </w:tblPr>
      <w:tblGrid>
        <w:gridCol w:w="6300"/>
        <w:gridCol w:w="1620"/>
      </w:tblGrid>
      <w:tr w:rsidR="00673FD1" w:rsidRPr="00CF090C" w14:paraId="250A8B24" w14:textId="77777777" w:rsidTr="00D86F59">
        <w:trPr>
          <w:trHeight w:val="20"/>
          <w:jc w:val="center"/>
        </w:trPr>
        <w:tc>
          <w:tcPr>
            <w:tcW w:w="6300" w:type="dxa"/>
            <w:shd w:val="clear" w:color="auto" w:fill="FFFFFF"/>
          </w:tcPr>
          <w:p w14:paraId="2671395A" w14:textId="77777777" w:rsidR="00673FD1" w:rsidRPr="00CF090C" w:rsidRDefault="00673FD1" w:rsidP="00B0301B">
            <w:pPr>
              <w:shd w:val="clear" w:color="auto" w:fill="FFFFFF"/>
              <w:rPr>
                <w:b/>
                <w:bCs/>
                <w:spacing w:val="5"/>
                <w:sz w:val="28"/>
                <w:szCs w:val="28"/>
              </w:rPr>
            </w:pPr>
            <w:r w:rsidRPr="00CF090C">
              <w:rPr>
                <w:b/>
                <w:bCs/>
                <w:spacing w:val="5"/>
                <w:sz w:val="28"/>
                <w:szCs w:val="28"/>
              </w:rPr>
              <w:t>Статистические параметры</w:t>
            </w:r>
          </w:p>
        </w:tc>
        <w:tc>
          <w:tcPr>
            <w:tcW w:w="1620" w:type="dxa"/>
            <w:shd w:val="clear" w:color="auto" w:fill="FFFFFF"/>
          </w:tcPr>
          <w:p w14:paraId="60B1EE29" w14:textId="77777777" w:rsidR="00673FD1" w:rsidRPr="00CF090C" w:rsidRDefault="00673FD1" w:rsidP="00EC7BCB">
            <w:pPr>
              <w:shd w:val="clear" w:color="auto" w:fill="FFFFFF"/>
              <w:rPr>
                <w:b/>
                <w:sz w:val="28"/>
                <w:szCs w:val="28"/>
              </w:rPr>
            </w:pPr>
            <w:r w:rsidRPr="00CF090C">
              <w:rPr>
                <w:b/>
                <w:sz w:val="28"/>
                <w:szCs w:val="28"/>
              </w:rPr>
              <w:t>Значения</w:t>
            </w:r>
          </w:p>
        </w:tc>
      </w:tr>
      <w:tr w:rsidR="008E69A1" w:rsidRPr="00CF090C" w14:paraId="1BAA0FE7" w14:textId="77777777" w:rsidTr="00D86F59">
        <w:trPr>
          <w:trHeight w:val="20"/>
          <w:jc w:val="center"/>
        </w:trPr>
        <w:tc>
          <w:tcPr>
            <w:tcW w:w="6300" w:type="dxa"/>
            <w:shd w:val="clear" w:color="auto" w:fill="FFFFFF"/>
          </w:tcPr>
          <w:p w14:paraId="20889B4D" w14:textId="77777777" w:rsidR="008E69A1" w:rsidRPr="00CF090C" w:rsidRDefault="008E69A1" w:rsidP="00B0301B">
            <w:pPr>
              <w:shd w:val="clear" w:color="auto" w:fill="FFFFFF"/>
              <w:rPr>
                <w:bCs/>
                <w:spacing w:val="5"/>
                <w:sz w:val="28"/>
                <w:szCs w:val="28"/>
              </w:rPr>
            </w:pPr>
            <w:r w:rsidRPr="00CF090C">
              <w:rPr>
                <w:bCs/>
                <w:spacing w:val="5"/>
                <w:sz w:val="28"/>
                <w:szCs w:val="28"/>
              </w:rPr>
              <w:t>Число значений переменной</w:t>
            </w:r>
          </w:p>
        </w:tc>
        <w:tc>
          <w:tcPr>
            <w:tcW w:w="1620" w:type="dxa"/>
            <w:shd w:val="clear" w:color="auto" w:fill="FFFFFF"/>
          </w:tcPr>
          <w:p w14:paraId="33BAADCB" w14:textId="77777777" w:rsidR="008E69A1" w:rsidRPr="00CF090C" w:rsidRDefault="008E69A1" w:rsidP="00EC7BCB">
            <w:pPr>
              <w:shd w:val="clear" w:color="auto" w:fill="FFFFFF"/>
              <w:rPr>
                <w:sz w:val="28"/>
                <w:szCs w:val="28"/>
              </w:rPr>
            </w:pPr>
            <w:r w:rsidRPr="00CF090C">
              <w:rPr>
                <w:sz w:val="28"/>
                <w:szCs w:val="28"/>
              </w:rPr>
              <w:t>10</w:t>
            </w:r>
          </w:p>
        </w:tc>
      </w:tr>
      <w:tr w:rsidR="00673FD1" w:rsidRPr="00CF090C" w14:paraId="7F999CC9" w14:textId="77777777" w:rsidTr="00D86F59">
        <w:trPr>
          <w:trHeight w:val="20"/>
          <w:jc w:val="center"/>
        </w:trPr>
        <w:tc>
          <w:tcPr>
            <w:tcW w:w="6300" w:type="dxa"/>
            <w:shd w:val="clear" w:color="auto" w:fill="FFFFFF"/>
          </w:tcPr>
          <w:p w14:paraId="6630CB83" w14:textId="77777777" w:rsidR="00673FD1" w:rsidRPr="00CF090C" w:rsidRDefault="008E69A1" w:rsidP="00B0301B">
            <w:pPr>
              <w:shd w:val="clear" w:color="auto" w:fill="FFFFFF"/>
              <w:rPr>
                <w:bCs/>
                <w:spacing w:val="5"/>
                <w:sz w:val="28"/>
                <w:szCs w:val="28"/>
                <w:lang w:val="en-US"/>
              </w:rPr>
            </w:pPr>
            <w:r w:rsidRPr="00CF090C">
              <w:rPr>
                <w:bCs/>
                <w:spacing w:val="5"/>
                <w:sz w:val="28"/>
                <w:szCs w:val="28"/>
              </w:rPr>
              <w:t xml:space="preserve">Критерий Фишера </w:t>
            </w:r>
            <w:r w:rsidRPr="00CF090C">
              <w:rPr>
                <w:bCs/>
                <w:spacing w:val="5"/>
                <w:sz w:val="28"/>
                <w:szCs w:val="28"/>
                <w:lang w:val="en-US"/>
              </w:rPr>
              <w:t>(F)</w:t>
            </w:r>
          </w:p>
        </w:tc>
        <w:tc>
          <w:tcPr>
            <w:tcW w:w="1620" w:type="dxa"/>
            <w:shd w:val="clear" w:color="auto" w:fill="FFFFFF"/>
          </w:tcPr>
          <w:p w14:paraId="78FC3C13" w14:textId="77777777" w:rsidR="00673FD1" w:rsidRPr="00CF090C" w:rsidRDefault="00673FD1" w:rsidP="00EC7BCB">
            <w:pPr>
              <w:shd w:val="clear" w:color="auto" w:fill="FFFFFF"/>
              <w:rPr>
                <w:bCs/>
                <w:spacing w:val="5"/>
                <w:sz w:val="28"/>
                <w:szCs w:val="28"/>
              </w:rPr>
            </w:pPr>
            <w:r w:rsidRPr="00CF090C">
              <w:rPr>
                <w:spacing w:val="5"/>
                <w:sz w:val="28"/>
                <w:szCs w:val="28"/>
              </w:rPr>
              <w:t>3,4084</w:t>
            </w:r>
          </w:p>
        </w:tc>
      </w:tr>
      <w:tr w:rsidR="008E69A1" w:rsidRPr="00CF090C" w14:paraId="4857A67E" w14:textId="77777777" w:rsidTr="00D86F59">
        <w:trPr>
          <w:trHeight w:val="20"/>
          <w:jc w:val="center"/>
        </w:trPr>
        <w:tc>
          <w:tcPr>
            <w:tcW w:w="6300" w:type="dxa"/>
            <w:shd w:val="clear" w:color="auto" w:fill="FFFFFF"/>
          </w:tcPr>
          <w:p w14:paraId="4320BCD6" w14:textId="77777777" w:rsidR="008E69A1" w:rsidRPr="00CF090C" w:rsidRDefault="008E69A1" w:rsidP="00B0301B">
            <w:pPr>
              <w:shd w:val="clear" w:color="auto" w:fill="FFFFFF"/>
              <w:rPr>
                <w:sz w:val="28"/>
                <w:szCs w:val="28"/>
              </w:rPr>
            </w:pPr>
            <w:r w:rsidRPr="00CF090C">
              <w:rPr>
                <w:sz w:val="28"/>
                <w:szCs w:val="28"/>
              </w:rPr>
              <w:t xml:space="preserve">Коэффициент множественной корреляции </w:t>
            </w:r>
            <w:r w:rsidRPr="00CF090C">
              <w:rPr>
                <w:sz w:val="28"/>
                <w:szCs w:val="28"/>
                <w:lang w:val="en-US"/>
              </w:rPr>
              <w:t>(R)</w:t>
            </w:r>
          </w:p>
        </w:tc>
        <w:tc>
          <w:tcPr>
            <w:tcW w:w="1620" w:type="dxa"/>
            <w:shd w:val="clear" w:color="auto" w:fill="FFFFFF"/>
          </w:tcPr>
          <w:p w14:paraId="59F93448" w14:textId="77777777" w:rsidR="008E69A1" w:rsidRPr="00CF090C" w:rsidRDefault="008E69A1" w:rsidP="00EC7BCB">
            <w:pPr>
              <w:shd w:val="clear" w:color="auto" w:fill="FFFFFF"/>
              <w:rPr>
                <w:bCs/>
                <w:spacing w:val="5"/>
                <w:sz w:val="28"/>
                <w:szCs w:val="28"/>
              </w:rPr>
            </w:pPr>
            <w:r w:rsidRPr="00CF090C">
              <w:rPr>
                <w:spacing w:val="5"/>
                <w:sz w:val="28"/>
                <w:szCs w:val="28"/>
              </w:rPr>
              <w:t>0,7024</w:t>
            </w:r>
          </w:p>
        </w:tc>
      </w:tr>
      <w:tr w:rsidR="00673FD1" w:rsidRPr="00CF090C" w14:paraId="6BA29E1B" w14:textId="77777777" w:rsidTr="00D86F59">
        <w:trPr>
          <w:trHeight w:val="20"/>
          <w:jc w:val="center"/>
        </w:trPr>
        <w:tc>
          <w:tcPr>
            <w:tcW w:w="6300" w:type="dxa"/>
            <w:shd w:val="clear" w:color="auto" w:fill="FFFFFF"/>
          </w:tcPr>
          <w:p w14:paraId="659AFEAC" w14:textId="77777777" w:rsidR="00673FD1" w:rsidRPr="00CF090C" w:rsidRDefault="008E69A1" w:rsidP="00673FD1">
            <w:pPr>
              <w:shd w:val="clear" w:color="auto" w:fill="FFFFFF"/>
              <w:rPr>
                <w:spacing w:val="4"/>
                <w:sz w:val="28"/>
                <w:szCs w:val="28"/>
              </w:rPr>
            </w:pPr>
            <w:r w:rsidRPr="00CF090C">
              <w:rPr>
                <w:spacing w:val="4"/>
                <w:sz w:val="28"/>
                <w:szCs w:val="28"/>
              </w:rPr>
              <w:t>Коэффициент детерминации (</w:t>
            </w:r>
            <w:r w:rsidR="006B1A1E" w:rsidRPr="00CF090C">
              <w:rPr>
                <w:spacing w:val="4"/>
                <w:sz w:val="28"/>
                <w:szCs w:val="28"/>
                <w:lang w:val="en-US"/>
              </w:rPr>
              <w:t>R</w:t>
            </w:r>
            <w:r w:rsidR="006B1A1E" w:rsidRPr="00CF090C">
              <w:rPr>
                <w:spacing w:val="4"/>
                <w:sz w:val="28"/>
                <w:szCs w:val="28"/>
                <w:vertAlign w:val="superscript"/>
              </w:rPr>
              <w:t>2</w:t>
            </w:r>
            <w:r w:rsidRPr="00CF090C">
              <w:rPr>
                <w:spacing w:val="4"/>
                <w:sz w:val="28"/>
                <w:szCs w:val="28"/>
              </w:rPr>
              <w:t>)</w:t>
            </w:r>
          </w:p>
        </w:tc>
        <w:tc>
          <w:tcPr>
            <w:tcW w:w="1620" w:type="dxa"/>
            <w:shd w:val="clear" w:color="auto" w:fill="FFFFFF"/>
          </w:tcPr>
          <w:p w14:paraId="0628F098" w14:textId="77777777" w:rsidR="00673FD1" w:rsidRPr="00CF090C" w:rsidRDefault="00673FD1" w:rsidP="00EC7BCB">
            <w:pPr>
              <w:shd w:val="clear" w:color="auto" w:fill="FFFFFF"/>
              <w:rPr>
                <w:sz w:val="28"/>
                <w:szCs w:val="28"/>
              </w:rPr>
            </w:pPr>
            <w:r w:rsidRPr="00CF090C">
              <w:rPr>
                <w:spacing w:val="4"/>
                <w:sz w:val="28"/>
                <w:szCs w:val="28"/>
              </w:rPr>
              <w:t>0,4934</w:t>
            </w:r>
          </w:p>
        </w:tc>
      </w:tr>
      <w:tr w:rsidR="00CF090C" w:rsidRPr="00CF090C" w14:paraId="645CBEC0" w14:textId="77777777" w:rsidTr="00CF090C">
        <w:trPr>
          <w:trHeight w:val="20"/>
          <w:jc w:val="center"/>
        </w:trPr>
        <w:tc>
          <w:tcPr>
            <w:tcW w:w="6300" w:type="dxa"/>
            <w:tcBorders>
              <w:bottom w:val="nil"/>
            </w:tcBorders>
            <w:shd w:val="clear" w:color="auto" w:fill="FFFFFF"/>
          </w:tcPr>
          <w:p w14:paraId="58985610" w14:textId="77777777" w:rsidR="00673FD1" w:rsidRPr="00CF090C" w:rsidRDefault="008E69A1" w:rsidP="00B0301B">
            <w:pPr>
              <w:shd w:val="clear" w:color="auto" w:fill="FFFFFF"/>
              <w:rPr>
                <w:bCs/>
                <w:spacing w:val="5"/>
                <w:sz w:val="28"/>
                <w:szCs w:val="28"/>
              </w:rPr>
            </w:pPr>
            <w:r w:rsidRPr="00CF090C">
              <w:rPr>
                <w:bCs/>
                <w:spacing w:val="5"/>
                <w:sz w:val="28"/>
                <w:szCs w:val="28"/>
              </w:rPr>
              <w:t>Степень свободы (</w:t>
            </w:r>
            <w:r w:rsidRPr="00CF090C">
              <w:rPr>
                <w:bCs/>
                <w:spacing w:val="4"/>
                <w:sz w:val="28"/>
                <w:szCs w:val="28"/>
                <w:lang w:val="en-US"/>
              </w:rPr>
              <w:t>df</w:t>
            </w:r>
            <w:r w:rsidRPr="00CF090C">
              <w:rPr>
                <w:bCs/>
                <w:spacing w:val="5"/>
                <w:sz w:val="28"/>
                <w:szCs w:val="28"/>
              </w:rPr>
              <w:t>)</w:t>
            </w:r>
          </w:p>
        </w:tc>
        <w:tc>
          <w:tcPr>
            <w:tcW w:w="1620" w:type="dxa"/>
            <w:tcBorders>
              <w:bottom w:val="nil"/>
            </w:tcBorders>
            <w:shd w:val="clear" w:color="auto" w:fill="FFFFFF"/>
          </w:tcPr>
          <w:p w14:paraId="672A7F26" w14:textId="77777777" w:rsidR="00673FD1" w:rsidRPr="00CF090C" w:rsidRDefault="008E69A1" w:rsidP="00EC7BCB">
            <w:pPr>
              <w:shd w:val="clear" w:color="auto" w:fill="FFFFFF"/>
              <w:rPr>
                <w:sz w:val="28"/>
                <w:szCs w:val="28"/>
              </w:rPr>
            </w:pPr>
            <w:r w:rsidRPr="00CF090C">
              <w:rPr>
                <w:spacing w:val="4"/>
                <w:sz w:val="28"/>
                <w:szCs w:val="28"/>
              </w:rPr>
              <w:t>2,7</w:t>
            </w:r>
          </w:p>
        </w:tc>
      </w:tr>
      <w:tr w:rsidR="00CF090C" w:rsidRPr="00CF090C" w14:paraId="2167D8A2" w14:textId="77777777" w:rsidTr="00CF090C">
        <w:trPr>
          <w:trHeight w:val="20"/>
          <w:jc w:val="center"/>
        </w:trPr>
        <w:tc>
          <w:tcPr>
            <w:tcW w:w="7920" w:type="dxa"/>
            <w:gridSpan w:val="2"/>
            <w:tcBorders>
              <w:top w:val="nil"/>
              <w:left w:val="nil"/>
              <w:bottom w:val="single" w:sz="4" w:space="0" w:color="auto"/>
              <w:right w:val="nil"/>
            </w:tcBorders>
            <w:shd w:val="clear" w:color="auto" w:fill="FFFFFF"/>
          </w:tcPr>
          <w:p w14:paraId="677227A5" w14:textId="57ECFC02" w:rsidR="00C9718B" w:rsidRPr="00CF090C" w:rsidRDefault="00CF090C" w:rsidP="00CF090C">
            <w:pPr>
              <w:shd w:val="clear" w:color="auto" w:fill="FFFFFF"/>
              <w:jc w:val="right"/>
              <w:rPr>
                <w:i/>
                <w:sz w:val="28"/>
                <w:szCs w:val="28"/>
              </w:rPr>
            </w:pPr>
            <w:r w:rsidRPr="00CF090C">
              <w:rPr>
                <w:i/>
                <w:sz w:val="28"/>
                <w:szCs w:val="28"/>
              </w:rPr>
              <w:t>Продолжение таблицы 2.5.</w:t>
            </w:r>
          </w:p>
        </w:tc>
      </w:tr>
      <w:tr w:rsidR="00CF090C" w:rsidRPr="00CF090C" w14:paraId="2D9E2FDE" w14:textId="77777777" w:rsidTr="00CF090C">
        <w:trPr>
          <w:trHeight w:val="20"/>
          <w:jc w:val="center"/>
        </w:trPr>
        <w:tc>
          <w:tcPr>
            <w:tcW w:w="6300" w:type="dxa"/>
            <w:tcBorders>
              <w:top w:val="single" w:sz="4" w:space="0" w:color="auto"/>
              <w:bottom w:val="single" w:sz="6" w:space="0" w:color="auto"/>
            </w:tcBorders>
            <w:shd w:val="clear" w:color="auto" w:fill="FFFFFF"/>
          </w:tcPr>
          <w:p w14:paraId="2071464A" w14:textId="77777777" w:rsidR="00D86F59" w:rsidRPr="00CF090C" w:rsidRDefault="00D86F59" w:rsidP="00D86F59">
            <w:pPr>
              <w:shd w:val="clear" w:color="auto" w:fill="FFFFFF"/>
              <w:rPr>
                <w:b/>
                <w:bCs/>
                <w:spacing w:val="5"/>
                <w:sz w:val="28"/>
                <w:szCs w:val="28"/>
              </w:rPr>
            </w:pPr>
            <w:r w:rsidRPr="00CF090C">
              <w:rPr>
                <w:b/>
                <w:bCs/>
                <w:spacing w:val="5"/>
                <w:sz w:val="28"/>
                <w:szCs w:val="28"/>
              </w:rPr>
              <w:t>Статистические параметры</w:t>
            </w:r>
          </w:p>
          <w:p w14:paraId="36F8296A" w14:textId="7C18C62B" w:rsidR="00D86F59" w:rsidRPr="00CF090C" w:rsidRDefault="00D86F59" w:rsidP="00D86F59">
            <w:pPr>
              <w:shd w:val="clear" w:color="auto" w:fill="FFFFFF"/>
              <w:rPr>
                <w:spacing w:val="4"/>
                <w:sz w:val="28"/>
                <w:szCs w:val="28"/>
              </w:rPr>
            </w:pPr>
          </w:p>
        </w:tc>
        <w:tc>
          <w:tcPr>
            <w:tcW w:w="1620" w:type="dxa"/>
            <w:tcBorders>
              <w:top w:val="single" w:sz="4" w:space="0" w:color="auto"/>
              <w:bottom w:val="single" w:sz="6" w:space="0" w:color="auto"/>
            </w:tcBorders>
            <w:shd w:val="clear" w:color="auto" w:fill="FFFFFF"/>
          </w:tcPr>
          <w:p w14:paraId="69599B0D" w14:textId="4F7F97EE" w:rsidR="00D86F59" w:rsidRPr="00CF090C" w:rsidRDefault="00D86F59" w:rsidP="00D86F59">
            <w:pPr>
              <w:shd w:val="clear" w:color="auto" w:fill="FFFFFF"/>
              <w:rPr>
                <w:bCs/>
                <w:spacing w:val="5"/>
                <w:sz w:val="28"/>
                <w:szCs w:val="28"/>
              </w:rPr>
            </w:pPr>
            <w:r w:rsidRPr="00CF090C">
              <w:rPr>
                <w:b/>
                <w:sz w:val="28"/>
                <w:szCs w:val="28"/>
              </w:rPr>
              <w:t>Значения</w:t>
            </w:r>
          </w:p>
        </w:tc>
      </w:tr>
      <w:tr w:rsidR="00CF090C" w:rsidRPr="00CF090C" w14:paraId="2783E86B" w14:textId="77777777" w:rsidTr="00CF090C">
        <w:trPr>
          <w:trHeight w:val="20"/>
          <w:jc w:val="center"/>
        </w:trPr>
        <w:tc>
          <w:tcPr>
            <w:tcW w:w="6300" w:type="dxa"/>
            <w:tcBorders>
              <w:top w:val="single" w:sz="6" w:space="0" w:color="auto"/>
            </w:tcBorders>
            <w:shd w:val="clear" w:color="auto" w:fill="FFFFFF"/>
          </w:tcPr>
          <w:p w14:paraId="550EC5CF" w14:textId="77777777" w:rsidR="008E69A1" w:rsidRPr="00CF090C" w:rsidRDefault="006B1A1E" w:rsidP="00B0301B">
            <w:pPr>
              <w:shd w:val="clear" w:color="auto" w:fill="FFFFFF"/>
              <w:rPr>
                <w:bCs/>
                <w:spacing w:val="5"/>
                <w:sz w:val="28"/>
                <w:szCs w:val="28"/>
              </w:rPr>
            </w:pPr>
            <w:r w:rsidRPr="00CF090C">
              <w:rPr>
                <w:spacing w:val="4"/>
                <w:sz w:val="28"/>
                <w:szCs w:val="28"/>
              </w:rPr>
              <w:lastRenderedPageBreak/>
              <w:t>Коэффициент детерминации м</w:t>
            </w:r>
            <w:r w:rsidR="008E69A1" w:rsidRPr="00CF090C">
              <w:rPr>
                <w:bCs/>
                <w:spacing w:val="5"/>
                <w:sz w:val="28"/>
                <w:szCs w:val="28"/>
              </w:rPr>
              <w:t xml:space="preserve">одельный </w:t>
            </w:r>
            <w:r w:rsidRPr="00CF090C">
              <w:rPr>
                <w:bCs/>
                <w:spacing w:val="5"/>
                <w:sz w:val="28"/>
                <w:szCs w:val="28"/>
              </w:rPr>
              <w:t>(</w:t>
            </w:r>
            <w:r w:rsidR="008E69A1" w:rsidRPr="00CF090C">
              <w:rPr>
                <w:spacing w:val="4"/>
                <w:sz w:val="28"/>
                <w:szCs w:val="28"/>
                <w:lang w:val="en-US"/>
              </w:rPr>
              <w:t>R</w:t>
            </w:r>
            <w:r w:rsidR="008E69A1" w:rsidRPr="00CF090C">
              <w:rPr>
                <w:spacing w:val="4"/>
                <w:sz w:val="28"/>
                <w:szCs w:val="28"/>
                <w:vertAlign w:val="superscript"/>
              </w:rPr>
              <w:t>2</w:t>
            </w:r>
            <w:r w:rsidRPr="00CF090C">
              <w:rPr>
                <w:spacing w:val="4"/>
                <w:sz w:val="28"/>
                <w:szCs w:val="28"/>
              </w:rPr>
              <w:t>)</w:t>
            </w:r>
          </w:p>
        </w:tc>
        <w:tc>
          <w:tcPr>
            <w:tcW w:w="1620" w:type="dxa"/>
            <w:tcBorders>
              <w:top w:val="single" w:sz="6" w:space="0" w:color="auto"/>
            </w:tcBorders>
            <w:shd w:val="clear" w:color="auto" w:fill="FFFFFF"/>
          </w:tcPr>
          <w:p w14:paraId="32C76BEB" w14:textId="77777777" w:rsidR="008E69A1" w:rsidRPr="00CF090C" w:rsidRDefault="008E69A1" w:rsidP="00EC7BCB">
            <w:pPr>
              <w:shd w:val="clear" w:color="auto" w:fill="FFFFFF"/>
              <w:rPr>
                <w:bCs/>
                <w:spacing w:val="5"/>
                <w:sz w:val="28"/>
                <w:szCs w:val="28"/>
                <w:lang w:val="en-US"/>
              </w:rPr>
            </w:pPr>
            <w:r w:rsidRPr="00CF090C">
              <w:rPr>
                <w:bCs/>
                <w:spacing w:val="5"/>
                <w:sz w:val="28"/>
                <w:szCs w:val="28"/>
              </w:rPr>
              <w:t>0</w:t>
            </w:r>
            <w:r w:rsidRPr="00CF090C">
              <w:rPr>
                <w:spacing w:val="5"/>
                <w:sz w:val="28"/>
                <w:szCs w:val="28"/>
              </w:rPr>
              <w:t>,3486</w:t>
            </w:r>
          </w:p>
        </w:tc>
      </w:tr>
      <w:tr w:rsidR="008E69A1" w:rsidRPr="00CF090C" w14:paraId="5CEC8791" w14:textId="77777777" w:rsidTr="00D86F59">
        <w:trPr>
          <w:trHeight w:val="20"/>
          <w:jc w:val="center"/>
        </w:trPr>
        <w:tc>
          <w:tcPr>
            <w:tcW w:w="6300" w:type="dxa"/>
            <w:shd w:val="clear" w:color="auto" w:fill="FFFFFF"/>
          </w:tcPr>
          <w:p w14:paraId="0A7826BE" w14:textId="77777777" w:rsidR="008E69A1" w:rsidRPr="00CF090C" w:rsidRDefault="008E69A1" w:rsidP="00B0301B">
            <w:pPr>
              <w:shd w:val="clear" w:color="auto" w:fill="FFFFFF"/>
              <w:rPr>
                <w:bCs/>
                <w:spacing w:val="5"/>
                <w:sz w:val="28"/>
                <w:szCs w:val="28"/>
              </w:rPr>
            </w:pPr>
            <w:r w:rsidRPr="00CF090C">
              <w:rPr>
                <w:bCs/>
                <w:spacing w:val="5"/>
                <w:sz w:val="28"/>
                <w:szCs w:val="28"/>
              </w:rPr>
              <w:t>Уровень значимости (</w:t>
            </w:r>
            <w:r w:rsidRPr="00CF090C">
              <w:rPr>
                <w:bCs/>
                <w:spacing w:val="5"/>
                <w:sz w:val="28"/>
                <w:szCs w:val="28"/>
                <w:lang w:val="en-US"/>
              </w:rPr>
              <w:t>p</w:t>
            </w:r>
            <w:r w:rsidRPr="00CF090C">
              <w:rPr>
                <w:bCs/>
                <w:spacing w:val="5"/>
                <w:sz w:val="28"/>
                <w:szCs w:val="28"/>
              </w:rPr>
              <w:t>)</w:t>
            </w:r>
          </w:p>
        </w:tc>
        <w:tc>
          <w:tcPr>
            <w:tcW w:w="1620" w:type="dxa"/>
            <w:shd w:val="clear" w:color="auto" w:fill="FFFFFF"/>
          </w:tcPr>
          <w:p w14:paraId="3E7300A5" w14:textId="77777777" w:rsidR="008E69A1" w:rsidRPr="00CF090C" w:rsidRDefault="008E69A1" w:rsidP="00EC7BCB">
            <w:pPr>
              <w:shd w:val="clear" w:color="auto" w:fill="FFFFFF"/>
              <w:rPr>
                <w:bCs/>
                <w:spacing w:val="5"/>
                <w:sz w:val="28"/>
                <w:szCs w:val="28"/>
                <w:lang w:val="en-US"/>
              </w:rPr>
            </w:pPr>
            <w:r w:rsidRPr="00CF090C">
              <w:rPr>
                <w:bCs/>
                <w:spacing w:val="5"/>
                <w:sz w:val="28"/>
                <w:szCs w:val="28"/>
                <w:lang w:val="en-US"/>
              </w:rPr>
              <w:t>0,0926</w:t>
            </w:r>
          </w:p>
        </w:tc>
      </w:tr>
      <w:tr w:rsidR="00673FD1" w:rsidRPr="00CF090C" w14:paraId="0E814D9C" w14:textId="77777777" w:rsidTr="00D86F59">
        <w:trPr>
          <w:trHeight w:val="20"/>
          <w:jc w:val="center"/>
        </w:trPr>
        <w:tc>
          <w:tcPr>
            <w:tcW w:w="6300" w:type="dxa"/>
            <w:shd w:val="clear" w:color="auto" w:fill="FFFFFF"/>
          </w:tcPr>
          <w:p w14:paraId="7919A668" w14:textId="77777777" w:rsidR="00673FD1" w:rsidRPr="00CF090C" w:rsidRDefault="008E69A1" w:rsidP="00B0301B">
            <w:pPr>
              <w:shd w:val="clear" w:color="auto" w:fill="FFFFFF"/>
              <w:rPr>
                <w:bCs/>
                <w:spacing w:val="5"/>
                <w:sz w:val="28"/>
                <w:szCs w:val="28"/>
              </w:rPr>
            </w:pPr>
            <w:r w:rsidRPr="00CF090C">
              <w:rPr>
                <w:bCs/>
                <w:spacing w:val="5"/>
                <w:sz w:val="28"/>
                <w:szCs w:val="28"/>
              </w:rPr>
              <w:t>Стандартная ошибка</w:t>
            </w:r>
            <w:r w:rsidR="00F867EF" w:rsidRPr="00CF090C">
              <w:rPr>
                <w:bCs/>
                <w:spacing w:val="5"/>
                <w:sz w:val="28"/>
                <w:szCs w:val="28"/>
              </w:rPr>
              <w:t xml:space="preserve"> (</w:t>
            </w:r>
            <w:r w:rsidR="00F867EF" w:rsidRPr="00CF090C">
              <w:rPr>
                <w:bCs/>
                <w:spacing w:val="5"/>
                <w:sz w:val="28"/>
                <w:szCs w:val="28"/>
                <w:lang w:val="en-US"/>
              </w:rPr>
              <w:t>m</w:t>
            </w:r>
            <w:r w:rsidR="00F867EF" w:rsidRPr="00CF090C">
              <w:rPr>
                <w:bCs/>
                <w:spacing w:val="5"/>
                <w:sz w:val="28"/>
                <w:szCs w:val="28"/>
              </w:rPr>
              <w:t>)</w:t>
            </w:r>
          </w:p>
        </w:tc>
        <w:tc>
          <w:tcPr>
            <w:tcW w:w="1620" w:type="dxa"/>
            <w:shd w:val="clear" w:color="auto" w:fill="FFFFFF"/>
          </w:tcPr>
          <w:p w14:paraId="6811D0BA" w14:textId="77777777" w:rsidR="00673FD1" w:rsidRPr="00CF090C" w:rsidRDefault="00673FD1" w:rsidP="00EC7BCB">
            <w:pPr>
              <w:shd w:val="clear" w:color="auto" w:fill="FFFFFF"/>
              <w:rPr>
                <w:sz w:val="28"/>
                <w:szCs w:val="28"/>
              </w:rPr>
            </w:pPr>
            <w:r w:rsidRPr="00CF090C">
              <w:rPr>
                <w:spacing w:val="5"/>
                <w:sz w:val="28"/>
                <w:szCs w:val="28"/>
              </w:rPr>
              <w:t>19,859</w:t>
            </w:r>
          </w:p>
        </w:tc>
      </w:tr>
      <w:tr w:rsidR="008E69A1" w:rsidRPr="00CF090C" w14:paraId="464A3E01" w14:textId="77777777" w:rsidTr="00D86F59">
        <w:trPr>
          <w:trHeight w:val="20"/>
          <w:jc w:val="center"/>
        </w:trPr>
        <w:tc>
          <w:tcPr>
            <w:tcW w:w="6300" w:type="dxa"/>
            <w:shd w:val="clear" w:color="auto" w:fill="FFFFFF"/>
          </w:tcPr>
          <w:p w14:paraId="118B0B94" w14:textId="77777777" w:rsidR="008E69A1" w:rsidRPr="00CF090C" w:rsidRDefault="008E69A1" w:rsidP="00B0301B">
            <w:pPr>
              <w:shd w:val="clear" w:color="auto" w:fill="FFFFFF"/>
              <w:rPr>
                <w:bCs/>
                <w:spacing w:val="5"/>
                <w:sz w:val="28"/>
                <w:szCs w:val="28"/>
                <w:lang w:val="en-US"/>
              </w:rPr>
            </w:pPr>
            <w:r w:rsidRPr="00CF090C">
              <w:rPr>
                <w:bCs/>
                <w:spacing w:val="5"/>
                <w:sz w:val="28"/>
                <w:szCs w:val="28"/>
              </w:rPr>
              <w:t>Перекрывание</w:t>
            </w:r>
            <w:r w:rsidR="00F867EF" w:rsidRPr="00CF090C">
              <w:rPr>
                <w:bCs/>
                <w:spacing w:val="5"/>
                <w:sz w:val="28"/>
                <w:szCs w:val="28"/>
                <w:lang w:val="en-US"/>
              </w:rPr>
              <w:t xml:space="preserve"> (o)</w:t>
            </w:r>
          </w:p>
        </w:tc>
        <w:tc>
          <w:tcPr>
            <w:tcW w:w="1620" w:type="dxa"/>
            <w:shd w:val="clear" w:color="auto" w:fill="FFFFFF"/>
          </w:tcPr>
          <w:p w14:paraId="1E47DF32" w14:textId="77777777" w:rsidR="008E69A1" w:rsidRPr="00CF090C" w:rsidRDefault="008E69A1" w:rsidP="00EC7BCB">
            <w:pPr>
              <w:shd w:val="clear" w:color="auto" w:fill="FFFFFF"/>
              <w:rPr>
                <w:spacing w:val="5"/>
                <w:sz w:val="28"/>
                <w:szCs w:val="28"/>
              </w:rPr>
            </w:pPr>
            <w:r w:rsidRPr="00CF090C">
              <w:rPr>
                <w:spacing w:val="5"/>
                <w:sz w:val="28"/>
                <w:szCs w:val="28"/>
              </w:rPr>
              <w:t>97,934</w:t>
            </w:r>
          </w:p>
        </w:tc>
      </w:tr>
      <w:tr w:rsidR="00673FD1" w:rsidRPr="00CF090C" w14:paraId="5E2F8C26" w14:textId="77777777" w:rsidTr="00D86F59">
        <w:trPr>
          <w:trHeight w:val="20"/>
          <w:jc w:val="center"/>
        </w:trPr>
        <w:tc>
          <w:tcPr>
            <w:tcW w:w="6300" w:type="dxa"/>
            <w:shd w:val="clear" w:color="auto" w:fill="FFFFFF"/>
          </w:tcPr>
          <w:p w14:paraId="29399916" w14:textId="77777777" w:rsidR="00673FD1" w:rsidRPr="00CF090C" w:rsidRDefault="008E69A1" w:rsidP="00B0301B">
            <w:pPr>
              <w:shd w:val="clear" w:color="auto" w:fill="FFFFFF"/>
              <w:rPr>
                <w:bCs/>
                <w:spacing w:val="5"/>
                <w:sz w:val="28"/>
                <w:szCs w:val="28"/>
                <w:lang w:val="en-US"/>
              </w:rPr>
            </w:pPr>
            <w:r w:rsidRPr="00CF090C">
              <w:rPr>
                <w:bCs/>
                <w:spacing w:val="5"/>
                <w:sz w:val="28"/>
                <w:szCs w:val="28"/>
              </w:rPr>
              <w:t>Критерий Стьюдента</w:t>
            </w:r>
            <w:r w:rsidR="00F867EF" w:rsidRPr="00CF090C">
              <w:rPr>
                <w:bCs/>
                <w:spacing w:val="5"/>
                <w:sz w:val="28"/>
                <w:szCs w:val="28"/>
                <w:lang w:val="en-US"/>
              </w:rPr>
              <w:t xml:space="preserve"> (t)</w:t>
            </w:r>
          </w:p>
        </w:tc>
        <w:tc>
          <w:tcPr>
            <w:tcW w:w="1620" w:type="dxa"/>
            <w:shd w:val="clear" w:color="auto" w:fill="FFFFFF"/>
          </w:tcPr>
          <w:p w14:paraId="21B2A9F9" w14:textId="77777777" w:rsidR="00673FD1" w:rsidRPr="00CF090C" w:rsidRDefault="008E69A1" w:rsidP="00EC7BCB">
            <w:pPr>
              <w:shd w:val="clear" w:color="auto" w:fill="FFFFFF"/>
              <w:rPr>
                <w:sz w:val="28"/>
                <w:szCs w:val="28"/>
              </w:rPr>
            </w:pPr>
            <w:r w:rsidRPr="00CF090C">
              <w:rPr>
                <w:bCs/>
                <w:spacing w:val="5"/>
                <w:sz w:val="28"/>
                <w:szCs w:val="28"/>
              </w:rPr>
              <w:t>2,1983</w:t>
            </w:r>
          </w:p>
        </w:tc>
      </w:tr>
      <w:tr w:rsidR="008E69A1" w:rsidRPr="00CF090C" w14:paraId="762D3F91" w14:textId="77777777" w:rsidTr="00D86F59">
        <w:trPr>
          <w:trHeight w:val="20"/>
          <w:jc w:val="center"/>
        </w:trPr>
        <w:tc>
          <w:tcPr>
            <w:tcW w:w="6300" w:type="dxa"/>
            <w:shd w:val="clear" w:color="auto" w:fill="FFFFFF"/>
          </w:tcPr>
          <w:p w14:paraId="61206DB6" w14:textId="77777777" w:rsidR="008E69A1" w:rsidRPr="00CF090C" w:rsidRDefault="008E69A1" w:rsidP="00B0301B">
            <w:pPr>
              <w:shd w:val="clear" w:color="auto" w:fill="FFFFFF"/>
              <w:rPr>
                <w:bCs/>
                <w:spacing w:val="5"/>
                <w:sz w:val="28"/>
                <w:szCs w:val="28"/>
                <w:lang w:val="en-US"/>
              </w:rPr>
            </w:pPr>
            <w:r w:rsidRPr="00CF090C">
              <w:rPr>
                <w:bCs/>
                <w:spacing w:val="5"/>
                <w:sz w:val="28"/>
                <w:szCs w:val="28"/>
              </w:rPr>
              <w:t>Уровень значимости</w:t>
            </w:r>
            <w:r w:rsidR="00F867EF" w:rsidRPr="00CF090C">
              <w:rPr>
                <w:bCs/>
                <w:spacing w:val="5"/>
                <w:sz w:val="28"/>
                <w:szCs w:val="28"/>
                <w:lang w:val="en-US"/>
              </w:rPr>
              <w:t xml:space="preserve"> (p)</w:t>
            </w:r>
          </w:p>
        </w:tc>
        <w:tc>
          <w:tcPr>
            <w:tcW w:w="1620" w:type="dxa"/>
            <w:shd w:val="clear" w:color="auto" w:fill="FFFFFF"/>
          </w:tcPr>
          <w:p w14:paraId="341DCC24" w14:textId="77777777" w:rsidR="008E69A1" w:rsidRPr="00CF090C" w:rsidRDefault="008E69A1" w:rsidP="00EC7BCB">
            <w:pPr>
              <w:shd w:val="clear" w:color="auto" w:fill="FFFFFF"/>
              <w:rPr>
                <w:bCs/>
                <w:spacing w:val="5"/>
                <w:sz w:val="28"/>
                <w:szCs w:val="28"/>
              </w:rPr>
            </w:pPr>
            <w:r w:rsidRPr="00CF090C">
              <w:rPr>
                <w:bCs/>
                <w:spacing w:val="5"/>
                <w:sz w:val="28"/>
                <w:szCs w:val="28"/>
              </w:rPr>
              <w:t>0,0639</w:t>
            </w:r>
          </w:p>
        </w:tc>
      </w:tr>
      <w:tr w:rsidR="008E69A1" w:rsidRPr="00CF090C" w14:paraId="53FD200D" w14:textId="77777777" w:rsidTr="00D86F59">
        <w:trPr>
          <w:trHeight w:val="20"/>
          <w:jc w:val="center"/>
        </w:trPr>
        <w:tc>
          <w:tcPr>
            <w:tcW w:w="6300" w:type="dxa"/>
            <w:shd w:val="clear" w:color="auto" w:fill="FFFFFF"/>
          </w:tcPr>
          <w:p w14:paraId="40EC8A3F" w14:textId="77777777" w:rsidR="008E69A1" w:rsidRPr="00CF090C" w:rsidRDefault="008E69A1" w:rsidP="00B0301B">
            <w:pPr>
              <w:shd w:val="clear" w:color="auto" w:fill="FFFFFF"/>
              <w:rPr>
                <w:bCs/>
                <w:spacing w:val="5"/>
                <w:sz w:val="28"/>
                <w:szCs w:val="28"/>
                <w:lang w:val="en-US"/>
              </w:rPr>
            </w:pPr>
            <w:r w:rsidRPr="00CF090C">
              <w:rPr>
                <w:bCs/>
                <w:spacing w:val="5"/>
                <w:sz w:val="28"/>
                <w:szCs w:val="28"/>
              </w:rPr>
              <w:t>Стандартная ошибка</w:t>
            </w:r>
            <w:r w:rsidR="00F867EF" w:rsidRPr="00CF090C">
              <w:rPr>
                <w:bCs/>
                <w:spacing w:val="5"/>
                <w:sz w:val="28"/>
                <w:szCs w:val="28"/>
                <w:lang w:val="en-US"/>
              </w:rPr>
              <w:t xml:space="preserve"> (m)</w:t>
            </w:r>
          </w:p>
        </w:tc>
        <w:tc>
          <w:tcPr>
            <w:tcW w:w="1620" w:type="dxa"/>
            <w:shd w:val="clear" w:color="auto" w:fill="FFFFFF"/>
          </w:tcPr>
          <w:p w14:paraId="4D80745E" w14:textId="77777777" w:rsidR="008E69A1" w:rsidRPr="00CF090C" w:rsidRDefault="008E69A1" w:rsidP="00EC7BCB">
            <w:pPr>
              <w:shd w:val="clear" w:color="auto" w:fill="FFFFFF"/>
              <w:rPr>
                <w:bCs/>
                <w:spacing w:val="5"/>
                <w:sz w:val="28"/>
                <w:szCs w:val="28"/>
              </w:rPr>
            </w:pPr>
            <w:r w:rsidRPr="00CF090C">
              <w:rPr>
                <w:bCs/>
                <w:spacing w:val="5"/>
                <w:sz w:val="28"/>
                <w:szCs w:val="28"/>
              </w:rPr>
              <w:t>44,550</w:t>
            </w:r>
          </w:p>
        </w:tc>
      </w:tr>
      <w:tr w:rsidR="008E69A1" w:rsidRPr="00CF090C" w14:paraId="1A41B831" w14:textId="77777777" w:rsidTr="00D86F59">
        <w:trPr>
          <w:trHeight w:val="20"/>
          <w:jc w:val="center"/>
        </w:trPr>
        <w:tc>
          <w:tcPr>
            <w:tcW w:w="6300" w:type="dxa"/>
            <w:shd w:val="clear" w:color="auto" w:fill="FFFFFF"/>
          </w:tcPr>
          <w:p w14:paraId="30C36DC3" w14:textId="77777777" w:rsidR="008E69A1" w:rsidRPr="00CF090C" w:rsidRDefault="008E69A1" w:rsidP="00B0301B">
            <w:pPr>
              <w:shd w:val="clear" w:color="auto" w:fill="FFFFFF"/>
              <w:rPr>
                <w:bCs/>
                <w:spacing w:val="5"/>
                <w:sz w:val="28"/>
                <w:szCs w:val="28"/>
              </w:rPr>
            </w:pPr>
            <w:r w:rsidRPr="00CF090C">
              <w:rPr>
                <w:bCs/>
                <w:spacing w:val="5"/>
                <w:sz w:val="28"/>
                <w:szCs w:val="28"/>
              </w:rPr>
              <w:t xml:space="preserve">Коэффициент </w:t>
            </w:r>
            <w:r w:rsidRPr="00CF090C">
              <w:rPr>
                <w:bCs/>
                <w:spacing w:val="5"/>
                <w:sz w:val="28"/>
                <w:szCs w:val="28"/>
                <w:lang w:val="en-US"/>
              </w:rPr>
              <w:t>B “</w:t>
            </w:r>
            <w:r w:rsidRPr="00CF090C">
              <w:rPr>
                <w:bCs/>
                <w:spacing w:val="5"/>
                <w:sz w:val="28"/>
                <w:szCs w:val="28"/>
              </w:rPr>
              <w:t>вид соли</w:t>
            </w:r>
            <w:r w:rsidRPr="00CF090C">
              <w:rPr>
                <w:bCs/>
                <w:spacing w:val="5"/>
                <w:sz w:val="28"/>
                <w:szCs w:val="28"/>
                <w:lang w:val="en-US"/>
              </w:rPr>
              <w:t>”</w:t>
            </w:r>
            <w:r w:rsidRPr="00CF090C">
              <w:rPr>
                <w:bCs/>
                <w:spacing w:val="5"/>
                <w:sz w:val="28"/>
                <w:szCs w:val="28"/>
              </w:rPr>
              <w:t xml:space="preserve"> </w:t>
            </w:r>
          </w:p>
        </w:tc>
        <w:tc>
          <w:tcPr>
            <w:tcW w:w="1620" w:type="dxa"/>
            <w:shd w:val="clear" w:color="auto" w:fill="FFFFFF"/>
          </w:tcPr>
          <w:p w14:paraId="54569FEA" w14:textId="77777777" w:rsidR="008E69A1" w:rsidRPr="00CF090C" w:rsidRDefault="001751BE" w:rsidP="00EC7BCB">
            <w:pPr>
              <w:shd w:val="clear" w:color="auto" w:fill="FFFFFF"/>
              <w:rPr>
                <w:bCs/>
                <w:spacing w:val="5"/>
                <w:sz w:val="28"/>
                <w:szCs w:val="28"/>
              </w:rPr>
            </w:pPr>
            <w:r w:rsidRPr="00CF090C">
              <w:rPr>
                <w:bCs/>
                <w:spacing w:val="5"/>
                <w:sz w:val="28"/>
                <w:szCs w:val="28"/>
              </w:rPr>
              <w:t>–</w:t>
            </w:r>
            <w:r w:rsidR="008E69A1" w:rsidRPr="00CF090C">
              <w:rPr>
                <w:bCs/>
                <w:spacing w:val="5"/>
                <w:sz w:val="28"/>
                <w:szCs w:val="28"/>
              </w:rPr>
              <w:t xml:space="preserve"> 0,40</w:t>
            </w:r>
          </w:p>
        </w:tc>
      </w:tr>
      <w:tr w:rsidR="008E69A1" w:rsidRPr="00CF090C" w14:paraId="664564D1" w14:textId="77777777" w:rsidTr="00D86F59">
        <w:trPr>
          <w:trHeight w:val="20"/>
          <w:jc w:val="center"/>
        </w:trPr>
        <w:tc>
          <w:tcPr>
            <w:tcW w:w="6300" w:type="dxa"/>
            <w:shd w:val="clear" w:color="auto" w:fill="FFFFFF"/>
          </w:tcPr>
          <w:p w14:paraId="6643DDA8" w14:textId="77777777" w:rsidR="008E69A1" w:rsidRPr="00CF090C" w:rsidRDefault="008E69A1" w:rsidP="00B0301B">
            <w:pPr>
              <w:shd w:val="clear" w:color="auto" w:fill="FFFFFF"/>
              <w:rPr>
                <w:bCs/>
                <w:spacing w:val="5"/>
                <w:sz w:val="28"/>
                <w:szCs w:val="28"/>
              </w:rPr>
            </w:pPr>
            <w:r w:rsidRPr="00CF090C">
              <w:rPr>
                <w:bCs/>
                <w:spacing w:val="5"/>
                <w:sz w:val="28"/>
                <w:szCs w:val="28"/>
              </w:rPr>
              <w:t xml:space="preserve">Коэффициент </w:t>
            </w:r>
            <w:r w:rsidRPr="00CF090C">
              <w:rPr>
                <w:bCs/>
                <w:spacing w:val="5"/>
                <w:sz w:val="28"/>
                <w:szCs w:val="28"/>
                <w:lang w:val="en-US"/>
              </w:rPr>
              <w:t>B “</w:t>
            </w:r>
            <w:r w:rsidRPr="00CF090C">
              <w:rPr>
                <w:bCs/>
                <w:spacing w:val="5"/>
                <w:sz w:val="28"/>
                <w:szCs w:val="28"/>
              </w:rPr>
              <w:t>концентрация соли</w:t>
            </w:r>
            <w:r w:rsidRPr="00CF090C">
              <w:rPr>
                <w:bCs/>
                <w:spacing w:val="5"/>
                <w:sz w:val="28"/>
                <w:szCs w:val="28"/>
                <w:lang w:val="en-US"/>
              </w:rPr>
              <w:t>”</w:t>
            </w:r>
          </w:p>
        </w:tc>
        <w:tc>
          <w:tcPr>
            <w:tcW w:w="1620" w:type="dxa"/>
            <w:shd w:val="clear" w:color="auto" w:fill="FFFFFF"/>
          </w:tcPr>
          <w:p w14:paraId="549B562A" w14:textId="77777777" w:rsidR="008E69A1" w:rsidRPr="00CF090C" w:rsidRDefault="001751BE" w:rsidP="00EC7BCB">
            <w:pPr>
              <w:shd w:val="clear" w:color="auto" w:fill="FFFFFF"/>
              <w:rPr>
                <w:bCs/>
                <w:spacing w:val="5"/>
                <w:sz w:val="28"/>
                <w:szCs w:val="28"/>
              </w:rPr>
            </w:pPr>
            <w:r w:rsidRPr="00CF090C">
              <w:rPr>
                <w:bCs/>
                <w:spacing w:val="5"/>
                <w:sz w:val="28"/>
                <w:szCs w:val="28"/>
              </w:rPr>
              <w:t>–</w:t>
            </w:r>
            <w:r w:rsidR="008E69A1" w:rsidRPr="00CF090C">
              <w:rPr>
                <w:bCs/>
                <w:spacing w:val="5"/>
                <w:sz w:val="28"/>
                <w:szCs w:val="28"/>
              </w:rPr>
              <w:t xml:space="preserve"> 0,58</w:t>
            </w:r>
          </w:p>
        </w:tc>
      </w:tr>
    </w:tbl>
    <w:p w14:paraId="71E2F2A2" w14:textId="77777777" w:rsidR="002311C4" w:rsidRPr="00CF090C" w:rsidRDefault="002311C4" w:rsidP="009705EC">
      <w:pPr>
        <w:shd w:val="clear" w:color="auto" w:fill="FFFFFF"/>
        <w:ind w:firstLine="567"/>
        <w:rPr>
          <w:spacing w:val="-3"/>
          <w:sz w:val="28"/>
          <w:szCs w:val="28"/>
        </w:rPr>
      </w:pPr>
    </w:p>
    <w:p w14:paraId="0F39A4C8" w14:textId="77777777" w:rsidR="009705EC" w:rsidRPr="00CF090C" w:rsidRDefault="006B1A1E" w:rsidP="009705EC">
      <w:pPr>
        <w:shd w:val="clear" w:color="auto" w:fill="FFFFFF"/>
        <w:ind w:firstLine="567"/>
        <w:rPr>
          <w:spacing w:val="-3"/>
          <w:sz w:val="28"/>
          <w:szCs w:val="28"/>
        </w:rPr>
      </w:pPr>
      <w:r w:rsidRPr="00CF090C">
        <w:rPr>
          <w:spacing w:val="-3"/>
          <w:sz w:val="28"/>
          <w:szCs w:val="28"/>
        </w:rPr>
        <w:t>Получ</w:t>
      </w:r>
      <w:r w:rsidR="00CC6B19" w:rsidRPr="00CF090C">
        <w:rPr>
          <w:spacing w:val="-3"/>
          <w:sz w:val="28"/>
          <w:szCs w:val="28"/>
        </w:rPr>
        <w:t>аем</w:t>
      </w:r>
      <w:r w:rsidRPr="00CF090C">
        <w:rPr>
          <w:spacing w:val="-3"/>
          <w:sz w:val="28"/>
          <w:szCs w:val="28"/>
        </w:rPr>
        <w:t xml:space="preserve"> уравнение </w:t>
      </w:r>
      <w:r w:rsidR="00CC6B19" w:rsidRPr="00CF090C">
        <w:rPr>
          <w:spacing w:val="-3"/>
          <w:sz w:val="28"/>
          <w:szCs w:val="28"/>
        </w:rPr>
        <w:t xml:space="preserve">линейной </w:t>
      </w:r>
      <w:r w:rsidRPr="00CF090C">
        <w:rPr>
          <w:spacing w:val="-3"/>
          <w:sz w:val="28"/>
          <w:szCs w:val="28"/>
        </w:rPr>
        <w:t>зависимости</w:t>
      </w:r>
      <w:r w:rsidR="00CC6B19" w:rsidRPr="00CF090C">
        <w:rPr>
          <w:spacing w:val="-3"/>
          <w:sz w:val="28"/>
          <w:szCs w:val="28"/>
        </w:rPr>
        <w:t xml:space="preserve"> (2.6)</w:t>
      </w:r>
      <w:r w:rsidRPr="00CF090C">
        <w:rPr>
          <w:spacing w:val="-3"/>
          <w:sz w:val="28"/>
          <w:szCs w:val="28"/>
        </w:rPr>
        <w:t>:</w:t>
      </w:r>
    </w:p>
    <w:p w14:paraId="317353FD" w14:textId="77777777" w:rsidR="00315C69" w:rsidRPr="00CF090C" w:rsidRDefault="00315C69" w:rsidP="009705EC">
      <w:pPr>
        <w:shd w:val="clear" w:color="auto" w:fill="FFFFFF"/>
        <w:ind w:firstLine="567"/>
        <w:rPr>
          <w:sz w:val="28"/>
          <w:szCs w:val="28"/>
        </w:rPr>
      </w:pPr>
      <w:r w:rsidRPr="00CF090C">
        <w:rPr>
          <w:spacing w:val="-3"/>
          <w:sz w:val="28"/>
          <w:szCs w:val="28"/>
          <w:lang w:val="en-US"/>
        </w:rPr>
        <w:t>Y</w:t>
      </w:r>
      <w:r w:rsidRPr="00CF090C">
        <w:rPr>
          <w:spacing w:val="-3"/>
          <w:sz w:val="28"/>
          <w:szCs w:val="28"/>
          <w:vertAlign w:val="subscript"/>
        </w:rPr>
        <w:t>предсказ.</w:t>
      </w:r>
      <w:r w:rsidRPr="00CF090C">
        <w:rPr>
          <w:spacing w:val="-3"/>
          <w:sz w:val="28"/>
          <w:szCs w:val="28"/>
        </w:rPr>
        <w:t xml:space="preserve"> = 12,108 + 0,4069 </w:t>
      </w:r>
      <w:r w:rsidR="008C1681" w:rsidRPr="00CF090C">
        <w:rPr>
          <w:spacing w:val="-3"/>
          <w:sz w:val="28"/>
          <w:szCs w:val="28"/>
        </w:rPr>
        <w:t>∙</w:t>
      </w:r>
      <w:r w:rsidR="008C1681" w:rsidRPr="00CF090C">
        <w:rPr>
          <w:i/>
          <w:spacing w:val="-3"/>
          <w:sz w:val="28"/>
          <w:szCs w:val="28"/>
          <w:lang w:val="en-US"/>
        </w:rPr>
        <w:t>x</w:t>
      </w:r>
      <w:r w:rsidR="008C1681" w:rsidRPr="00CF090C">
        <w:rPr>
          <w:spacing w:val="-3"/>
          <w:sz w:val="28"/>
          <w:szCs w:val="28"/>
        </w:rPr>
        <w:t xml:space="preserve">, </w:t>
      </w:r>
      <w:r w:rsidR="003B53D0" w:rsidRPr="00CF090C">
        <w:rPr>
          <w:spacing w:val="-3"/>
          <w:sz w:val="28"/>
          <w:szCs w:val="28"/>
        </w:rPr>
        <w:tab/>
        <w:t xml:space="preserve"> </w:t>
      </w:r>
      <w:r w:rsidR="008C1681" w:rsidRPr="00CF090C">
        <w:rPr>
          <w:spacing w:val="-3"/>
          <w:sz w:val="28"/>
          <w:szCs w:val="28"/>
        </w:rPr>
        <w:t xml:space="preserve">где </w:t>
      </w:r>
      <w:r w:rsidR="008C1681" w:rsidRPr="00CF090C">
        <w:rPr>
          <w:i/>
          <w:spacing w:val="-3"/>
          <w:sz w:val="28"/>
          <w:szCs w:val="28"/>
          <w:lang w:val="en-US"/>
        </w:rPr>
        <w:t>x</w:t>
      </w:r>
      <w:r w:rsidR="008C1681" w:rsidRPr="00CF090C">
        <w:rPr>
          <w:spacing w:val="-3"/>
          <w:sz w:val="28"/>
          <w:szCs w:val="28"/>
        </w:rPr>
        <w:t xml:space="preserve"> </w:t>
      </w:r>
      <w:r w:rsidR="00CC6B19" w:rsidRPr="00CF090C">
        <w:rPr>
          <w:sz w:val="28"/>
          <w:szCs w:val="28"/>
        </w:rPr>
        <w:t>–</w:t>
      </w:r>
      <w:r w:rsidR="008C1681" w:rsidRPr="00CF090C">
        <w:rPr>
          <w:sz w:val="28"/>
          <w:szCs w:val="28"/>
        </w:rPr>
        <w:t xml:space="preserve"> </w:t>
      </w:r>
      <w:r w:rsidRPr="00CF090C">
        <w:rPr>
          <w:spacing w:val="-3"/>
          <w:sz w:val="28"/>
          <w:szCs w:val="28"/>
        </w:rPr>
        <w:t>всхожесть</w:t>
      </w:r>
      <w:r w:rsidR="00CC6B19" w:rsidRPr="00CF090C">
        <w:rPr>
          <w:spacing w:val="-3"/>
          <w:sz w:val="28"/>
          <w:szCs w:val="28"/>
        </w:rPr>
        <w:t xml:space="preserve">………………………..… </w:t>
      </w:r>
      <w:r w:rsidR="00CC6B19" w:rsidRPr="00CF090C">
        <w:rPr>
          <w:iCs/>
          <w:spacing w:val="1"/>
          <w:sz w:val="28"/>
          <w:szCs w:val="28"/>
        </w:rPr>
        <w:t>(</w:t>
      </w:r>
      <w:r w:rsidR="00CC6B19" w:rsidRPr="00CF090C">
        <w:rPr>
          <w:i/>
          <w:iCs/>
          <w:spacing w:val="1"/>
          <w:sz w:val="28"/>
          <w:szCs w:val="28"/>
        </w:rPr>
        <w:t>2.6</w:t>
      </w:r>
      <w:r w:rsidR="00CC6B19" w:rsidRPr="00CF090C">
        <w:rPr>
          <w:iCs/>
          <w:spacing w:val="1"/>
          <w:sz w:val="28"/>
          <w:szCs w:val="28"/>
        </w:rPr>
        <w:t>)</w:t>
      </w:r>
    </w:p>
    <w:p w14:paraId="3069E7C1" w14:textId="77777777" w:rsidR="00315C69" w:rsidRPr="00CF090C" w:rsidRDefault="00315C69" w:rsidP="009705EC">
      <w:pPr>
        <w:shd w:val="clear" w:color="auto" w:fill="FFFFFF"/>
        <w:ind w:firstLine="567"/>
        <w:rPr>
          <w:sz w:val="28"/>
          <w:szCs w:val="28"/>
        </w:rPr>
      </w:pPr>
      <w:r w:rsidRPr="00CF090C">
        <w:rPr>
          <w:spacing w:val="-5"/>
          <w:sz w:val="28"/>
          <w:szCs w:val="28"/>
        </w:rPr>
        <w:t xml:space="preserve">Корреляция по Пирсону: </w:t>
      </w:r>
      <w:r w:rsidRPr="00CF090C">
        <w:rPr>
          <w:spacing w:val="-5"/>
          <w:sz w:val="28"/>
          <w:szCs w:val="28"/>
          <w:lang w:val="en-US"/>
        </w:rPr>
        <w:t>r</w:t>
      </w:r>
      <w:r w:rsidRPr="00CF090C">
        <w:rPr>
          <w:spacing w:val="-5"/>
          <w:sz w:val="28"/>
          <w:szCs w:val="28"/>
        </w:rPr>
        <w:t xml:space="preserve"> = 0,7046</w:t>
      </w:r>
      <w:r w:rsidR="006B1A1E" w:rsidRPr="00CF090C">
        <w:rPr>
          <w:spacing w:val="-5"/>
          <w:sz w:val="28"/>
          <w:szCs w:val="28"/>
        </w:rPr>
        <w:t>.</w:t>
      </w:r>
    </w:p>
    <w:p w14:paraId="69EC9E98" w14:textId="77777777" w:rsidR="00BA567C" w:rsidRPr="00CF090C" w:rsidRDefault="00BA567C" w:rsidP="002B558A">
      <w:pPr>
        <w:ind w:firstLine="540"/>
        <w:jc w:val="both"/>
        <w:rPr>
          <w:b/>
          <w:sz w:val="28"/>
          <w:szCs w:val="28"/>
        </w:rPr>
      </w:pPr>
    </w:p>
    <w:p w14:paraId="358D1200" w14:textId="77777777" w:rsidR="005869C3" w:rsidRPr="00CF090C" w:rsidRDefault="005869C3" w:rsidP="002B558A">
      <w:pPr>
        <w:ind w:firstLine="540"/>
        <w:jc w:val="both"/>
        <w:rPr>
          <w:b/>
          <w:sz w:val="28"/>
          <w:szCs w:val="28"/>
        </w:rPr>
      </w:pPr>
    </w:p>
    <w:p w14:paraId="43D7A87D" w14:textId="77777777" w:rsidR="00D86F59" w:rsidRPr="00CF090C" w:rsidRDefault="00D86F59" w:rsidP="002311C4">
      <w:pPr>
        <w:widowControl w:val="0"/>
        <w:autoSpaceDE w:val="0"/>
        <w:autoSpaceDN w:val="0"/>
        <w:ind w:firstLine="540"/>
        <w:jc w:val="center"/>
        <w:rPr>
          <w:b/>
          <w:i/>
          <w:sz w:val="28"/>
          <w:szCs w:val="28"/>
        </w:rPr>
      </w:pPr>
      <w:r w:rsidRPr="00CF090C">
        <w:rPr>
          <w:b/>
          <w:i/>
          <w:sz w:val="28"/>
          <w:szCs w:val="28"/>
        </w:rPr>
        <w:t>Цитированная литература</w:t>
      </w:r>
    </w:p>
    <w:p w14:paraId="731E8EAF" w14:textId="7AF1F2DD" w:rsidR="00BA567C" w:rsidRPr="00CF090C" w:rsidRDefault="005869C3" w:rsidP="002311C4">
      <w:pPr>
        <w:pStyle w:val="aff0"/>
        <w:numPr>
          <w:ilvl w:val="0"/>
          <w:numId w:val="40"/>
        </w:numPr>
        <w:tabs>
          <w:tab w:val="clear" w:pos="1080"/>
        </w:tabs>
        <w:spacing w:line="240" w:lineRule="auto"/>
        <w:ind w:left="0" w:firstLine="567"/>
        <w:jc w:val="both"/>
        <w:rPr>
          <w:rFonts w:ascii="Times New Roman" w:hAnsi="Times New Roman"/>
          <w:sz w:val="28"/>
          <w:szCs w:val="28"/>
        </w:rPr>
      </w:pPr>
      <w:r w:rsidRPr="00CF090C">
        <w:rPr>
          <w:rFonts w:ascii="Times New Roman" w:hAnsi="Times New Roman"/>
          <w:sz w:val="28"/>
          <w:szCs w:val="28"/>
        </w:rPr>
        <w:t>Гелашвили, Д.Б. Принципы и методы экологической токсикологии / Д.Б. Гелашвили, В.С. Безель, Е.Б. Романова, и др.; под</w:t>
      </w:r>
      <w:r w:rsidR="00757C69" w:rsidRPr="00CF090C">
        <w:rPr>
          <w:rFonts w:ascii="Times New Roman" w:hAnsi="Times New Roman"/>
          <w:sz w:val="28"/>
          <w:szCs w:val="28"/>
        </w:rPr>
        <w:t xml:space="preserve"> </w:t>
      </w:r>
      <w:r w:rsidRPr="00CF090C">
        <w:rPr>
          <w:rFonts w:ascii="Times New Roman" w:hAnsi="Times New Roman"/>
          <w:sz w:val="28"/>
          <w:szCs w:val="28"/>
        </w:rPr>
        <w:t>ред. Д.Б. Гелашвили. − Н.Новгород: ННГУ, 2016. − С. 190</w:t>
      </w:r>
      <w:r w:rsidR="001751BE" w:rsidRPr="00CF090C">
        <w:rPr>
          <w:rFonts w:ascii="Times New Roman" w:hAnsi="Times New Roman"/>
          <w:sz w:val="28"/>
          <w:szCs w:val="28"/>
        </w:rPr>
        <w:t>–</w:t>
      </w:r>
      <w:r w:rsidRPr="00CF090C">
        <w:rPr>
          <w:rFonts w:ascii="Times New Roman" w:hAnsi="Times New Roman"/>
          <w:sz w:val="28"/>
          <w:szCs w:val="28"/>
        </w:rPr>
        <w:t>220.</w:t>
      </w:r>
    </w:p>
    <w:p w14:paraId="3E8B193A" w14:textId="77777777" w:rsidR="00982FE6" w:rsidRPr="00CF090C" w:rsidRDefault="00982FE6" w:rsidP="002311C4">
      <w:pPr>
        <w:pStyle w:val="aff0"/>
        <w:widowControl w:val="0"/>
        <w:numPr>
          <w:ilvl w:val="0"/>
          <w:numId w:val="40"/>
        </w:numPr>
        <w:shd w:val="clear" w:color="auto" w:fill="FFFFFF"/>
        <w:tabs>
          <w:tab w:val="clear" w:pos="1080"/>
        </w:tabs>
        <w:autoSpaceDE w:val="0"/>
        <w:autoSpaceDN w:val="0"/>
        <w:adjustRightInd w:val="0"/>
        <w:spacing w:line="240" w:lineRule="auto"/>
        <w:ind w:left="0" w:firstLine="567"/>
        <w:jc w:val="both"/>
        <w:rPr>
          <w:rFonts w:ascii="Times New Roman" w:hAnsi="Times New Roman"/>
          <w:sz w:val="28"/>
          <w:szCs w:val="28"/>
        </w:rPr>
      </w:pPr>
      <w:r w:rsidRPr="00CF090C">
        <w:rPr>
          <w:rFonts w:ascii="Times New Roman" w:hAnsi="Times New Roman"/>
          <w:sz w:val="28"/>
          <w:szCs w:val="28"/>
        </w:rPr>
        <w:t>Боровиков</w:t>
      </w:r>
      <w:r w:rsidR="00C63E7B" w:rsidRPr="00CF090C">
        <w:rPr>
          <w:rFonts w:ascii="Times New Roman" w:hAnsi="Times New Roman"/>
          <w:sz w:val="28"/>
          <w:szCs w:val="28"/>
        </w:rPr>
        <w:t>,</w:t>
      </w:r>
      <w:r w:rsidRPr="00CF090C">
        <w:rPr>
          <w:rFonts w:ascii="Times New Roman" w:hAnsi="Times New Roman"/>
          <w:sz w:val="28"/>
          <w:szCs w:val="28"/>
        </w:rPr>
        <w:t xml:space="preserve"> В.</w:t>
      </w:r>
      <w:r w:rsidR="002A3C8A" w:rsidRPr="00CF090C">
        <w:rPr>
          <w:rFonts w:ascii="Times New Roman" w:hAnsi="Times New Roman"/>
          <w:sz w:val="28"/>
          <w:szCs w:val="28"/>
        </w:rPr>
        <w:t>П.</w:t>
      </w:r>
      <w:r w:rsidRPr="00CF090C">
        <w:rPr>
          <w:rFonts w:ascii="Times New Roman" w:hAnsi="Times New Roman"/>
          <w:sz w:val="28"/>
          <w:szCs w:val="28"/>
        </w:rPr>
        <w:t xml:space="preserve"> </w:t>
      </w:r>
      <w:r w:rsidRPr="00CF090C">
        <w:rPr>
          <w:rFonts w:ascii="Times New Roman" w:hAnsi="Times New Roman"/>
          <w:sz w:val="28"/>
          <w:szCs w:val="28"/>
          <w:lang w:val="en-US"/>
        </w:rPr>
        <w:t>Statistica</w:t>
      </w:r>
      <w:r w:rsidRPr="00CF090C">
        <w:rPr>
          <w:rFonts w:ascii="Times New Roman" w:hAnsi="Times New Roman"/>
          <w:sz w:val="28"/>
          <w:szCs w:val="28"/>
        </w:rPr>
        <w:t>: искусство анализа данных на компьютере для профессионалов</w:t>
      </w:r>
      <w:r w:rsidR="00C63E7B" w:rsidRPr="00CF090C">
        <w:rPr>
          <w:rFonts w:ascii="Times New Roman" w:hAnsi="Times New Roman"/>
          <w:sz w:val="28"/>
          <w:szCs w:val="28"/>
        </w:rPr>
        <w:t xml:space="preserve"> / В.</w:t>
      </w:r>
      <w:r w:rsidR="002A3C8A" w:rsidRPr="00CF090C">
        <w:rPr>
          <w:rFonts w:ascii="Times New Roman" w:hAnsi="Times New Roman"/>
          <w:sz w:val="28"/>
          <w:szCs w:val="28"/>
        </w:rPr>
        <w:t xml:space="preserve">П. </w:t>
      </w:r>
      <w:r w:rsidR="00C63E7B" w:rsidRPr="00CF090C">
        <w:rPr>
          <w:rFonts w:ascii="Times New Roman" w:hAnsi="Times New Roman"/>
          <w:sz w:val="28"/>
          <w:szCs w:val="28"/>
        </w:rPr>
        <w:t>Боровиков</w:t>
      </w:r>
      <w:r w:rsidRPr="00CF090C">
        <w:rPr>
          <w:rFonts w:ascii="Times New Roman" w:hAnsi="Times New Roman"/>
          <w:sz w:val="28"/>
          <w:szCs w:val="28"/>
        </w:rPr>
        <w:t xml:space="preserve">. </w:t>
      </w:r>
      <w:r w:rsidR="00F43DA3" w:rsidRPr="00CF090C">
        <w:rPr>
          <w:rFonts w:ascii="Times New Roman" w:hAnsi="Times New Roman"/>
          <w:sz w:val="28"/>
          <w:szCs w:val="28"/>
        </w:rPr>
        <w:t xml:space="preserve">− </w:t>
      </w:r>
      <w:r w:rsidRPr="00CF090C">
        <w:rPr>
          <w:rFonts w:ascii="Times New Roman" w:hAnsi="Times New Roman"/>
          <w:sz w:val="28"/>
          <w:szCs w:val="28"/>
        </w:rPr>
        <w:t>С</w:t>
      </w:r>
      <w:r w:rsidR="001751BE" w:rsidRPr="00CF090C">
        <w:rPr>
          <w:rFonts w:ascii="Times New Roman" w:hAnsi="Times New Roman"/>
          <w:sz w:val="28"/>
          <w:szCs w:val="28"/>
        </w:rPr>
        <w:t>–</w:t>
      </w:r>
      <w:r w:rsidRPr="00CF090C">
        <w:rPr>
          <w:rFonts w:ascii="Times New Roman" w:hAnsi="Times New Roman"/>
          <w:sz w:val="28"/>
          <w:szCs w:val="28"/>
        </w:rPr>
        <w:t xml:space="preserve">Пб.: Питер, 2001. </w:t>
      </w:r>
      <w:r w:rsidR="00F43DA3" w:rsidRPr="00CF090C">
        <w:rPr>
          <w:rFonts w:ascii="Times New Roman" w:hAnsi="Times New Roman"/>
          <w:sz w:val="28"/>
          <w:szCs w:val="28"/>
        </w:rPr>
        <w:t xml:space="preserve">− </w:t>
      </w:r>
      <w:r w:rsidRPr="00CF090C">
        <w:rPr>
          <w:rFonts w:ascii="Times New Roman" w:hAnsi="Times New Roman"/>
          <w:sz w:val="28"/>
          <w:szCs w:val="28"/>
        </w:rPr>
        <w:t>656 с.</w:t>
      </w:r>
    </w:p>
    <w:p w14:paraId="795392DE" w14:textId="77777777" w:rsidR="00982FE6" w:rsidRPr="00CF090C" w:rsidRDefault="00982FE6" w:rsidP="002311C4">
      <w:pPr>
        <w:pStyle w:val="aff0"/>
        <w:widowControl w:val="0"/>
        <w:numPr>
          <w:ilvl w:val="0"/>
          <w:numId w:val="40"/>
        </w:numPr>
        <w:shd w:val="clear" w:color="auto" w:fill="FFFFFF"/>
        <w:tabs>
          <w:tab w:val="clear" w:pos="1080"/>
        </w:tabs>
        <w:autoSpaceDE w:val="0"/>
        <w:autoSpaceDN w:val="0"/>
        <w:adjustRightInd w:val="0"/>
        <w:spacing w:line="240" w:lineRule="auto"/>
        <w:ind w:left="0" w:firstLine="567"/>
        <w:jc w:val="both"/>
        <w:rPr>
          <w:rFonts w:ascii="Times New Roman" w:hAnsi="Times New Roman"/>
          <w:sz w:val="28"/>
          <w:szCs w:val="28"/>
        </w:rPr>
      </w:pPr>
      <w:r w:rsidRPr="00CF090C">
        <w:rPr>
          <w:rFonts w:ascii="Times New Roman" w:hAnsi="Times New Roman"/>
          <w:sz w:val="28"/>
          <w:szCs w:val="28"/>
        </w:rPr>
        <w:t>Гланц</w:t>
      </w:r>
      <w:r w:rsidR="00DB28A9" w:rsidRPr="00CF090C">
        <w:rPr>
          <w:rFonts w:ascii="Times New Roman" w:hAnsi="Times New Roman"/>
          <w:sz w:val="28"/>
          <w:szCs w:val="28"/>
        </w:rPr>
        <w:t>,</w:t>
      </w:r>
      <w:r w:rsidRPr="00CF090C">
        <w:rPr>
          <w:rFonts w:ascii="Times New Roman" w:hAnsi="Times New Roman"/>
          <w:sz w:val="28"/>
          <w:szCs w:val="28"/>
        </w:rPr>
        <w:t xml:space="preserve"> С. Медико</w:t>
      </w:r>
      <w:r w:rsidR="001751BE" w:rsidRPr="00CF090C">
        <w:rPr>
          <w:rFonts w:ascii="Times New Roman" w:hAnsi="Times New Roman"/>
          <w:sz w:val="28"/>
          <w:szCs w:val="28"/>
        </w:rPr>
        <w:t>–</w:t>
      </w:r>
      <w:r w:rsidRPr="00CF090C">
        <w:rPr>
          <w:rFonts w:ascii="Times New Roman" w:hAnsi="Times New Roman"/>
          <w:sz w:val="28"/>
          <w:szCs w:val="28"/>
        </w:rPr>
        <w:t>биологическая статистика</w:t>
      </w:r>
      <w:r w:rsidR="00C63E7B" w:rsidRPr="00CF090C">
        <w:rPr>
          <w:rFonts w:ascii="Times New Roman" w:hAnsi="Times New Roman"/>
          <w:sz w:val="28"/>
          <w:szCs w:val="28"/>
        </w:rPr>
        <w:t xml:space="preserve"> / С. Гланц</w:t>
      </w:r>
      <w:r w:rsidRPr="00CF090C">
        <w:rPr>
          <w:rFonts w:ascii="Times New Roman" w:hAnsi="Times New Roman"/>
          <w:sz w:val="28"/>
          <w:szCs w:val="28"/>
        </w:rPr>
        <w:t xml:space="preserve">. </w:t>
      </w:r>
      <w:r w:rsidR="00F43DA3" w:rsidRPr="00CF090C">
        <w:rPr>
          <w:rFonts w:ascii="Times New Roman" w:hAnsi="Times New Roman"/>
          <w:sz w:val="28"/>
          <w:szCs w:val="28"/>
        </w:rPr>
        <w:t xml:space="preserve">− </w:t>
      </w:r>
      <w:r w:rsidRPr="00CF090C">
        <w:rPr>
          <w:rFonts w:ascii="Times New Roman" w:hAnsi="Times New Roman"/>
          <w:sz w:val="28"/>
          <w:szCs w:val="28"/>
        </w:rPr>
        <w:t xml:space="preserve">М.: Практика, 1999. </w:t>
      </w:r>
      <w:r w:rsidR="00F43DA3" w:rsidRPr="00CF090C">
        <w:rPr>
          <w:rFonts w:ascii="Times New Roman" w:hAnsi="Times New Roman"/>
          <w:sz w:val="28"/>
          <w:szCs w:val="28"/>
        </w:rPr>
        <w:t xml:space="preserve">− </w:t>
      </w:r>
      <w:r w:rsidRPr="00CF090C">
        <w:rPr>
          <w:rFonts w:ascii="Times New Roman" w:hAnsi="Times New Roman"/>
          <w:sz w:val="28"/>
          <w:szCs w:val="28"/>
        </w:rPr>
        <w:t>459 с.</w:t>
      </w:r>
    </w:p>
    <w:p w14:paraId="163655D2" w14:textId="77777777" w:rsidR="00F43DA3" w:rsidRPr="00CF090C" w:rsidRDefault="00C63E7B" w:rsidP="002311C4">
      <w:pPr>
        <w:pStyle w:val="aff0"/>
        <w:widowControl w:val="0"/>
        <w:numPr>
          <w:ilvl w:val="0"/>
          <w:numId w:val="40"/>
        </w:numPr>
        <w:shd w:val="clear" w:color="auto" w:fill="FFFFFF"/>
        <w:tabs>
          <w:tab w:val="clear" w:pos="1080"/>
        </w:tabs>
        <w:autoSpaceDE w:val="0"/>
        <w:autoSpaceDN w:val="0"/>
        <w:adjustRightInd w:val="0"/>
        <w:spacing w:line="240" w:lineRule="auto"/>
        <w:ind w:left="0" w:firstLine="567"/>
        <w:jc w:val="both"/>
        <w:rPr>
          <w:rFonts w:ascii="Times New Roman" w:hAnsi="Times New Roman"/>
          <w:sz w:val="28"/>
          <w:szCs w:val="28"/>
        </w:rPr>
      </w:pPr>
      <w:r w:rsidRPr="00CF090C">
        <w:rPr>
          <w:rFonts w:ascii="Times New Roman" w:hAnsi="Times New Roman"/>
          <w:sz w:val="28"/>
          <w:szCs w:val="28"/>
        </w:rPr>
        <w:t>Леонов</w:t>
      </w:r>
      <w:r w:rsidR="00DB28A9" w:rsidRPr="00CF090C">
        <w:rPr>
          <w:rFonts w:ascii="Times New Roman" w:hAnsi="Times New Roman"/>
          <w:sz w:val="28"/>
          <w:szCs w:val="28"/>
        </w:rPr>
        <w:t>,</w:t>
      </w:r>
      <w:r w:rsidRPr="00CF090C">
        <w:rPr>
          <w:rFonts w:ascii="Times New Roman" w:hAnsi="Times New Roman"/>
          <w:sz w:val="28"/>
          <w:szCs w:val="28"/>
        </w:rPr>
        <w:t xml:space="preserve"> В.П. </w:t>
      </w:r>
      <w:r w:rsidR="00F43DA3" w:rsidRPr="00CF090C">
        <w:rPr>
          <w:rFonts w:ascii="Times New Roman" w:hAnsi="Times New Roman"/>
          <w:sz w:val="28"/>
          <w:szCs w:val="28"/>
        </w:rPr>
        <w:t>Три «Почему» и пять принципов описания статистики в био</w:t>
      </w:r>
      <w:r w:rsidR="001751BE" w:rsidRPr="00CF090C">
        <w:rPr>
          <w:rFonts w:ascii="Times New Roman" w:hAnsi="Times New Roman"/>
          <w:sz w:val="28"/>
          <w:szCs w:val="28"/>
        </w:rPr>
        <w:t>–</w:t>
      </w:r>
      <w:r w:rsidR="00F43DA3" w:rsidRPr="00CF090C">
        <w:rPr>
          <w:rFonts w:ascii="Times New Roman" w:hAnsi="Times New Roman"/>
          <w:sz w:val="28"/>
          <w:szCs w:val="28"/>
        </w:rPr>
        <w:t xml:space="preserve">медицинских публикациях [Электронный ресурс] </w:t>
      </w:r>
      <w:r w:rsidR="00DB28A9" w:rsidRPr="00CF090C">
        <w:rPr>
          <w:rFonts w:ascii="Times New Roman" w:hAnsi="Times New Roman"/>
          <w:sz w:val="28"/>
          <w:szCs w:val="28"/>
        </w:rPr>
        <w:t xml:space="preserve">/ В.П. Леонов // </w:t>
      </w:r>
      <w:r w:rsidR="00F43DA3" w:rsidRPr="00CF090C">
        <w:rPr>
          <w:rFonts w:ascii="Times New Roman" w:hAnsi="Times New Roman"/>
          <w:sz w:val="28"/>
          <w:szCs w:val="28"/>
        </w:rPr>
        <w:t>Биометрика, 2004</w:t>
      </w:r>
      <w:r w:rsidR="00011ABE" w:rsidRPr="00CF090C">
        <w:rPr>
          <w:rFonts w:ascii="Times New Roman" w:hAnsi="Times New Roman"/>
          <w:sz w:val="28"/>
          <w:szCs w:val="28"/>
        </w:rPr>
        <w:t>.</w:t>
      </w:r>
      <w:r w:rsidR="00683FF3" w:rsidRPr="00CF090C">
        <w:rPr>
          <w:rFonts w:ascii="Times New Roman" w:hAnsi="Times New Roman"/>
          <w:sz w:val="28"/>
          <w:szCs w:val="28"/>
        </w:rPr>
        <w:t>−</w:t>
      </w:r>
      <w:r w:rsidR="00F43DA3" w:rsidRPr="00CF090C">
        <w:rPr>
          <w:rFonts w:ascii="Times New Roman" w:hAnsi="Times New Roman"/>
          <w:sz w:val="28"/>
          <w:szCs w:val="28"/>
        </w:rPr>
        <w:t xml:space="preserve"> Режим доступа к журн.: </w:t>
      </w:r>
      <w:r w:rsidR="00F43DA3" w:rsidRPr="00CF090C">
        <w:rPr>
          <w:rFonts w:ascii="Times New Roman" w:hAnsi="Times New Roman"/>
          <w:sz w:val="28"/>
          <w:szCs w:val="28"/>
          <w:lang w:val="en-US"/>
        </w:rPr>
        <w:t>http</w:t>
      </w:r>
      <w:r w:rsidR="00F43DA3" w:rsidRPr="00CF090C">
        <w:rPr>
          <w:rFonts w:ascii="Times New Roman" w:hAnsi="Times New Roman"/>
          <w:sz w:val="28"/>
          <w:szCs w:val="28"/>
        </w:rPr>
        <w:t>://</w:t>
      </w:r>
      <w:r w:rsidR="00F43DA3" w:rsidRPr="00CF090C">
        <w:rPr>
          <w:rFonts w:ascii="Times New Roman" w:hAnsi="Times New Roman"/>
          <w:sz w:val="28"/>
          <w:szCs w:val="28"/>
          <w:lang w:val="en-US"/>
        </w:rPr>
        <w:t>www</w:t>
      </w:r>
      <w:r w:rsidR="00F43DA3" w:rsidRPr="00CF090C">
        <w:rPr>
          <w:rFonts w:ascii="Times New Roman" w:hAnsi="Times New Roman"/>
          <w:sz w:val="28"/>
          <w:szCs w:val="28"/>
        </w:rPr>
        <w:t>.</w:t>
      </w:r>
      <w:r w:rsidR="00F43DA3" w:rsidRPr="00CF090C">
        <w:rPr>
          <w:rFonts w:ascii="Times New Roman" w:hAnsi="Times New Roman"/>
          <w:sz w:val="28"/>
          <w:szCs w:val="28"/>
          <w:lang w:val="en-US"/>
        </w:rPr>
        <w:t>biometrica</w:t>
      </w:r>
      <w:r w:rsidR="00F43DA3" w:rsidRPr="00CF090C">
        <w:rPr>
          <w:rFonts w:ascii="Times New Roman" w:hAnsi="Times New Roman"/>
          <w:sz w:val="28"/>
          <w:szCs w:val="28"/>
        </w:rPr>
        <w:t>.</w:t>
      </w:r>
      <w:r w:rsidR="00F43DA3" w:rsidRPr="00CF090C">
        <w:rPr>
          <w:rFonts w:ascii="Times New Roman" w:hAnsi="Times New Roman"/>
          <w:sz w:val="28"/>
          <w:szCs w:val="28"/>
          <w:lang w:val="en-US"/>
        </w:rPr>
        <w:t>tomsk</w:t>
      </w:r>
      <w:r w:rsidR="00F43DA3" w:rsidRPr="00CF090C">
        <w:rPr>
          <w:rFonts w:ascii="Times New Roman" w:hAnsi="Times New Roman"/>
          <w:sz w:val="28"/>
          <w:szCs w:val="28"/>
        </w:rPr>
        <w:t>.</w:t>
      </w:r>
      <w:r w:rsidR="00F43DA3" w:rsidRPr="00CF090C">
        <w:rPr>
          <w:rFonts w:ascii="Times New Roman" w:hAnsi="Times New Roman"/>
          <w:sz w:val="28"/>
          <w:szCs w:val="28"/>
          <w:lang w:val="en-US"/>
        </w:rPr>
        <w:t>ru</w:t>
      </w:r>
      <w:r w:rsidR="00F43DA3" w:rsidRPr="00CF090C">
        <w:rPr>
          <w:rFonts w:ascii="Times New Roman" w:hAnsi="Times New Roman"/>
          <w:sz w:val="28"/>
          <w:szCs w:val="28"/>
        </w:rPr>
        <w:t>.</w:t>
      </w:r>
    </w:p>
    <w:p w14:paraId="3D8726D7" w14:textId="77777777" w:rsidR="00982FE6" w:rsidRPr="00CF090C" w:rsidRDefault="00982FE6" w:rsidP="002311C4">
      <w:pPr>
        <w:pStyle w:val="aff0"/>
        <w:widowControl w:val="0"/>
        <w:numPr>
          <w:ilvl w:val="0"/>
          <w:numId w:val="40"/>
        </w:numPr>
        <w:shd w:val="clear" w:color="auto" w:fill="FFFFFF"/>
        <w:tabs>
          <w:tab w:val="clear" w:pos="1080"/>
        </w:tabs>
        <w:autoSpaceDE w:val="0"/>
        <w:autoSpaceDN w:val="0"/>
        <w:adjustRightInd w:val="0"/>
        <w:spacing w:line="240" w:lineRule="auto"/>
        <w:ind w:left="0" w:firstLine="567"/>
        <w:jc w:val="both"/>
        <w:rPr>
          <w:rFonts w:ascii="Times New Roman" w:hAnsi="Times New Roman"/>
          <w:sz w:val="28"/>
          <w:szCs w:val="28"/>
        </w:rPr>
      </w:pPr>
      <w:r w:rsidRPr="00CF090C">
        <w:rPr>
          <w:rFonts w:ascii="Times New Roman" w:hAnsi="Times New Roman"/>
          <w:sz w:val="28"/>
          <w:szCs w:val="28"/>
        </w:rPr>
        <w:t>Реброва</w:t>
      </w:r>
      <w:r w:rsidR="00DB28A9" w:rsidRPr="00CF090C">
        <w:rPr>
          <w:rFonts w:ascii="Times New Roman" w:hAnsi="Times New Roman"/>
          <w:sz w:val="28"/>
          <w:szCs w:val="28"/>
        </w:rPr>
        <w:t>,</w:t>
      </w:r>
      <w:r w:rsidRPr="00CF090C">
        <w:rPr>
          <w:rFonts w:ascii="Times New Roman" w:hAnsi="Times New Roman"/>
          <w:sz w:val="28"/>
          <w:szCs w:val="28"/>
        </w:rPr>
        <w:t xml:space="preserve"> О.Ю. Статистический анализ медицинских данных. Применение прикладных программ </w:t>
      </w:r>
      <w:r w:rsidRPr="00CF090C">
        <w:rPr>
          <w:rFonts w:ascii="Times New Roman" w:hAnsi="Times New Roman"/>
          <w:sz w:val="28"/>
          <w:szCs w:val="28"/>
          <w:lang w:val="en-US"/>
        </w:rPr>
        <w:t>Statistica</w:t>
      </w:r>
      <w:r w:rsidR="00DB28A9" w:rsidRPr="00CF090C">
        <w:rPr>
          <w:rFonts w:ascii="Times New Roman" w:hAnsi="Times New Roman"/>
          <w:sz w:val="28"/>
          <w:szCs w:val="28"/>
        </w:rPr>
        <w:t xml:space="preserve"> / О.Ю. Реброва </w:t>
      </w:r>
      <w:r w:rsidR="00743094" w:rsidRPr="00CF090C">
        <w:rPr>
          <w:rFonts w:ascii="Times New Roman" w:hAnsi="Times New Roman"/>
          <w:sz w:val="28"/>
          <w:szCs w:val="28"/>
        </w:rPr>
        <w:t xml:space="preserve">− </w:t>
      </w:r>
      <w:r w:rsidRPr="00CF090C">
        <w:rPr>
          <w:rFonts w:ascii="Times New Roman" w:hAnsi="Times New Roman"/>
          <w:sz w:val="28"/>
          <w:szCs w:val="28"/>
          <w:lang w:val="en-US"/>
        </w:rPr>
        <w:t>M</w:t>
      </w:r>
      <w:r w:rsidR="00E03E10" w:rsidRPr="00CF090C">
        <w:rPr>
          <w:rFonts w:ascii="Times New Roman" w:hAnsi="Times New Roman"/>
          <w:sz w:val="28"/>
          <w:szCs w:val="28"/>
        </w:rPr>
        <w:t>.</w:t>
      </w:r>
      <w:r w:rsidRPr="00CF090C">
        <w:rPr>
          <w:rFonts w:ascii="Times New Roman" w:hAnsi="Times New Roman"/>
          <w:sz w:val="28"/>
          <w:szCs w:val="28"/>
        </w:rPr>
        <w:t xml:space="preserve">: МедиаСфера, 2002. </w:t>
      </w:r>
      <w:r w:rsidR="00743094" w:rsidRPr="00CF090C">
        <w:rPr>
          <w:rFonts w:ascii="Times New Roman" w:hAnsi="Times New Roman"/>
          <w:sz w:val="28"/>
          <w:szCs w:val="28"/>
        </w:rPr>
        <w:t xml:space="preserve">− </w:t>
      </w:r>
      <w:r w:rsidRPr="00CF090C">
        <w:rPr>
          <w:rFonts w:ascii="Times New Roman" w:hAnsi="Times New Roman"/>
          <w:sz w:val="28"/>
          <w:szCs w:val="28"/>
        </w:rPr>
        <w:t>312 с.</w:t>
      </w:r>
    </w:p>
    <w:p w14:paraId="04E9DFE0" w14:textId="77777777" w:rsidR="00743094" w:rsidRPr="00CF090C" w:rsidRDefault="00982FE6" w:rsidP="002311C4">
      <w:pPr>
        <w:pStyle w:val="aff0"/>
        <w:widowControl w:val="0"/>
        <w:numPr>
          <w:ilvl w:val="0"/>
          <w:numId w:val="40"/>
        </w:numPr>
        <w:shd w:val="clear" w:color="auto" w:fill="FFFFFF"/>
        <w:tabs>
          <w:tab w:val="clear" w:pos="1080"/>
        </w:tabs>
        <w:autoSpaceDE w:val="0"/>
        <w:autoSpaceDN w:val="0"/>
        <w:adjustRightInd w:val="0"/>
        <w:spacing w:line="240" w:lineRule="auto"/>
        <w:ind w:left="0" w:firstLine="567"/>
        <w:jc w:val="both"/>
        <w:rPr>
          <w:rFonts w:ascii="Times New Roman" w:hAnsi="Times New Roman"/>
          <w:b/>
          <w:spacing w:val="-2"/>
          <w:sz w:val="28"/>
          <w:szCs w:val="28"/>
        </w:rPr>
      </w:pPr>
      <w:r w:rsidRPr="00CF090C">
        <w:rPr>
          <w:rFonts w:ascii="Times New Roman" w:hAnsi="Times New Roman"/>
          <w:spacing w:val="-2"/>
          <w:sz w:val="28"/>
          <w:szCs w:val="28"/>
        </w:rPr>
        <w:t xml:space="preserve">Шитиков, </w:t>
      </w:r>
      <w:r w:rsidR="00DB28A9" w:rsidRPr="00CF090C">
        <w:rPr>
          <w:rFonts w:ascii="Times New Roman" w:hAnsi="Times New Roman"/>
          <w:spacing w:val="-2"/>
          <w:sz w:val="28"/>
          <w:szCs w:val="28"/>
        </w:rPr>
        <w:t>В.К.</w:t>
      </w:r>
      <w:r w:rsidRPr="00CF090C">
        <w:rPr>
          <w:rFonts w:ascii="Times New Roman" w:hAnsi="Times New Roman"/>
          <w:spacing w:val="-2"/>
          <w:sz w:val="28"/>
          <w:szCs w:val="28"/>
        </w:rPr>
        <w:t xml:space="preserve"> Количественная гидроэкология: методы системной идентификации. </w:t>
      </w:r>
      <w:r w:rsidR="00DB28A9" w:rsidRPr="00CF090C">
        <w:rPr>
          <w:rFonts w:ascii="Times New Roman" w:hAnsi="Times New Roman"/>
          <w:spacing w:val="-2"/>
          <w:sz w:val="28"/>
          <w:szCs w:val="28"/>
        </w:rPr>
        <w:t xml:space="preserve">/ В.К. Шитиков, Г.С. Розенберг, Т.Д. Зинченко </w:t>
      </w:r>
      <w:r w:rsidR="00743094" w:rsidRPr="00CF090C">
        <w:rPr>
          <w:rFonts w:ascii="Times New Roman" w:hAnsi="Times New Roman"/>
          <w:spacing w:val="-2"/>
          <w:sz w:val="28"/>
          <w:szCs w:val="28"/>
        </w:rPr>
        <w:t xml:space="preserve">− </w:t>
      </w:r>
      <w:r w:rsidRPr="00CF090C">
        <w:rPr>
          <w:rFonts w:ascii="Times New Roman" w:hAnsi="Times New Roman"/>
          <w:spacing w:val="-2"/>
          <w:sz w:val="28"/>
          <w:szCs w:val="28"/>
        </w:rPr>
        <w:t>Тольятти: ИЭБВ РАН, 2003.</w:t>
      </w:r>
      <w:r w:rsidR="00743094" w:rsidRPr="00CF090C">
        <w:rPr>
          <w:rFonts w:ascii="Times New Roman" w:hAnsi="Times New Roman"/>
          <w:spacing w:val="-2"/>
          <w:sz w:val="28"/>
          <w:szCs w:val="28"/>
        </w:rPr>
        <w:t xml:space="preserve">− </w:t>
      </w:r>
      <w:r w:rsidRPr="00CF090C">
        <w:rPr>
          <w:rFonts w:ascii="Times New Roman" w:hAnsi="Times New Roman"/>
          <w:spacing w:val="-2"/>
          <w:sz w:val="28"/>
          <w:szCs w:val="28"/>
        </w:rPr>
        <w:t>463 с.</w:t>
      </w:r>
    </w:p>
    <w:p w14:paraId="1B3E38B8" w14:textId="77777777" w:rsidR="00253218" w:rsidRPr="00CF090C" w:rsidRDefault="00253218" w:rsidP="00D74EE7">
      <w:pPr>
        <w:jc w:val="center"/>
        <w:rPr>
          <w:b/>
          <w:sz w:val="28"/>
          <w:szCs w:val="28"/>
        </w:rPr>
      </w:pPr>
    </w:p>
    <w:p w14:paraId="3D12A1FE" w14:textId="77777777" w:rsidR="00253218" w:rsidRPr="00CF090C" w:rsidRDefault="00253218" w:rsidP="00D74EE7">
      <w:pPr>
        <w:jc w:val="center"/>
        <w:rPr>
          <w:b/>
          <w:sz w:val="28"/>
          <w:szCs w:val="28"/>
        </w:rPr>
      </w:pPr>
    </w:p>
    <w:p w14:paraId="2A832571" w14:textId="77777777" w:rsidR="002311C4" w:rsidRPr="00CF090C" w:rsidRDefault="002311C4" w:rsidP="00D74EE7">
      <w:pPr>
        <w:jc w:val="center"/>
        <w:rPr>
          <w:b/>
          <w:sz w:val="28"/>
          <w:szCs w:val="28"/>
        </w:rPr>
      </w:pPr>
    </w:p>
    <w:p w14:paraId="04402BCF" w14:textId="77777777" w:rsidR="002311C4" w:rsidRPr="00CF090C" w:rsidRDefault="002311C4" w:rsidP="00D74EE7">
      <w:pPr>
        <w:jc w:val="center"/>
        <w:rPr>
          <w:b/>
          <w:sz w:val="28"/>
          <w:szCs w:val="28"/>
        </w:rPr>
      </w:pPr>
    </w:p>
    <w:p w14:paraId="2CDD49D1" w14:textId="77777777" w:rsidR="002311C4" w:rsidRPr="00CF090C" w:rsidRDefault="002311C4" w:rsidP="00D74EE7">
      <w:pPr>
        <w:jc w:val="center"/>
        <w:rPr>
          <w:b/>
          <w:sz w:val="28"/>
          <w:szCs w:val="28"/>
        </w:rPr>
      </w:pPr>
    </w:p>
    <w:p w14:paraId="40659172" w14:textId="77777777" w:rsidR="002311C4" w:rsidRPr="00CF090C" w:rsidRDefault="002311C4" w:rsidP="00D74EE7">
      <w:pPr>
        <w:jc w:val="center"/>
        <w:rPr>
          <w:b/>
          <w:sz w:val="28"/>
          <w:szCs w:val="28"/>
        </w:rPr>
      </w:pPr>
    </w:p>
    <w:p w14:paraId="138996F0" w14:textId="77777777" w:rsidR="002311C4" w:rsidRPr="00CF090C" w:rsidRDefault="002311C4" w:rsidP="00D74EE7">
      <w:pPr>
        <w:jc w:val="center"/>
        <w:rPr>
          <w:b/>
          <w:sz w:val="28"/>
          <w:szCs w:val="28"/>
        </w:rPr>
      </w:pPr>
    </w:p>
    <w:p w14:paraId="0EDD5B21" w14:textId="77777777" w:rsidR="004638DD" w:rsidRPr="00CF090C" w:rsidRDefault="008D3C42" w:rsidP="00D74EE7">
      <w:pPr>
        <w:jc w:val="center"/>
        <w:rPr>
          <w:b/>
          <w:sz w:val="28"/>
          <w:szCs w:val="28"/>
        </w:rPr>
      </w:pPr>
      <w:r w:rsidRPr="00CF090C">
        <w:rPr>
          <w:b/>
          <w:sz w:val="28"/>
          <w:szCs w:val="28"/>
        </w:rPr>
        <w:t xml:space="preserve">2.3. </w:t>
      </w:r>
      <w:r w:rsidR="00D74EE7" w:rsidRPr="00CF090C">
        <w:rPr>
          <w:b/>
          <w:sz w:val="28"/>
          <w:szCs w:val="28"/>
        </w:rPr>
        <w:t>В</w:t>
      </w:r>
      <w:r w:rsidR="004638DD" w:rsidRPr="00CF090C">
        <w:rPr>
          <w:b/>
          <w:sz w:val="28"/>
          <w:szCs w:val="28"/>
        </w:rPr>
        <w:t>лияние тяжелых мет</w:t>
      </w:r>
      <w:r w:rsidR="00011ABE" w:rsidRPr="00CF090C">
        <w:rPr>
          <w:b/>
          <w:sz w:val="28"/>
          <w:szCs w:val="28"/>
        </w:rPr>
        <w:t>аллов на содержание фотосинтети</w:t>
      </w:r>
      <w:r w:rsidR="004638DD" w:rsidRPr="00CF090C">
        <w:rPr>
          <w:b/>
          <w:sz w:val="28"/>
          <w:szCs w:val="28"/>
        </w:rPr>
        <w:t>ческих пигментов у проростков пшеницы</w:t>
      </w:r>
    </w:p>
    <w:p w14:paraId="5CFDA9E6" w14:textId="77777777" w:rsidR="00E33B97" w:rsidRPr="00CF090C" w:rsidRDefault="00E33B97" w:rsidP="004638DD">
      <w:pPr>
        <w:ind w:firstLine="540"/>
        <w:jc w:val="both"/>
        <w:rPr>
          <w:b/>
          <w:sz w:val="28"/>
          <w:szCs w:val="28"/>
        </w:rPr>
      </w:pPr>
    </w:p>
    <w:p w14:paraId="0A6BBD24" w14:textId="77777777" w:rsidR="004638DD" w:rsidRPr="00CF090C" w:rsidRDefault="00AC514F" w:rsidP="00A6737E">
      <w:pPr>
        <w:ind w:firstLine="567"/>
        <w:jc w:val="both"/>
        <w:rPr>
          <w:sz w:val="28"/>
          <w:szCs w:val="28"/>
        </w:rPr>
      </w:pPr>
      <w:r w:rsidRPr="00CF090C">
        <w:rPr>
          <w:b/>
          <w:bCs/>
          <w:sz w:val="28"/>
          <w:szCs w:val="28"/>
        </w:rPr>
        <w:lastRenderedPageBreak/>
        <w:t>Цель занятия:</w:t>
      </w:r>
      <w:r w:rsidR="004638DD" w:rsidRPr="00CF090C">
        <w:rPr>
          <w:b/>
          <w:sz w:val="28"/>
          <w:szCs w:val="28"/>
        </w:rPr>
        <w:t xml:space="preserve"> </w:t>
      </w:r>
      <w:r w:rsidR="004638DD" w:rsidRPr="00CF090C">
        <w:rPr>
          <w:sz w:val="28"/>
          <w:szCs w:val="28"/>
        </w:rPr>
        <w:t>определить</w:t>
      </w:r>
      <w:r w:rsidR="004638DD" w:rsidRPr="00CF090C">
        <w:rPr>
          <w:b/>
          <w:sz w:val="28"/>
          <w:szCs w:val="28"/>
        </w:rPr>
        <w:t xml:space="preserve"> </w:t>
      </w:r>
      <w:r w:rsidR="004638DD" w:rsidRPr="00CF090C">
        <w:rPr>
          <w:sz w:val="28"/>
          <w:szCs w:val="28"/>
        </w:rPr>
        <w:t>содержание</w:t>
      </w:r>
      <w:r w:rsidR="004638DD" w:rsidRPr="00CF090C">
        <w:rPr>
          <w:b/>
          <w:sz w:val="28"/>
          <w:szCs w:val="28"/>
        </w:rPr>
        <w:t xml:space="preserve"> </w:t>
      </w:r>
      <w:r w:rsidR="004638DD" w:rsidRPr="00CF090C">
        <w:rPr>
          <w:sz w:val="28"/>
          <w:szCs w:val="28"/>
        </w:rPr>
        <w:t xml:space="preserve">хлорофиллов и каротиноидов, </w:t>
      </w:r>
      <w:r w:rsidR="0053474E" w:rsidRPr="00CF090C">
        <w:rPr>
          <w:sz w:val="28"/>
          <w:szCs w:val="28"/>
        </w:rPr>
        <w:t>характеризующих</w:t>
      </w:r>
      <w:r w:rsidR="004638DD" w:rsidRPr="00CF090C">
        <w:rPr>
          <w:sz w:val="28"/>
          <w:szCs w:val="28"/>
        </w:rPr>
        <w:t xml:space="preserve"> состояние проростков пшеницы при действии солей тяжелых металлов</w:t>
      </w:r>
      <w:r w:rsidR="00011ABE" w:rsidRPr="00CF090C">
        <w:rPr>
          <w:sz w:val="28"/>
          <w:szCs w:val="28"/>
        </w:rPr>
        <w:t>.</w:t>
      </w:r>
    </w:p>
    <w:p w14:paraId="6243C6B9" w14:textId="77777777" w:rsidR="00011ABE" w:rsidRPr="00CF090C" w:rsidRDefault="00011ABE" w:rsidP="00A6737E">
      <w:pPr>
        <w:shd w:val="clear" w:color="auto" w:fill="FFFFFF"/>
        <w:ind w:firstLine="567"/>
        <w:rPr>
          <w:sz w:val="28"/>
          <w:szCs w:val="28"/>
        </w:rPr>
      </w:pPr>
    </w:p>
    <w:p w14:paraId="5D2B8D55" w14:textId="77777777" w:rsidR="00D94B7F" w:rsidRPr="00CF090C" w:rsidRDefault="00011ABE" w:rsidP="00D94B7F">
      <w:pPr>
        <w:shd w:val="clear" w:color="auto" w:fill="FFFFFF"/>
        <w:ind w:firstLine="567"/>
        <w:rPr>
          <w:b/>
          <w:sz w:val="28"/>
          <w:szCs w:val="28"/>
        </w:rPr>
      </w:pPr>
      <w:r w:rsidRPr="00CF090C">
        <w:rPr>
          <w:b/>
          <w:sz w:val="28"/>
          <w:szCs w:val="28"/>
        </w:rPr>
        <w:t>Основные учебные вопросы</w:t>
      </w:r>
    </w:p>
    <w:p w14:paraId="6AD9E5D2" w14:textId="77777777" w:rsidR="00011ABE" w:rsidRPr="00CF090C" w:rsidRDefault="00011ABE" w:rsidP="00D94B7F">
      <w:pPr>
        <w:shd w:val="clear" w:color="auto" w:fill="FFFFFF"/>
        <w:ind w:firstLine="567"/>
        <w:rPr>
          <w:b/>
          <w:sz w:val="28"/>
          <w:szCs w:val="28"/>
        </w:rPr>
      </w:pPr>
    </w:p>
    <w:p w14:paraId="4452915D" w14:textId="77777777" w:rsidR="00D94B7F" w:rsidRPr="00CF090C" w:rsidRDefault="00D36822" w:rsidP="00D86F59">
      <w:pPr>
        <w:numPr>
          <w:ilvl w:val="0"/>
          <w:numId w:val="9"/>
        </w:numPr>
        <w:tabs>
          <w:tab w:val="num" w:pos="357"/>
        </w:tabs>
        <w:ind w:left="357" w:hanging="357"/>
        <w:jc w:val="both"/>
        <w:rPr>
          <w:sz w:val="28"/>
          <w:szCs w:val="28"/>
        </w:rPr>
      </w:pPr>
      <w:r w:rsidRPr="00CF090C">
        <w:rPr>
          <w:sz w:val="28"/>
          <w:szCs w:val="28"/>
        </w:rPr>
        <w:t>Хлорофиллы и к</w:t>
      </w:r>
      <w:r w:rsidR="00D94B7F" w:rsidRPr="00CF090C">
        <w:rPr>
          <w:sz w:val="28"/>
          <w:szCs w:val="28"/>
        </w:rPr>
        <w:t>аротиноиды: строение и функции.</w:t>
      </w:r>
    </w:p>
    <w:p w14:paraId="2E9F822A" w14:textId="77777777" w:rsidR="00D94B7F" w:rsidRPr="00CF090C" w:rsidRDefault="00D94B7F" w:rsidP="00D86F59">
      <w:pPr>
        <w:numPr>
          <w:ilvl w:val="0"/>
          <w:numId w:val="9"/>
        </w:numPr>
        <w:tabs>
          <w:tab w:val="num" w:pos="357"/>
        </w:tabs>
        <w:ind w:left="357" w:hanging="357"/>
        <w:jc w:val="both"/>
        <w:rPr>
          <w:sz w:val="28"/>
          <w:szCs w:val="28"/>
        </w:rPr>
      </w:pPr>
      <w:r w:rsidRPr="00CF090C">
        <w:rPr>
          <w:sz w:val="28"/>
          <w:szCs w:val="28"/>
        </w:rPr>
        <w:t>Влияние тяжелых металлов на строение и функции фотосинтетического аппарата растений.</w:t>
      </w:r>
    </w:p>
    <w:p w14:paraId="385155E2" w14:textId="77777777" w:rsidR="00D94B7F" w:rsidRPr="00CF090C" w:rsidRDefault="00D94B7F" w:rsidP="00D86F59">
      <w:pPr>
        <w:numPr>
          <w:ilvl w:val="0"/>
          <w:numId w:val="9"/>
        </w:numPr>
        <w:tabs>
          <w:tab w:val="num" w:pos="357"/>
        </w:tabs>
        <w:ind w:left="357" w:hanging="357"/>
        <w:jc w:val="both"/>
        <w:rPr>
          <w:sz w:val="28"/>
          <w:szCs w:val="28"/>
        </w:rPr>
      </w:pPr>
      <w:r w:rsidRPr="00CF090C">
        <w:rPr>
          <w:sz w:val="28"/>
          <w:szCs w:val="28"/>
        </w:rPr>
        <w:t xml:space="preserve">Общие закономерности изменения процессов фотосинтеза у </w:t>
      </w:r>
      <w:r w:rsidR="00D36822" w:rsidRPr="00CF090C">
        <w:rPr>
          <w:sz w:val="28"/>
          <w:szCs w:val="28"/>
        </w:rPr>
        <w:t>цветковых</w:t>
      </w:r>
      <w:r w:rsidRPr="00CF090C">
        <w:rPr>
          <w:sz w:val="28"/>
          <w:szCs w:val="28"/>
        </w:rPr>
        <w:t xml:space="preserve"> растений при действии различных стрессовых факторов.</w:t>
      </w:r>
    </w:p>
    <w:p w14:paraId="235883AA" w14:textId="77777777" w:rsidR="00D74EE7" w:rsidRPr="00CF090C" w:rsidRDefault="00D74EE7" w:rsidP="004638DD">
      <w:pPr>
        <w:ind w:firstLine="540"/>
        <w:jc w:val="both"/>
        <w:rPr>
          <w:b/>
          <w:sz w:val="28"/>
          <w:szCs w:val="28"/>
        </w:rPr>
      </w:pPr>
    </w:p>
    <w:p w14:paraId="15BFCBF4" w14:textId="77777777" w:rsidR="004638DD" w:rsidRPr="00CF090C" w:rsidRDefault="004638DD" w:rsidP="00A6737E">
      <w:pPr>
        <w:ind w:firstLine="567"/>
        <w:jc w:val="both"/>
        <w:rPr>
          <w:sz w:val="28"/>
          <w:szCs w:val="28"/>
        </w:rPr>
      </w:pPr>
      <w:r w:rsidRPr="00CF090C">
        <w:rPr>
          <w:sz w:val="28"/>
          <w:szCs w:val="28"/>
        </w:rPr>
        <w:t xml:space="preserve">В связи с тем, что хлорофилл и каротиноиды являются необходимой составной частью фотосинтетического аппарата растений, нарушение их структуры и уменьшение количества ведет к значительному снижению фотосинтетической способности растений и как следствие – их роста. Снижение содержания хлорофилла часто используют в качестве индикаторной реакции повреждения, происходящего под действием различных загрязняющих веществ, в том числе и различных тяжелых металлов. Тяжелые металлы вызывают нарушение биосинтеза хлорофиллов, нарушая работу ферментов, а также снижая поглощение микроэлементов необходимых для этого процесса. Кроме того, некоторые из них (свинец, кадмий, медь, никель, цинк) способны вытеснять ионы магния из молекулы хлорофилла. Каротиноиды </w:t>
      </w:r>
      <w:r w:rsidR="00D02CF4" w:rsidRPr="00CF090C">
        <w:rPr>
          <w:sz w:val="28"/>
          <w:szCs w:val="28"/>
        </w:rPr>
        <w:t xml:space="preserve">в </w:t>
      </w:r>
      <w:r w:rsidRPr="00CF090C">
        <w:rPr>
          <w:sz w:val="28"/>
          <w:szCs w:val="28"/>
        </w:rPr>
        <w:t>мен</w:t>
      </w:r>
      <w:r w:rsidR="00A75184" w:rsidRPr="00CF090C">
        <w:rPr>
          <w:sz w:val="28"/>
          <w:szCs w:val="28"/>
        </w:rPr>
        <w:t>ьш</w:t>
      </w:r>
      <w:r w:rsidRPr="00CF090C">
        <w:rPr>
          <w:sz w:val="28"/>
          <w:szCs w:val="28"/>
        </w:rPr>
        <w:t>е</w:t>
      </w:r>
      <w:r w:rsidR="00D02CF4" w:rsidRPr="00CF090C">
        <w:rPr>
          <w:sz w:val="28"/>
          <w:szCs w:val="28"/>
        </w:rPr>
        <w:t>й степени</w:t>
      </w:r>
      <w:r w:rsidRPr="00CF090C">
        <w:rPr>
          <w:sz w:val="28"/>
          <w:szCs w:val="28"/>
        </w:rPr>
        <w:t xml:space="preserve"> подвержены негативному влиянию тяжелых металлов, что связ</w:t>
      </w:r>
      <w:r w:rsidR="00A75184" w:rsidRPr="00CF090C">
        <w:rPr>
          <w:sz w:val="28"/>
          <w:szCs w:val="28"/>
        </w:rPr>
        <w:t>ано</w:t>
      </w:r>
      <w:r w:rsidRPr="00CF090C">
        <w:rPr>
          <w:sz w:val="28"/>
          <w:szCs w:val="28"/>
        </w:rPr>
        <w:t xml:space="preserve"> с их защитной функцией при действии различных стресс</w:t>
      </w:r>
      <w:r w:rsidR="001751BE" w:rsidRPr="00CF090C">
        <w:rPr>
          <w:sz w:val="28"/>
          <w:szCs w:val="28"/>
        </w:rPr>
        <w:t>–</w:t>
      </w:r>
      <w:r w:rsidRPr="00CF090C">
        <w:rPr>
          <w:sz w:val="28"/>
          <w:szCs w:val="28"/>
        </w:rPr>
        <w:t>факторов.</w:t>
      </w:r>
    </w:p>
    <w:p w14:paraId="7A001625" w14:textId="77777777" w:rsidR="004638DD" w:rsidRPr="00CF090C" w:rsidRDefault="004638DD" w:rsidP="00A6737E">
      <w:pPr>
        <w:shd w:val="clear" w:color="auto" w:fill="FFFFFF"/>
        <w:ind w:firstLine="567"/>
        <w:rPr>
          <w:b/>
          <w:sz w:val="28"/>
          <w:szCs w:val="28"/>
        </w:rPr>
      </w:pPr>
    </w:p>
    <w:p w14:paraId="705E86B8" w14:textId="77777777" w:rsidR="004638DD" w:rsidRPr="00CF090C" w:rsidRDefault="004638DD" w:rsidP="00A6737E">
      <w:pPr>
        <w:ind w:firstLine="567"/>
        <w:jc w:val="both"/>
        <w:rPr>
          <w:sz w:val="28"/>
          <w:szCs w:val="28"/>
        </w:rPr>
      </w:pPr>
      <w:r w:rsidRPr="00CF090C">
        <w:rPr>
          <w:b/>
          <w:sz w:val="28"/>
          <w:szCs w:val="28"/>
        </w:rPr>
        <w:t xml:space="preserve">Оборудование и </w:t>
      </w:r>
      <w:r w:rsidR="00EF7893" w:rsidRPr="00CF090C">
        <w:rPr>
          <w:b/>
          <w:sz w:val="28"/>
          <w:szCs w:val="28"/>
        </w:rPr>
        <w:t>реактив</w:t>
      </w:r>
      <w:r w:rsidRPr="00CF090C">
        <w:rPr>
          <w:b/>
          <w:sz w:val="28"/>
          <w:szCs w:val="28"/>
        </w:rPr>
        <w:t>ы:</w:t>
      </w:r>
      <w:r w:rsidR="00EF7893" w:rsidRPr="00CF090C">
        <w:rPr>
          <w:b/>
          <w:sz w:val="28"/>
          <w:szCs w:val="28"/>
        </w:rPr>
        <w:t xml:space="preserve"> </w:t>
      </w:r>
      <w:r w:rsidR="00EF7893" w:rsidRPr="00CF090C">
        <w:rPr>
          <w:sz w:val="28"/>
          <w:szCs w:val="28"/>
        </w:rPr>
        <w:t>с</w:t>
      </w:r>
      <w:r w:rsidRPr="00CF090C">
        <w:rPr>
          <w:sz w:val="28"/>
          <w:szCs w:val="28"/>
        </w:rPr>
        <w:t>тупки и пестики фарфоровые (№3)</w:t>
      </w:r>
      <w:r w:rsidR="00EF7893" w:rsidRPr="00CF090C">
        <w:rPr>
          <w:sz w:val="28"/>
          <w:szCs w:val="28"/>
        </w:rPr>
        <w:t>; п</w:t>
      </w:r>
      <w:r w:rsidRPr="00CF090C">
        <w:rPr>
          <w:sz w:val="28"/>
          <w:szCs w:val="28"/>
        </w:rPr>
        <w:t>ипетки стеклянные (5</w:t>
      </w:r>
      <w:r w:rsidR="001751BE" w:rsidRPr="00CF090C">
        <w:rPr>
          <w:sz w:val="28"/>
          <w:szCs w:val="28"/>
        </w:rPr>
        <w:t>–</w:t>
      </w:r>
      <w:r w:rsidRPr="00CF090C">
        <w:rPr>
          <w:sz w:val="28"/>
          <w:szCs w:val="28"/>
        </w:rPr>
        <w:t>10 мл)</w:t>
      </w:r>
      <w:r w:rsidR="00EF7893" w:rsidRPr="00CF090C">
        <w:rPr>
          <w:sz w:val="28"/>
          <w:szCs w:val="28"/>
        </w:rPr>
        <w:t>; к</w:t>
      </w:r>
      <w:r w:rsidRPr="00CF090C">
        <w:rPr>
          <w:sz w:val="28"/>
          <w:szCs w:val="28"/>
        </w:rPr>
        <w:t>олбы мерные с пробками (25 мл)</w:t>
      </w:r>
      <w:r w:rsidR="00EF7893" w:rsidRPr="00CF090C">
        <w:rPr>
          <w:sz w:val="28"/>
          <w:szCs w:val="28"/>
        </w:rPr>
        <w:t>; с</w:t>
      </w:r>
      <w:r w:rsidRPr="00CF090C">
        <w:rPr>
          <w:sz w:val="28"/>
          <w:szCs w:val="28"/>
        </w:rPr>
        <w:t>пектрофотометр</w:t>
      </w:r>
      <w:r w:rsidR="00EF7893" w:rsidRPr="00CF090C">
        <w:rPr>
          <w:sz w:val="28"/>
          <w:szCs w:val="28"/>
        </w:rPr>
        <w:t>;</w:t>
      </w:r>
      <w:r w:rsidRPr="00CF090C">
        <w:rPr>
          <w:sz w:val="28"/>
          <w:szCs w:val="28"/>
        </w:rPr>
        <w:t xml:space="preserve"> </w:t>
      </w:r>
      <w:r w:rsidR="00EF7893" w:rsidRPr="00CF090C">
        <w:rPr>
          <w:sz w:val="28"/>
          <w:szCs w:val="28"/>
        </w:rPr>
        <w:t>а</w:t>
      </w:r>
      <w:r w:rsidRPr="00CF090C">
        <w:rPr>
          <w:sz w:val="28"/>
          <w:szCs w:val="28"/>
        </w:rPr>
        <w:t xml:space="preserve">цетон </w:t>
      </w:r>
      <w:r w:rsidR="00EF7893" w:rsidRPr="00CF090C">
        <w:rPr>
          <w:sz w:val="28"/>
          <w:szCs w:val="28"/>
        </w:rPr>
        <w:t>(</w:t>
      </w:r>
      <w:r w:rsidRPr="00CF090C">
        <w:rPr>
          <w:sz w:val="28"/>
          <w:szCs w:val="28"/>
        </w:rPr>
        <w:t>80%</w:t>
      </w:r>
      <w:r w:rsidR="00EF7893" w:rsidRPr="00CF090C">
        <w:rPr>
          <w:sz w:val="28"/>
          <w:szCs w:val="28"/>
        </w:rPr>
        <w:t>); к</w:t>
      </w:r>
      <w:r w:rsidRPr="00CF090C">
        <w:rPr>
          <w:sz w:val="28"/>
          <w:szCs w:val="28"/>
        </w:rPr>
        <w:t>арбонат магния</w:t>
      </w:r>
    </w:p>
    <w:p w14:paraId="756335A7" w14:textId="77777777" w:rsidR="002B558A" w:rsidRPr="00CF090C" w:rsidRDefault="002B558A" w:rsidP="004638DD">
      <w:pPr>
        <w:ind w:firstLine="720"/>
        <w:rPr>
          <w:b/>
          <w:sz w:val="28"/>
          <w:szCs w:val="28"/>
        </w:rPr>
      </w:pPr>
    </w:p>
    <w:p w14:paraId="7A0E4EC3" w14:textId="77777777" w:rsidR="004638DD" w:rsidRPr="00CF090C" w:rsidRDefault="00C33B72" w:rsidP="00EF7893">
      <w:pPr>
        <w:ind w:firstLine="540"/>
        <w:rPr>
          <w:b/>
          <w:sz w:val="28"/>
          <w:szCs w:val="28"/>
        </w:rPr>
      </w:pPr>
      <w:r w:rsidRPr="00CF090C">
        <w:rPr>
          <w:b/>
          <w:sz w:val="28"/>
          <w:szCs w:val="28"/>
        </w:rPr>
        <w:t>Ход работы</w:t>
      </w:r>
    </w:p>
    <w:p w14:paraId="11F07BDD" w14:textId="77777777" w:rsidR="00EF7893" w:rsidRPr="00CF090C" w:rsidRDefault="00EF7893" w:rsidP="004638DD">
      <w:pPr>
        <w:ind w:firstLine="709"/>
        <w:jc w:val="both"/>
        <w:rPr>
          <w:sz w:val="28"/>
          <w:szCs w:val="28"/>
        </w:rPr>
      </w:pPr>
    </w:p>
    <w:p w14:paraId="51CC8BD9" w14:textId="77777777" w:rsidR="004638DD" w:rsidRPr="00CF090C" w:rsidRDefault="00EF7893" w:rsidP="00C33B72">
      <w:pPr>
        <w:tabs>
          <w:tab w:val="left" w:pos="357"/>
        </w:tabs>
        <w:ind w:left="357" w:hanging="357"/>
        <w:jc w:val="both"/>
        <w:rPr>
          <w:sz w:val="28"/>
          <w:szCs w:val="28"/>
        </w:rPr>
      </w:pPr>
      <w:r w:rsidRPr="00CF090C">
        <w:rPr>
          <w:sz w:val="28"/>
          <w:szCs w:val="28"/>
        </w:rPr>
        <w:t xml:space="preserve">1. </w:t>
      </w:r>
      <w:r w:rsidR="004638DD" w:rsidRPr="00CF090C">
        <w:rPr>
          <w:sz w:val="28"/>
          <w:szCs w:val="28"/>
        </w:rPr>
        <w:t>Растения нескольких опытных групп, выращивают в чашках Петри на подложках из фильтровальной бумаги в течение 7 дней на растворах солей тяжелых металлов с различной концентрацией (0.01; 0.1; 1%). Контрольную группу – на дистиллированной воде. На седьмые сутки определяют содержание фотосинтетических пигментов в лист</w:t>
      </w:r>
      <w:r w:rsidR="00011739" w:rsidRPr="00CF090C">
        <w:rPr>
          <w:sz w:val="28"/>
          <w:szCs w:val="28"/>
        </w:rPr>
        <w:t>овой пластинке</w:t>
      </w:r>
      <w:r w:rsidR="004638DD" w:rsidRPr="00CF090C">
        <w:rPr>
          <w:sz w:val="28"/>
          <w:szCs w:val="28"/>
        </w:rPr>
        <w:t xml:space="preserve"> проростк</w:t>
      </w:r>
      <w:r w:rsidR="00011739" w:rsidRPr="00CF090C">
        <w:rPr>
          <w:sz w:val="28"/>
          <w:szCs w:val="28"/>
        </w:rPr>
        <w:t>а</w:t>
      </w:r>
      <w:r w:rsidR="004638DD" w:rsidRPr="00CF090C">
        <w:rPr>
          <w:sz w:val="28"/>
          <w:szCs w:val="28"/>
        </w:rPr>
        <w:t>.</w:t>
      </w:r>
    </w:p>
    <w:p w14:paraId="2F1DF75F" w14:textId="77777777" w:rsidR="00EF7893" w:rsidRPr="00CF090C" w:rsidRDefault="00EF7893" w:rsidP="00C33B72">
      <w:pPr>
        <w:tabs>
          <w:tab w:val="left" w:pos="357"/>
        </w:tabs>
        <w:ind w:left="357" w:hanging="357"/>
        <w:jc w:val="both"/>
        <w:rPr>
          <w:sz w:val="28"/>
          <w:szCs w:val="28"/>
        </w:rPr>
      </w:pPr>
      <w:r w:rsidRPr="00CF090C">
        <w:rPr>
          <w:sz w:val="28"/>
          <w:szCs w:val="28"/>
        </w:rPr>
        <w:t xml:space="preserve">2. </w:t>
      </w:r>
      <w:r w:rsidR="004638DD" w:rsidRPr="00CF090C">
        <w:rPr>
          <w:sz w:val="28"/>
          <w:szCs w:val="28"/>
        </w:rPr>
        <w:t>Навеску свежего растительного материала (0,10</w:t>
      </w:r>
      <w:r w:rsidR="001751BE" w:rsidRPr="00CF090C">
        <w:rPr>
          <w:sz w:val="28"/>
          <w:szCs w:val="28"/>
        </w:rPr>
        <w:t>–</w:t>
      </w:r>
      <w:r w:rsidR="004638DD" w:rsidRPr="00CF090C">
        <w:rPr>
          <w:sz w:val="28"/>
          <w:szCs w:val="28"/>
        </w:rPr>
        <w:t>0,15 г листьев проростков пшеницы) тщательно растирают в фарфоровой ступке с носиком с небольшим количеством 80% ацетона (2</w:t>
      </w:r>
      <w:r w:rsidR="001751BE" w:rsidRPr="00CF090C">
        <w:rPr>
          <w:sz w:val="28"/>
          <w:szCs w:val="28"/>
        </w:rPr>
        <w:t>–</w:t>
      </w:r>
      <w:r w:rsidR="004638DD" w:rsidRPr="00CF090C">
        <w:rPr>
          <w:sz w:val="28"/>
          <w:szCs w:val="28"/>
        </w:rPr>
        <w:t xml:space="preserve">3 мл), толченого стекла (или чистого кварцевого песка). Для предотвращения разрушения хлорофиллов в процессе экстрагирования перед его началом в ступку добавляют небольшое количество углекислого магния. </w:t>
      </w:r>
    </w:p>
    <w:p w14:paraId="2BA7D4CD" w14:textId="77777777" w:rsidR="00EF7893" w:rsidRPr="00CF090C" w:rsidRDefault="00EF7893" w:rsidP="00C33B72">
      <w:pPr>
        <w:tabs>
          <w:tab w:val="left" w:pos="357"/>
        </w:tabs>
        <w:ind w:left="357" w:hanging="357"/>
        <w:jc w:val="both"/>
        <w:rPr>
          <w:sz w:val="28"/>
          <w:szCs w:val="28"/>
        </w:rPr>
      </w:pPr>
      <w:r w:rsidRPr="00CF090C">
        <w:rPr>
          <w:sz w:val="28"/>
          <w:szCs w:val="28"/>
        </w:rPr>
        <w:lastRenderedPageBreak/>
        <w:t xml:space="preserve">3. </w:t>
      </w:r>
      <w:r w:rsidR="004638DD" w:rsidRPr="00CF090C">
        <w:rPr>
          <w:sz w:val="28"/>
          <w:szCs w:val="28"/>
        </w:rPr>
        <w:t>Экстракт осторожно переливают из ступки в мерную колбу на 25 мл через воронку и закрывают колбу пробкой. Оставшийся в ступке растительный материал заливают новой порцией ацетона, который после окрашивания снова сливают в колбу. Экстрагирование повторяют 3</w:t>
      </w:r>
      <w:r w:rsidR="001751BE" w:rsidRPr="00CF090C">
        <w:rPr>
          <w:sz w:val="28"/>
          <w:szCs w:val="28"/>
        </w:rPr>
        <w:t>–</w:t>
      </w:r>
      <w:r w:rsidR="004638DD" w:rsidRPr="00CF090C">
        <w:rPr>
          <w:sz w:val="28"/>
          <w:szCs w:val="28"/>
        </w:rPr>
        <w:t xml:space="preserve">4 раза до полного извлечения пигментов из растительного материала. Доводят объем экстракта в колбе до метки (25 мл), закрывают колбу пробкой и осторожно встряхивают для перемешивания последних порций ацетона с вытяжкой пигментов. </w:t>
      </w:r>
    </w:p>
    <w:p w14:paraId="609B756B" w14:textId="77777777" w:rsidR="004638DD" w:rsidRPr="00CF090C" w:rsidRDefault="00EF7893" w:rsidP="00C33B72">
      <w:pPr>
        <w:tabs>
          <w:tab w:val="left" w:pos="357"/>
        </w:tabs>
        <w:ind w:left="357" w:hanging="357"/>
        <w:jc w:val="both"/>
        <w:rPr>
          <w:sz w:val="28"/>
          <w:szCs w:val="28"/>
        </w:rPr>
      </w:pPr>
      <w:r w:rsidRPr="00CF090C">
        <w:rPr>
          <w:sz w:val="28"/>
          <w:szCs w:val="28"/>
        </w:rPr>
        <w:t xml:space="preserve">4. </w:t>
      </w:r>
      <w:r w:rsidR="004638DD" w:rsidRPr="00CF090C">
        <w:rPr>
          <w:sz w:val="28"/>
          <w:szCs w:val="28"/>
        </w:rPr>
        <w:t>Из колбы экстракт пигментов переливают в центрифужные пробирки из полипропилена объемом 4</w:t>
      </w:r>
      <w:r w:rsidR="001751BE" w:rsidRPr="00CF090C">
        <w:rPr>
          <w:sz w:val="28"/>
          <w:szCs w:val="28"/>
        </w:rPr>
        <w:t>–</w:t>
      </w:r>
      <w:r w:rsidR="004638DD" w:rsidRPr="00CF090C">
        <w:rPr>
          <w:sz w:val="28"/>
          <w:szCs w:val="28"/>
        </w:rPr>
        <w:t>5 мл с крышками. Пробирки закрывают крышки для предотвращения испарения ацетона. Маркером на пробирках обозначают номера проб и помещают их на 15 мин в центрифугу при 3000</w:t>
      </w:r>
      <w:r w:rsidR="001751BE" w:rsidRPr="00CF090C">
        <w:rPr>
          <w:sz w:val="28"/>
          <w:szCs w:val="28"/>
        </w:rPr>
        <w:t>–</w:t>
      </w:r>
      <w:r w:rsidR="004638DD" w:rsidRPr="00CF090C">
        <w:rPr>
          <w:sz w:val="28"/>
          <w:szCs w:val="28"/>
        </w:rPr>
        <w:t xml:space="preserve">4000 </w:t>
      </w:r>
      <w:r w:rsidR="004638DD" w:rsidRPr="00CF090C">
        <w:rPr>
          <w:sz w:val="28"/>
          <w:szCs w:val="28"/>
          <w:lang w:val="en-US"/>
        </w:rPr>
        <w:t>g</w:t>
      </w:r>
      <w:r w:rsidR="004638DD" w:rsidRPr="00CF090C">
        <w:rPr>
          <w:sz w:val="28"/>
          <w:szCs w:val="28"/>
        </w:rPr>
        <w:t xml:space="preserve"> для осаждения взвешенных частиц растительной ткани. </w:t>
      </w:r>
    </w:p>
    <w:p w14:paraId="46F46582" w14:textId="77777777" w:rsidR="004638DD" w:rsidRPr="00CF090C" w:rsidRDefault="00EF7893" w:rsidP="00C33B72">
      <w:pPr>
        <w:tabs>
          <w:tab w:val="left" w:pos="357"/>
        </w:tabs>
        <w:ind w:left="357" w:hanging="357"/>
        <w:jc w:val="both"/>
        <w:rPr>
          <w:sz w:val="28"/>
          <w:szCs w:val="28"/>
        </w:rPr>
      </w:pPr>
      <w:r w:rsidRPr="00CF090C">
        <w:rPr>
          <w:sz w:val="28"/>
          <w:szCs w:val="28"/>
        </w:rPr>
        <w:t xml:space="preserve">5. </w:t>
      </w:r>
      <w:r w:rsidR="004638DD" w:rsidRPr="00CF090C">
        <w:rPr>
          <w:sz w:val="28"/>
          <w:szCs w:val="28"/>
        </w:rPr>
        <w:t xml:space="preserve">Для определения количества </w:t>
      </w:r>
      <w:r w:rsidR="00C33B72" w:rsidRPr="00CF090C">
        <w:rPr>
          <w:sz w:val="28"/>
          <w:szCs w:val="28"/>
        </w:rPr>
        <w:t xml:space="preserve">хлорофиллов и каротиноидов </w:t>
      </w:r>
      <w:r w:rsidR="004638DD" w:rsidRPr="00CF090C">
        <w:rPr>
          <w:sz w:val="28"/>
          <w:szCs w:val="28"/>
        </w:rPr>
        <w:t xml:space="preserve">в </w:t>
      </w:r>
      <w:r w:rsidR="00C33B72" w:rsidRPr="00CF090C">
        <w:rPr>
          <w:sz w:val="28"/>
          <w:szCs w:val="28"/>
        </w:rPr>
        <w:t xml:space="preserve">ацетоновом </w:t>
      </w:r>
      <w:r w:rsidR="004638DD" w:rsidRPr="00CF090C">
        <w:rPr>
          <w:sz w:val="28"/>
          <w:szCs w:val="28"/>
        </w:rPr>
        <w:t xml:space="preserve">экстракте используют спектрофотометр. С помощью пипетки отбирают надосадочную фазу из пробирок и наливают ее в кювету спектрофотометра с длиной оптического пути </w:t>
      </w:r>
      <w:smartTag w:uri="urn:schemas-microsoft-com:office:smarttags" w:element="metricconverter">
        <w:smartTagPr>
          <w:attr w:name="ProductID" w:val="10 мм"/>
        </w:smartTagPr>
        <w:r w:rsidR="004638DD" w:rsidRPr="00CF090C">
          <w:rPr>
            <w:sz w:val="28"/>
            <w:szCs w:val="28"/>
          </w:rPr>
          <w:t>10 мм</w:t>
        </w:r>
      </w:smartTag>
      <w:r w:rsidR="004638DD" w:rsidRPr="00CF090C">
        <w:rPr>
          <w:sz w:val="28"/>
          <w:szCs w:val="28"/>
        </w:rPr>
        <w:t xml:space="preserve">. Контрольная кювета заполняется 80 % ацетоном. Кюветы помещают в кюветную камеру спектрофотометра и определяют оптическую плотность экстрактов пигментов при следующих длинах волн: 663, 646, 470 нм против 80 % ацетона. </w:t>
      </w:r>
    </w:p>
    <w:p w14:paraId="28E70BB0" w14:textId="77777777" w:rsidR="004638DD" w:rsidRPr="00CF090C" w:rsidRDefault="00C33B72" w:rsidP="00C33B72">
      <w:pPr>
        <w:tabs>
          <w:tab w:val="left" w:pos="357"/>
        </w:tabs>
        <w:ind w:left="357" w:hanging="357"/>
        <w:jc w:val="both"/>
        <w:rPr>
          <w:sz w:val="28"/>
          <w:szCs w:val="28"/>
        </w:rPr>
      </w:pPr>
      <w:r w:rsidRPr="00CF090C">
        <w:rPr>
          <w:sz w:val="28"/>
          <w:szCs w:val="28"/>
        </w:rPr>
        <w:t xml:space="preserve">6. </w:t>
      </w:r>
      <w:r w:rsidR="004638DD" w:rsidRPr="00CF090C">
        <w:rPr>
          <w:sz w:val="28"/>
          <w:szCs w:val="28"/>
        </w:rPr>
        <w:t>Для расчета концентрации фотосинтетических пигментов в вытяжке используют следующие формулы</w:t>
      </w:r>
      <w:r w:rsidR="00EF7893" w:rsidRPr="00CF090C">
        <w:rPr>
          <w:sz w:val="28"/>
          <w:szCs w:val="28"/>
        </w:rPr>
        <w:t xml:space="preserve"> (2.</w:t>
      </w:r>
      <w:r w:rsidR="00CC6B19" w:rsidRPr="00CF090C">
        <w:rPr>
          <w:sz w:val="28"/>
          <w:szCs w:val="28"/>
        </w:rPr>
        <w:t>7</w:t>
      </w:r>
      <w:r w:rsidR="001751BE" w:rsidRPr="00CF090C">
        <w:rPr>
          <w:sz w:val="28"/>
          <w:szCs w:val="28"/>
        </w:rPr>
        <w:t>–</w:t>
      </w:r>
      <w:r w:rsidR="00EF7893" w:rsidRPr="00CF090C">
        <w:rPr>
          <w:sz w:val="28"/>
          <w:szCs w:val="28"/>
        </w:rPr>
        <w:t>2.</w:t>
      </w:r>
      <w:r w:rsidR="00CC6B19" w:rsidRPr="00CF090C">
        <w:rPr>
          <w:sz w:val="28"/>
          <w:szCs w:val="28"/>
        </w:rPr>
        <w:t>9</w:t>
      </w:r>
      <w:r w:rsidR="00EF7893" w:rsidRPr="00CF090C">
        <w:rPr>
          <w:sz w:val="28"/>
          <w:szCs w:val="28"/>
        </w:rPr>
        <w:t>)</w:t>
      </w:r>
      <w:r w:rsidR="004638DD" w:rsidRPr="00CF090C">
        <w:rPr>
          <w:sz w:val="28"/>
          <w:szCs w:val="28"/>
        </w:rPr>
        <w:t>:</w:t>
      </w:r>
    </w:p>
    <w:p w14:paraId="42B82226" w14:textId="77777777" w:rsidR="00902DFC" w:rsidRPr="00CF090C" w:rsidRDefault="00902DFC" w:rsidP="00C33B72">
      <w:pPr>
        <w:tabs>
          <w:tab w:val="left" w:pos="357"/>
        </w:tabs>
        <w:ind w:left="357" w:hanging="357"/>
        <w:jc w:val="both"/>
        <w:rPr>
          <w:sz w:val="28"/>
          <w:szCs w:val="28"/>
        </w:rPr>
      </w:pPr>
    </w:p>
    <w:tbl>
      <w:tblPr>
        <w:tblW w:w="0" w:type="auto"/>
        <w:tblLook w:val="01E0" w:firstRow="1" w:lastRow="1" w:firstColumn="1" w:lastColumn="1" w:noHBand="0" w:noVBand="0"/>
      </w:tblPr>
      <w:tblGrid>
        <w:gridCol w:w="8885"/>
        <w:gridCol w:w="753"/>
      </w:tblGrid>
      <w:tr w:rsidR="00902DFC" w:rsidRPr="00CF090C" w14:paraId="6C664AA1" w14:textId="77777777" w:rsidTr="00902DFC">
        <w:tc>
          <w:tcPr>
            <w:tcW w:w="8928" w:type="dxa"/>
            <w:vAlign w:val="center"/>
          </w:tcPr>
          <w:p w14:paraId="2D02E306" w14:textId="77777777" w:rsidR="00902DFC" w:rsidRPr="00CF090C" w:rsidRDefault="00902DFC" w:rsidP="007762CD">
            <w:pPr>
              <w:shd w:val="clear" w:color="auto" w:fill="FFFFFF"/>
              <w:ind w:right="5"/>
              <w:jc w:val="center"/>
              <w:rPr>
                <w:sz w:val="28"/>
                <w:szCs w:val="28"/>
                <w:lang w:val="en-US"/>
              </w:rPr>
            </w:pPr>
            <w:r w:rsidRPr="00CF090C">
              <w:rPr>
                <w:sz w:val="28"/>
                <w:szCs w:val="28"/>
              </w:rPr>
              <w:t>Хлорофилл</w:t>
            </w:r>
            <w:r w:rsidRPr="00CF090C">
              <w:rPr>
                <w:sz w:val="28"/>
                <w:szCs w:val="28"/>
                <w:lang w:val="en-US"/>
              </w:rPr>
              <w:t xml:space="preserve"> </w:t>
            </w:r>
            <w:r w:rsidRPr="00CF090C">
              <w:rPr>
                <w:i/>
                <w:sz w:val="28"/>
                <w:szCs w:val="28"/>
              </w:rPr>
              <w:t>а</w:t>
            </w:r>
            <w:r w:rsidRPr="00CF090C">
              <w:rPr>
                <w:sz w:val="28"/>
                <w:szCs w:val="28"/>
                <w:lang w:val="en-US"/>
              </w:rPr>
              <w:t xml:space="preserve">: </w:t>
            </w:r>
            <w:r w:rsidRPr="00CF090C">
              <w:rPr>
                <w:i/>
                <w:sz w:val="28"/>
                <w:szCs w:val="28"/>
                <w:lang w:val="en-US"/>
              </w:rPr>
              <w:t>C</w:t>
            </w:r>
            <w:r w:rsidRPr="00CF090C">
              <w:rPr>
                <w:i/>
                <w:sz w:val="28"/>
                <w:szCs w:val="28"/>
                <w:vertAlign w:val="subscript"/>
                <w:lang w:val="en-US"/>
              </w:rPr>
              <w:t>a</w:t>
            </w:r>
            <w:r w:rsidRPr="00CF090C">
              <w:rPr>
                <w:sz w:val="28"/>
                <w:szCs w:val="28"/>
                <w:lang w:val="en-US"/>
              </w:rPr>
              <w:t>=12,21·</w:t>
            </w:r>
            <w:r w:rsidRPr="00CF090C">
              <w:rPr>
                <w:i/>
                <w:sz w:val="28"/>
                <w:szCs w:val="28"/>
                <w:lang w:val="en-US"/>
              </w:rPr>
              <w:t>A</w:t>
            </w:r>
            <w:r w:rsidRPr="00CF090C">
              <w:rPr>
                <w:i/>
                <w:sz w:val="28"/>
                <w:szCs w:val="28"/>
                <w:vertAlign w:val="subscript"/>
                <w:lang w:val="en-US"/>
              </w:rPr>
              <w:t>663</w:t>
            </w:r>
            <w:r w:rsidRPr="00CF090C">
              <w:rPr>
                <w:sz w:val="28"/>
                <w:szCs w:val="28"/>
                <w:lang w:val="en-US"/>
              </w:rPr>
              <w:t xml:space="preserve"> – 2,81·</w:t>
            </w:r>
            <w:r w:rsidRPr="00CF090C">
              <w:rPr>
                <w:i/>
                <w:sz w:val="28"/>
                <w:szCs w:val="28"/>
                <w:lang w:val="en-US"/>
              </w:rPr>
              <w:t>A</w:t>
            </w:r>
            <w:r w:rsidRPr="00CF090C">
              <w:rPr>
                <w:i/>
                <w:sz w:val="28"/>
                <w:szCs w:val="28"/>
                <w:vertAlign w:val="subscript"/>
                <w:lang w:val="en-US"/>
              </w:rPr>
              <w:t>646</w:t>
            </w:r>
            <w:r w:rsidRPr="00CF090C">
              <w:rPr>
                <w:sz w:val="28"/>
                <w:szCs w:val="28"/>
                <w:lang w:val="en-US"/>
              </w:rPr>
              <w:t xml:space="preserve"> </w:t>
            </w:r>
          </w:p>
          <w:p w14:paraId="62CC2123" w14:textId="77777777" w:rsidR="00902DFC" w:rsidRPr="00CF090C" w:rsidRDefault="00902DFC" w:rsidP="007762CD">
            <w:pPr>
              <w:shd w:val="clear" w:color="auto" w:fill="FFFFFF"/>
              <w:ind w:right="5"/>
              <w:jc w:val="center"/>
              <w:rPr>
                <w:sz w:val="28"/>
                <w:szCs w:val="28"/>
                <w:lang w:val="en-US"/>
              </w:rPr>
            </w:pPr>
            <w:r w:rsidRPr="00CF090C">
              <w:rPr>
                <w:sz w:val="28"/>
                <w:szCs w:val="28"/>
              </w:rPr>
              <w:t>Хлорофилл</w:t>
            </w:r>
            <w:r w:rsidRPr="00CF090C">
              <w:rPr>
                <w:sz w:val="28"/>
                <w:szCs w:val="28"/>
                <w:lang w:val="en-US"/>
              </w:rPr>
              <w:t xml:space="preserve"> </w:t>
            </w:r>
            <w:r w:rsidRPr="00CF090C">
              <w:rPr>
                <w:i/>
                <w:sz w:val="28"/>
                <w:szCs w:val="28"/>
                <w:lang w:val="en-US"/>
              </w:rPr>
              <w:t>b</w:t>
            </w:r>
            <w:r w:rsidRPr="00CF090C">
              <w:rPr>
                <w:sz w:val="28"/>
                <w:szCs w:val="28"/>
                <w:lang w:val="en-US"/>
              </w:rPr>
              <w:t xml:space="preserve">: </w:t>
            </w:r>
            <w:r w:rsidRPr="00CF090C">
              <w:rPr>
                <w:i/>
                <w:sz w:val="28"/>
                <w:szCs w:val="28"/>
                <w:lang w:val="en-US"/>
              </w:rPr>
              <w:t>C</w:t>
            </w:r>
            <w:r w:rsidRPr="00CF090C">
              <w:rPr>
                <w:i/>
                <w:sz w:val="28"/>
                <w:szCs w:val="28"/>
                <w:vertAlign w:val="subscript"/>
                <w:lang w:val="en-US"/>
              </w:rPr>
              <w:t>b</w:t>
            </w:r>
            <w:r w:rsidRPr="00CF090C">
              <w:rPr>
                <w:sz w:val="28"/>
                <w:szCs w:val="28"/>
                <w:lang w:val="en-US"/>
              </w:rPr>
              <w:t>=20,13·</w:t>
            </w:r>
            <w:r w:rsidRPr="00CF090C">
              <w:rPr>
                <w:i/>
                <w:sz w:val="28"/>
                <w:szCs w:val="28"/>
                <w:lang w:val="en-US"/>
              </w:rPr>
              <w:t>A</w:t>
            </w:r>
            <w:r w:rsidRPr="00CF090C">
              <w:rPr>
                <w:i/>
                <w:sz w:val="28"/>
                <w:szCs w:val="28"/>
                <w:vertAlign w:val="subscript"/>
                <w:lang w:val="en-US"/>
              </w:rPr>
              <w:t>646</w:t>
            </w:r>
            <w:r w:rsidRPr="00CF090C">
              <w:rPr>
                <w:sz w:val="28"/>
                <w:szCs w:val="28"/>
                <w:vertAlign w:val="subscript"/>
                <w:lang w:val="en-US"/>
              </w:rPr>
              <w:t xml:space="preserve"> </w:t>
            </w:r>
            <w:r w:rsidRPr="00CF090C">
              <w:rPr>
                <w:sz w:val="28"/>
                <w:szCs w:val="28"/>
                <w:lang w:val="en-US"/>
              </w:rPr>
              <w:t>– 5,03·</w:t>
            </w:r>
            <w:r w:rsidRPr="00CF090C">
              <w:rPr>
                <w:i/>
                <w:sz w:val="28"/>
                <w:szCs w:val="28"/>
                <w:lang w:val="en-US"/>
              </w:rPr>
              <w:t>A</w:t>
            </w:r>
            <w:r w:rsidRPr="00CF090C">
              <w:rPr>
                <w:i/>
                <w:sz w:val="28"/>
                <w:szCs w:val="28"/>
                <w:vertAlign w:val="subscript"/>
                <w:lang w:val="en-US"/>
              </w:rPr>
              <w:t>663</w:t>
            </w:r>
            <w:r w:rsidRPr="00CF090C">
              <w:rPr>
                <w:sz w:val="28"/>
                <w:szCs w:val="28"/>
                <w:lang w:val="en-US"/>
              </w:rPr>
              <w:t xml:space="preserve"> </w:t>
            </w:r>
          </w:p>
          <w:p w14:paraId="4C203240" w14:textId="77777777" w:rsidR="00902DFC" w:rsidRPr="00CF090C" w:rsidRDefault="00902DFC" w:rsidP="007762CD">
            <w:pPr>
              <w:shd w:val="clear" w:color="auto" w:fill="FFFFFF"/>
              <w:ind w:right="5" w:firstLine="1985"/>
              <w:jc w:val="both"/>
              <w:rPr>
                <w:bCs/>
                <w:iCs/>
                <w:sz w:val="28"/>
                <w:szCs w:val="28"/>
              </w:rPr>
            </w:pPr>
            <w:r w:rsidRPr="00CF090C">
              <w:rPr>
                <w:sz w:val="28"/>
                <w:szCs w:val="28"/>
              </w:rPr>
              <w:t>Каротиноиды:</w:t>
            </w:r>
            <w:r w:rsidRPr="00CF090C">
              <w:rPr>
                <w:b/>
                <w:position w:val="-24"/>
                <w:sz w:val="28"/>
                <w:szCs w:val="28"/>
              </w:rPr>
              <w:object w:dxaOrig="3720" w:dyaOrig="639" w14:anchorId="1278D0FA">
                <v:shape id="_x0000_i1027" type="#_x0000_t75" style="width:3in;height:36.45pt" o:ole="">
                  <v:imagedata r:id="rId63" o:title=""/>
                </v:shape>
                <o:OLEObject Type="Embed" ProgID="Equation.3" ShapeID="_x0000_i1027" DrawAspect="Content" ObjectID="_1798969239" r:id="rId64"/>
              </w:object>
            </w:r>
          </w:p>
        </w:tc>
        <w:tc>
          <w:tcPr>
            <w:tcW w:w="753" w:type="dxa"/>
          </w:tcPr>
          <w:p w14:paraId="0A34A8BB" w14:textId="77777777" w:rsidR="00902DFC" w:rsidRPr="00CF090C" w:rsidRDefault="00902DFC" w:rsidP="00902DFC">
            <w:pPr>
              <w:jc w:val="center"/>
              <w:rPr>
                <w:position w:val="-24"/>
                <w:sz w:val="28"/>
                <w:szCs w:val="28"/>
              </w:rPr>
            </w:pPr>
            <w:r w:rsidRPr="00CF090C">
              <w:rPr>
                <w:position w:val="-24"/>
                <w:sz w:val="28"/>
                <w:szCs w:val="28"/>
              </w:rPr>
              <w:t>(2.</w:t>
            </w:r>
            <w:r w:rsidR="00CC6B19" w:rsidRPr="00CF090C">
              <w:rPr>
                <w:position w:val="-24"/>
                <w:sz w:val="28"/>
                <w:szCs w:val="28"/>
              </w:rPr>
              <w:t>7</w:t>
            </w:r>
            <w:r w:rsidRPr="00CF090C">
              <w:rPr>
                <w:position w:val="-24"/>
                <w:sz w:val="28"/>
                <w:szCs w:val="28"/>
              </w:rPr>
              <w:t>)</w:t>
            </w:r>
          </w:p>
          <w:p w14:paraId="2139BB7E" w14:textId="77777777" w:rsidR="00902DFC" w:rsidRPr="00CF090C" w:rsidRDefault="00902DFC" w:rsidP="00902DFC">
            <w:pPr>
              <w:jc w:val="center"/>
              <w:rPr>
                <w:sz w:val="28"/>
                <w:szCs w:val="28"/>
              </w:rPr>
            </w:pPr>
            <w:r w:rsidRPr="00CF090C">
              <w:rPr>
                <w:sz w:val="28"/>
                <w:szCs w:val="28"/>
              </w:rPr>
              <w:t>(2.</w:t>
            </w:r>
            <w:r w:rsidR="00CC6B19" w:rsidRPr="00CF090C">
              <w:rPr>
                <w:sz w:val="28"/>
                <w:szCs w:val="28"/>
              </w:rPr>
              <w:t>8</w:t>
            </w:r>
            <w:r w:rsidRPr="00CF090C">
              <w:rPr>
                <w:sz w:val="28"/>
                <w:szCs w:val="28"/>
              </w:rPr>
              <w:t>)</w:t>
            </w:r>
          </w:p>
          <w:p w14:paraId="3EDA9509" w14:textId="77777777" w:rsidR="00902DFC" w:rsidRPr="00CF090C" w:rsidRDefault="00902DFC" w:rsidP="00902DFC">
            <w:pPr>
              <w:jc w:val="center"/>
              <w:rPr>
                <w:sz w:val="28"/>
                <w:szCs w:val="28"/>
              </w:rPr>
            </w:pPr>
          </w:p>
          <w:p w14:paraId="62943FF3" w14:textId="77777777" w:rsidR="00902DFC" w:rsidRPr="00CF090C" w:rsidRDefault="00902DFC" w:rsidP="00CC6B19">
            <w:pPr>
              <w:jc w:val="center"/>
              <w:rPr>
                <w:bCs/>
                <w:iCs/>
                <w:sz w:val="28"/>
                <w:szCs w:val="28"/>
              </w:rPr>
            </w:pPr>
            <w:r w:rsidRPr="00CF090C">
              <w:rPr>
                <w:sz w:val="28"/>
                <w:szCs w:val="28"/>
              </w:rPr>
              <w:t>(2.</w:t>
            </w:r>
            <w:r w:rsidR="00CC6B19" w:rsidRPr="00CF090C">
              <w:rPr>
                <w:sz w:val="28"/>
                <w:szCs w:val="28"/>
              </w:rPr>
              <w:t>9</w:t>
            </w:r>
            <w:r w:rsidRPr="00CF090C">
              <w:rPr>
                <w:sz w:val="28"/>
                <w:szCs w:val="28"/>
              </w:rPr>
              <w:t>)</w:t>
            </w:r>
          </w:p>
        </w:tc>
      </w:tr>
    </w:tbl>
    <w:p w14:paraId="2B49FE45" w14:textId="77777777" w:rsidR="00902DFC" w:rsidRPr="00CF090C" w:rsidRDefault="00902DFC" w:rsidP="00902DFC">
      <w:pPr>
        <w:ind w:left="3240"/>
        <w:jc w:val="both"/>
        <w:rPr>
          <w:sz w:val="28"/>
          <w:szCs w:val="28"/>
        </w:rPr>
      </w:pPr>
    </w:p>
    <w:p w14:paraId="50AC799A" w14:textId="77777777" w:rsidR="004638DD" w:rsidRPr="00CF090C" w:rsidRDefault="004638DD" w:rsidP="00C33B72">
      <w:pPr>
        <w:tabs>
          <w:tab w:val="left" w:pos="357"/>
        </w:tabs>
        <w:ind w:left="357" w:hanging="357"/>
        <w:jc w:val="both"/>
        <w:rPr>
          <w:sz w:val="28"/>
          <w:szCs w:val="28"/>
        </w:rPr>
      </w:pPr>
      <w:r w:rsidRPr="00CF090C">
        <w:rPr>
          <w:sz w:val="28"/>
          <w:szCs w:val="28"/>
        </w:rPr>
        <w:t xml:space="preserve">где </w:t>
      </w:r>
      <w:r w:rsidRPr="00CF090C">
        <w:rPr>
          <w:i/>
          <w:sz w:val="28"/>
          <w:szCs w:val="28"/>
        </w:rPr>
        <w:t>С</w:t>
      </w:r>
      <w:r w:rsidRPr="00CF090C">
        <w:rPr>
          <w:sz w:val="28"/>
          <w:szCs w:val="28"/>
        </w:rPr>
        <w:t xml:space="preserve"> – концентрация соответствующего пигмента в экстракте (мг/л), </w:t>
      </w:r>
      <w:r w:rsidRPr="00CF090C">
        <w:rPr>
          <w:i/>
          <w:sz w:val="28"/>
          <w:szCs w:val="28"/>
        </w:rPr>
        <w:t xml:space="preserve">А </w:t>
      </w:r>
      <w:r w:rsidRPr="00CF090C">
        <w:rPr>
          <w:sz w:val="28"/>
          <w:szCs w:val="28"/>
        </w:rPr>
        <w:t>– оптическая плотность раствора при длине волны указанной в виде нижнего индекса.</w:t>
      </w:r>
    </w:p>
    <w:p w14:paraId="03C1EF4D" w14:textId="77777777" w:rsidR="004638DD" w:rsidRPr="00CF090C" w:rsidRDefault="00C33B72" w:rsidP="00C33B72">
      <w:pPr>
        <w:ind w:left="357" w:hanging="357"/>
        <w:jc w:val="both"/>
        <w:rPr>
          <w:sz w:val="28"/>
          <w:szCs w:val="28"/>
        </w:rPr>
      </w:pPr>
      <w:r w:rsidRPr="00CF090C">
        <w:rPr>
          <w:sz w:val="28"/>
          <w:szCs w:val="28"/>
        </w:rPr>
        <w:t xml:space="preserve">7. </w:t>
      </w:r>
      <w:r w:rsidR="004638DD" w:rsidRPr="00CF090C">
        <w:rPr>
          <w:sz w:val="28"/>
          <w:szCs w:val="28"/>
        </w:rPr>
        <w:t>Установив концентрацию пигментов в вытяжке, определяют их содержание в исследуемом растительном материале с учетом объема вытяжки и массы пробы по формуле</w:t>
      </w:r>
      <w:r w:rsidR="0053474E" w:rsidRPr="00CF090C">
        <w:rPr>
          <w:sz w:val="28"/>
          <w:szCs w:val="28"/>
        </w:rPr>
        <w:t xml:space="preserve"> 2.</w:t>
      </w:r>
      <w:r w:rsidR="00CC6B19" w:rsidRPr="00CF090C">
        <w:rPr>
          <w:sz w:val="28"/>
          <w:szCs w:val="28"/>
        </w:rPr>
        <w:t>10</w:t>
      </w:r>
      <w:r w:rsidR="004638DD" w:rsidRPr="00CF090C">
        <w:rPr>
          <w:sz w:val="28"/>
          <w:szCs w:val="28"/>
        </w:rPr>
        <w:t>:</w:t>
      </w:r>
    </w:p>
    <w:p w14:paraId="42061518" w14:textId="77777777" w:rsidR="004638DD" w:rsidRPr="00CF090C" w:rsidRDefault="0053474E" w:rsidP="00C33B72">
      <w:pPr>
        <w:ind w:left="357" w:firstLine="3423"/>
        <w:rPr>
          <w:sz w:val="28"/>
          <w:szCs w:val="28"/>
        </w:rPr>
      </w:pPr>
      <w:r w:rsidRPr="00CF090C">
        <w:rPr>
          <w:b/>
          <w:position w:val="-24"/>
          <w:sz w:val="28"/>
          <w:szCs w:val="28"/>
        </w:rPr>
        <w:object w:dxaOrig="1160" w:dyaOrig="620" w14:anchorId="3FF5CE74">
          <v:shape id="_x0000_i1028" type="#_x0000_t75" style="width:1in;height:35.55pt" o:ole="">
            <v:imagedata r:id="rId65" o:title=""/>
          </v:shape>
          <o:OLEObject Type="Embed" ProgID="Equation.3" ShapeID="_x0000_i1028" DrawAspect="Content" ObjectID="_1798969240" r:id="rId66"/>
        </w:object>
      </w:r>
      <w:r w:rsidR="00273735" w:rsidRPr="00CF090C">
        <w:rPr>
          <w:sz w:val="28"/>
          <w:szCs w:val="28"/>
        </w:rPr>
        <w:t xml:space="preserve">              </w:t>
      </w:r>
      <w:r w:rsidR="00C33B72" w:rsidRPr="00CF090C">
        <w:rPr>
          <w:sz w:val="28"/>
          <w:szCs w:val="28"/>
        </w:rPr>
        <w:t xml:space="preserve"> </w:t>
      </w:r>
      <w:r w:rsidR="00273735" w:rsidRPr="00CF090C">
        <w:rPr>
          <w:sz w:val="28"/>
          <w:szCs w:val="28"/>
        </w:rPr>
        <w:t xml:space="preserve">                             </w:t>
      </w:r>
      <w:r w:rsidR="001820C5" w:rsidRPr="00CF090C">
        <w:rPr>
          <w:sz w:val="28"/>
          <w:szCs w:val="28"/>
        </w:rPr>
        <w:t xml:space="preserve"> </w:t>
      </w:r>
      <w:r w:rsidR="00273735" w:rsidRPr="00CF090C">
        <w:rPr>
          <w:sz w:val="28"/>
          <w:szCs w:val="28"/>
        </w:rPr>
        <w:t xml:space="preserve">        </w:t>
      </w:r>
      <w:r w:rsidRPr="00CF090C">
        <w:rPr>
          <w:sz w:val="28"/>
          <w:szCs w:val="28"/>
        </w:rPr>
        <w:t>(</w:t>
      </w:r>
      <w:r w:rsidR="00A96769" w:rsidRPr="00CF090C">
        <w:rPr>
          <w:sz w:val="28"/>
          <w:szCs w:val="28"/>
        </w:rPr>
        <w:t>2.</w:t>
      </w:r>
      <w:r w:rsidR="00CC6B19" w:rsidRPr="00CF090C">
        <w:rPr>
          <w:sz w:val="28"/>
          <w:szCs w:val="28"/>
        </w:rPr>
        <w:t>10</w:t>
      </w:r>
      <w:r w:rsidRPr="00CF090C">
        <w:rPr>
          <w:sz w:val="28"/>
          <w:szCs w:val="28"/>
        </w:rPr>
        <w:t>)</w:t>
      </w:r>
    </w:p>
    <w:p w14:paraId="7E64156D" w14:textId="77777777" w:rsidR="004638DD" w:rsidRPr="00CF090C" w:rsidRDefault="004638DD" w:rsidP="00C33B72">
      <w:pPr>
        <w:jc w:val="both"/>
        <w:rPr>
          <w:sz w:val="28"/>
          <w:szCs w:val="28"/>
        </w:rPr>
      </w:pPr>
      <w:r w:rsidRPr="00CF090C">
        <w:rPr>
          <w:sz w:val="28"/>
          <w:szCs w:val="28"/>
        </w:rPr>
        <w:t xml:space="preserve">где </w:t>
      </w:r>
      <w:r w:rsidRPr="00CF090C">
        <w:rPr>
          <w:i/>
          <w:sz w:val="28"/>
          <w:szCs w:val="28"/>
        </w:rPr>
        <w:t>F</w:t>
      </w:r>
      <w:r w:rsidRPr="00CF090C">
        <w:rPr>
          <w:sz w:val="28"/>
          <w:szCs w:val="28"/>
        </w:rPr>
        <w:t xml:space="preserve"> – содержание пигмента в растительном материале, мг/г сырой массы; </w:t>
      </w:r>
      <w:r w:rsidRPr="00CF090C">
        <w:rPr>
          <w:i/>
          <w:sz w:val="28"/>
          <w:szCs w:val="28"/>
        </w:rPr>
        <w:t>C</w:t>
      </w:r>
      <w:r w:rsidRPr="00CF090C">
        <w:rPr>
          <w:sz w:val="28"/>
          <w:szCs w:val="28"/>
        </w:rPr>
        <w:t xml:space="preserve"> </w:t>
      </w:r>
      <w:r w:rsidR="00683FF3" w:rsidRPr="00CF090C">
        <w:rPr>
          <w:sz w:val="28"/>
          <w:szCs w:val="28"/>
        </w:rPr>
        <w:t>−</w:t>
      </w:r>
      <w:r w:rsidRPr="00CF090C">
        <w:rPr>
          <w:sz w:val="28"/>
          <w:szCs w:val="28"/>
        </w:rPr>
        <w:t xml:space="preserve"> концентрация пигмента, мг/л; </w:t>
      </w:r>
      <w:r w:rsidRPr="00CF090C">
        <w:rPr>
          <w:i/>
          <w:sz w:val="28"/>
          <w:szCs w:val="28"/>
        </w:rPr>
        <w:t>V</w:t>
      </w:r>
      <w:r w:rsidRPr="00CF090C">
        <w:rPr>
          <w:sz w:val="28"/>
          <w:szCs w:val="28"/>
        </w:rPr>
        <w:t xml:space="preserve"> – объем вытяжки пигментов, мл; </w:t>
      </w:r>
      <w:r w:rsidRPr="00CF090C">
        <w:rPr>
          <w:i/>
          <w:sz w:val="28"/>
          <w:szCs w:val="28"/>
        </w:rPr>
        <w:t>P</w:t>
      </w:r>
      <w:r w:rsidRPr="00CF090C">
        <w:rPr>
          <w:sz w:val="28"/>
          <w:szCs w:val="28"/>
        </w:rPr>
        <w:t xml:space="preserve"> – навеска растительного материала, г.</w:t>
      </w:r>
    </w:p>
    <w:p w14:paraId="60970363" w14:textId="77777777" w:rsidR="004638DD" w:rsidRPr="00CF090C" w:rsidRDefault="004638DD" w:rsidP="00A6737E">
      <w:pPr>
        <w:ind w:firstLine="567"/>
        <w:jc w:val="both"/>
        <w:rPr>
          <w:sz w:val="28"/>
          <w:szCs w:val="28"/>
        </w:rPr>
      </w:pPr>
      <w:r w:rsidRPr="00CF090C">
        <w:rPr>
          <w:sz w:val="28"/>
          <w:szCs w:val="28"/>
        </w:rPr>
        <w:t>Обычно в нормальных зеленых листьях содержание хлорофиллов колеблется от 0,5 до 3 мг/г сырой массы листа, а каротиноидов – 0,1</w:t>
      </w:r>
      <w:r w:rsidR="001751BE" w:rsidRPr="00CF090C">
        <w:rPr>
          <w:sz w:val="28"/>
          <w:szCs w:val="28"/>
        </w:rPr>
        <w:t>–</w:t>
      </w:r>
      <w:r w:rsidRPr="00CF090C">
        <w:rPr>
          <w:sz w:val="28"/>
          <w:szCs w:val="28"/>
        </w:rPr>
        <w:t>0,5 мг/г.</w:t>
      </w:r>
    </w:p>
    <w:p w14:paraId="47C1939E" w14:textId="77777777" w:rsidR="00E826E9" w:rsidRDefault="00E826E9" w:rsidP="002311C4">
      <w:pPr>
        <w:widowControl w:val="0"/>
        <w:autoSpaceDE w:val="0"/>
        <w:autoSpaceDN w:val="0"/>
        <w:ind w:firstLine="540"/>
        <w:jc w:val="center"/>
        <w:rPr>
          <w:b/>
          <w:i/>
          <w:sz w:val="28"/>
          <w:szCs w:val="28"/>
        </w:rPr>
      </w:pPr>
    </w:p>
    <w:p w14:paraId="6848EE3C" w14:textId="77777777" w:rsidR="00E826E9" w:rsidRDefault="00E826E9" w:rsidP="002311C4">
      <w:pPr>
        <w:widowControl w:val="0"/>
        <w:autoSpaceDE w:val="0"/>
        <w:autoSpaceDN w:val="0"/>
        <w:ind w:firstLine="540"/>
        <w:jc w:val="center"/>
        <w:rPr>
          <w:b/>
          <w:i/>
          <w:sz w:val="28"/>
          <w:szCs w:val="28"/>
        </w:rPr>
      </w:pPr>
    </w:p>
    <w:p w14:paraId="50E86BD5" w14:textId="77777777" w:rsidR="00E826E9" w:rsidRDefault="00E826E9" w:rsidP="002311C4">
      <w:pPr>
        <w:widowControl w:val="0"/>
        <w:autoSpaceDE w:val="0"/>
        <w:autoSpaceDN w:val="0"/>
        <w:ind w:firstLine="540"/>
        <w:jc w:val="center"/>
        <w:rPr>
          <w:b/>
          <w:i/>
          <w:sz w:val="28"/>
          <w:szCs w:val="28"/>
        </w:rPr>
      </w:pPr>
    </w:p>
    <w:p w14:paraId="58633F5C" w14:textId="77777777" w:rsidR="002F0B58" w:rsidRPr="00CF090C" w:rsidRDefault="002F0B58" w:rsidP="002311C4">
      <w:pPr>
        <w:widowControl w:val="0"/>
        <w:autoSpaceDE w:val="0"/>
        <w:autoSpaceDN w:val="0"/>
        <w:ind w:firstLine="540"/>
        <w:jc w:val="center"/>
        <w:rPr>
          <w:b/>
          <w:i/>
          <w:sz w:val="28"/>
          <w:szCs w:val="28"/>
        </w:rPr>
      </w:pPr>
      <w:r w:rsidRPr="00CF090C">
        <w:rPr>
          <w:b/>
          <w:i/>
          <w:sz w:val="28"/>
          <w:szCs w:val="28"/>
        </w:rPr>
        <w:lastRenderedPageBreak/>
        <w:t>Цитированная литература</w:t>
      </w:r>
    </w:p>
    <w:p w14:paraId="0DD9ED42" w14:textId="77777777" w:rsidR="00EF7893" w:rsidRPr="00CF090C" w:rsidRDefault="00EF7893" w:rsidP="00EC48C6">
      <w:pPr>
        <w:ind w:firstLine="540"/>
        <w:rPr>
          <w:b/>
          <w:sz w:val="28"/>
          <w:szCs w:val="28"/>
        </w:rPr>
      </w:pPr>
    </w:p>
    <w:p w14:paraId="7C6FBC70" w14:textId="77777777" w:rsidR="004638DD" w:rsidRPr="00CF090C" w:rsidRDefault="004638DD" w:rsidP="002311C4">
      <w:pPr>
        <w:pStyle w:val="aff0"/>
        <w:numPr>
          <w:ilvl w:val="0"/>
          <w:numId w:val="41"/>
        </w:numPr>
        <w:tabs>
          <w:tab w:val="clear" w:pos="720"/>
          <w:tab w:val="num" w:pos="340"/>
        </w:tabs>
        <w:spacing w:line="240" w:lineRule="auto"/>
        <w:ind w:left="0" w:firstLine="567"/>
        <w:jc w:val="both"/>
        <w:rPr>
          <w:rFonts w:ascii="Times New Roman" w:hAnsi="Times New Roman"/>
          <w:sz w:val="28"/>
          <w:szCs w:val="28"/>
        </w:rPr>
      </w:pPr>
      <w:r w:rsidRPr="00CF090C">
        <w:rPr>
          <w:rFonts w:ascii="Times New Roman" w:hAnsi="Times New Roman"/>
          <w:sz w:val="28"/>
          <w:szCs w:val="28"/>
        </w:rPr>
        <w:t>Гавриленко</w:t>
      </w:r>
      <w:r w:rsidR="008A247E" w:rsidRPr="00CF090C">
        <w:rPr>
          <w:rFonts w:ascii="Times New Roman" w:hAnsi="Times New Roman"/>
          <w:sz w:val="28"/>
          <w:szCs w:val="28"/>
        </w:rPr>
        <w:t>,</w:t>
      </w:r>
      <w:r w:rsidRPr="00CF090C">
        <w:rPr>
          <w:rFonts w:ascii="Times New Roman" w:hAnsi="Times New Roman"/>
          <w:sz w:val="28"/>
          <w:szCs w:val="28"/>
        </w:rPr>
        <w:t xml:space="preserve"> В.Ф. Большой практикум по фотосинтезу</w:t>
      </w:r>
      <w:r w:rsidR="008A247E" w:rsidRPr="00CF090C">
        <w:rPr>
          <w:rFonts w:ascii="Times New Roman" w:hAnsi="Times New Roman"/>
          <w:sz w:val="28"/>
          <w:szCs w:val="28"/>
        </w:rPr>
        <w:t xml:space="preserve"> / В.Ф. Гавриленко, Т.В. Жигалова</w:t>
      </w:r>
      <w:r w:rsidRPr="00CF090C">
        <w:rPr>
          <w:rFonts w:ascii="Times New Roman" w:hAnsi="Times New Roman"/>
          <w:sz w:val="28"/>
          <w:szCs w:val="28"/>
        </w:rPr>
        <w:t xml:space="preserve">. </w:t>
      </w:r>
      <w:r w:rsidR="00F43DA3" w:rsidRPr="00CF090C">
        <w:rPr>
          <w:rFonts w:ascii="Times New Roman" w:hAnsi="Times New Roman"/>
          <w:sz w:val="28"/>
          <w:szCs w:val="28"/>
        </w:rPr>
        <w:t xml:space="preserve">− </w:t>
      </w:r>
      <w:r w:rsidRPr="00CF090C">
        <w:rPr>
          <w:rFonts w:ascii="Times New Roman" w:hAnsi="Times New Roman"/>
          <w:sz w:val="28"/>
          <w:szCs w:val="28"/>
        </w:rPr>
        <w:t>М.: Издательский центр «Академия», 2003. – 256 с.</w:t>
      </w:r>
    </w:p>
    <w:p w14:paraId="659D0F1E" w14:textId="77777777" w:rsidR="004638DD" w:rsidRPr="00CF090C" w:rsidRDefault="004638DD" w:rsidP="002311C4">
      <w:pPr>
        <w:pStyle w:val="aff0"/>
        <w:numPr>
          <w:ilvl w:val="0"/>
          <w:numId w:val="41"/>
        </w:numPr>
        <w:tabs>
          <w:tab w:val="clear" w:pos="720"/>
          <w:tab w:val="num" w:pos="340"/>
        </w:tabs>
        <w:spacing w:line="240" w:lineRule="auto"/>
        <w:ind w:left="0" w:firstLine="567"/>
        <w:jc w:val="both"/>
        <w:rPr>
          <w:rFonts w:ascii="Times New Roman" w:hAnsi="Times New Roman"/>
          <w:sz w:val="28"/>
          <w:szCs w:val="28"/>
        </w:rPr>
      </w:pPr>
      <w:r w:rsidRPr="00CF090C">
        <w:rPr>
          <w:rFonts w:ascii="Times New Roman" w:hAnsi="Times New Roman"/>
          <w:sz w:val="28"/>
          <w:szCs w:val="28"/>
        </w:rPr>
        <w:t>Мокроносов</w:t>
      </w:r>
      <w:r w:rsidR="008A247E" w:rsidRPr="00CF090C">
        <w:rPr>
          <w:rFonts w:ascii="Times New Roman" w:hAnsi="Times New Roman"/>
          <w:sz w:val="28"/>
          <w:szCs w:val="28"/>
        </w:rPr>
        <w:t>,</w:t>
      </w:r>
      <w:r w:rsidRPr="00CF090C">
        <w:rPr>
          <w:rFonts w:ascii="Times New Roman" w:hAnsi="Times New Roman"/>
          <w:sz w:val="28"/>
          <w:szCs w:val="28"/>
        </w:rPr>
        <w:t xml:space="preserve"> А.Т. Фотосинтез: физиолого</w:t>
      </w:r>
      <w:r w:rsidR="00CC6B19" w:rsidRPr="00CF090C">
        <w:rPr>
          <w:rFonts w:ascii="Times New Roman" w:hAnsi="Times New Roman"/>
          <w:sz w:val="28"/>
          <w:szCs w:val="28"/>
        </w:rPr>
        <w:t>-</w:t>
      </w:r>
      <w:r w:rsidRPr="00CF090C">
        <w:rPr>
          <w:rFonts w:ascii="Times New Roman" w:hAnsi="Times New Roman"/>
          <w:sz w:val="28"/>
          <w:szCs w:val="28"/>
        </w:rPr>
        <w:t>экологические и биохимические аспекты</w:t>
      </w:r>
      <w:r w:rsidR="008A247E" w:rsidRPr="00CF090C">
        <w:rPr>
          <w:rFonts w:ascii="Times New Roman" w:hAnsi="Times New Roman"/>
          <w:sz w:val="28"/>
          <w:szCs w:val="28"/>
        </w:rPr>
        <w:t xml:space="preserve"> / А.Т. Мокроносов, В.Ф. Гавриленко, Т.В. Жигалова</w:t>
      </w:r>
      <w:r w:rsidRPr="00CF090C">
        <w:rPr>
          <w:rFonts w:ascii="Times New Roman" w:hAnsi="Times New Roman"/>
          <w:sz w:val="28"/>
          <w:szCs w:val="28"/>
        </w:rPr>
        <w:t xml:space="preserve">. </w:t>
      </w:r>
      <w:r w:rsidR="00273735" w:rsidRPr="00CF090C">
        <w:rPr>
          <w:rFonts w:ascii="Times New Roman" w:hAnsi="Times New Roman"/>
          <w:sz w:val="28"/>
          <w:szCs w:val="28"/>
        </w:rPr>
        <w:t xml:space="preserve">− </w:t>
      </w:r>
      <w:r w:rsidRPr="00CF090C">
        <w:rPr>
          <w:rFonts w:ascii="Times New Roman" w:hAnsi="Times New Roman"/>
          <w:sz w:val="28"/>
          <w:szCs w:val="28"/>
        </w:rPr>
        <w:t>М.:</w:t>
      </w:r>
      <w:r w:rsidR="008A247E" w:rsidRPr="00CF090C">
        <w:rPr>
          <w:rFonts w:ascii="Times New Roman" w:hAnsi="Times New Roman"/>
          <w:sz w:val="28"/>
          <w:szCs w:val="28"/>
        </w:rPr>
        <w:t xml:space="preserve"> Издательский центр «Академия»</w:t>
      </w:r>
      <w:r w:rsidRPr="00CF090C">
        <w:rPr>
          <w:rFonts w:ascii="Times New Roman" w:hAnsi="Times New Roman"/>
          <w:sz w:val="28"/>
          <w:szCs w:val="28"/>
        </w:rPr>
        <w:t xml:space="preserve">, 2009. </w:t>
      </w:r>
      <w:r w:rsidR="00273735" w:rsidRPr="00CF090C">
        <w:rPr>
          <w:rFonts w:ascii="Times New Roman" w:hAnsi="Times New Roman"/>
          <w:sz w:val="28"/>
          <w:szCs w:val="28"/>
        </w:rPr>
        <w:t xml:space="preserve">− </w:t>
      </w:r>
      <w:r w:rsidRPr="00CF090C">
        <w:rPr>
          <w:rFonts w:ascii="Times New Roman" w:hAnsi="Times New Roman"/>
          <w:sz w:val="28"/>
          <w:szCs w:val="28"/>
        </w:rPr>
        <w:t>446 с.</w:t>
      </w:r>
    </w:p>
    <w:p w14:paraId="5559EA9B" w14:textId="77777777" w:rsidR="004638DD" w:rsidRPr="00CF090C" w:rsidRDefault="004638DD" w:rsidP="002311C4">
      <w:pPr>
        <w:pStyle w:val="aff0"/>
        <w:numPr>
          <w:ilvl w:val="0"/>
          <w:numId w:val="41"/>
        </w:numPr>
        <w:tabs>
          <w:tab w:val="clear" w:pos="720"/>
          <w:tab w:val="num" w:pos="340"/>
        </w:tabs>
        <w:spacing w:line="240" w:lineRule="auto"/>
        <w:ind w:left="0" w:firstLine="567"/>
        <w:jc w:val="both"/>
        <w:rPr>
          <w:rFonts w:ascii="Times New Roman" w:hAnsi="Times New Roman"/>
          <w:sz w:val="28"/>
          <w:szCs w:val="28"/>
        </w:rPr>
      </w:pPr>
      <w:r w:rsidRPr="00CF090C">
        <w:rPr>
          <w:rFonts w:ascii="Times New Roman" w:hAnsi="Times New Roman"/>
          <w:sz w:val="28"/>
          <w:szCs w:val="28"/>
        </w:rPr>
        <w:t>Титов</w:t>
      </w:r>
      <w:r w:rsidR="008A247E" w:rsidRPr="00CF090C">
        <w:rPr>
          <w:rFonts w:ascii="Times New Roman" w:hAnsi="Times New Roman"/>
          <w:sz w:val="28"/>
          <w:szCs w:val="28"/>
        </w:rPr>
        <w:t>,</w:t>
      </w:r>
      <w:r w:rsidRPr="00CF090C">
        <w:rPr>
          <w:rFonts w:ascii="Times New Roman" w:hAnsi="Times New Roman"/>
          <w:sz w:val="28"/>
          <w:szCs w:val="28"/>
        </w:rPr>
        <w:t xml:space="preserve"> А.Ф. Устойчивость растений к тяжелым металлам</w:t>
      </w:r>
      <w:r w:rsidR="008A247E" w:rsidRPr="00CF090C">
        <w:rPr>
          <w:rFonts w:ascii="Times New Roman" w:hAnsi="Times New Roman"/>
          <w:sz w:val="28"/>
          <w:szCs w:val="28"/>
        </w:rPr>
        <w:t xml:space="preserve"> / </w:t>
      </w:r>
      <w:r w:rsidR="001B23DB" w:rsidRPr="00CF090C">
        <w:rPr>
          <w:rFonts w:ascii="Times New Roman" w:hAnsi="Times New Roman"/>
          <w:sz w:val="28"/>
          <w:szCs w:val="28"/>
        </w:rPr>
        <w:t xml:space="preserve">А.Ф. </w:t>
      </w:r>
      <w:r w:rsidR="008A247E" w:rsidRPr="00CF090C">
        <w:rPr>
          <w:rFonts w:ascii="Times New Roman" w:hAnsi="Times New Roman"/>
          <w:sz w:val="28"/>
          <w:szCs w:val="28"/>
        </w:rPr>
        <w:t xml:space="preserve">Титов, </w:t>
      </w:r>
      <w:r w:rsidR="001B23DB" w:rsidRPr="00CF090C">
        <w:rPr>
          <w:rFonts w:ascii="Times New Roman" w:hAnsi="Times New Roman"/>
          <w:sz w:val="28"/>
          <w:szCs w:val="28"/>
        </w:rPr>
        <w:t xml:space="preserve">В.В. </w:t>
      </w:r>
      <w:r w:rsidR="008A247E" w:rsidRPr="00CF090C">
        <w:rPr>
          <w:rFonts w:ascii="Times New Roman" w:hAnsi="Times New Roman"/>
          <w:sz w:val="28"/>
          <w:szCs w:val="28"/>
        </w:rPr>
        <w:t xml:space="preserve">Таланова, </w:t>
      </w:r>
      <w:r w:rsidR="001B23DB" w:rsidRPr="00CF090C">
        <w:rPr>
          <w:rFonts w:ascii="Times New Roman" w:hAnsi="Times New Roman"/>
          <w:sz w:val="28"/>
          <w:szCs w:val="28"/>
        </w:rPr>
        <w:t xml:space="preserve">Н.М. </w:t>
      </w:r>
      <w:r w:rsidR="008A247E" w:rsidRPr="00CF090C">
        <w:rPr>
          <w:rFonts w:ascii="Times New Roman" w:hAnsi="Times New Roman"/>
          <w:sz w:val="28"/>
          <w:szCs w:val="28"/>
        </w:rPr>
        <w:t xml:space="preserve">Казнина, и др. </w:t>
      </w:r>
      <w:r w:rsidR="00273735" w:rsidRPr="00CF090C">
        <w:rPr>
          <w:rFonts w:ascii="Times New Roman" w:hAnsi="Times New Roman"/>
          <w:sz w:val="28"/>
          <w:szCs w:val="28"/>
        </w:rPr>
        <w:t xml:space="preserve">− </w:t>
      </w:r>
      <w:r w:rsidRPr="00CF090C">
        <w:rPr>
          <w:rFonts w:ascii="Times New Roman" w:hAnsi="Times New Roman"/>
          <w:sz w:val="28"/>
          <w:szCs w:val="28"/>
        </w:rPr>
        <w:t xml:space="preserve">Петрозаводск: Карельский научный центр РАН, 2007. </w:t>
      </w:r>
      <w:r w:rsidR="00273735" w:rsidRPr="00CF090C">
        <w:rPr>
          <w:rFonts w:ascii="Times New Roman" w:hAnsi="Times New Roman"/>
          <w:sz w:val="28"/>
          <w:szCs w:val="28"/>
        </w:rPr>
        <w:t xml:space="preserve">− </w:t>
      </w:r>
      <w:r w:rsidRPr="00CF090C">
        <w:rPr>
          <w:rFonts w:ascii="Times New Roman" w:hAnsi="Times New Roman"/>
          <w:sz w:val="28"/>
          <w:szCs w:val="28"/>
        </w:rPr>
        <w:t xml:space="preserve">172 с. </w:t>
      </w:r>
    </w:p>
    <w:p w14:paraId="758A2E0C" w14:textId="77777777" w:rsidR="00D94B7F" w:rsidRPr="00CF090C" w:rsidRDefault="00D94B7F" w:rsidP="004638DD">
      <w:pPr>
        <w:jc w:val="center"/>
        <w:rPr>
          <w:b/>
          <w:sz w:val="28"/>
          <w:szCs w:val="28"/>
        </w:rPr>
      </w:pPr>
    </w:p>
    <w:p w14:paraId="51157839" w14:textId="77777777" w:rsidR="002B558A" w:rsidRPr="00CF090C" w:rsidRDefault="002B558A" w:rsidP="004638DD">
      <w:pPr>
        <w:jc w:val="center"/>
        <w:rPr>
          <w:b/>
          <w:sz w:val="28"/>
          <w:szCs w:val="28"/>
        </w:rPr>
      </w:pPr>
    </w:p>
    <w:p w14:paraId="3FB1F1E8" w14:textId="77777777" w:rsidR="004638DD" w:rsidRPr="00CF090C" w:rsidRDefault="000E6389" w:rsidP="00D74EE7">
      <w:pPr>
        <w:jc w:val="center"/>
        <w:rPr>
          <w:b/>
          <w:sz w:val="28"/>
          <w:szCs w:val="28"/>
        </w:rPr>
      </w:pPr>
      <w:r w:rsidRPr="00CF090C">
        <w:rPr>
          <w:b/>
          <w:sz w:val="28"/>
          <w:szCs w:val="28"/>
        </w:rPr>
        <w:t xml:space="preserve">2.4. </w:t>
      </w:r>
      <w:r w:rsidR="00D74EE7" w:rsidRPr="00CF090C">
        <w:rPr>
          <w:b/>
          <w:sz w:val="28"/>
          <w:szCs w:val="28"/>
        </w:rPr>
        <w:t>В</w:t>
      </w:r>
      <w:r w:rsidR="004638DD" w:rsidRPr="00CF090C">
        <w:rPr>
          <w:b/>
          <w:sz w:val="28"/>
          <w:szCs w:val="28"/>
        </w:rPr>
        <w:t>лияние тяжелых металлов на интенсивность перекисного окисления липидов у проростков пшеницы</w:t>
      </w:r>
    </w:p>
    <w:p w14:paraId="289A2AE6" w14:textId="77777777" w:rsidR="00E33B97" w:rsidRPr="00CF090C" w:rsidRDefault="00E33B97" w:rsidP="00C33B72">
      <w:pPr>
        <w:ind w:firstLine="567"/>
        <w:jc w:val="both"/>
        <w:rPr>
          <w:b/>
          <w:sz w:val="28"/>
          <w:szCs w:val="28"/>
        </w:rPr>
      </w:pPr>
    </w:p>
    <w:p w14:paraId="3D6C7652" w14:textId="77777777" w:rsidR="004638DD" w:rsidRPr="00CF090C" w:rsidRDefault="00AC514F" w:rsidP="00A6737E">
      <w:pPr>
        <w:ind w:firstLine="567"/>
        <w:jc w:val="both"/>
        <w:rPr>
          <w:sz w:val="28"/>
          <w:szCs w:val="28"/>
        </w:rPr>
      </w:pPr>
      <w:r w:rsidRPr="00CF090C">
        <w:rPr>
          <w:b/>
          <w:bCs/>
          <w:sz w:val="28"/>
          <w:szCs w:val="28"/>
        </w:rPr>
        <w:t>Цель занятия:</w:t>
      </w:r>
      <w:r w:rsidRPr="00CF090C">
        <w:rPr>
          <w:b/>
          <w:sz w:val="28"/>
          <w:szCs w:val="28"/>
        </w:rPr>
        <w:t xml:space="preserve"> </w:t>
      </w:r>
      <w:r w:rsidR="004638DD" w:rsidRPr="00CF090C">
        <w:rPr>
          <w:sz w:val="28"/>
          <w:szCs w:val="28"/>
        </w:rPr>
        <w:t>определить</w:t>
      </w:r>
      <w:r w:rsidR="004638DD" w:rsidRPr="00CF090C">
        <w:rPr>
          <w:b/>
          <w:sz w:val="28"/>
          <w:szCs w:val="28"/>
        </w:rPr>
        <w:t xml:space="preserve"> </w:t>
      </w:r>
      <w:r w:rsidR="004638DD" w:rsidRPr="00CF090C">
        <w:rPr>
          <w:sz w:val="28"/>
          <w:szCs w:val="28"/>
        </w:rPr>
        <w:t>содержание</w:t>
      </w:r>
      <w:r w:rsidR="004638DD" w:rsidRPr="00CF090C">
        <w:rPr>
          <w:b/>
          <w:sz w:val="28"/>
          <w:szCs w:val="28"/>
        </w:rPr>
        <w:t xml:space="preserve"> </w:t>
      </w:r>
      <w:r w:rsidR="004638DD" w:rsidRPr="00CF090C">
        <w:rPr>
          <w:sz w:val="28"/>
          <w:szCs w:val="28"/>
        </w:rPr>
        <w:t>ТБК</w:t>
      </w:r>
      <w:r w:rsidR="00CC6B19" w:rsidRPr="00CF090C">
        <w:rPr>
          <w:sz w:val="28"/>
          <w:szCs w:val="28"/>
        </w:rPr>
        <w:t>-</w:t>
      </w:r>
      <w:r w:rsidR="004638DD" w:rsidRPr="00CF090C">
        <w:rPr>
          <w:sz w:val="28"/>
          <w:szCs w:val="28"/>
        </w:rPr>
        <w:t>реагирующих</w:t>
      </w:r>
      <w:r w:rsidR="004638DD" w:rsidRPr="00CF090C">
        <w:rPr>
          <w:b/>
          <w:sz w:val="28"/>
          <w:szCs w:val="28"/>
        </w:rPr>
        <w:t xml:space="preserve"> </w:t>
      </w:r>
      <w:r w:rsidR="004638DD" w:rsidRPr="00CF090C">
        <w:rPr>
          <w:sz w:val="28"/>
          <w:szCs w:val="28"/>
        </w:rPr>
        <w:t>продуктов, являющихся показателем разрушения липидов в клетках растений, у проростков пшеницы при действии тяжелых металлов</w:t>
      </w:r>
      <w:r w:rsidR="00E33B97" w:rsidRPr="00CF090C">
        <w:rPr>
          <w:sz w:val="28"/>
          <w:szCs w:val="28"/>
        </w:rPr>
        <w:t>.</w:t>
      </w:r>
      <w:r w:rsidR="004638DD" w:rsidRPr="00CF090C">
        <w:rPr>
          <w:sz w:val="28"/>
          <w:szCs w:val="28"/>
        </w:rPr>
        <w:t xml:space="preserve"> </w:t>
      </w:r>
    </w:p>
    <w:p w14:paraId="05040D8C" w14:textId="77777777" w:rsidR="00C33B72" w:rsidRPr="00CF090C" w:rsidRDefault="00C33B72" w:rsidP="00A6737E">
      <w:pPr>
        <w:shd w:val="clear" w:color="auto" w:fill="FFFFFF"/>
        <w:ind w:firstLine="567"/>
        <w:rPr>
          <w:b/>
          <w:sz w:val="28"/>
          <w:szCs w:val="28"/>
        </w:rPr>
      </w:pPr>
    </w:p>
    <w:p w14:paraId="07885A9A" w14:textId="77777777" w:rsidR="00D94B7F" w:rsidRPr="00CF090C" w:rsidRDefault="00C33B72" w:rsidP="00C33B72">
      <w:pPr>
        <w:shd w:val="clear" w:color="auto" w:fill="FFFFFF"/>
        <w:ind w:firstLine="567"/>
        <w:rPr>
          <w:b/>
          <w:sz w:val="28"/>
          <w:szCs w:val="28"/>
        </w:rPr>
      </w:pPr>
      <w:r w:rsidRPr="00CF090C">
        <w:rPr>
          <w:b/>
          <w:sz w:val="28"/>
          <w:szCs w:val="28"/>
        </w:rPr>
        <w:t>Основные учебные вопросы</w:t>
      </w:r>
    </w:p>
    <w:p w14:paraId="150875E7" w14:textId="77777777" w:rsidR="00C33B72" w:rsidRPr="00CF090C" w:rsidRDefault="00C33B72" w:rsidP="00C33B72">
      <w:pPr>
        <w:shd w:val="clear" w:color="auto" w:fill="FFFFFF"/>
        <w:ind w:firstLine="567"/>
        <w:rPr>
          <w:b/>
          <w:sz w:val="28"/>
          <w:szCs w:val="28"/>
        </w:rPr>
      </w:pPr>
    </w:p>
    <w:p w14:paraId="009FDBFD" w14:textId="77777777" w:rsidR="00D94B7F" w:rsidRPr="00CF090C" w:rsidRDefault="00D94B7F" w:rsidP="00D86F59">
      <w:pPr>
        <w:numPr>
          <w:ilvl w:val="0"/>
          <w:numId w:val="10"/>
        </w:numPr>
        <w:tabs>
          <w:tab w:val="num" w:pos="357"/>
        </w:tabs>
        <w:ind w:left="357" w:hanging="357"/>
        <w:jc w:val="both"/>
        <w:rPr>
          <w:sz w:val="28"/>
          <w:szCs w:val="28"/>
        </w:rPr>
      </w:pPr>
      <w:r w:rsidRPr="00CF090C">
        <w:rPr>
          <w:sz w:val="28"/>
          <w:szCs w:val="28"/>
        </w:rPr>
        <w:t>Активные формы кислорода (АФК) и  их источники у растений.</w:t>
      </w:r>
    </w:p>
    <w:p w14:paraId="0FC72DD0" w14:textId="77777777" w:rsidR="00D94B7F" w:rsidRPr="00CF090C" w:rsidRDefault="00D94B7F" w:rsidP="00D86F59">
      <w:pPr>
        <w:numPr>
          <w:ilvl w:val="0"/>
          <w:numId w:val="10"/>
        </w:numPr>
        <w:tabs>
          <w:tab w:val="num" w:pos="357"/>
        </w:tabs>
        <w:ind w:left="357" w:hanging="357"/>
        <w:jc w:val="both"/>
        <w:rPr>
          <w:sz w:val="28"/>
          <w:szCs w:val="28"/>
        </w:rPr>
      </w:pPr>
      <w:r w:rsidRPr="00CF090C">
        <w:rPr>
          <w:sz w:val="28"/>
          <w:szCs w:val="28"/>
        </w:rPr>
        <w:t>Перекисное окисление липидов (ПОЛ) у растений.</w:t>
      </w:r>
    </w:p>
    <w:p w14:paraId="6735412E" w14:textId="77777777" w:rsidR="00D94B7F" w:rsidRPr="00CF090C" w:rsidRDefault="00D94B7F" w:rsidP="00D86F59">
      <w:pPr>
        <w:numPr>
          <w:ilvl w:val="0"/>
          <w:numId w:val="10"/>
        </w:numPr>
        <w:tabs>
          <w:tab w:val="num" w:pos="357"/>
        </w:tabs>
        <w:ind w:left="357" w:hanging="357"/>
        <w:jc w:val="both"/>
        <w:rPr>
          <w:sz w:val="28"/>
          <w:szCs w:val="28"/>
        </w:rPr>
      </w:pPr>
      <w:r w:rsidRPr="00CF090C">
        <w:rPr>
          <w:sz w:val="28"/>
          <w:szCs w:val="28"/>
        </w:rPr>
        <w:t>Антиоксидантная система растений.</w:t>
      </w:r>
    </w:p>
    <w:p w14:paraId="01126508" w14:textId="77777777" w:rsidR="00D94B7F" w:rsidRPr="00CF090C" w:rsidRDefault="00D94B7F" w:rsidP="00D86F59">
      <w:pPr>
        <w:numPr>
          <w:ilvl w:val="0"/>
          <w:numId w:val="10"/>
        </w:numPr>
        <w:tabs>
          <w:tab w:val="num" w:pos="357"/>
        </w:tabs>
        <w:ind w:left="357" w:hanging="357"/>
        <w:jc w:val="both"/>
        <w:rPr>
          <w:sz w:val="28"/>
          <w:szCs w:val="28"/>
        </w:rPr>
      </w:pPr>
      <w:r w:rsidRPr="00CF090C">
        <w:rPr>
          <w:sz w:val="28"/>
          <w:szCs w:val="28"/>
        </w:rPr>
        <w:t>Роль АФК и ПОЛ при действии стрессовых факторов на растения.</w:t>
      </w:r>
    </w:p>
    <w:p w14:paraId="39BAA17F" w14:textId="77777777" w:rsidR="00D94B7F" w:rsidRPr="00CF090C" w:rsidRDefault="00D94B7F" w:rsidP="00D86F59">
      <w:pPr>
        <w:numPr>
          <w:ilvl w:val="0"/>
          <w:numId w:val="10"/>
        </w:numPr>
        <w:tabs>
          <w:tab w:val="num" w:pos="357"/>
        </w:tabs>
        <w:ind w:left="357" w:hanging="357"/>
        <w:jc w:val="both"/>
        <w:rPr>
          <w:sz w:val="28"/>
          <w:szCs w:val="28"/>
        </w:rPr>
      </w:pPr>
      <w:r w:rsidRPr="00CF090C">
        <w:rPr>
          <w:sz w:val="28"/>
          <w:szCs w:val="28"/>
        </w:rPr>
        <w:t>Изменение перекисного гомеостаза растений при действии тяжелых металлов.</w:t>
      </w:r>
    </w:p>
    <w:p w14:paraId="47D26AD1" w14:textId="77777777" w:rsidR="00D94B7F" w:rsidRPr="00CF090C" w:rsidRDefault="00D94B7F" w:rsidP="00D86F59">
      <w:pPr>
        <w:numPr>
          <w:ilvl w:val="0"/>
          <w:numId w:val="10"/>
        </w:numPr>
        <w:tabs>
          <w:tab w:val="num" w:pos="357"/>
        </w:tabs>
        <w:ind w:left="357" w:hanging="357"/>
        <w:jc w:val="both"/>
        <w:rPr>
          <w:sz w:val="28"/>
          <w:szCs w:val="28"/>
        </w:rPr>
      </w:pPr>
      <w:r w:rsidRPr="00CF090C">
        <w:rPr>
          <w:sz w:val="28"/>
          <w:szCs w:val="28"/>
        </w:rPr>
        <w:t>Тяжелые металлы: антропогенные источники поступления в окружающую среду, токсическое действие и механизмы адаптации  к нему у растений.</w:t>
      </w:r>
    </w:p>
    <w:p w14:paraId="6E58A585" w14:textId="77777777" w:rsidR="00D94B7F" w:rsidRPr="00CF090C" w:rsidRDefault="00D94B7F" w:rsidP="00D94B7F">
      <w:pPr>
        <w:ind w:firstLine="360"/>
        <w:jc w:val="both"/>
        <w:rPr>
          <w:b/>
          <w:sz w:val="28"/>
          <w:szCs w:val="28"/>
        </w:rPr>
      </w:pPr>
    </w:p>
    <w:p w14:paraId="59D2D819" w14:textId="77777777" w:rsidR="004638DD" w:rsidRPr="00CF090C" w:rsidRDefault="004638DD" w:rsidP="00A6737E">
      <w:pPr>
        <w:ind w:firstLine="567"/>
        <w:jc w:val="both"/>
        <w:rPr>
          <w:sz w:val="28"/>
          <w:szCs w:val="28"/>
        </w:rPr>
      </w:pPr>
      <w:r w:rsidRPr="00CF090C">
        <w:rPr>
          <w:sz w:val="28"/>
          <w:szCs w:val="28"/>
        </w:rPr>
        <w:t>Загрязнение окружающей среды вызывает образование повышенных количеств активных форм кислорода в клетках живых организмов. Примерами таких форм является супероксидный радикал (О</w:t>
      </w:r>
      <w:r w:rsidRPr="00CF090C">
        <w:rPr>
          <w:sz w:val="28"/>
          <w:szCs w:val="28"/>
          <w:vertAlign w:val="subscript"/>
        </w:rPr>
        <w:t>2</w:t>
      </w:r>
      <w:r w:rsidRPr="00CF090C">
        <w:rPr>
          <w:b/>
          <w:sz w:val="28"/>
          <w:szCs w:val="28"/>
          <w:vertAlign w:val="superscript"/>
        </w:rPr>
        <w:t>.</w:t>
      </w:r>
      <w:r w:rsidR="001751BE" w:rsidRPr="00CF090C">
        <w:rPr>
          <w:b/>
          <w:sz w:val="28"/>
          <w:szCs w:val="28"/>
          <w:vertAlign w:val="superscript"/>
        </w:rPr>
        <w:t>–</w:t>
      </w:r>
      <w:r w:rsidRPr="00CF090C">
        <w:rPr>
          <w:sz w:val="28"/>
          <w:szCs w:val="28"/>
        </w:rPr>
        <w:t>), пероксид водорода (Н</w:t>
      </w:r>
      <w:r w:rsidRPr="00CF090C">
        <w:rPr>
          <w:sz w:val="28"/>
          <w:szCs w:val="28"/>
          <w:vertAlign w:val="subscript"/>
        </w:rPr>
        <w:t>2</w:t>
      </w:r>
      <w:r w:rsidRPr="00CF090C">
        <w:rPr>
          <w:sz w:val="28"/>
          <w:szCs w:val="28"/>
        </w:rPr>
        <w:t>О</w:t>
      </w:r>
      <w:r w:rsidRPr="00CF090C">
        <w:rPr>
          <w:sz w:val="28"/>
          <w:szCs w:val="28"/>
          <w:vertAlign w:val="subscript"/>
        </w:rPr>
        <w:t>2</w:t>
      </w:r>
      <w:r w:rsidRPr="00CF090C">
        <w:rPr>
          <w:sz w:val="28"/>
          <w:szCs w:val="28"/>
        </w:rPr>
        <w:t xml:space="preserve">) и гидроксильный радикал (НО•). Они обладают очень высокой агрессивностью и способны повреждать практически все компоненты клетки. Активные радикалы, главным образом НО•, взаимодействуют с органическими веществами. Так, в липидах (в основном в полиненасыщенных жирных кислотах) активные формы кислорода вызывают цепные реакции с накоплением липидных (L•), пероксильных LOO•), алкоксильных (LO•) и других радикалов. Участие тяжелых металлов с переменной валентностью, таких как медь, железо, кобальт и др. приводит к разветвлению этой цепи и значительному усилению ПОЛ. Перекисное окисление липидов (ПОЛ) является индикаторной реакцией повреждения клеточных мембран. В результате ПОЛ образуются конечные </w:t>
      </w:r>
      <w:r w:rsidRPr="00CF090C">
        <w:rPr>
          <w:sz w:val="28"/>
          <w:szCs w:val="28"/>
        </w:rPr>
        <w:lastRenderedPageBreak/>
        <w:t>метаболиты (малоновый диальдегид, этан, пентан и др.), реагирующие с тиобарбитуровой кислотой (ТБК</w:t>
      </w:r>
      <w:r w:rsidR="001751BE" w:rsidRPr="00CF090C">
        <w:rPr>
          <w:sz w:val="28"/>
          <w:szCs w:val="28"/>
        </w:rPr>
        <w:t>–</w:t>
      </w:r>
      <w:r w:rsidRPr="00CF090C">
        <w:rPr>
          <w:sz w:val="28"/>
          <w:szCs w:val="28"/>
        </w:rPr>
        <w:t>реагирующие продукты). Таким образом, содержание ТБК</w:t>
      </w:r>
      <w:r w:rsidR="001751BE" w:rsidRPr="00CF090C">
        <w:rPr>
          <w:sz w:val="28"/>
          <w:szCs w:val="28"/>
        </w:rPr>
        <w:t>–</w:t>
      </w:r>
      <w:r w:rsidRPr="00CF090C">
        <w:rPr>
          <w:sz w:val="28"/>
          <w:szCs w:val="28"/>
        </w:rPr>
        <w:t>реагирующих продуктов является показателем разрушения липидов в клетках растений. Тиобарбитуровая кислота (ТБК) образует окрашенные соединения с продуктами перекисного окисления липидов, которые и определяются количественно спектрофотометрическим способом.</w:t>
      </w:r>
    </w:p>
    <w:p w14:paraId="08B92FCC" w14:textId="77777777" w:rsidR="00D94B7F" w:rsidRPr="00CF090C" w:rsidRDefault="00D94B7F" w:rsidP="00A6737E">
      <w:pPr>
        <w:ind w:firstLine="567"/>
        <w:jc w:val="both"/>
        <w:rPr>
          <w:b/>
          <w:sz w:val="28"/>
          <w:szCs w:val="28"/>
        </w:rPr>
      </w:pPr>
    </w:p>
    <w:p w14:paraId="436B4A20" w14:textId="77777777" w:rsidR="004638DD" w:rsidRPr="00CF090C" w:rsidRDefault="00D94B7F" w:rsidP="00A6737E">
      <w:pPr>
        <w:ind w:firstLine="567"/>
        <w:jc w:val="both"/>
        <w:rPr>
          <w:sz w:val="28"/>
          <w:szCs w:val="28"/>
        </w:rPr>
      </w:pPr>
      <w:r w:rsidRPr="00CF090C">
        <w:rPr>
          <w:b/>
          <w:sz w:val="28"/>
          <w:szCs w:val="28"/>
        </w:rPr>
        <w:t xml:space="preserve">Оборудование и </w:t>
      </w:r>
      <w:r w:rsidR="00C33B72" w:rsidRPr="00CF090C">
        <w:rPr>
          <w:b/>
          <w:sz w:val="28"/>
          <w:szCs w:val="28"/>
        </w:rPr>
        <w:t>реактив</w:t>
      </w:r>
      <w:r w:rsidRPr="00CF090C">
        <w:rPr>
          <w:b/>
          <w:sz w:val="28"/>
          <w:szCs w:val="28"/>
        </w:rPr>
        <w:t>ы:</w:t>
      </w:r>
      <w:r w:rsidR="00C33B72" w:rsidRPr="00CF090C">
        <w:rPr>
          <w:b/>
          <w:sz w:val="28"/>
          <w:szCs w:val="28"/>
        </w:rPr>
        <w:t xml:space="preserve"> </w:t>
      </w:r>
      <w:r w:rsidR="00C33B72" w:rsidRPr="00CF090C">
        <w:rPr>
          <w:sz w:val="28"/>
          <w:szCs w:val="28"/>
        </w:rPr>
        <w:t>ф</w:t>
      </w:r>
      <w:r w:rsidR="004638DD" w:rsidRPr="00CF090C">
        <w:rPr>
          <w:sz w:val="28"/>
          <w:szCs w:val="28"/>
        </w:rPr>
        <w:t>арфоровые с</w:t>
      </w:r>
      <w:r w:rsidR="00C33B72" w:rsidRPr="00CF090C">
        <w:rPr>
          <w:sz w:val="28"/>
          <w:szCs w:val="28"/>
        </w:rPr>
        <w:t>тупки с носиками и пестики (№3); п</w:t>
      </w:r>
      <w:r w:rsidR="004638DD" w:rsidRPr="00CF090C">
        <w:rPr>
          <w:sz w:val="28"/>
          <w:szCs w:val="28"/>
        </w:rPr>
        <w:t>ип</w:t>
      </w:r>
      <w:r w:rsidR="00C33B72" w:rsidRPr="00CF090C">
        <w:rPr>
          <w:sz w:val="28"/>
          <w:szCs w:val="28"/>
        </w:rPr>
        <w:t>етки (5</w:t>
      </w:r>
      <w:r w:rsidR="001751BE" w:rsidRPr="00CF090C">
        <w:rPr>
          <w:sz w:val="28"/>
          <w:szCs w:val="28"/>
        </w:rPr>
        <w:t>–</w:t>
      </w:r>
      <w:r w:rsidR="00C33B72" w:rsidRPr="00CF090C">
        <w:rPr>
          <w:sz w:val="28"/>
          <w:szCs w:val="28"/>
        </w:rPr>
        <w:t>10 мл); в</w:t>
      </w:r>
      <w:r w:rsidR="004638DD" w:rsidRPr="00CF090C">
        <w:rPr>
          <w:sz w:val="28"/>
          <w:szCs w:val="28"/>
        </w:rPr>
        <w:t>ысокие стеклянные пробирки объемом 15</w:t>
      </w:r>
      <w:r w:rsidR="001751BE" w:rsidRPr="00CF090C">
        <w:rPr>
          <w:sz w:val="28"/>
          <w:szCs w:val="28"/>
        </w:rPr>
        <w:t>–</w:t>
      </w:r>
      <w:r w:rsidR="004638DD" w:rsidRPr="00CF090C">
        <w:rPr>
          <w:sz w:val="28"/>
          <w:szCs w:val="28"/>
        </w:rPr>
        <w:t>20 мл (для предотвращения попадания воды в проб</w:t>
      </w:r>
      <w:r w:rsidR="00C33B72" w:rsidRPr="00CF090C">
        <w:rPr>
          <w:sz w:val="28"/>
          <w:szCs w:val="28"/>
        </w:rPr>
        <w:t>ы при кипячении в водяной бане); в</w:t>
      </w:r>
      <w:r w:rsidR="004638DD" w:rsidRPr="00CF090C">
        <w:rPr>
          <w:sz w:val="28"/>
          <w:szCs w:val="28"/>
        </w:rPr>
        <w:t>е</w:t>
      </w:r>
      <w:r w:rsidR="00C33B72" w:rsidRPr="00CF090C">
        <w:rPr>
          <w:sz w:val="28"/>
          <w:szCs w:val="28"/>
        </w:rPr>
        <w:t>сы технохимические; в</w:t>
      </w:r>
      <w:r w:rsidR="004638DD" w:rsidRPr="00CF090C">
        <w:rPr>
          <w:sz w:val="28"/>
          <w:szCs w:val="28"/>
        </w:rPr>
        <w:t>одяная баня</w:t>
      </w:r>
      <w:r w:rsidR="00C33B72" w:rsidRPr="00CF090C">
        <w:rPr>
          <w:sz w:val="28"/>
          <w:szCs w:val="28"/>
        </w:rPr>
        <w:t>; центрифуга; с</w:t>
      </w:r>
      <w:r w:rsidR="004638DD" w:rsidRPr="00CF090C">
        <w:rPr>
          <w:sz w:val="28"/>
          <w:szCs w:val="28"/>
        </w:rPr>
        <w:t>пектрофотометр (или фотоэлек</w:t>
      </w:r>
      <w:r w:rsidR="00C33B72" w:rsidRPr="00CF090C">
        <w:rPr>
          <w:sz w:val="28"/>
          <w:szCs w:val="28"/>
        </w:rPr>
        <w:t>троколориметр); м</w:t>
      </w:r>
      <w:r w:rsidR="004638DD" w:rsidRPr="00CF090C">
        <w:rPr>
          <w:sz w:val="28"/>
          <w:szCs w:val="28"/>
        </w:rPr>
        <w:t>аркер по стеклу</w:t>
      </w:r>
      <w:r w:rsidR="00C33B72" w:rsidRPr="00CF090C">
        <w:rPr>
          <w:sz w:val="28"/>
          <w:szCs w:val="28"/>
        </w:rPr>
        <w:t>; стеклянные палочки;</w:t>
      </w:r>
      <w:r w:rsidR="004638DD" w:rsidRPr="00CF090C">
        <w:rPr>
          <w:sz w:val="28"/>
          <w:szCs w:val="28"/>
        </w:rPr>
        <w:t xml:space="preserve"> раствор тиобарбитуровой кислоты</w:t>
      </w:r>
      <w:r w:rsidR="00C33B72" w:rsidRPr="00CF090C">
        <w:rPr>
          <w:sz w:val="28"/>
          <w:szCs w:val="28"/>
        </w:rPr>
        <w:t xml:space="preserve"> 0,75%</w:t>
      </w:r>
      <w:r w:rsidR="004638DD" w:rsidRPr="00CF090C">
        <w:rPr>
          <w:sz w:val="28"/>
          <w:szCs w:val="28"/>
        </w:rPr>
        <w:t xml:space="preserve"> </w:t>
      </w:r>
      <w:r w:rsidR="00C33B72" w:rsidRPr="00CF090C">
        <w:rPr>
          <w:sz w:val="28"/>
          <w:szCs w:val="28"/>
        </w:rPr>
        <w:t>(д</w:t>
      </w:r>
      <w:r w:rsidR="004638DD" w:rsidRPr="00CF090C">
        <w:rPr>
          <w:sz w:val="28"/>
          <w:szCs w:val="28"/>
        </w:rPr>
        <w:t>ля растворения кислоты необходимо нагреть смесь на водяной бане</w:t>
      </w:r>
      <w:r w:rsidR="00C33B72" w:rsidRPr="00CF090C">
        <w:rPr>
          <w:sz w:val="28"/>
          <w:szCs w:val="28"/>
        </w:rPr>
        <w:t xml:space="preserve"> при </w:t>
      </w:r>
      <w:r w:rsidR="004638DD" w:rsidRPr="00CF090C">
        <w:rPr>
          <w:sz w:val="28"/>
          <w:szCs w:val="28"/>
        </w:rPr>
        <w:t>70</w:t>
      </w:r>
      <w:r w:rsidR="001751BE" w:rsidRPr="00CF090C">
        <w:rPr>
          <w:sz w:val="28"/>
          <w:szCs w:val="28"/>
        </w:rPr>
        <w:t>–</w:t>
      </w:r>
      <w:r w:rsidR="004638DD" w:rsidRPr="00CF090C">
        <w:rPr>
          <w:sz w:val="28"/>
          <w:szCs w:val="28"/>
        </w:rPr>
        <w:t>80 ºС)</w:t>
      </w:r>
      <w:r w:rsidR="00C33B72" w:rsidRPr="00CF090C">
        <w:rPr>
          <w:sz w:val="28"/>
          <w:szCs w:val="28"/>
        </w:rPr>
        <w:t xml:space="preserve">; </w:t>
      </w:r>
      <w:r w:rsidR="004638DD" w:rsidRPr="00CF090C">
        <w:rPr>
          <w:sz w:val="28"/>
          <w:szCs w:val="28"/>
        </w:rPr>
        <w:t xml:space="preserve">раствор трихлоруксусной кислоты – ТХУ </w:t>
      </w:r>
      <w:r w:rsidR="00C33B72" w:rsidRPr="00CF090C">
        <w:rPr>
          <w:sz w:val="28"/>
          <w:szCs w:val="28"/>
        </w:rPr>
        <w:t xml:space="preserve">20% </w:t>
      </w:r>
      <w:r w:rsidR="004638DD" w:rsidRPr="00CF090C">
        <w:rPr>
          <w:sz w:val="28"/>
          <w:szCs w:val="28"/>
        </w:rPr>
        <w:t xml:space="preserve">(следует готовить в </w:t>
      </w:r>
      <w:r w:rsidRPr="00CF090C">
        <w:rPr>
          <w:sz w:val="28"/>
          <w:szCs w:val="28"/>
        </w:rPr>
        <w:t>резиновых перчатках</w:t>
      </w:r>
      <w:r w:rsidR="004638DD" w:rsidRPr="00CF090C">
        <w:rPr>
          <w:sz w:val="28"/>
          <w:szCs w:val="28"/>
        </w:rPr>
        <w:t>)</w:t>
      </w:r>
      <w:r w:rsidR="00C33B72" w:rsidRPr="00CF090C">
        <w:rPr>
          <w:sz w:val="28"/>
          <w:szCs w:val="28"/>
        </w:rPr>
        <w:t>;</w:t>
      </w:r>
      <w:r w:rsidR="004638DD" w:rsidRPr="00CF090C">
        <w:rPr>
          <w:sz w:val="28"/>
          <w:szCs w:val="28"/>
        </w:rPr>
        <w:t xml:space="preserve"> раствор трилона Б (этилендиаминтетрацетат</w:t>
      </w:r>
      <w:r w:rsidR="00C33B72" w:rsidRPr="00CF090C">
        <w:rPr>
          <w:sz w:val="28"/>
          <w:szCs w:val="28"/>
        </w:rPr>
        <w:t>а)</w:t>
      </w:r>
      <w:r w:rsidR="004638DD" w:rsidRPr="00CF090C">
        <w:rPr>
          <w:sz w:val="28"/>
          <w:szCs w:val="28"/>
        </w:rPr>
        <w:t xml:space="preserve"> </w:t>
      </w:r>
      <w:r w:rsidR="00C33B72" w:rsidRPr="00CF090C">
        <w:rPr>
          <w:sz w:val="28"/>
          <w:szCs w:val="28"/>
        </w:rPr>
        <w:t>0,01%.</w:t>
      </w:r>
    </w:p>
    <w:p w14:paraId="06077D21" w14:textId="77777777" w:rsidR="00C33B72" w:rsidRPr="00CF090C" w:rsidRDefault="00C33B72" w:rsidP="00A6737E">
      <w:pPr>
        <w:autoSpaceDE w:val="0"/>
        <w:autoSpaceDN w:val="0"/>
        <w:adjustRightInd w:val="0"/>
        <w:ind w:firstLine="567"/>
        <w:rPr>
          <w:b/>
          <w:sz w:val="28"/>
          <w:szCs w:val="28"/>
        </w:rPr>
      </w:pPr>
    </w:p>
    <w:p w14:paraId="685803BF" w14:textId="77777777" w:rsidR="00C33B72" w:rsidRPr="00CF090C" w:rsidRDefault="00C33B72" w:rsidP="00CE0C1B">
      <w:pPr>
        <w:autoSpaceDE w:val="0"/>
        <w:autoSpaceDN w:val="0"/>
        <w:adjustRightInd w:val="0"/>
        <w:ind w:firstLine="540"/>
        <w:rPr>
          <w:b/>
          <w:sz w:val="28"/>
          <w:szCs w:val="28"/>
        </w:rPr>
      </w:pPr>
    </w:p>
    <w:p w14:paraId="1394AF66" w14:textId="77777777" w:rsidR="004638DD" w:rsidRPr="00CF090C" w:rsidRDefault="00C33B72" w:rsidP="00C33B72">
      <w:pPr>
        <w:autoSpaceDE w:val="0"/>
        <w:autoSpaceDN w:val="0"/>
        <w:adjustRightInd w:val="0"/>
        <w:ind w:firstLine="567"/>
        <w:rPr>
          <w:b/>
          <w:sz w:val="28"/>
          <w:szCs w:val="28"/>
        </w:rPr>
      </w:pPr>
      <w:r w:rsidRPr="00CF090C">
        <w:rPr>
          <w:b/>
          <w:sz w:val="28"/>
          <w:szCs w:val="28"/>
        </w:rPr>
        <w:t>Ход работы</w:t>
      </w:r>
    </w:p>
    <w:p w14:paraId="4A199CF1" w14:textId="77777777" w:rsidR="00C33B72" w:rsidRPr="00CF090C" w:rsidRDefault="00C33B72" w:rsidP="00CE0C1B">
      <w:pPr>
        <w:autoSpaceDE w:val="0"/>
        <w:autoSpaceDN w:val="0"/>
        <w:adjustRightInd w:val="0"/>
        <w:ind w:firstLine="540"/>
        <w:rPr>
          <w:b/>
          <w:sz w:val="28"/>
          <w:szCs w:val="28"/>
        </w:rPr>
      </w:pPr>
    </w:p>
    <w:p w14:paraId="53A6AEEE" w14:textId="77777777" w:rsidR="004638DD" w:rsidRPr="00CF090C" w:rsidRDefault="002B6F0D" w:rsidP="00A6737E">
      <w:pPr>
        <w:ind w:firstLine="567"/>
        <w:jc w:val="both"/>
        <w:rPr>
          <w:sz w:val="28"/>
          <w:szCs w:val="28"/>
        </w:rPr>
      </w:pPr>
      <w:r w:rsidRPr="00CF090C">
        <w:rPr>
          <w:sz w:val="28"/>
          <w:szCs w:val="28"/>
        </w:rPr>
        <w:t xml:space="preserve">1. </w:t>
      </w:r>
      <w:r w:rsidR="004638DD" w:rsidRPr="00CF090C">
        <w:rPr>
          <w:sz w:val="28"/>
          <w:szCs w:val="28"/>
        </w:rPr>
        <w:t>Растения нескольких опытных групп, выращивают в чашках Петри на подложках из фильтровальной бумаги в течение 7 дней на растворах солей тяжелых металлов с различной концентрацией (например, 0.01; 0.1; 1%). Контрольную группу – на дистиллированной воде. На седьмые сутки определяют интенсивность перекисного окисления липидов в листе проростков.</w:t>
      </w:r>
    </w:p>
    <w:p w14:paraId="3C91B116" w14:textId="77777777" w:rsidR="004638DD" w:rsidRPr="00CF090C" w:rsidRDefault="002B6F0D" w:rsidP="00A6737E">
      <w:pPr>
        <w:autoSpaceDE w:val="0"/>
        <w:autoSpaceDN w:val="0"/>
        <w:adjustRightInd w:val="0"/>
        <w:ind w:firstLine="567"/>
        <w:jc w:val="both"/>
        <w:rPr>
          <w:sz w:val="28"/>
          <w:szCs w:val="28"/>
        </w:rPr>
      </w:pPr>
      <w:r w:rsidRPr="00CF090C">
        <w:rPr>
          <w:sz w:val="28"/>
          <w:szCs w:val="28"/>
        </w:rPr>
        <w:t xml:space="preserve">2. </w:t>
      </w:r>
      <w:r w:rsidR="004638DD" w:rsidRPr="00CF090C">
        <w:rPr>
          <w:sz w:val="28"/>
          <w:szCs w:val="28"/>
        </w:rPr>
        <w:t>Растительный материал (</w:t>
      </w:r>
      <w:smartTag w:uri="urn:schemas-microsoft-com:office:smarttags" w:element="metricconverter">
        <w:smartTagPr>
          <w:attr w:name="ProductID" w:val="0,5 г"/>
        </w:smartTagPr>
        <w:r w:rsidR="004638DD" w:rsidRPr="00CF090C">
          <w:rPr>
            <w:sz w:val="28"/>
            <w:szCs w:val="28"/>
          </w:rPr>
          <w:t>0,5 г</w:t>
        </w:r>
      </w:smartTag>
      <w:r w:rsidR="004638DD" w:rsidRPr="00CF090C">
        <w:rPr>
          <w:sz w:val="28"/>
          <w:szCs w:val="28"/>
        </w:rPr>
        <w:t xml:space="preserve"> проростков пшеницы) растирают в ступке с 2 мл 0,01% раствора трилона Б до гомогенного состояния. Гомогенат переливают из ступки с носиком в высокие стеклянные пробирки (15</w:t>
      </w:r>
      <w:r w:rsidR="001751BE" w:rsidRPr="00CF090C">
        <w:rPr>
          <w:sz w:val="28"/>
          <w:szCs w:val="28"/>
        </w:rPr>
        <w:t>–</w:t>
      </w:r>
      <w:r w:rsidR="004638DD" w:rsidRPr="00CF090C">
        <w:rPr>
          <w:sz w:val="28"/>
          <w:szCs w:val="28"/>
        </w:rPr>
        <w:t xml:space="preserve">20 мл), которые предварительно наливают по 2 мл 20% раствора трихлоруксусной кислоты. Стеклянной палочкой перемешивают содержимое пробирок. В кислой среде происходит коагуляция белка, мешающего проведению анализа. </w:t>
      </w:r>
    </w:p>
    <w:p w14:paraId="3C435D8D" w14:textId="77777777" w:rsidR="00F00106" w:rsidRPr="00CF090C" w:rsidRDefault="002B6F0D" w:rsidP="00A6737E">
      <w:pPr>
        <w:autoSpaceDE w:val="0"/>
        <w:autoSpaceDN w:val="0"/>
        <w:adjustRightInd w:val="0"/>
        <w:ind w:firstLine="567"/>
        <w:jc w:val="both"/>
        <w:rPr>
          <w:sz w:val="28"/>
          <w:szCs w:val="28"/>
        </w:rPr>
      </w:pPr>
      <w:r w:rsidRPr="00CF090C">
        <w:rPr>
          <w:sz w:val="28"/>
          <w:szCs w:val="28"/>
        </w:rPr>
        <w:t>3. В</w:t>
      </w:r>
      <w:r w:rsidR="004638DD" w:rsidRPr="00CF090C">
        <w:rPr>
          <w:sz w:val="28"/>
          <w:szCs w:val="28"/>
        </w:rPr>
        <w:t xml:space="preserve"> пробирки добавляют по 2 мл 0,75% раствора ТБК, перемешивают стеклянными палочками и помещают штатив с пробирками в кипящую водяную баню на 30 мин, периодически перемешивая содержимое пробирок стеклянными палочками. В кислой среде при 95</w:t>
      </w:r>
      <w:r w:rsidR="001751BE" w:rsidRPr="00CF090C">
        <w:rPr>
          <w:sz w:val="28"/>
          <w:szCs w:val="28"/>
        </w:rPr>
        <w:t>–</w:t>
      </w:r>
      <w:r w:rsidR="004638DD" w:rsidRPr="00CF090C">
        <w:rPr>
          <w:sz w:val="28"/>
          <w:szCs w:val="28"/>
        </w:rPr>
        <w:t>100ºС ТБК</w:t>
      </w:r>
      <w:r w:rsidR="00CC6B19" w:rsidRPr="00CF090C">
        <w:rPr>
          <w:sz w:val="28"/>
          <w:szCs w:val="28"/>
        </w:rPr>
        <w:t>-</w:t>
      </w:r>
      <w:r w:rsidR="004638DD" w:rsidRPr="00CF090C">
        <w:rPr>
          <w:sz w:val="28"/>
          <w:szCs w:val="28"/>
        </w:rPr>
        <w:t xml:space="preserve">активные продукты образуют окрашенные комплексы с тиобарбитуровой кислотой. В основном происходит образование триметинового комплекса из двух молекул малонового диальдегида и одной молекулы ТБК. </w:t>
      </w:r>
    </w:p>
    <w:p w14:paraId="7F68CBC7" w14:textId="77777777" w:rsidR="004638DD" w:rsidRPr="00CF090C" w:rsidRDefault="00F00106" w:rsidP="00A6737E">
      <w:pPr>
        <w:autoSpaceDE w:val="0"/>
        <w:autoSpaceDN w:val="0"/>
        <w:adjustRightInd w:val="0"/>
        <w:ind w:firstLine="567"/>
        <w:jc w:val="both"/>
        <w:rPr>
          <w:sz w:val="28"/>
          <w:szCs w:val="28"/>
        </w:rPr>
      </w:pPr>
      <w:r w:rsidRPr="00CF090C">
        <w:rPr>
          <w:sz w:val="28"/>
          <w:szCs w:val="28"/>
        </w:rPr>
        <w:t xml:space="preserve">4. </w:t>
      </w:r>
      <w:r w:rsidR="004638DD" w:rsidRPr="00CF090C">
        <w:rPr>
          <w:sz w:val="28"/>
          <w:szCs w:val="28"/>
        </w:rPr>
        <w:t>Пробирки быстро охлаждают в сосуде с холодной водной для прекращения реакции. Переливают пробы в центрифужные пробирки и центрифугируют 15 мин при 3000</w:t>
      </w:r>
      <w:r w:rsidR="001751BE" w:rsidRPr="00CF090C">
        <w:rPr>
          <w:sz w:val="28"/>
          <w:szCs w:val="28"/>
        </w:rPr>
        <w:t>–</w:t>
      </w:r>
      <w:r w:rsidR="004638DD" w:rsidRPr="00CF090C">
        <w:rPr>
          <w:sz w:val="28"/>
          <w:szCs w:val="28"/>
        </w:rPr>
        <w:t xml:space="preserve">4000 </w:t>
      </w:r>
      <w:r w:rsidR="004638DD" w:rsidRPr="00CF090C">
        <w:rPr>
          <w:sz w:val="28"/>
          <w:szCs w:val="28"/>
          <w:lang w:val="en-US"/>
        </w:rPr>
        <w:t>g</w:t>
      </w:r>
      <w:r w:rsidR="004638DD" w:rsidRPr="00CF090C">
        <w:rPr>
          <w:sz w:val="28"/>
          <w:szCs w:val="28"/>
        </w:rPr>
        <w:t xml:space="preserve">. </w:t>
      </w:r>
    </w:p>
    <w:p w14:paraId="725E7E29" w14:textId="77777777" w:rsidR="004638DD" w:rsidRPr="00CF090C" w:rsidRDefault="00F00106" w:rsidP="00A6737E">
      <w:pPr>
        <w:autoSpaceDE w:val="0"/>
        <w:autoSpaceDN w:val="0"/>
        <w:adjustRightInd w:val="0"/>
        <w:ind w:firstLine="567"/>
        <w:jc w:val="both"/>
        <w:rPr>
          <w:sz w:val="28"/>
          <w:szCs w:val="28"/>
        </w:rPr>
      </w:pPr>
      <w:r w:rsidRPr="00CF090C">
        <w:rPr>
          <w:sz w:val="28"/>
          <w:szCs w:val="28"/>
        </w:rPr>
        <w:t>5. Измеряют на спектрофотометре о</w:t>
      </w:r>
      <w:r w:rsidR="004638DD" w:rsidRPr="00CF090C">
        <w:rPr>
          <w:sz w:val="28"/>
          <w:szCs w:val="28"/>
        </w:rPr>
        <w:t xml:space="preserve">птическую плотность надосадочной жидкости против контрольного раствора при длине волны 532 и 600 нм в кювете </w:t>
      </w:r>
      <w:r w:rsidR="004638DD" w:rsidRPr="00CF090C">
        <w:rPr>
          <w:sz w:val="28"/>
          <w:szCs w:val="28"/>
        </w:rPr>
        <w:lastRenderedPageBreak/>
        <w:t xml:space="preserve">с длиной оптического пути </w:t>
      </w:r>
      <w:smartTag w:uri="urn:schemas-microsoft-com:office:smarttags" w:element="metricconverter">
        <w:smartTagPr>
          <w:attr w:name="ProductID" w:val="10 мм"/>
        </w:smartTagPr>
        <w:r w:rsidR="004638DD" w:rsidRPr="00CF090C">
          <w:rPr>
            <w:sz w:val="28"/>
            <w:szCs w:val="28"/>
          </w:rPr>
          <w:t>10 мм</w:t>
        </w:r>
      </w:smartTag>
      <w:r w:rsidR="004638DD" w:rsidRPr="00CF090C">
        <w:rPr>
          <w:sz w:val="28"/>
          <w:szCs w:val="28"/>
        </w:rPr>
        <w:t xml:space="preserve">. Контрольный раствор готовят аналогично опытным пробам, но без добавления растительного материала. </w:t>
      </w:r>
    </w:p>
    <w:p w14:paraId="2E1AE840" w14:textId="77777777" w:rsidR="004638DD" w:rsidRPr="00CF090C" w:rsidRDefault="00F00106" w:rsidP="00A6737E">
      <w:pPr>
        <w:autoSpaceDE w:val="0"/>
        <w:autoSpaceDN w:val="0"/>
        <w:adjustRightInd w:val="0"/>
        <w:ind w:firstLine="567"/>
        <w:jc w:val="both"/>
        <w:rPr>
          <w:sz w:val="28"/>
          <w:szCs w:val="28"/>
        </w:rPr>
      </w:pPr>
      <w:r w:rsidRPr="00CF090C">
        <w:rPr>
          <w:sz w:val="28"/>
          <w:szCs w:val="28"/>
        </w:rPr>
        <w:t xml:space="preserve">6. </w:t>
      </w:r>
      <w:r w:rsidR="004638DD" w:rsidRPr="00CF090C">
        <w:rPr>
          <w:sz w:val="28"/>
          <w:szCs w:val="28"/>
        </w:rPr>
        <w:t>Содержание ТБК</w:t>
      </w:r>
      <w:r w:rsidR="00CC6B19" w:rsidRPr="00CF090C">
        <w:rPr>
          <w:sz w:val="28"/>
          <w:szCs w:val="28"/>
        </w:rPr>
        <w:t>-</w:t>
      </w:r>
      <w:r w:rsidR="004638DD" w:rsidRPr="00CF090C">
        <w:rPr>
          <w:sz w:val="28"/>
          <w:szCs w:val="28"/>
        </w:rPr>
        <w:t>реагирующих продуктов (ТБКРП) в растворе рассчитывают по формуле</w:t>
      </w:r>
      <w:r w:rsidR="0053474E" w:rsidRPr="00CF090C">
        <w:rPr>
          <w:sz w:val="28"/>
          <w:szCs w:val="28"/>
        </w:rPr>
        <w:t xml:space="preserve"> 2.10</w:t>
      </w:r>
      <w:r w:rsidR="004638DD" w:rsidRPr="00CF090C">
        <w:rPr>
          <w:sz w:val="28"/>
          <w:szCs w:val="28"/>
        </w:rPr>
        <w:t xml:space="preserve">: </w:t>
      </w:r>
    </w:p>
    <w:p w14:paraId="594CB4BE" w14:textId="5CFEA3AB" w:rsidR="004638DD" w:rsidRPr="00CF090C" w:rsidRDefault="004638DD" w:rsidP="00514E8B">
      <w:pPr>
        <w:autoSpaceDE w:val="0"/>
        <w:autoSpaceDN w:val="0"/>
        <w:adjustRightInd w:val="0"/>
        <w:ind w:firstLine="2520"/>
        <w:rPr>
          <w:sz w:val="28"/>
          <w:szCs w:val="28"/>
        </w:rPr>
      </w:pPr>
      <w:r w:rsidRPr="00CF090C">
        <w:rPr>
          <w:sz w:val="28"/>
          <w:szCs w:val="28"/>
          <w:lang w:val="en-US"/>
        </w:rPr>
        <w:t>C</w:t>
      </w:r>
      <w:r w:rsidRPr="00CF090C">
        <w:rPr>
          <w:sz w:val="28"/>
          <w:szCs w:val="28"/>
        </w:rPr>
        <w:t xml:space="preserve"> </w:t>
      </w:r>
      <w:r w:rsidRPr="00CF090C">
        <w:rPr>
          <w:sz w:val="28"/>
          <w:szCs w:val="28"/>
          <w:vertAlign w:val="subscript"/>
        </w:rPr>
        <w:t>ТБКРП</w:t>
      </w:r>
      <w:r w:rsidRPr="00CF090C">
        <w:rPr>
          <w:sz w:val="28"/>
          <w:szCs w:val="28"/>
        </w:rPr>
        <w:t xml:space="preserve">  = (D 532</w:t>
      </w:r>
      <w:r w:rsidR="001751BE" w:rsidRPr="00CF090C">
        <w:rPr>
          <w:sz w:val="28"/>
          <w:szCs w:val="28"/>
        </w:rPr>
        <w:t>–</w:t>
      </w:r>
      <w:r w:rsidRPr="00CF090C">
        <w:rPr>
          <w:sz w:val="28"/>
          <w:szCs w:val="28"/>
        </w:rPr>
        <w:t xml:space="preserve"> D 600)/156</w:t>
      </w:r>
      <w:r w:rsidRPr="00CF090C">
        <w:rPr>
          <w:b/>
          <w:sz w:val="28"/>
          <w:szCs w:val="28"/>
        </w:rPr>
        <w:t xml:space="preserve"> </w:t>
      </w:r>
      <w:r w:rsidR="00514E8B" w:rsidRPr="00CF090C">
        <w:rPr>
          <w:b/>
          <w:sz w:val="28"/>
          <w:szCs w:val="28"/>
        </w:rPr>
        <w:t xml:space="preserve">                                         </w:t>
      </w:r>
      <w:r w:rsidR="0053474E" w:rsidRPr="00CF090C">
        <w:rPr>
          <w:sz w:val="28"/>
          <w:szCs w:val="28"/>
        </w:rPr>
        <w:t>(</w:t>
      </w:r>
      <w:r w:rsidR="00A96769" w:rsidRPr="00CF090C">
        <w:rPr>
          <w:sz w:val="28"/>
          <w:szCs w:val="28"/>
        </w:rPr>
        <w:t>2.</w:t>
      </w:r>
      <w:r w:rsidR="0053474E" w:rsidRPr="00CF090C">
        <w:rPr>
          <w:sz w:val="28"/>
          <w:szCs w:val="28"/>
        </w:rPr>
        <w:t>1</w:t>
      </w:r>
      <w:r w:rsidR="002F0B58" w:rsidRPr="00CF090C">
        <w:rPr>
          <w:sz w:val="28"/>
          <w:szCs w:val="28"/>
        </w:rPr>
        <w:t>1</w:t>
      </w:r>
      <w:r w:rsidR="0053474E" w:rsidRPr="00CF090C">
        <w:rPr>
          <w:sz w:val="28"/>
          <w:szCs w:val="28"/>
        </w:rPr>
        <w:t>)</w:t>
      </w:r>
    </w:p>
    <w:p w14:paraId="6EBEC087" w14:textId="77777777" w:rsidR="004638DD" w:rsidRPr="00CF090C" w:rsidRDefault="004638DD" w:rsidP="003E5698">
      <w:pPr>
        <w:autoSpaceDE w:val="0"/>
        <w:autoSpaceDN w:val="0"/>
        <w:adjustRightInd w:val="0"/>
        <w:jc w:val="both"/>
        <w:rPr>
          <w:sz w:val="28"/>
          <w:szCs w:val="28"/>
        </w:rPr>
      </w:pPr>
      <w:r w:rsidRPr="00CF090C">
        <w:rPr>
          <w:sz w:val="28"/>
          <w:szCs w:val="28"/>
          <w:lang w:val="en-US"/>
        </w:rPr>
        <w:t>C</w:t>
      </w:r>
      <w:r w:rsidRPr="00CF090C">
        <w:rPr>
          <w:sz w:val="28"/>
          <w:szCs w:val="28"/>
        </w:rPr>
        <w:t xml:space="preserve"> </w:t>
      </w:r>
      <w:r w:rsidRPr="00CF090C">
        <w:rPr>
          <w:sz w:val="28"/>
          <w:szCs w:val="28"/>
          <w:vertAlign w:val="subscript"/>
        </w:rPr>
        <w:t>ТБКРП</w:t>
      </w:r>
      <w:r w:rsidRPr="00CF090C">
        <w:rPr>
          <w:sz w:val="28"/>
          <w:szCs w:val="28"/>
        </w:rPr>
        <w:t xml:space="preserve"> – концентрация ТБК</w:t>
      </w:r>
      <w:r w:rsidR="001751BE" w:rsidRPr="00CF090C">
        <w:rPr>
          <w:sz w:val="28"/>
          <w:szCs w:val="28"/>
        </w:rPr>
        <w:t>–</w:t>
      </w:r>
      <w:r w:rsidRPr="00CF090C">
        <w:rPr>
          <w:sz w:val="28"/>
          <w:szCs w:val="28"/>
        </w:rPr>
        <w:t xml:space="preserve">реагирующих продуктов в растворе в мМ, </w:t>
      </w:r>
    </w:p>
    <w:p w14:paraId="26ECDD47" w14:textId="77777777" w:rsidR="004638DD" w:rsidRPr="00CF090C" w:rsidRDefault="004638DD" w:rsidP="003E5698">
      <w:pPr>
        <w:autoSpaceDE w:val="0"/>
        <w:autoSpaceDN w:val="0"/>
        <w:adjustRightInd w:val="0"/>
        <w:jc w:val="both"/>
        <w:rPr>
          <w:sz w:val="28"/>
          <w:szCs w:val="28"/>
          <w:vertAlign w:val="superscript"/>
        </w:rPr>
      </w:pPr>
      <w:r w:rsidRPr="00CF090C">
        <w:rPr>
          <w:sz w:val="28"/>
          <w:szCs w:val="28"/>
          <w:lang w:val="en-US"/>
        </w:rPr>
        <w:t>D</w:t>
      </w:r>
      <w:r w:rsidRPr="00CF090C">
        <w:rPr>
          <w:sz w:val="28"/>
          <w:szCs w:val="28"/>
        </w:rPr>
        <w:t xml:space="preserve"> – оптическая плотность, 156 – коэффициент экстинкции триметинового комплекса, Мм</w:t>
      </w:r>
      <w:r w:rsidR="001751BE" w:rsidRPr="00CF090C">
        <w:rPr>
          <w:sz w:val="28"/>
          <w:szCs w:val="28"/>
          <w:vertAlign w:val="superscript"/>
        </w:rPr>
        <w:t>–</w:t>
      </w:r>
      <w:r w:rsidRPr="00CF090C">
        <w:rPr>
          <w:sz w:val="28"/>
          <w:szCs w:val="28"/>
          <w:vertAlign w:val="superscript"/>
        </w:rPr>
        <w:t>1</w:t>
      </w:r>
      <w:r w:rsidRPr="00CF090C">
        <w:rPr>
          <w:sz w:val="28"/>
          <w:szCs w:val="28"/>
        </w:rPr>
        <w:t xml:space="preserve"> см</w:t>
      </w:r>
      <w:r w:rsidR="001751BE" w:rsidRPr="00CF090C">
        <w:rPr>
          <w:sz w:val="28"/>
          <w:szCs w:val="28"/>
          <w:vertAlign w:val="superscript"/>
        </w:rPr>
        <w:t>–</w:t>
      </w:r>
      <w:r w:rsidRPr="00CF090C">
        <w:rPr>
          <w:sz w:val="28"/>
          <w:szCs w:val="28"/>
          <w:vertAlign w:val="superscript"/>
        </w:rPr>
        <w:t>1</w:t>
      </w:r>
    </w:p>
    <w:p w14:paraId="67F1A55D" w14:textId="77777777" w:rsidR="004638DD" w:rsidRPr="00CF090C" w:rsidRDefault="00F00106" w:rsidP="00A6737E">
      <w:pPr>
        <w:autoSpaceDE w:val="0"/>
        <w:autoSpaceDN w:val="0"/>
        <w:adjustRightInd w:val="0"/>
        <w:ind w:firstLine="567"/>
        <w:jc w:val="both"/>
        <w:rPr>
          <w:sz w:val="28"/>
          <w:szCs w:val="28"/>
        </w:rPr>
      </w:pPr>
      <w:r w:rsidRPr="00CF090C">
        <w:rPr>
          <w:sz w:val="28"/>
          <w:szCs w:val="28"/>
        </w:rPr>
        <w:t>7. О</w:t>
      </w:r>
      <w:r w:rsidR="004638DD" w:rsidRPr="00CF090C">
        <w:rPr>
          <w:sz w:val="28"/>
          <w:szCs w:val="28"/>
        </w:rPr>
        <w:t>пределяют содержание ТБК</w:t>
      </w:r>
      <w:r w:rsidR="001751BE" w:rsidRPr="00CF090C">
        <w:rPr>
          <w:sz w:val="28"/>
          <w:szCs w:val="28"/>
        </w:rPr>
        <w:t>–</w:t>
      </w:r>
      <w:r w:rsidR="004638DD" w:rsidRPr="00CF090C">
        <w:rPr>
          <w:sz w:val="28"/>
          <w:szCs w:val="28"/>
        </w:rPr>
        <w:t>реагирующих продуктов в листе проростков по следующей формуле</w:t>
      </w:r>
      <w:r w:rsidR="0053474E" w:rsidRPr="00CF090C">
        <w:rPr>
          <w:sz w:val="28"/>
          <w:szCs w:val="28"/>
        </w:rPr>
        <w:t xml:space="preserve"> 2.11</w:t>
      </w:r>
      <w:r w:rsidR="004638DD" w:rsidRPr="00CF090C">
        <w:rPr>
          <w:sz w:val="28"/>
          <w:szCs w:val="28"/>
        </w:rPr>
        <w:t>:</w:t>
      </w:r>
    </w:p>
    <w:p w14:paraId="3C61BFF2" w14:textId="77777777" w:rsidR="00D74EE7" w:rsidRPr="00CF090C" w:rsidRDefault="00D74EE7" w:rsidP="00514E8B">
      <w:pPr>
        <w:autoSpaceDE w:val="0"/>
        <w:autoSpaceDN w:val="0"/>
        <w:adjustRightInd w:val="0"/>
        <w:ind w:firstLine="2520"/>
        <w:jc w:val="both"/>
        <w:rPr>
          <w:sz w:val="28"/>
          <w:szCs w:val="28"/>
        </w:rPr>
      </w:pPr>
    </w:p>
    <w:p w14:paraId="0D0D749E" w14:textId="50D077B9" w:rsidR="004638DD" w:rsidRPr="00CF090C" w:rsidRDefault="004638DD" w:rsidP="00514E8B">
      <w:pPr>
        <w:autoSpaceDE w:val="0"/>
        <w:autoSpaceDN w:val="0"/>
        <w:adjustRightInd w:val="0"/>
        <w:ind w:firstLine="2520"/>
        <w:jc w:val="both"/>
        <w:rPr>
          <w:b/>
          <w:sz w:val="28"/>
          <w:szCs w:val="28"/>
        </w:rPr>
      </w:pPr>
      <w:r w:rsidRPr="00CF090C">
        <w:rPr>
          <w:sz w:val="28"/>
          <w:szCs w:val="28"/>
        </w:rPr>
        <w:t>ТБКРП</w:t>
      </w:r>
      <w:r w:rsidR="00CE0C1B" w:rsidRPr="00CF090C">
        <w:rPr>
          <w:sz w:val="28"/>
          <w:szCs w:val="28"/>
        </w:rPr>
        <w:t xml:space="preserve"> = </w:t>
      </w:r>
      <w:r w:rsidRPr="00CF090C">
        <w:rPr>
          <w:sz w:val="28"/>
          <w:szCs w:val="28"/>
          <w:lang w:val="en-US"/>
        </w:rPr>
        <w:t>C</w:t>
      </w:r>
      <w:r w:rsidRPr="00CF090C">
        <w:rPr>
          <w:sz w:val="28"/>
          <w:szCs w:val="28"/>
        </w:rPr>
        <w:t xml:space="preserve"> </w:t>
      </w:r>
      <w:r w:rsidRPr="00CF090C">
        <w:rPr>
          <w:sz w:val="28"/>
          <w:szCs w:val="28"/>
          <w:vertAlign w:val="subscript"/>
        </w:rPr>
        <w:t>ТБКРП</w:t>
      </w:r>
      <w:r w:rsidRPr="00CF090C">
        <w:rPr>
          <w:sz w:val="28"/>
          <w:szCs w:val="28"/>
          <w:vertAlign w:val="superscript"/>
        </w:rPr>
        <w:t xml:space="preserve"> </w:t>
      </w:r>
      <w:r w:rsidR="00514E8B" w:rsidRPr="00CF090C">
        <w:rPr>
          <w:sz w:val="28"/>
          <w:szCs w:val="28"/>
        </w:rPr>
        <w:t>/ 0,05</w:t>
      </w:r>
      <w:r w:rsidR="00514E8B" w:rsidRPr="00CF090C">
        <w:rPr>
          <w:b/>
          <w:sz w:val="28"/>
          <w:szCs w:val="28"/>
        </w:rPr>
        <w:t xml:space="preserve">                </w:t>
      </w:r>
      <w:r w:rsidR="00CE0C1B" w:rsidRPr="00CF090C">
        <w:rPr>
          <w:b/>
          <w:sz w:val="28"/>
          <w:szCs w:val="28"/>
        </w:rPr>
        <w:t xml:space="preserve">  </w:t>
      </w:r>
      <w:r w:rsidR="00514E8B" w:rsidRPr="00CF090C">
        <w:rPr>
          <w:b/>
          <w:sz w:val="28"/>
          <w:szCs w:val="28"/>
        </w:rPr>
        <w:t xml:space="preserve">                                   </w:t>
      </w:r>
      <w:r w:rsidR="0053474E" w:rsidRPr="00CF090C">
        <w:rPr>
          <w:sz w:val="28"/>
          <w:szCs w:val="28"/>
        </w:rPr>
        <w:t>(</w:t>
      </w:r>
      <w:r w:rsidR="00514E8B" w:rsidRPr="00CF090C">
        <w:rPr>
          <w:sz w:val="28"/>
          <w:szCs w:val="28"/>
        </w:rPr>
        <w:t>2.1</w:t>
      </w:r>
      <w:r w:rsidR="002F0B58" w:rsidRPr="00CF090C">
        <w:rPr>
          <w:sz w:val="28"/>
          <w:szCs w:val="28"/>
        </w:rPr>
        <w:t>2</w:t>
      </w:r>
      <w:r w:rsidR="0053474E" w:rsidRPr="00CF090C">
        <w:rPr>
          <w:sz w:val="28"/>
          <w:szCs w:val="28"/>
        </w:rPr>
        <w:t>)</w:t>
      </w:r>
    </w:p>
    <w:p w14:paraId="583F92BC" w14:textId="77777777" w:rsidR="004638DD" w:rsidRPr="00CF090C" w:rsidRDefault="004638DD" w:rsidP="003E5698">
      <w:pPr>
        <w:autoSpaceDE w:val="0"/>
        <w:autoSpaceDN w:val="0"/>
        <w:adjustRightInd w:val="0"/>
        <w:rPr>
          <w:sz w:val="28"/>
          <w:szCs w:val="28"/>
        </w:rPr>
      </w:pPr>
      <w:r w:rsidRPr="00CF090C">
        <w:rPr>
          <w:sz w:val="28"/>
          <w:szCs w:val="28"/>
        </w:rPr>
        <w:t>где ТБКРП – содержание ТБК</w:t>
      </w:r>
      <w:r w:rsidR="00CC6B19" w:rsidRPr="00CF090C">
        <w:rPr>
          <w:sz w:val="28"/>
          <w:szCs w:val="28"/>
        </w:rPr>
        <w:t>-</w:t>
      </w:r>
      <w:r w:rsidRPr="00CF090C">
        <w:rPr>
          <w:sz w:val="28"/>
          <w:szCs w:val="28"/>
        </w:rPr>
        <w:t>активных продуктов в листе проростков (мМ/кг сырого веса листа),  0,05 – масса навески сырого листа проростков, использованной в эксперименте (кг).</w:t>
      </w:r>
    </w:p>
    <w:p w14:paraId="19ED1F20" w14:textId="77777777" w:rsidR="00E33B97" w:rsidRPr="00CF090C" w:rsidRDefault="00E33B97" w:rsidP="00BB1AD2">
      <w:pPr>
        <w:ind w:firstLine="540"/>
        <w:rPr>
          <w:b/>
          <w:sz w:val="28"/>
          <w:szCs w:val="28"/>
        </w:rPr>
      </w:pPr>
    </w:p>
    <w:p w14:paraId="38CFC686" w14:textId="77777777" w:rsidR="00E33B97" w:rsidRPr="00CF090C" w:rsidRDefault="00E33B97" w:rsidP="00BB1AD2">
      <w:pPr>
        <w:ind w:firstLine="540"/>
        <w:rPr>
          <w:b/>
          <w:sz w:val="28"/>
          <w:szCs w:val="28"/>
        </w:rPr>
      </w:pPr>
    </w:p>
    <w:p w14:paraId="584F5F39" w14:textId="77777777" w:rsidR="002F0B58" w:rsidRPr="00CF090C" w:rsidRDefault="002F0B58" w:rsidP="002311C4">
      <w:pPr>
        <w:widowControl w:val="0"/>
        <w:autoSpaceDE w:val="0"/>
        <w:autoSpaceDN w:val="0"/>
        <w:ind w:firstLine="540"/>
        <w:jc w:val="center"/>
        <w:rPr>
          <w:b/>
          <w:i/>
          <w:sz w:val="28"/>
          <w:szCs w:val="28"/>
        </w:rPr>
      </w:pPr>
      <w:r w:rsidRPr="00CF090C">
        <w:rPr>
          <w:b/>
          <w:i/>
          <w:sz w:val="28"/>
          <w:szCs w:val="28"/>
        </w:rPr>
        <w:t>Цитированная литература</w:t>
      </w:r>
    </w:p>
    <w:p w14:paraId="10E18CD7" w14:textId="77777777" w:rsidR="00C33B72" w:rsidRPr="00CF090C" w:rsidRDefault="00C33B72" w:rsidP="00BB1AD2">
      <w:pPr>
        <w:ind w:firstLine="540"/>
        <w:rPr>
          <w:b/>
          <w:sz w:val="28"/>
          <w:szCs w:val="28"/>
        </w:rPr>
      </w:pPr>
    </w:p>
    <w:p w14:paraId="37E4D212" w14:textId="77777777" w:rsidR="004638DD" w:rsidRPr="00CF090C" w:rsidRDefault="004638DD" w:rsidP="002311C4">
      <w:pPr>
        <w:numPr>
          <w:ilvl w:val="0"/>
          <w:numId w:val="11"/>
        </w:numPr>
        <w:tabs>
          <w:tab w:val="clear" w:pos="915"/>
          <w:tab w:val="num" w:pos="0"/>
        </w:tabs>
        <w:ind w:left="0" w:firstLine="567"/>
        <w:jc w:val="both"/>
        <w:rPr>
          <w:sz w:val="28"/>
          <w:szCs w:val="28"/>
        </w:rPr>
      </w:pPr>
      <w:r w:rsidRPr="00CF090C">
        <w:rPr>
          <w:sz w:val="28"/>
          <w:szCs w:val="28"/>
        </w:rPr>
        <w:t>Барабой</w:t>
      </w:r>
      <w:r w:rsidR="0007344D" w:rsidRPr="00CF090C">
        <w:rPr>
          <w:sz w:val="28"/>
          <w:szCs w:val="28"/>
        </w:rPr>
        <w:t>,</w:t>
      </w:r>
      <w:r w:rsidRPr="00CF090C">
        <w:rPr>
          <w:sz w:val="28"/>
          <w:szCs w:val="28"/>
        </w:rPr>
        <w:t xml:space="preserve"> В.А. Стресс: природа, биологическая роль, механизмы, исходы</w:t>
      </w:r>
      <w:r w:rsidR="0007344D" w:rsidRPr="00CF090C">
        <w:rPr>
          <w:sz w:val="28"/>
          <w:szCs w:val="28"/>
        </w:rPr>
        <w:t xml:space="preserve"> / В.А. Барабой</w:t>
      </w:r>
      <w:r w:rsidRPr="00CF090C">
        <w:rPr>
          <w:sz w:val="28"/>
          <w:szCs w:val="28"/>
        </w:rPr>
        <w:t xml:space="preserve">. </w:t>
      </w:r>
      <w:r w:rsidR="00514E8B" w:rsidRPr="00CF090C">
        <w:rPr>
          <w:sz w:val="28"/>
          <w:szCs w:val="28"/>
        </w:rPr>
        <w:t xml:space="preserve">− </w:t>
      </w:r>
      <w:r w:rsidRPr="00CF090C">
        <w:rPr>
          <w:sz w:val="28"/>
          <w:szCs w:val="28"/>
        </w:rPr>
        <w:t xml:space="preserve">Киев: Фитосоциоцентр, 2006. </w:t>
      </w:r>
      <w:r w:rsidR="00514E8B" w:rsidRPr="00CF090C">
        <w:rPr>
          <w:sz w:val="28"/>
          <w:szCs w:val="28"/>
        </w:rPr>
        <w:t xml:space="preserve">− </w:t>
      </w:r>
      <w:r w:rsidRPr="00CF090C">
        <w:rPr>
          <w:sz w:val="28"/>
          <w:szCs w:val="28"/>
        </w:rPr>
        <w:t>424 с.</w:t>
      </w:r>
    </w:p>
    <w:p w14:paraId="605BDEB2" w14:textId="5DC0650F" w:rsidR="004638DD" w:rsidRPr="00CF090C" w:rsidRDefault="00EC48C6" w:rsidP="002311C4">
      <w:pPr>
        <w:numPr>
          <w:ilvl w:val="0"/>
          <w:numId w:val="11"/>
        </w:numPr>
        <w:tabs>
          <w:tab w:val="clear" w:pos="915"/>
          <w:tab w:val="num" w:pos="0"/>
        </w:tabs>
        <w:ind w:left="0" w:firstLine="567"/>
        <w:jc w:val="both"/>
        <w:rPr>
          <w:sz w:val="28"/>
          <w:szCs w:val="28"/>
        </w:rPr>
      </w:pPr>
      <w:r w:rsidRPr="00CF090C">
        <w:rPr>
          <w:sz w:val="28"/>
          <w:szCs w:val="28"/>
        </w:rPr>
        <w:t>Мерзляк</w:t>
      </w:r>
      <w:r w:rsidR="0007344D" w:rsidRPr="00CF090C">
        <w:rPr>
          <w:sz w:val="28"/>
          <w:szCs w:val="28"/>
        </w:rPr>
        <w:t>,</w:t>
      </w:r>
      <w:r w:rsidRPr="00CF090C">
        <w:rPr>
          <w:sz w:val="28"/>
          <w:szCs w:val="28"/>
        </w:rPr>
        <w:t xml:space="preserve"> М.</w:t>
      </w:r>
      <w:r w:rsidR="004638DD" w:rsidRPr="00CF090C">
        <w:rPr>
          <w:sz w:val="28"/>
          <w:szCs w:val="28"/>
        </w:rPr>
        <w:t xml:space="preserve">Н. Активированный кислород и жизнедеятельность растений // </w:t>
      </w:r>
      <w:r w:rsidR="0007344D" w:rsidRPr="00CF090C">
        <w:rPr>
          <w:sz w:val="28"/>
          <w:szCs w:val="28"/>
        </w:rPr>
        <w:t xml:space="preserve">М.Н. Мерзляк // </w:t>
      </w:r>
      <w:r w:rsidR="004638DD" w:rsidRPr="00CF090C">
        <w:rPr>
          <w:sz w:val="28"/>
          <w:szCs w:val="28"/>
        </w:rPr>
        <w:t xml:space="preserve">Соросовский образовательный журнал. </w:t>
      </w:r>
      <w:r w:rsidR="00514E8B" w:rsidRPr="00CF090C">
        <w:rPr>
          <w:sz w:val="28"/>
          <w:szCs w:val="28"/>
        </w:rPr>
        <w:t xml:space="preserve">− </w:t>
      </w:r>
      <w:r w:rsidR="004638DD" w:rsidRPr="00CF090C">
        <w:rPr>
          <w:sz w:val="28"/>
          <w:szCs w:val="28"/>
        </w:rPr>
        <w:t xml:space="preserve">1999. </w:t>
      </w:r>
      <w:r w:rsidR="00514E8B" w:rsidRPr="00CF090C">
        <w:rPr>
          <w:sz w:val="28"/>
          <w:szCs w:val="28"/>
        </w:rPr>
        <w:t xml:space="preserve">− </w:t>
      </w:r>
      <w:r w:rsidR="004638DD" w:rsidRPr="00CF090C">
        <w:rPr>
          <w:sz w:val="28"/>
          <w:szCs w:val="28"/>
        </w:rPr>
        <w:t>№ 9.</w:t>
      </w:r>
      <w:r w:rsidR="00514E8B" w:rsidRPr="00CF090C">
        <w:rPr>
          <w:sz w:val="28"/>
          <w:szCs w:val="28"/>
        </w:rPr>
        <w:t xml:space="preserve"> −</w:t>
      </w:r>
      <w:r w:rsidR="004638DD" w:rsidRPr="00CF090C">
        <w:rPr>
          <w:sz w:val="28"/>
          <w:szCs w:val="28"/>
        </w:rPr>
        <w:t xml:space="preserve"> С.</w:t>
      </w:r>
      <w:r w:rsidR="00984341" w:rsidRPr="00CF090C">
        <w:rPr>
          <w:sz w:val="28"/>
          <w:szCs w:val="28"/>
        </w:rPr>
        <w:t> </w:t>
      </w:r>
      <w:r w:rsidR="004638DD" w:rsidRPr="00CF090C">
        <w:rPr>
          <w:sz w:val="28"/>
          <w:szCs w:val="28"/>
        </w:rPr>
        <w:t>20–27.</w:t>
      </w:r>
    </w:p>
    <w:p w14:paraId="3F7B2A8E" w14:textId="3A3BCFA1" w:rsidR="004638DD" w:rsidRPr="00CF090C" w:rsidRDefault="004638DD" w:rsidP="002311C4">
      <w:pPr>
        <w:numPr>
          <w:ilvl w:val="0"/>
          <w:numId w:val="11"/>
        </w:numPr>
        <w:tabs>
          <w:tab w:val="clear" w:pos="915"/>
          <w:tab w:val="num" w:pos="0"/>
        </w:tabs>
        <w:ind w:left="0" w:firstLine="567"/>
        <w:jc w:val="both"/>
        <w:rPr>
          <w:sz w:val="28"/>
          <w:szCs w:val="28"/>
        </w:rPr>
      </w:pPr>
      <w:r w:rsidRPr="00CF090C">
        <w:rPr>
          <w:sz w:val="28"/>
          <w:szCs w:val="28"/>
        </w:rPr>
        <w:t>Полесская</w:t>
      </w:r>
      <w:r w:rsidR="0007344D" w:rsidRPr="00CF090C">
        <w:rPr>
          <w:sz w:val="28"/>
          <w:szCs w:val="28"/>
        </w:rPr>
        <w:t>,</w:t>
      </w:r>
      <w:r w:rsidRPr="00CF090C">
        <w:rPr>
          <w:sz w:val="28"/>
          <w:szCs w:val="28"/>
        </w:rPr>
        <w:t xml:space="preserve"> О.Г. Растительная клетка и активные формы кислорода</w:t>
      </w:r>
      <w:r w:rsidR="0007344D" w:rsidRPr="00CF090C">
        <w:rPr>
          <w:sz w:val="28"/>
          <w:szCs w:val="28"/>
        </w:rPr>
        <w:t xml:space="preserve"> / О.Г.</w:t>
      </w:r>
      <w:r w:rsidR="002311C4" w:rsidRPr="00CF090C">
        <w:rPr>
          <w:sz w:val="28"/>
          <w:szCs w:val="28"/>
        </w:rPr>
        <w:t> </w:t>
      </w:r>
      <w:r w:rsidR="0007344D" w:rsidRPr="00CF090C">
        <w:rPr>
          <w:sz w:val="28"/>
          <w:szCs w:val="28"/>
        </w:rPr>
        <w:t>Полесская</w:t>
      </w:r>
      <w:r w:rsidRPr="00CF090C">
        <w:rPr>
          <w:sz w:val="28"/>
          <w:szCs w:val="28"/>
        </w:rPr>
        <w:t xml:space="preserve">. </w:t>
      </w:r>
      <w:r w:rsidR="00514E8B" w:rsidRPr="00CF090C">
        <w:rPr>
          <w:sz w:val="28"/>
          <w:szCs w:val="28"/>
        </w:rPr>
        <w:t xml:space="preserve">− </w:t>
      </w:r>
      <w:r w:rsidRPr="00CF090C">
        <w:rPr>
          <w:sz w:val="28"/>
          <w:szCs w:val="28"/>
        </w:rPr>
        <w:t xml:space="preserve">М.: КДУ, 2007. </w:t>
      </w:r>
      <w:r w:rsidR="00514E8B" w:rsidRPr="00CF090C">
        <w:rPr>
          <w:sz w:val="28"/>
          <w:szCs w:val="28"/>
        </w:rPr>
        <w:t xml:space="preserve">− </w:t>
      </w:r>
      <w:r w:rsidRPr="00CF090C">
        <w:rPr>
          <w:sz w:val="28"/>
          <w:szCs w:val="28"/>
        </w:rPr>
        <w:t>140 с.</w:t>
      </w:r>
    </w:p>
    <w:p w14:paraId="731C65E5" w14:textId="3B762331" w:rsidR="004638DD" w:rsidRPr="00CF090C" w:rsidRDefault="004638DD" w:rsidP="002311C4">
      <w:pPr>
        <w:numPr>
          <w:ilvl w:val="0"/>
          <w:numId w:val="11"/>
        </w:numPr>
        <w:tabs>
          <w:tab w:val="clear" w:pos="915"/>
          <w:tab w:val="num" w:pos="0"/>
        </w:tabs>
        <w:ind w:left="0" w:firstLine="567"/>
        <w:jc w:val="both"/>
        <w:rPr>
          <w:sz w:val="28"/>
          <w:szCs w:val="28"/>
        </w:rPr>
      </w:pPr>
      <w:r w:rsidRPr="00CF090C">
        <w:rPr>
          <w:sz w:val="28"/>
          <w:szCs w:val="28"/>
        </w:rPr>
        <w:t>Савинов</w:t>
      </w:r>
      <w:r w:rsidR="0007344D" w:rsidRPr="00CF090C">
        <w:rPr>
          <w:sz w:val="28"/>
          <w:szCs w:val="28"/>
        </w:rPr>
        <w:t>,</w:t>
      </w:r>
      <w:r w:rsidRPr="00CF090C">
        <w:rPr>
          <w:sz w:val="28"/>
          <w:szCs w:val="28"/>
        </w:rPr>
        <w:t xml:space="preserve"> А.Б. Интенсивность перекисного окисления липидов у </w:t>
      </w:r>
      <w:r w:rsidRPr="00CF090C">
        <w:rPr>
          <w:i/>
          <w:sz w:val="28"/>
          <w:szCs w:val="28"/>
          <w:lang w:val="en-US"/>
        </w:rPr>
        <w:t>Taraxacum</w:t>
      </w:r>
      <w:r w:rsidRPr="00CF090C">
        <w:rPr>
          <w:i/>
          <w:sz w:val="28"/>
          <w:szCs w:val="28"/>
        </w:rPr>
        <w:t xml:space="preserve"> </w:t>
      </w:r>
      <w:r w:rsidRPr="00CF090C">
        <w:rPr>
          <w:i/>
          <w:sz w:val="28"/>
          <w:szCs w:val="28"/>
          <w:lang w:val="en-US"/>
        </w:rPr>
        <w:t>officinale</w:t>
      </w:r>
      <w:r w:rsidRPr="00CF090C">
        <w:rPr>
          <w:sz w:val="28"/>
          <w:szCs w:val="28"/>
        </w:rPr>
        <w:t xml:space="preserve"> </w:t>
      </w:r>
      <w:r w:rsidRPr="00CF090C">
        <w:rPr>
          <w:sz w:val="28"/>
          <w:szCs w:val="28"/>
          <w:lang w:val="en-US"/>
        </w:rPr>
        <w:t>Wigg</w:t>
      </w:r>
      <w:r w:rsidRPr="00CF090C">
        <w:rPr>
          <w:sz w:val="28"/>
          <w:szCs w:val="28"/>
        </w:rPr>
        <w:t xml:space="preserve">.и </w:t>
      </w:r>
      <w:r w:rsidRPr="00CF090C">
        <w:rPr>
          <w:i/>
          <w:sz w:val="28"/>
          <w:szCs w:val="28"/>
          <w:lang w:val="en-US"/>
        </w:rPr>
        <w:t>Vicia</w:t>
      </w:r>
      <w:r w:rsidRPr="00CF090C">
        <w:rPr>
          <w:i/>
          <w:sz w:val="28"/>
          <w:szCs w:val="28"/>
        </w:rPr>
        <w:t xml:space="preserve"> </w:t>
      </w:r>
      <w:r w:rsidRPr="00CF090C">
        <w:rPr>
          <w:i/>
          <w:sz w:val="28"/>
          <w:szCs w:val="28"/>
          <w:lang w:val="en-US"/>
        </w:rPr>
        <w:t>Cracca</w:t>
      </w:r>
      <w:r w:rsidR="002F0B58" w:rsidRPr="00CF090C">
        <w:rPr>
          <w:sz w:val="28"/>
          <w:szCs w:val="28"/>
        </w:rPr>
        <w:t xml:space="preserve"> </w:t>
      </w:r>
      <w:r w:rsidRPr="00CF090C">
        <w:rPr>
          <w:sz w:val="28"/>
          <w:szCs w:val="28"/>
          <w:lang w:val="en-US"/>
        </w:rPr>
        <w:t>L</w:t>
      </w:r>
      <w:r w:rsidRPr="00CF090C">
        <w:rPr>
          <w:sz w:val="28"/>
          <w:szCs w:val="28"/>
        </w:rPr>
        <w:t>. в биотопах с разным уровнем загрязнения почв тяжелыми металлами</w:t>
      </w:r>
      <w:r w:rsidR="0007344D" w:rsidRPr="00CF090C">
        <w:rPr>
          <w:sz w:val="28"/>
          <w:szCs w:val="28"/>
        </w:rPr>
        <w:t xml:space="preserve"> /</w:t>
      </w:r>
      <w:r w:rsidRPr="00CF090C">
        <w:rPr>
          <w:sz w:val="28"/>
          <w:szCs w:val="28"/>
        </w:rPr>
        <w:t xml:space="preserve"> </w:t>
      </w:r>
      <w:r w:rsidR="0007344D" w:rsidRPr="00CF090C">
        <w:rPr>
          <w:sz w:val="28"/>
          <w:szCs w:val="28"/>
        </w:rPr>
        <w:t xml:space="preserve">А.Б. Савинов, Л.Н. Курганова, Ю.И. Шекунов </w:t>
      </w:r>
      <w:r w:rsidRPr="00CF090C">
        <w:rPr>
          <w:sz w:val="28"/>
          <w:szCs w:val="28"/>
        </w:rPr>
        <w:t xml:space="preserve">// Экология. </w:t>
      </w:r>
      <w:r w:rsidR="00514E8B" w:rsidRPr="00CF090C">
        <w:rPr>
          <w:sz w:val="28"/>
          <w:szCs w:val="28"/>
        </w:rPr>
        <w:t xml:space="preserve">− </w:t>
      </w:r>
      <w:r w:rsidRPr="00CF090C">
        <w:rPr>
          <w:sz w:val="28"/>
          <w:szCs w:val="28"/>
        </w:rPr>
        <w:t xml:space="preserve">2007. </w:t>
      </w:r>
      <w:r w:rsidR="00514E8B" w:rsidRPr="00CF090C">
        <w:rPr>
          <w:sz w:val="28"/>
          <w:szCs w:val="28"/>
        </w:rPr>
        <w:t xml:space="preserve">− </w:t>
      </w:r>
      <w:r w:rsidRPr="00CF090C">
        <w:rPr>
          <w:sz w:val="28"/>
          <w:szCs w:val="28"/>
        </w:rPr>
        <w:t xml:space="preserve">№3. </w:t>
      </w:r>
      <w:r w:rsidR="00514E8B" w:rsidRPr="00CF090C">
        <w:rPr>
          <w:sz w:val="28"/>
          <w:szCs w:val="28"/>
        </w:rPr>
        <w:t xml:space="preserve">− </w:t>
      </w:r>
      <w:r w:rsidRPr="00CF090C">
        <w:rPr>
          <w:sz w:val="28"/>
          <w:szCs w:val="28"/>
        </w:rPr>
        <w:t>С. 191</w:t>
      </w:r>
      <w:r w:rsidR="001751BE" w:rsidRPr="00CF090C">
        <w:rPr>
          <w:sz w:val="28"/>
          <w:szCs w:val="28"/>
        </w:rPr>
        <w:t>–</w:t>
      </w:r>
      <w:r w:rsidRPr="00CF090C">
        <w:rPr>
          <w:sz w:val="28"/>
          <w:szCs w:val="28"/>
        </w:rPr>
        <w:t>197.</w:t>
      </w:r>
    </w:p>
    <w:p w14:paraId="237DFA01" w14:textId="5B8F4B90" w:rsidR="0007344D" w:rsidRPr="00CF090C" w:rsidRDefault="0007344D" w:rsidP="002311C4">
      <w:pPr>
        <w:numPr>
          <w:ilvl w:val="0"/>
          <w:numId w:val="11"/>
        </w:numPr>
        <w:tabs>
          <w:tab w:val="clear" w:pos="915"/>
          <w:tab w:val="num" w:pos="0"/>
          <w:tab w:val="num" w:pos="1728"/>
        </w:tabs>
        <w:ind w:left="0" w:firstLine="567"/>
        <w:jc w:val="both"/>
        <w:rPr>
          <w:sz w:val="28"/>
          <w:szCs w:val="28"/>
        </w:rPr>
      </w:pPr>
      <w:r w:rsidRPr="00CF090C">
        <w:rPr>
          <w:sz w:val="28"/>
          <w:szCs w:val="28"/>
        </w:rPr>
        <w:t>Титов, А.Ф. Устойчивость растений к тяжелым металлам / А.Ф.</w:t>
      </w:r>
      <w:r w:rsidR="002311C4" w:rsidRPr="00CF090C">
        <w:rPr>
          <w:sz w:val="28"/>
          <w:szCs w:val="28"/>
        </w:rPr>
        <w:t> </w:t>
      </w:r>
      <w:r w:rsidRPr="00CF090C">
        <w:rPr>
          <w:sz w:val="28"/>
          <w:szCs w:val="28"/>
        </w:rPr>
        <w:t xml:space="preserve">Титов, В.В. Таланова, Н.М. Казнина, и др. − Петрозаводск: Карельский научный центр РАН, 2007. − 172 с. </w:t>
      </w:r>
    </w:p>
    <w:p w14:paraId="32ECBCEC" w14:textId="0933DAAD" w:rsidR="004638DD" w:rsidRPr="00CF090C" w:rsidRDefault="004638DD" w:rsidP="002311C4">
      <w:pPr>
        <w:numPr>
          <w:ilvl w:val="0"/>
          <w:numId w:val="11"/>
        </w:numPr>
        <w:tabs>
          <w:tab w:val="clear" w:pos="915"/>
          <w:tab w:val="num" w:pos="0"/>
        </w:tabs>
        <w:ind w:left="0" w:firstLine="567"/>
        <w:jc w:val="both"/>
        <w:rPr>
          <w:sz w:val="28"/>
          <w:szCs w:val="28"/>
        </w:rPr>
      </w:pPr>
      <w:r w:rsidRPr="00CF090C">
        <w:rPr>
          <w:sz w:val="28"/>
          <w:szCs w:val="28"/>
        </w:rPr>
        <w:t>Хавинсон</w:t>
      </w:r>
      <w:r w:rsidR="00897459" w:rsidRPr="00CF090C">
        <w:rPr>
          <w:sz w:val="28"/>
          <w:szCs w:val="28"/>
        </w:rPr>
        <w:t>,</w:t>
      </w:r>
      <w:r w:rsidRPr="00CF090C">
        <w:rPr>
          <w:sz w:val="28"/>
          <w:szCs w:val="28"/>
        </w:rPr>
        <w:t xml:space="preserve"> В.Х. Свободнорадикальное окисление и старение</w:t>
      </w:r>
      <w:r w:rsidR="00897459" w:rsidRPr="00CF090C">
        <w:rPr>
          <w:sz w:val="28"/>
          <w:szCs w:val="28"/>
        </w:rPr>
        <w:t xml:space="preserve"> / В.Х.</w:t>
      </w:r>
      <w:r w:rsidR="002311C4" w:rsidRPr="00CF090C">
        <w:rPr>
          <w:sz w:val="28"/>
          <w:szCs w:val="28"/>
        </w:rPr>
        <w:t> </w:t>
      </w:r>
      <w:r w:rsidR="00897459" w:rsidRPr="00CF090C">
        <w:rPr>
          <w:sz w:val="28"/>
          <w:szCs w:val="28"/>
        </w:rPr>
        <w:t>Хавинсон, В.А.</w:t>
      </w:r>
      <w:r w:rsidR="002F0B58" w:rsidRPr="00CF090C">
        <w:rPr>
          <w:sz w:val="28"/>
          <w:szCs w:val="28"/>
        </w:rPr>
        <w:t xml:space="preserve"> </w:t>
      </w:r>
      <w:r w:rsidR="00897459" w:rsidRPr="00CF090C">
        <w:rPr>
          <w:sz w:val="28"/>
          <w:szCs w:val="28"/>
        </w:rPr>
        <w:t>Баринов, А.В. Арутюнян, и др</w:t>
      </w:r>
      <w:r w:rsidRPr="00CF090C">
        <w:rPr>
          <w:sz w:val="28"/>
          <w:szCs w:val="28"/>
        </w:rPr>
        <w:t xml:space="preserve">. </w:t>
      </w:r>
      <w:r w:rsidR="00514E8B" w:rsidRPr="00CF090C">
        <w:rPr>
          <w:sz w:val="28"/>
          <w:szCs w:val="28"/>
        </w:rPr>
        <w:t xml:space="preserve">− </w:t>
      </w:r>
      <w:r w:rsidRPr="00CF090C">
        <w:rPr>
          <w:sz w:val="28"/>
          <w:szCs w:val="28"/>
        </w:rPr>
        <w:t xml:space="preserve">СПб: Наука, 2003. </w:t>
      </w:r>
      <w:r w:rsidR="00514E8B" w:rsidRPr="00CF090C">
        <w:rPr>
          <w:sz w:val="28"/>
          <w:szCs w:val="28"/>
        </w:rPr>
        <w:t xml:space="preserve">− </w:t>
      </w:r>
      <w:r w:rsidRPr="00CF090C">
        <w:rPr>
          <w:sz w:val="28"/>
          <w:szCs w:val="28"/>
        </w:rPr>
        <w:t>327 с.</w:t>
      </w:r>
    </w:p>
    <w:p w14:paraId="3F188B4B" w14:textId="77777777" w:rsidR="00D36822" w:rsidRPr="00CF090C" w:rsidRDefault="00D36822" w:rsidP="000E6389">
      <w:pPr>
        <w:jc w:val="center"/>
        <w:rPr>
          <w:b/>
          <w:bCs/>
          <w:sz w:val="28"/>
          <w:szCs w:val="28"/>
        </w:rPr>
      </w:pPr>
    </w:p>
    <w:p w14:paraId="2BA482C1" w14:textId="77777777" w:rsidR="00D36822" w:rsidRPr="00CF090C" w:rsidRDefault="00D36822" w:rsidP="000E6389">
      <w:pPr>
        <w:jc w:val="center"/>
        <w:rPr>
          <w:b/>
          <w:bCs/>
          <w:sz w:val="28"/>
          <w:szCs w:val="28"/>
        </w:rPr>
      </w:pPr>
    </w:p>
    <w:p w14:paraId="6138FD07" w14:textId="77777777" w:rsidR="000E6389" w:rsidRPr="00CF090C" w:rsidRDefault="00253218" w:rsidP="000E6389">
      <w:pPr>
        <w:jc w:val="center"/>
        <w:rPr>
          <w:b/>
          <w:sz w:val="28"/>
          <w:szCs w:val="28"/>
        </w:rPr>
      </w:pPr>
      <w:r w:rsidRPr="00CF090C">
        <w:rPr>
          <w:b/>
          <w:bCs/>
          <w:sz w:val="28"/>
          <w:szCs w:val="28"/>
        </w:rPr>
        <w:br w:type="page"/>
      </w:r>
      <w:r w:rsidR="0062748D" w:rsidRPr="00CF090C">
        <w:rPr>
          <w:b/>
          <w:bCs/>
          <w:sz w:val="28"/>
          <w:szCs w:val="28"/>
        </w:rPr>
        <w:lastRenderedPageBreak/>
        <w:t>Глава</w:t>
      </w:r>
      <w:r w:rsidR="000E6389" w:rsidRPr="00CF090C">
        <w:rPr>
          <w:b/>
          <w:bCs/>
          <w:sz w:val="28"/>
          <w:szCs w:val="28"/>
        </w:rPr>
        <w:t xml:space="preserve"> 3.</w:t>
      </w:r>
      <w:r w:rsidR="000E6389" w:rsidRPr="00CF090C">
        <w:rPr>
          <w:b/>
          <w:sz w:val="28"/>
          <w:szCs w:val="28"/>
        </w:rPr>
        <w:t xml:space="preserve"> </w:t>
      </w:r>
      <w:r w:rsidR="00AF237A" w:rsidRPr="00CF090C">
        <w:rPr>
          <w:b/>
          <w:sz w:val="28"/>
          <w:szCs w:val="28"/>
        </w:rPr>
        <w:t>ПОЧВА КАК КОМПОНЕНТ ЭКОСИСТЕМ И ОБЪЕКТ ГЕОЭКОЛОГИЧЕСКОГО МОНИТОРИНГА</w:t>
      </w:r>
    </w:p>
    <w:p w14:paraId="624FEA5B" w14:textId="77777777" w:rsidR="000E6389" w:rsidRPr="00CF090C" w:rsidRDefault="000E6389" w:rsidP="000E6389">
      <w:pPr>
        <w:pStyle w:val="23"/>
        <w:spacing w:line="240" w:lineRule="auto"/>
        <w:rPr>
          <w:b/>
          <w:sz w:val="28"/>
          <w:szCs w:val="28"/>
          <w:u w:val="single"/>
        </w:rPr>
      </w:pPr>
    </w:p>
    <w:p w14:paraId="2EDE85B8" w14:textId="77777777" w:rsidR="00AD5ADD" w:rsidRPr="00CF090C" w:rsidRDefault="00AD5ADD" w:rsidP="00D86F59">
      <w:pPr>
        <w:pStyle w:val="aff0"/>
        <w:numPr>
          <w:ilvl w:val="1"/>
          <w:numId w:val="8"/>
        </w:numPr>
        <w:jc w:val="center"/>
        <w:rPr>
          <w:rFonts w:ascii="Times New Roman" w:eastAsia="Times New Roman" w:hAnsi="Times New Roman"/>
          <w:b/>
          <w:sz w:val="28"/>
          <w:szCs w:val="28"/>
          <w:lang w:eastAsia="ru-RU"/>
        </w:rPr>
      </w:pPr>
      <w:r w:rsidRPr="00CF090C">
        <w:rPr>
          <w:rFonts w:ascii="Times New Roman" w:eastAsia="Times New Roman" w:hAnsi="Times New Roman"/>
          <w:b/>
          <w:sz w:val="28"/>
          <w:szCs w:val="28"/>
          <w:lang w:eastAsia="ru-RU"/>
        </w:rPr>
        <w:t>Методы индикации и характеристики морфологических признаков  как диагностических показателей почв</w:t>
      </w:r>
    </w:p>
    <w:p w14:paraId="29BCA376" w14:textId="77777777" w:rsidR="00AD5ADD" w:rsidRPr="00CF090C" w:rsidRDefault="00AD5ADD" w:rsidP="00ED50B9">
      <w:pPr>
        <w:pStyle w:val="a3"/>
        <w:spacing w:line="240" w:lineRule="auto"/>
        <w:ind w:right="-143"/>
      </w:pPr>
    </w:p>
    <w:p w14:paraId="44D7A183" w14:textId="77777777" w:rsidR="00AD5ADD" w:rsidRPr="00CF090C" w:rsidRDefault="00AD5ADD" w:rsidP="00A6737E">
      <w:pPr>
        <w:ind w:firstLine="567"/>
        <w:jc w:val="both"/>
        <w:rPr>
          <w:sz w:val="28"/>
          <w:szCs w:val="28"/>
        </w:rPr>
      </w:pPr>
      <w:r w:rsidRPr="00CF090C">
        <w:rPr>
          <w:b/>
          <w:sz w:val="28"/>
          <w:szCs w:val="28"/>
        </w:rPr>
        <w:t>Цель:</w:t>
      </w:r>
      <w:r w:rsidRPr="00CF090C">
        <w:rPr>
          <w:sz w:val="28"/>
          <w:szCs w:val="28"/>
        </w:rPr>
        <w:t xml:space="preserve"> изучение морфологических характеристик почв как диагностических показателей и показателей современного состояния данного природного компонента.</w:t>
      </w:r>
    </w:p>
    <w:p w14:paraId="1F5BE88C" w14:textId="77777777" w:rsidR="00AD5ADD" w:rsidRPr="00CF090C" w:rsidRDefault="00AD5ADD" w:rsidP="00AD5ADD">
      <w:pPr>
        <w:ind w:firstLine="567"/>
        <w:jc w:val="both"/>
        <w:rPr>
          <w:sz w:val="28"/>
          <w:szCs w:val="28"/>
        </w:rPr>
      </w:pPr>
    </w:p>
    <w:p w14:paraId="23F5010D" w14:textId="77777777" w:rsidR="00AD5ADD" w:rsidRPr="00CF090C" w:rsidRDefault="00AD5ADD" w:rsidP="00AD5ADD">
      <w:pPr>
        <w:tabs>
          <w:tab w:val="left" w:pos="0"/>
        </w:tabs>
        <w:ind w:firstLine="567"/>
        <w:rPr>
          <w:b/>
          <w:sz w:val="28"/>
          <w:szCs w:val="28"/>
        </w:rPr>
      </w:pPr>
      <w:r w:rsidRPr="00CF090C">
        <w:rPr>
          <w:b/>
          <w:sz w:val="28"/>
          <w:szCs w:val="28"/>
        </w:rPr>
        <w:t>Основные учебные вопросы</w:t>
      </w:r>
    </w:p>
    <w:p w14:paraId="0936206D" w14:textId="77777777" w:rsidR="00AD5ADD" w:rsidRPr="00CF090C" w:rsidRDefault="00AD5ADD" w:rsidP="00AD5ADD">
      <w:pPr>
        <w:tabs>
          <w:tab w:val="left" w:pos="0"/>
        </w:tabs>
        <w:ind w:firstLine="567"/>
        <w:jc w:val="both"/>
        <w:rPr>
          <w:b/>
          <w:sz w:val="28"/>
          <w:szCs w:val="28"/>
        </w:rPr>
      </w:pPr>
    </w:p>
    <w:p w14:paraId="7C869AC2" w14:textId="77777777" w:rsidR="00AD5ADD" w:rsidRPr="00CF090C" w:rsidRDefault="00AD5ADD" w:rsidP="00D86F59">
      <w:pPr>
        <w:numPr>
          <w:ilvl w:val="0"/>
          <w:numId w:val="16"/>
        </w:numPr>
        <w:tabs>
          <w:tab w:val="clear" w:pos="720"/>
          <w:tab w:val="left" w:pos="357"/>
        </w:tabs>
        <w:ind w:left="357" w:hanging="357"/>
        <w:jc w:val="both"/>
        <w:rPr>
          <w:sz w:val="28"/>
          <w:szCs w:val="28"/>
        </w:rPr>
      </w:pPr>
      <w:r w:rsidRPr="00CF090C">
        <w:rPr>
          <w:sz w:val="28"/>
          <w:szCs w:val="28"/>
        </w:rPr>
        <w:t>Почва. Факторы и процессы почвообразования. Экологические функции почв.</w:t>
      </w:r>
    </w:p>
    <w:p w14:paraId="52EC0846" w14:textId="77777777" w:rsidR="00AD5ADD" w:rsidRPr="00CF090C" w:rsidRDefault="00AD5ADD" w:rsidP="00D86F59">
      <w:pPr>
        <w:numPr>
          <w:ilvl w:val="0"/>
          <w:numId w:val="16"/>
        </w:numPr>
        <w:tabs>
          <w:tab w:val="clear" w:pos="720"/>
          <w:tab w:val="left" w:pos="357"/>
        </w:tabs>
        <w:ind w:left="357" w:hanging="357"/>
        <w:jc w:val="both"/>
        <w:rPr>
          <w:sz w:val="28"/>
          <w:szCs w:val="28"/>
        </w:rPr>
      </w:pPr>
      <w:r w:rsidRPr="00CF090C">
        <w:rPr>
          <w:sz w:val="28"/>
          <w:szCs w:val="28"/>
        </w:rPr>
        <w:t>Морфологические признаки почв. Гранулометрический состав.</w:t>
      </w:r>
    </w:p>
    <w:p w14:paraId="440652C0" w14:textId="77777777" w:rsidR="00AD5ADD" w:rsidRPr="00CF090C" w:rsidRDefault="00AD5ADD" w:rsidP="00D86F59">
      <w:pPr>
        <w:numPr>
          <w:ilvl w:val="0"/>
          <w:numId w:val="16"/>
        </w:numPr>
        <w:tabs>
          <w:tab w:val="clear" w:pos="720"/>
          <w:tab w:val="left" w:pos="357"/>
        </w:tabs>
        <w:ind w:left="357" w:hanging="357"/>
        <w:jc w:val="both"/>
        <w:rPr>
          <w:sz w:val="28"/>
          <w:szCs w:val="28"/>
        </w:rPr>
      </w:pPr>
      <w:r w:rsidRPr="00CF090C">
        <w:rPr>
          <w:sz w:val="28"/>
          <w:szCs w:val="28"/>
        </w:rPr>
        <w:t>Особенности строения почвенного профиля.</w:t>
      </w:r>
    </w:p>
    <w:p w14:paraId="41A16A1D" w14:textId="77777777" w:rsidR="00AD5ADD" w:rsidRPr="00CF090C" w:rsidRDefault="00AD5ADD" w:rsidP="00D86F59">
      <w:pPr>
        <w:numPr>
          <w:ilvl w:val="0"/>
          <w:numId w:val="16"/>
        </w:numPr>
        <w:tabs>
          <w:tab w:val="clear" w:pos="720"/>
          <w:tab w:val="left" w:pos="357"/>
        </w:tabs>
        <w:ind w:left="357" w:hanging="357"/>
        <w:jc w:val="both"/>
        <w:rPr>
          <w:sz w:val="28"/>
          <w:szCs w:val="28"/>
        </w:rPr>
      </w:pPr>
      <w:r w:rsidRPr="00CF090C">
        <w:rPr>
          <w:sz w:val="28"/>
          <w:szCs w:val="28"/>
        </w:rPr>
        <w:t>Зависимость морфологических особенностей почвы от ее генезиса.</w:t>
      </w:r>
    </w:p>
    <w:p w14:paraId="6870B69F" w14:textId="77777777" w:rsidR="00AD5ADD" w:rsidRPr="00CF090C" w:rsidRDefault="00AD5ADD" w:rsidP="00D86F59">
      <w:pPr>
        <w:numPr>
          <w:ilvl w:val="0"/>
          <w:numId w:val="16"/>
        </w:numPr>
        <w:tabs>
          <w:tab w:val="clear" w:pos="720"/>
          <w:tab w:val="left" w:pos="357"/>
        </w:tabs>
        <w:ind w:left="357" w:hanging="357"/>
        <w:jc w:val="both"/>
        <w:rPr>
          <w:sz w:val="28"/>
          <w:szCs w:val="28"/>
        </w:rPr>
      </w:pPr>
      <w:r w:rsidRPr="00CF090C">
        <w:rPr>
          <w:sz w:val="28"/>
          <w:szCs w:val="28"/>
        </w:rPr>
        <w:t xml:space="preserve">Основные типы почв Нижегородской области. Методы их мониторинга. </w:t>
      </w:r>
    </w:p>
    <w:p w14:paraId="471AD4AB" w14:textId="77777777" w:rsidR="00AD5ADD" w:rsidRPr="00CF090C" w:rsidRDefault="00AD5ADD" w:rsidP="00AD5ADD">
      <w:pPr>
        <w:tabs>
          <w:tab w:val="left" w:pos="0"/>
        </w:tabs>
        <w:ind w:firstLine="540"/>
        <w:jc w:val="both"/>
        <w:rPr>
          <w:b/>
          <w:sz w:val="28"/>
          <w:szCs w:val="28"/>
        </w:rPr>
      </w:pPr>
    </w:p>
    <w:p w14:paraId="6B5D74F7" w14:textId="77777777" w:rsidR="00AD5ADD" w:rsidRPr="00CF090C" w:rsidRDefault="00AD5ADD" w:rsidP="00AD5ADD">
      <w:pPr>
        <w:tabs>
          <w:tab w:val="left" w:pos="0"/>
        </w:tabs>
        <w:ind w:firstLine="540"/>
        <w:rPr>
          <w:b/>
          <w:sz w:val="28"/>
          <w:szCs w:val="28"/>
        </w:rPr>
      </w:pPr>
    </w:p>
    <w:p w14:paraId="7B5D278E" w14:textId="4CD1DD66" w:rsidR="00AD5ADD" w:rsidRPr="00CF090C" w:rsidRDefault="00AD5ADD" w:rsidP="00AD5ADD">
      <w:pPr>
        <w:tabs>
          <w:tab w:val="left" w:pos="0"/>
        </w:tabs>
        <w:ind w:firstLine="567"/>
        <w:jc w:val="both"/>
        <w:rPr>
          <w:sz w:val="28"/>
          <w:szCs w:val="28"/>
        </w:rPr>
      </w:pPr>
      <w:r w:rsidRPr="00CF090C">
        <w:rPr>
          <w:b/>
          <w:sz w:val="28"/>
          <w:szCs w:val="28"/>
        </w:rPr>
        <w:t>Оборудование и материалы:</w:t>
      </w:r>
      <w:r w:rsidRPr="00CF090C">
        <w:rPr>
          <w:sz w:val="28"/>
          <w:szCs w:val="28"/>
        </w:rPr>
        <w:t xml:space="preserve"> образцы почв и почвообразующих горных пород, почвенные монолиты, листы белой бумаги, стандартный набор почвенных сит, ступки, пестики и фаянсовые чашки, соляная кислота (10%, 50 мл.), пипетки, физическая карта Нижегородской области, </w:t>
      </w:r>
      <w:r w:rsidR="00FD5ADB" w:rsidRPr="00CF090C">
        <w:rPr>
          <w:sz w:val="28"/>
          <w:szCs w:val="28"/>
        </w:rPr>
        <w:t>персональные компьютеры</w:t>
      </w:r>
      <w:r w:rsidRPr="00CF090C">
        <w:rPr>
          <w:sz w:val="28"/>
          <w:szCs w:val="28"/>
        </w:rPr>
        <w:t>.</w:t>
      </w:r>
    </w:p>
    <w:p w14:paraId="3FC36E4B" w14:textId="77777777" w:rsidR="00AD5ADD" w:rsidRPr="00CF090C" w:rsidRDefault="00AD5ADD" w:rsidP="00AD5ADD">
      <w:pPr>
        <w:tabs>
          <w:tab w:val="left" w:pos="0"/>
        </w:tabs>
        <w:ind w:firstLine="567"/>
        <w:jc w:val="both"/>
        <w:rPr>
          <w:sz w:val="28"/>
          <w:szCs w:val="28"/>
        </w:rPr>
      </w:pPr>
    </w:p>
    <w:p w14:paraId="476B08E4" w14:textId="77777777" w:rsidR="00AD5ADD" w:rsidRPr="00CF090C" w:rsidRDefault="00AD5ADD" w:rsidP="00AD5ADD">
      <w:pPr>
        <w:tabs>
          <w:tab w:val="left" w:pos="0"/>
        </w:tabs>
        <w:ind w:firstLine="567"/>
        <w:rPr>
          <w:b/>
          <w:sz w:val="28"/>
          <w:szCs w:val="28"/>
        </w:rPr>
      </w:pPr>
      <w:r w:rsidRPr="00CF090C">
        <w:rPr>
          <w:b/>
          <w:sz w:val="28"/>
          <w:szCs w:val="28"/>
        </w:rPr>
        <w:t>Ход работы</w:t>
      </w:r>
    </w:p>
    <w:p w14:paraId="7040DDE7" w14:textId="77777777" w:rsidR="00AD5ADD" w:rsidRPr="00CF090C" w:rsidRDefault="00AD5ADD" w:rsidP="00D86F59">
      <w:pPr>
        <w:pStyle w:val="aff0"/>
        <w:numPr>
          <w:ilvl w:val="0"/>
          <w:numId w:val="36"/>
        </w:numPr>
        <w:tabs>
          <w:tab w:val="left" w:pos="0"/>
          <w:tab w:val="left" w:pos="357"/>
        </w:tabs>
        <w:jc w:val="both"/>
        <w:rPr>
          <w:rFonts w:ascii="Times New Roman" w:hAnsi="Times New Roman"/>
          <w:sz w:val="28"/>
          <w:szCs w:val="28"/>
        </w:rPr>
      </w:pPr>
      <w:r w:rsidRPr="00CF090C">
        <w:rPr>
          <w:rFonts w:ascii="Times New Roman" w:hAnsi="Times New Roman"/>
          <w:sz w:val="28"/>
          <w:szCs w:val="28"/>
        </w:rPr>
        <w:t>Знакомство с методами отбора и подготовки почвенного образца к анализу.</w:t>
      </w:r>
    </w:p>
    <w:p w14:paraId="038DE746" w14:textId="77777777" w:rsidR="00AD5ADD" w:rsidRPr="00CF090C" w:rsidRDefault="00AD5ADD" w:rsidP="00D86F59">
      <w:pPr>
        <w:pStyle w:val="aff0"/>
        <w:numPr>
          <w:ilvl w:val="0"/>
          <w:numId w:val="36"/>
        </w:numPr>
        <w:tabs>
          <w:tab w:val="left" w:pos="0"/>
          <w:tab w:val="left" w:pos="357"/>
        </w:tabs>
        <w:jc w:val="both"/>
        <w:rPr>
          <w:rFonts w:ascii="Times New Roman" w:hAnsi="Times New Roman"/>
          <w:sz w:val="28"/>
          <w:szCs w:val="28"/>
        </w:rPr>
      </w:pPr>
      <w:r w:rsidRPr="00CF090C">
        <w:rPr>
          <w:rFonts w:ascii="Times New Roman" w:hAnsi="Times New Roman"/>
          <w:sz w:val="28"/>
          <w:szCs w:val="28"/>
        </w:rPr>
        <w:t xml:space="preserve">Изучение морфологических признаков почв как диагностических показателей геоэкологического мониторинга. </w:t>
      </w:r>
    </w:p>
    <w:p w14:paraId="75EE21BF" w14:textId="77777777" w:rsidR="00AD5ADD" w:rsidRPr="00CF090C" w:rsidRDefault="00AD5ADD" w:rsidP="00D86F59">
      <w:pPr>
        <w:pStyle w:val="aff0"/>
        <w:numPr>
          <w:ilvl w:val="0"/>
          <w:numId w:val="36"/>
        </w:numPr>
        <w:tabs>
          <w:tab w:val="left" w:pos="0"/>
          <w:tab w:val="left" w:pos="357"/>
        </w:tabs>
        <w:jc w:val="both"/>
        <w:rPr>
          <w:rFonts w:ascii="Times New Roman" w:hAnsi="Times New Roman"/>
          <w:sz w:val="28"/>
          <w:szCs w:val="28"/>
        </w:rPr>
      </w:pPr>
      <w:r w:rsidRPr="00CF090C">
        <w:rPr>
          <w:rFonts w:ascii="Times New Roman" w:hAnsi="Times New Roman"/>
          <w:sz w:val="28"/>
          <w:szCs w:val="28"/>
        </w:rPr>
        <w:t>Знакомство с классификациями почв по гранулометрическому составу.</w:t>
      </w:r>
    </w:p>
    <w:p w14:paraId="4B919ADE" w14:textId="77777777" w:rsidR="00AD5ADD" w:rsidRPr="00CF090C" w:rsidRDefault="00AD5ADD" w:rsidP="00D86F59">
      <w:pPr>
        <w:pStyle w:val="aff0"/>
        <w:numPr>
          <w:ilvl w:val="0"/>
          <w:numId w:val="36"/>
        </w:numPr>
        <w:tabs>
          <w:tab w:val="left" w:pos="0"/>
          <w:tab w:val="left" w:pos="357"/>
        </w:tabs>
        <w:jc w:val="both"/>
        <w:rPr>
          <w:rFonts w:ascii="Times New Roman" w:hAnsi="Times New Roman"/>
          <w:sz w:val="28"/>
          <w:szCs w:val="28"/>
        </w:rPr>
      </w:pPr>
      <w:r w:rsidRPr="00CF090C">
        <w:rPr>
          <w:rFonts w:ascii="Times New Roman" w:hAnsi="Times New Roman"/>
          <w:sz w:val="28"/>
          <w:szCs w:val="28"/>
        </w:rPr>
        <w:t xml:space="preserve">Определение гранулометрического состава образца почвы ситовым методом и полевым методом раскатывания (по Н.А. Качинскому). </w:t>
      </w:r>
    </w:p>
    <w:p w14:paraId="2BEF0181" w14:textId="77777777" w:rsidR="00AD5ADD" w:rsidRPr="00CF090C" w:rsidRDefault="00AD5ADD" w:rsidP="00D86F59">
      <w:pPr>
        <w:pStyle w:val="aff0"/>
        <w:numPr>
          <w:ilvl w:val="0"/>
          <w:numId w:val="36"/>
        </w:numPr>
        <w:tabs>
          <w:tab w:val="left" w:pos="0"/>
          <w:tab w:val="left" w:pos="357"/>
        </w:tabs>
        <w:jc w:val="both"/>
        <w:rPr>
          <w:rFonts w:ascii="Times New Roman" w:hAnsi="Times New Roman"/>
          <w:sz w:val="28"/>
          <w:szCs w:val="28"/>
        </w:rPr>
      </w:pPr>
      <w:r w:rsidRPr="00CF090C">
        <w:rPr>
          <w:rFonts w:ascii="Times New Roman" w:hAnsi="Times New Roman"/>
          <w:sz w:val="28"/>
          <w:szCs w:val="28"/>
        </w:rPr>
        <w:t>Определение структуры и сложения почв по образцам. Выявление зависимости формы структурных элементов от гранулометрического состава и генезиса почвы.</w:t>
      </w:r>
    </w:p>
    <w:p w14:paraId="0B1976F3" w14:textId="77777777" w:rsidR="00AD5ADD" w:rsidRPr="00CF090C" w:rsidRDefault="00AD5ADD" w:rsidP="00D86F59">
      <w:pPr>
        <w:pStyle w:val="aff0"/>
        <w:numPr>
          <w:ilvl w:val="0"/>
          <w:numId w:val="36"/>
        </w:numPr>
        <w:tabs>
          <w:tab w:val="left" w:pos="0"/>
          <w:tab w:val="left" w:pos="357"/>
        </w:tabs>
        <w:jc w:val="both"/>
        <w:rPr>
          <w:rFonts w:ascii="Times New Roman" w:hAnsi="Times New Roman"/>
          <w:sz w:val="28"/>
          <w:szCs w:val="28"/>
        </w:rPr>
      </w:pPr>
      <w:r w:rsidRPr="00CF090C">
        <w:rPr>
          <w:rFonts w:ascii="Times New Roman" w:hAnsi="Times New Roman"/>
          <w:sz w:val="28"/>
          <w:szCs w:val="28"/>
        </w:rPr>
        <w:t>Знакомство с различными видами новообразований и включений и их диагностической ролью в почвенно-экологическом мониторинге. Определение новообразований и включений по образцам.</w:t>
      </w:r>
    </w:p>
    <w:p w14:paraId="6AF50DE2" w14:textId="77777777" w:rsidR="00AD5ADD" w:rsidRPr="00CF090C" w:rsidRDefault="00AD5ADD" w:rsidP="00D86F59">
      <w:pPr>
        <w:pStyle w:val="aff0"/>
        <w:numPr>
          <w:ilvl w:val="0"/>
          <w:numId w:val="36"/>
        </w:numPr>
        <w:tabs>
          <w:tab w:val="left" w:pos="0"/>
          <w:tab w:val="left" w:pos="357"/>
        </w:tabs>
        <w:jc w:val="both"/>
        <w:rPr>
          <w:rFonts w:ascii="Times New Roman" w:hAnsi="Times New Roman"/>
          <w:sz w:val="28"/>
          <w:szCs w:val="28"/>
        </w:rPr>
      </w:pPr>
      <w:r w:rsidRPr="00CF090C">
        <w:rPr>
          <w:rFonts w:ascii="Times New Roman" w:hAnsi="Times New Roman"/>
          <w:sz w:val="28"/>
          <w:szCs w:val="28"/>
        </w:rPr>
        <w:lastRenderedPageBreak/>
        <w:t xml:space="preserve">Знакомство с методами определения кислотности почв и наличия карбонатов как важных диагностических показателей почвенно-экологического мониторинга. </w:t>
      </w:r>
    </w:p>
    <w:p w14:paraId="56228D7D" w14:textId="77777777" w:rsidR="00AD5ADD" w:rsidRPr="00CF090C" w:rsidRDefault="00AD5ADD" w:rsidP="00D86F59">
      <w:pPr>
        <w:pStyle w:val="aff0"/>
        <w:numPr>
          <w:ilvl w:val="0"/>
          <w:numId w:val="36"/>
        </w:numPr>
        <w:tabs>
          <w:tab w:val="left" w:pos="0"/>
          <w:tab w:val="left" w:pos="357"/>
        </w:tabs>
        <w:jc w:val="both"/>
        <w:rPr>
          <w:rFonts w:ascii="Times New Roman" w:hAnsi="Times New Roman"/>
          <w:sz w:val="28"/>
          <w:szCs w:val="28"/>
        </w:rPr>
      </w:pPr>
      <w:r w:rsidRPr="00CF090C">
        <w:rPr>
          <w:rFonts w:ascii="Times New Roman" w:hAnsi="Times New Roman"/>
          <w:sz w:val="28"/>
          <w:szCs w:val="28"/>
        </w:rPr>
        <w:t xml:space="preserve">Знакомство с особенностями строения почвенных профилей и их дифференциацией на генетические горизонты. Знакомство с видами границ горизонтов. Выделение и характеристика горизонтов почвенного профиля по монолитам.  </w:t>
      </w:r>
    </w:p>
    <w:p w14:paraId="069ACDF4" w14:textId="77777777" w:rsidR="00AD5ADD" w:rsidRPr="00CF090C" w:rsidRDefault="00AD5ADD" w:rsidP="00D86F59">
      <w:pPr>
        <w:pStyle w:val="aff0"/>
        <w:numPr>
          <w:ilvl w:val="0"/>
          <w:numId w:val="36"/>
        </w:numPr>
        <w:tabs>
          <w:tab w:val="left" w:pos="0"/>
          <w:tab w:val="left" w:pos="357"/>
        </w:tabs>
        <w:jc w:val="both"/>
        <w:rPr>
          <w:rFonts w:ascii="Times New Roman" w:hAnsi="Times New Roman"/>
          <w:sz w:val="28"/>
          <w:szCs w:val="28"/>
        </w:rPr>
      </w:pPr>
      <w:r w:rsidRPr="00CF090C">
        <w:rPr>
          <w:rFonts w:ascii="Times New Roman" w:hAnsi="Times New Roman"/>
          <w:sz w:val="28"/>
          <w:szCs w:val="28"/>
        </w:rPr>
        <w:t>Изучение по образцам и почвенной карте основных типов и подтипов почв Нижегородской области (дерново-подзолистых, серых лесных, черноземов). Установление зависимости особенностей морфологии почв от их генезиса и внешних воздействий.</w:t>
      </w:r>
    </w:p>
    <w:p w14:paraId="7BDBBF70" w14:textId="77777777" w:rsidR="00AD5ADD" w:rsidRPr="00CF090C" w:rsidRDefault="00AD5ADD" w:rsidP="00D86F59">
      <w:pPr>
        <w:pStyle w:val="aff0"/>
        <w:numPr>
          <w:ilvl w:val="0"/>
          <w:numId w:val="36"/>
        </w:numPr>
        <w:tabs>
          <w:tab w:val="left" w:pos="0"/>
          <w:tab w:val="left" w:pos="357"/>
        </w:tabs>
        <w:jc w:val="both"/>
        <w:rPr>
          <w:rFonts w:ascii="Times New Roman" w:hAnsi="Times New Roman"/>
          <w:sz w:val="28"/>
          <w:szCs w:val="28"/>
        </w:rPr>
      </w:pPr>
      <w:r w:rsidRPr="00CF090C">
        <w:rPr>
          <w:rFonts w:ascii="Times New Roman" w:hAnsi="Times New Roman"/>
          <w:sz w:val="28"/>
          <w:szCs w:val="28"/>
        </w:rPr>
        <w:t xml:space="preserve"> Анализ приуроченности типов и подтипов почв Нижегородской области к макроформам рельефа (с использованием программы </w:t>
      </w:r>
      <w:r w:rsidRPr="00CF090C">
        <w:rPr>
          <w:rFonts w:ascii="Times New Roman" w:hAnsi="Times New Roman"/>
          <w:sz w:val="28"/>
          <w:szCs w:val="28"/>
          <w:lang w:val="en-US"/>
        </w:rPr>
        <w:t>QGIS</w:t>
      </w:r>
      <w:r w:rsidRPr="00CF090C">
        <w:rPr>
          <w:rFonts w:ascii="Times New Roman" w:hAnsi="Times New Roman"/>
          <w:sz w:val="28"/>
          <w:szCs w:val="28"/>
        </w:rPr>
        <w:t>).</w:t>
      </w:r>
    </w:p>
    <w:p w14:paraId="384C1590" w14:textId="77777777" w:rsidR="00AD5ADD" w:rsidRPr="00CF090C" w:rsidRDefault="00AD5ADD" w:rsidP="00AD5ADD">
      <w:pPr>
        <w:tabs>
          <w:tab w:val="left" w:pos="0"/>
          <w:tab w:val="left" w:pos="357"/>
        </w:tabs>
        <w:ind w:left="357" w:hanging="357"/>
        <w:jc w:val="both"/>
        <w:rPr>
          <w:sz w:val="28"/>
          <w:szCs w:val="28"/>
        </w:rPr>
      </w:pPr>
    </w:p>
    <w:p w14:paraId="59E4021D" w14:textId="77777777" w:rsidR="00AD5ADD" w:rsidRPr="00CF090C" w:rsidRDefault="00AD5ADD" w:rsidP="00A6737E">
      <w:pPr>
        <w:ind w:firstLine="567"/>
        <w:jc w:val="both"/>
        <w:rPr>
          <w:sz w:val="28"/>
          <w:szCs w:val="28"/>
        </w:rPr>
      </w:pPr>
      <w:r w:rsidRPr="00CF090C">
        <w:rPr>
          <w:b/>
          <w:sz w:val="28"/>
          <w:szCs w:val="28"/>
        </w:rPr>
        <w:t>Почва</w:t>
      </w:r>
      <w:r w:rsidRPr="00CF090C">
        <w:rPr>
          <w:sz w:val="28"/>
          <w:szCs w:val="28"/>
        </w:rPr>
        <w:t xml:space="preserve"> – биокосный естественно-исторический природный компонент, имеющий вертикальное строение профиля, обладающий плодородием и формирующийся в верхней части литосферы.</w:t>
      </w:r>
    </w:p>
    <w:p w14:paraId="1B31F358" w14:textId="77777777" w:rsidR="00AD5ADD" w:rsidRPr="00CF090C" w:rsidRDefault="00AD5ADD" w:rsidP="00A6737E">
      <w:pPr>
        <w:ind w:firstLine="567"/>
        <w:jc w:val="both"/>
        <w:rPr>
          <w:sz w:val="28"/>
          <w:szCs w:val="28"/>
        </w:rPr>
      </w:pPr>
      <w:r w:rsidRPr="00CF090C">
        <w:rPr>
          <w:b/>
          <w:sz w:val="28"/>
          <w:szCs w:val="28"/>
        </w:rPr>
        <w:t>Почва</w:t>
      </w:r>
      <w:r w:rsidRPr="00CF090C">
        <w:rPr>
          <w:i/>
          <w:sz w:val="28"/>
          <w:szCs w:val="28"/>
        </w:rPr>
        <w:t xml:space="preserve"> </w:t>
      </w:r>
      <w:r w:rsidRPr="00CF090C">
        <w:rPr>
          <w:sz w:val="28"/>
          <w:szCs w:val="28"/>
        </w:rPr>
        <w:t>– многофункциональная, поликомпонентная, открытая многофазная система являющаяся функцией климата, почвообразующих горных пород, рельефа, почвенно-грунтовых вод,  биологических факторов и времени.</w:t>
      </w:r>
    </w:p>
    <w:p w14:paraId="66514484" w14:textId="77777777" w:rsidR="00AD5ADD" w:rsidRPr="00CF090C" w:rsidRDefault="00AD5ADD" w:rsidP="00AD5ADD">
      <w:pPr>
        <w:keepNext/>
        <w:spacing w:line="276" w:lineRule="auto"/>
        <w:ind w:firstLine="567"/>
        <w:jc w:val="both"/>
        <w:textAlignment w:val="baseline"/>
        <w:outlineLvl w:val="0"/>
        <w:rPr>
          <w:b/>
          <w:bCs/>
          <w:sz w:val="28"/>
          <w:szCs w:val="28"/>
        </w:rPr>
      </w:pPr>
      <w:r w:rsidRPr="00CF090C">
        <w:rPr>
          <w:b/>
          <w:bCs/>
          <w:sz w:val="28"/>
          <w:szCs w:val="28"/>
        </w:rPr>
        <w:t>Функции почвы:</w:t>
      </w:r>
    </w:p>
    <w:p w14:paraId="56BE7C14" w14:textId="77777777" w:rsidR="00AD5ADD" w:rsidRPr="00CF090C" w:rsidRDefault="00AD5ADD" w:rsidP="00D86F59">
      <w:pPr>
        <w:numPr>
          <w:ilvl w:val="0"/>
          <w:numId w:val="35"/>
        </w:numPr>
        <w:spacing w:line="276" w:lineRule="auto"/>
        <w:jc w:val="both"/>
        <w:textAlignment w:val="baseline"/>
        <w:rPr>
          <w:sz w:val="28"/>
          <w:szCs w:val="28"/>
          <w:lang w:eastAsia="en-US"/>
        </w:rPr>
      </w:pPr>
      <w:r w:rsidRPr="00CF090C">
        <w:rPr>
          <w:b/>
          <w:sz w:val="28"/>
          <w:szCs w:val="28"/>
          <w:lang w:eastAsia="en-US"/>
        </w:rPr>
        <w:t>Фундаментальная функция почвы</w:t>
      </w:r>
      <w:r w:rsidRPr="00CF090C">
        <w:rPr>
          <w:sz w:val="28"/>
          <w:szCs w:val="28"/>
          <w:lang w:eastAsia="en-US"/>
        </w:rPr>
        <w:t xml:space="preserve"> — создание в биосфере режима, обеспечивающего существование и воспроизводство живого вещества. Среди </w:t>
      </w:r>
      <w:r w:rsidRPr="00CF090C">
        <w:rPr>
          <w:b/>
          <w:sz w:val="28"/>
          <w:szCs w:val="28"/>
          <w:lang w:eastAsia="en-US"/>
        </w:rPr>
        <w:t xml:space="preserve">экосистемных </w:t>
      </w:r>
      <w:r w:rsidRPr="00CF090C">
        <w:rPr>
          <w:sz w:val="28"/>
          <w:szCs w:val="28"/>
          <w:lang w:eastAsia="en-US"/>
        </w:rPr>
        <w:t>(биогеоценологических) функций почвы выделяют физические, химические, биологические и информационные.</w:t>
      </w:r>
    </w:p>
    <w:p w14:paraId="64AAFC55" w14:textId="77777777" w:rsidR="00AD5ADD" w:rsidRPr="00CF090C" w:rsidRDefault="00AD5ADD" w:rsidP="00D86F59">
      <w:pPr>
        <w:numPr>
          <w:ilvl w:val="0"/>
          <w:numId w:val="35"/>
        </w:numPr>
        <w:spacing w:line="276" w:lineRule="auto"/>
        <w:jc w:val="both"/>
        <w:textAlignment w:val="baseline"/>
        <w:rPr>
          <w:sz w:val="28"/>
          <w:szCs w:val="28"/>
          <w:lang w:eastAsia="en-US"/>
        </w:rPr>
      </w:pPr>
      <w:r w:rsidRPr="00CF090C">
        <w:rPr>
          <w:sz w:val="28"/>
          <w:szCs w:val="28"/>
          <w:lang w:eastAsia="en-US"/>
        </w:rPr>
        <w:t xml:space="preserve">Аккумулирующая функция почвы состоит в концентрации живого вещества. </w:t>
      </w:r>
    </w:p>
    <w:p w14:paraId="0E9F2665" w14:textId="3614B3CC" w:rsidR="00AD5ADD" w:rsidRPr="00CF090C" w:rsidRDefault="00AD5ADD" w:rsidP="00D86F59">
      <w:pPr>
        <w:numPr>
          <w:ilvl w:val="0"/>
          <w:numId w:val="35"/>
        </w:numPr>
        <w:spacing w:line="276" w:lineRule="auto"/>
        <w:jc w:val="both"/>
        <w:rPr>
          <w:sz w:val="28"/>
          <w:szCs w:val="28"/>
        </w:rPr>
      </w:pPr>
      <w:r w:rsidRPr="00CF090C">
        <w:rPr>
          <w:sz w:val="28"/>
          <w:szCs w:val="28"/>
        </w:rPr>
        <w:t xml:space="preserve">Биоэнергетическая функция почвы </w:t>
      </w:r>
      <w:r w:rsidR="00FD5ADB" w:rsidRPr="00CF090C">
        <w:rPr>
          <w:sz w:val="28"/>
          <w:szCs w:val="28"/>
        </w:rPr>
        <w:t>–</w:t>
      </w:r>
      <w:r w:rsidRPr="00CF090C">
        <w:rPr>
          <w:sz w:val="28"/>
          <w:szCs w:val="28"/>
        </w:rPr>
        <w:t xml:space="preserve"> способ</w:t>
      </w:r>
      <w:r w:rsidR="00FD5ADB" w:rsidRPr="00CF090C">
        <w:rPr>
          <w:sz w:val="28"/>
          <w:szCs w:val="28"/>
        </w:rPr>
        <w:t>н</w:t>
      </w:r>
      <w:r w:rsidRPr="00CF090C">
        <w:rPr>
          <w:sz w:val="28"/>
          <w:szCs w:val="28"/>
        </w:rPr>
        <w:t xml:space="preserve">ость почвы запасать энергию. </w:t>
      </w:r>
    </w:p>
    <w:p w14:paraId="0A90982F" w14:textId="77777777" w:rsidR="00AD5ADD" w:rsidRPr="00CF090C" w:rsidRDefault="00AD5ADD" w:rsidP="00D86F59">
      <w:pPr>
        <w:numPr>
          <w:ilvl w:val="0"/>
          <w:numId w:val="35"/>
        </w:numPr>
        <w:spacing w:line="276" w:lineRule="auto"/>
        <w:jc w:val="both"/>
        <w:textAlignment w:val="baseline"/>
        <w:rPr>
          <w:sz w:val="28"/>
          <w:szCs w:val="28"/>
          <w:lang w:eastAsia="en-US"/>
        </w:rPr>
      </w:pPr>
      <w:r w:rsidRPr="00CF090C">
        <w:rPr>
          <w:sz w:val="28"/>
          <w:szCs w:val="28"/>
          <w:lang w:eastAsia="en-US"/>
        </w:rPr>
        <w:t>Регулирующая функция почвы состоит в</w:t>
      </w:r>
      <w:r w:rsidRPr="00CF090C">
        <w:rPr>
          <w:b/>
          <w:sz w:val="28"/>
          <w:szCs w:val="28"/>
          <w:lang w:eastAsia="en-US"/>
        </w:rPr>
        <w:t xml:space="preserve"> </w:t>
      </w:r>
      <w:r w:rsidRPr="00CF090C">
        <w:rPr>
          <w:sz w:val="28"/>
          <w:szCs w:val="28"/>
          <w:lang w:eastAsia="en-US"/>
        </w:rPr>
        <w:t xml:space="preserve">регулировании состава атмосферы, гидросферы и произрастающих на ней растений. </w:t>
      </w:r>
    </w:p>
    <w:p w14:paraId="682AEBFC" w14:textId="33A5EF77" w:rsidR="00AD5ADD" w:rsidRPr="00CF090C" w:rsidRDefault="00AD5ADD" w:rsidP="00D86F59">
      <w:pPr>
        <w:numPr>
          <w:ilvl w:val="0"/>
          <w:numId w:val="35"/>
        </w:numPr>
        <w:spacing w:line="276" w:lineRule="auto"/>
        <w:jc w:val="both"/>
        <w:textAlignment w:val="baseline"/>
        <w:rPr>
          <w:sz w:val="28"/>
          <w:szCs w:val="28"/>
          <w:lang w:eastAsia="en-US"/>
        </w:rPr>
      </w:pPr>
      <w:r w:rsidRPr="00CF090C">
        <w:rPr>
          <w:sz w:val="28"/>
          <w:szCs w:val="28"/>
          <w:lang w:eastAsia="en-US"/>
        </w:rPr>
        <w:t>Почвенный покров активно участвует в гидрологических циклах на планете. Почвы принимают влагу атмосферных осадков, конденсирует парообразную влагу. Вода включается в испарение и транспирацию.</w:t>
      </w:r>
    </w:p>
    <w:p w14:paraId="51AC0321" w14:textId="77777777" w:rsidR="00AD5ADD" w:rsidRPr="00CF090C" w:rsidRDefault="00AD5ADD" w:rsidP="00AD5ADD">
      <w:pPr>
        <w:spacing w:line="276" w:lineRule="auto"/>
        <w:ind w:left="927"/>
        <w:jc w:val="both"/>
        <w:textAlignment w:val="baseline"/>
        <w:rPr>
          <w:sz w:val="28"/>
          <w:szCs w:val="28"/>
          <w:lang w:eastAsia="en-US"/>
        </w:rPr>
      </w:pPr>
    </w:p>
    <w:p w14:paraId="4F00E7FF" w14:textId="77777777" w:rsidR="00AD5ADD" w:rsidRPr="00CF090C" w:rsidRDefault="00AD5ADD" w:rsidP="00C230C5">
      <w:pPr>
        <w:ind w:firstLine="567"/>
        <w:jc w:val="both"/>
        <w:textAlignment w:val="baseline"/>
        <w:rPr>
          <w:sz w:val="28"/>
          <w:szCs w:val="28"/>
          <w:lang w:eastAsia="en-US"/>
        </w:rPr>
      </w:pPr>
      <w:r w:rsidRPr="00CF090C">
        <w:rPr>
          <w:b/>
          <w:sz w:val="28"/>
          <w:szCs w:val="28"/>
          <w:lang w:eastAsia="en-US"/>
        </w:rPr>
        <w:t>Почвенный экологический мониторинг</w:t>
      </w:r>
      <w:r w:rsidRPr="00CF090C">
        <w:rPr>
          <w:sz w:val="28"/>
          <w:szCs w:val="28"/>
          <w:lang w:eastAsia="en-US"/>
        </w:rPr>
        <w:t xml:space="preserve"> – система регулярного, развернутого в пространстве и времени контроля почв с целью оценки их текущего состояния и прогноза изменений в будущем. </w:t>
      </w:r>
    </w:p>
    <w:p w14:paraId="21ABCA2B" w14:textId="77777777" w:rsidR="00C230C5" w:rsidRPr="00CF090C" w:rsidRDefault="00AD5ADD" w:rsidP="00C230C5">
      <w:pPr>
        <w:ind w:firstLine="567"/>
        <w:jc w:val="both"/>
        <w:textAlignment w:val="baseline"/>
        <w:rPr>
          <w:sz w:val="28"/>
          <w:szCs w:val="28"/>
          <w:lang w:eastAsia="en-US"/>
        </w:rPr>
      </w:pPr>
      <w:r w:rsidRPr="00CF090C">
        <w:rPr>
          <w:sz w:val="28"/>
          <w:szCs w:val="28"/>
          <w:lang w:eastAsia="en-US"/>
        </w:rPr>
        <w:t xml:space="preserve">Почвенный мониторинг – одна из важнейших составляющих экологического мониторинга в целом, он направлен на выявление </w:t>
      </w:r>
      <w:r w:rsidRPr="00CF090C">
        <w:rPr>
          <w:sz w:val="28"/>
          <w:szCs w:val="28"/>
          <w:lang w:eastAsia="en-US"/>
        </w:rPr>
        <w:lastRenderedPageBreak/>
        <w:t>антропогенных изменений почв. Особая роль почвенного мониторинга обусловлена тем, что все изменения состава и свойств почв отражаются на выполнении почвами их экологических функций.</w:t>
      </w:r>
    </w:p>
    <w:p w14:paraId="1E23B3C9" w14:textId="54D7DEFF" w:rsidR="00AD5ADD" w:rsidRPr="00CF090C" w:rsidRDefault="00AD5ADD" w:rsidP="00C230C5">
      <w:pPr>
        <w:ind w:firstLine="567"/>
        <w:jc w:val="both"/>
        <w:textAlignment w:val="baseline"/>
        <w:rPr>
          <w:sz w:val="28"/>
          <w:szCs w:val="28"/>
          <w:lang w:eastAsia="en-US"/>
        </w:rPr>
      </w:pPr>
      <w:r w:rsidRPr="00CF090C">
        <w:rPr>
          <w:sz w:val="28"/>
          <w:szCs w:val="28"/>
          <w:lang w:eastAsia="en-US"/>
        </w:rPr>
        <w:t>Почвенные показатели, отражающие экологическое состояние почвы называют индикаторами мониторинга. Они информативны также при оценке устойчивости экосистемы в отношении того или иного вида деградации.</w:t>
      </w:r>
    </w:p>
    <w:p w14:paraId="5AB4E7E1" w14:textId="77777777" w:rsidR="00AD5ADD" w:rsidRPr="00CF090C" w:rsidRDefault="00AD5ADD" w:rsidP="00AD5ADD">
      <w:pPr>
        <w:ind w:left="927"/>
        <w:jc w:val="both"/>
        <w:textAlignment w:val="baseline"/>
        <w:rPr>
          <w:sz w:val="28"/>
          <w:szCs w:val="28"/>
          <w:lang w:eastAsia="en-US"/>
        </w:rPr>
      </w:pPr>
    </w:p>
    <w:p w14:paraId="693095FA" w14:textId="77777777" w:rsidR="00AD5ADD" w:rsidRPr="00CF090C" w:rsidRDefault="00AD5ADD" w:rsidP="00AD5ADD">
      <w:pPr>
        <w:ind w:firstLine="567"/>
        <w:jc w:val="both"/>
        <w:rPr>
          <w:i/>
          <w:sz w:val="28"/>
          <w:szCs w:val="28"/>
        </w:rPr>
      </w:pPr>
      <w:r w:rsidRPr="00CF090C">
        <w:rPr>
          <w:sz w:val="28"/>
          <w:szCs w:val="28"/>
        </w:rPr>
        <w:t>Почвенный профиль – вертикальный разрез, состоящий из генетических горизонтов, образующихся под воздействием ведущего элементарного почвенно-образовательного процесса.</w:t>
      </w:r>
    </w:p>
    <w:p w14:paraId="07F67F9A" w14:textId="77777777" w:rsidR="00AD5ADD" w:rsidRPr="00CF090C" w:rsidRDefault="00AD5ADD" w:rsidP="00AD5ADD">
      <w:pPr>
        <w:ind w:firstLine="567"/>
        <w:jc w:val="both"/>
        <w:textAlignment w:val="baseline"/>
        <w:rPr>
          <w:sz w:val="28"/>
          <w:szCs w:val="28"/>
          <w:lang w:eastAsia="en-US"/>
        </w:rPr>
      </w:pPr>
    </w:p>
    <w:p w14:paraId="0686C19F" w14:textId="47FBB3F0" w:rsidR="00AD5ADD" w:rsidRPr="00CF090C" w:rsidRDefault="00AD5ADD" w:rsidP="00AD5ADD">
      <w:pPr>
        <w:tabs>
          <w:tab w:val="left" w:pos="0"/>
          <w:tab w:val="left" w:pos="357"/>
        </w:tabs>
        <w:ind w:left="357" w:hanging="357"/>
        <w:jc w:val="right"/>
        <w:rPr>
          <w:i/>
          <w:sz w:val="28"/>
          <w:szCs w:val="28"/>
        </w:rPr>
      </w:pPr>
      <w:r w:rsidRPr="00CF090C">
        <w:rPr>
          <w:i/>
          <w:sz w:val="28"/>
          <w:szCs w:val="28"/>
        </w:rPr>
        <w:t xml:space="preserve">Таблица </w:t>
      </w:r>
      <w:r w:rsidR="00CC4D35" w:rsidRPr="00CF090C">
        <w:rPr>
          <w:i/>
          <w:sz w:val="28"/>
          <w:szCs w:val="28"/>
        </w:rPr>
        <w:t>3.1</w:t>
      </w:r>
    </w:p>
    <w:p w14:paraId="7ABE934D" w14:textId="77777777" w:rsidR="00AD5ADD" w:rsidRPr="00CF090C" w:rsidRDefault="00AD5ADD" w:rsidP="00AD5ADD">
      <w:pPr>
        <w:tabs>
          <w:tab w:val="left" w:pos="0"/>
          <w:tab w:val="left" w:pos="357"/>
        </w:tabs>
        <w:ind w:left="357" w:hanging="357"/>
        <w:jc w:val="center"/>
        <w:rPr>
          <w:b/>
          <w:sz w:val="28"/>
          <w:szCs w:val="28"/>
        </w:rPr>
      </w:pPr>
      <w:r w:rsidRPr="00CF090C">
        <w:rPr>
          <w:b/>
          <w:sz w:val="28"/>
          <w:szCs w:val="28"/>
        </w:rPr>
        <w:t>Приемы определения гранулометрического состава почвы полевым методом</w:t>
      </w:r>
    </w:p>
    <w:p w14:paraId="7C25E70E" w14:textId="77777777" w:rsidR="00AD5ADD" w:rsidRPr="00CF090C" w:rsidRDefault="00AD5ADD" w:rsidP="00AD5ADD">
      <w:pPr>
        <w:tabs>
          <w:tab w:val="left" w:pos="0"/>
          <w:tab w:val="left" w:pos="357"/>
        </w:tabs>
        <w:ind w:left="357" w:hanging="357"/>
        <w:jc w:val="both"/>
        <w:rPr>
          <w:sz w:val="28"/>
          <w:szCs w:val="28"/>
        </w:rPr>
      </w:pPr>
    </w:p>
    <w:tbl>
      <w:tblPr>
        <w:tblW w:w="0" w:type="auto"/>
        <w:tblInd w:w="3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71"/>
        <w:gridCol w:w="3240"/>
        <w:gridCol w:w="3960"/>
      </w:tblGrid>
      <w:tr w:rsidR="00AD5ADD" w:rsidRPr="00CF090C" w14:paraId="58940F3D" w14:textId="77777777" w:rsidTr="00465ECB">
        <w:tc>
          <w:tcPr>
            <w:tcW w:w="2271" w:type="dxa"/>
          </w:tcPr>
          <w:p w14:paraId="551E0E7A" w14:textId="77777777" w:rsidR="00AD5ADD" w:rsidRPr="00CF090C" w:rsidRDefault="00AD5ADD" w:rsidP="00AD5ADD">
            <w:pPr>
              <w:tabs>
                <w:tab w:val="left" w:pos="0"/>
                <w:tab w:val="left" w:pos="357"/>
              </w:tabs>
              <w:jc w:val="center"/>
              <w:rPr>
                <w:sz w:val="28"/>
                <w:szCs w:val="28"/>
              </w:rPr>
            </w:pPr>
            <w:r w:rsidRPr="00CF090C">
              <w:rPr>
                <w:sz w:val="28"/>
                <w:szCs w:val="28"/>
              </w:rPr>
              <w:t>Механический состав</w:t>
            </w:r>
          </w:p>
        </w:tc>
        <w:tc>
          <w:tcPr>
            <w:tcW w:w="3240" w:type="dxa"/>
          </w:tcPr>
          <w:p w14:paraId="7D1E4B0A" w14:textId="77777777" w:rsidR="00AD5ADD" w:rsidRPr="00CF090C" w:rsidRDefault="00AD5ADD" w:rsidP="00AD5ADD">
            <w:pPr>
              <w:tabs>
                <w:tab w:val="left" w:pos="0"/>
                <w:tab w:val="left" w:pos="357"/>
              </w:tabs>
              <w:rPr>
                <w:sz w:val="28"/>
                <w:szCs w:val="28"/>
              </w:rPr>
            </w:pPr>
            <w:r w:rsidRPr="00CF090C">
              <w:rPr>
                <w:sz w:val="28"/>
                <w:szCs w:val="28"/>
              </w:rPr>
              <w:t>Сухое состояние</w:t>
            </w:r>
          </w:p>
        </w:tc>
        <w:tc>
          <w:tcPr>
            <w:tcW w:w="3960" w:type="dxa"/>
          </w:tcPr>
          <w:p w14:paraId="0E31ADFB" w14:textId="77777777" w:rsidR="00AD5ADD" w:rsidRPr="00CF090C" w:rsidRDefault="00AD5ADD" w:rsidP="00AD5ADD">
            <w:pPr>
              <w:tabs>
                <w:tab w:val="left" w:pos="0"/>
                <w:tab w:val="left" w:pos="357"/>
              </w:tabs>
              <w:jc w:val="center"/>
              <w:rPr>
                <w:sz w:val="28"/>
                <w:szCs w:val="28"/>
              </w:rPr>
            </w:pPr>
            <w:r w:rsidRPr="00CF090C">
              <w:rPr>
                <w:sz w:val="28"/>
                <w:szCs w:val="28"/>
              </w:rPr>
              <w:t xml:space="preserve">Влажное состояние </w:t>
            </w:r>
          </w:p>
          <w:p w14:paraId="22EC26AA" w14:textId="77777777" w:rsidR="00AD5ADD" w:rsidRPr="00CF090C" w:rsidRDefault="00AD5ADD" w:rsidP="00AD5ADD">
            <w:pPr>
              <w:tabs>
                <w:tab w:val="left" w:pos="0"/>
                <w:tab w:val="left" w:pos="357"/>
              </w:tabs>
              <w:jc w:val="center"/>
              <w:rPr>
                <w:sz w:val="28"/>
                <w:szCs w:val="28"/>
              </w:rPr>
            </w:pPr>
            <w:r w:rsidRPr="00CF090C">
              <w:rPr>
                <w:sz w:val="28"/>
                <w:szCs w:val="28"/>
              </w:rPr>
              <w:t>(при скатывании)</w:t>
            </w:r>
          </w:p>
        </w:tc>
      </w:tr>
      <w:tr w:rsidR="00AD5ADD" w:rsidRPr="00CF090C" w14:paraId="0A7A2E35" w14:textId="77777777" w:rsidTr="00465ECB">
        <w:tc>
          <w:tcPr>
            <w:tcW w:w="2271" w:type="dxa"/>
          </w:tcPr>
          <w:p w14:paraId="43197BF0" w14:textId="77777777" w:rsidR="00AD5ADD" w:rsidRPr="00CF090C" w:rsidRDefault="00AD5ADD" w:rsidP="00AD5ADD">
            <w:pPr>
              <w:tabs>
                <w:tab w:val="left" w:pos="0"/>
                <w:tab w:val="left" w:pos="357"/>
              </w:tabs>
              <w:jc w:val="center"/>
              <w:rPr>
                <w:sz w:val="28"/>
                <w:szCs w:val="28"/>
              </w:rPr>
            </w:pPr>
            <w:r w:rsidRPr="00CF090C">
              <w:rPr>
                <w:sz w:val="28"/>
                <w:szCs w:val="28"/>
              </w:rPr>
              <w:t>Песчаный</w:t>
            </w:r>
          </w:p>
        </w:tc>
        <w:tc>
          <w:tcPr>
            <w:tcW w:w="3240" w:type="dxa"/>
          </w:tcPr>
          <w:p w14:paraId="43B48BCA" w14:textId="77777777" w:rsidR="00AD5ADD" w:rsidRPr="00CF090C" w:rsidRDefault="00AD5ADD" w:rsidP="00AD5ADD">
            <w:r w:rsidRPr="00CF090C">
              <w:rPr>
                <w:sz w:val="28"/>
                <w:szCs w:val="28"/>
              </w:rPr>
              <w:t xml:space="preserve"> Рассыпается на отдельные частички, различаемые невооруженным глазом</w:t>
            </w:r>
          </w:p>
        </w:tc>
        <w:tc>
          <w:tcPr>
            <w:tcW w:w="3960" w:type="dxa"/>
          </w:tcPr>
          <w:p w14:paraId="0063A9EA" w14:textId="77777777" w:rsidR="00AD5ADD" w:rsidRPr="00CF090C" w:rsidRDefault="00AD5ADD" w:rsidP="00AD5ADD">
            <w:pPr>
              <w:tabs>
                <w:tab w:val="left" w:pos="0"/>
                <w:tab w:val="left" w:pos="357"/>
              </w:tabs>
              <w:jc w:val="both"/>
              <w:rPr>
                <w:sz w:val="28"/>
                <w:szCs w:val="28"/>
              </w:rPr>
            </w:pPr>
            <w:r w:rsidRPr="00CF090C">
              <w:rPr>
                <w:sz w:val="28"/>
                <w:szCs w:val="28"/>
              </w:rPr>
              <w:t>Шарика не образует, как бы ни был насыщен образец водой</w:t>
            </w:r>
          </w:p>
        </w:tc>
      </w:tr>
      <w:tr w:rsidR="00AD5ADD" w:rsidRPr="00CF090C" w14:paraId="2ADCAEF6" w14:textId="77777777" w:rsidTr="00465ECB">
        <w:tc>
          <w:tcPr>
            <w:tcW w:w="2271" w:type="dxa"/>
          </w:tcPr>
          <w:p w14:paraId="0C4B6393" w14:textId="77777777" w:rsidR="00AD5ADD" w:rsidRPr="00CF090C" w:rsidRDefault="00AD5ADD" w:rsidP="00AD5ADD">
            <w:pPr>
              <w:tabs>
                <w:tab w:val="left" w:pos="0"/>
                <w:tab w:val="left" w:pos="357"/>
              </w:tabs>
              <w:jc w:val="center"/>
              <w:rPr>
                <w:sz w:val="28"/>
                <w:szCs w:val="28"/>
              </w:rPr>
            </w:pPr>
            <w:r w:rsidRPr="00CF090C">
              <w:rPr>
                <w:sz w:val="28"/>
                <w:szCs w:val="28"/>
              </w:rPr>
              <w:t>Супесчаный</w:t>
            </w:r>
          </w:p>
        </w:tc>
        <w:tc>
          <w:tcPr>
            <w:tcW w:w="3240" w:type="dxa"/>
          </w:tcPr>
          <w:p w14:paraId="4337C8B9" w14:textId="77777777" w:rsidR="00AD5ADD" w:rsidRPr="00CF090C" w:rsidRDefault="00AD5ADD" w:rsidP="00AD5ADD">
            <w:pPr>
              <w:rPr>
                <w:sz w:val="28"/>
                <w:szCs w:val="28"/>
              </w:rPr>
            </w:pPr>
            <w:r w:rsidRPr="00CF090C">
              <w:rPr>
                <w:sz w:val="28"/>
                <w:szCs w:val="28"/>
              </w:rPr>
              <w:t>Ссыхается в непрочные комки, распадающиеся при легком прикосновении</w:t>
            </w:r>
          </w:p>
        </w:tc>
        <w:tc>
          <w:tcPr>
            <w:tcW w:w="3960" w:type="dxa"/>
          </w:tcPr>
          <w:p w14:paraId="4E1C32FB" w14:textId="77777777" w:rsidR="00AD5ADD" w:rsidRPr="00CF090C" w:rsidRDefault="00AD5ADD" w:rsidP="00AD5ADD">
            <w:pPr>
              <w:tabs>
                <w:tab w:val="left" w:pos="0"/>
                <w:tab w:val="left" w:pos="357"/>
              </w:tabs>
              <w:jc w:val="both"/>
              <w:rPr>
                <w:sz w:val="28"/>
                <w:szCs w:val="28"/>
              </w:rPr>
            </w:pPr>
            <w:r w:rsidRPr="00CF090C">
              <w:rPr>
                <w:sz w:val="28"/>
                <w:szCs w:val="28"/>
              </w:rPr>
              <w:t>Образует шарик, при попытке раскатать в шнур он легко распадается на комочки различной величины</w:t>
            </w:r>
          </w:p>
        </w:tc>
      </w:tr>
      <w:tr w:rsidR="00AD5ADD" w:rsidRPr="00CF090C" w14:paraId="67DC8919" w14:textId="77777777" w:rsidTr="00465ECB">
        <w:tc>
          <w:tcPr>
            <w:tcW w:w="2271" w:type="dxa"/>
          </w:tcPr>
          <w:p w14:paraId="6F30DCCB" w14:textId="77777777" w:rsidR="00AD5ADD" w:rsidRPr="00CF090C" w:rsidRDefault="00AD5ADD" w:rsidP="00AD5ADD">
            <w:pPr>
              <w:tabs>
                <w:tab w:val="left" w:pos="0"/>
                <w:tab w:val="left" w:pos="357"/>
              </w:tabs>
              <w:jc w:val="center"/>
              <w:rPr>
                <w:sz w:val="28"/>
                <w:szCs w:val="28"/>
              </w:rPr>
            </w:pPr>
            <w:r w:rsidRPr="00CF090C">
              <w:rPr>
                <w:sz w:val="28"/>
                <w:szCs w:val="28"/>
              </w:rPr>
              <w:t>Легко-суглинистый</w:t>
            </w:r>
          </w:p>
        </w:tc>
        <w:tc>
          <w:tcPr>
            <w:tcW w:w="3240" w:type="dxa"/>
          </w:tcPr>
          <w:p w14:paraId="40935840" w14:textId="77777777" w:rsidR="00AD5ADD" w:rsidRPr="00CF090C" w:rsidRDefault="00AD5ADD" w:rsidP="00AD5ADD">
            <w:pPr>
              <w:rPr>
                <w:sz w:val="28"/>
                <w:szCs w:val="28"/>
              </w:rPr>
            </w:pPr>
            <w:r w:rsidRPr="00CF090C">
              <w:rPr>
                <w:sz w:val="28"/>
                <w:szCs w:val="28"/>
              </w:rPr>
              <w:t>Комочек почвы легко распадается на составляющие его части</w:t>
            </w:r>
          </w:p>
        </w:tc>
        <w:tc>
          <w:tcPr>
            <w:tcW w:w="3960" w:type="dxa"/>
          </w:tcPr>
          <w:p w14:paraId="6FAD5681" w14:textId="77777777" w:rsidR="00AD5ADD" w:rsidRPr="00CF090C" w:rsidRDefault="00AD5ADD" w:rsidP="00AD5ADD">
            <w:pPr>
              <w:tabs>
                <w:tab w:val="left" w:pos="0"/>
                <w:tab w:val="left" w:pos="357"/>
              </w:tabs>
              <w:jc w:val="both"/>
              <w:rPr>
                <w:sz w:val="28"/>
                <w:szCs w:val="28"/>
              </w:rPr>
            </w:pPr>
            <w:r w:rsidRPr="00CF090C">
              <w:rPr>
                <w:sz w:val="28"/>
                <w:szCs w:val="28"/>
              </w:rPr>
              <w:t>Раскатывается в шнур толщиной около 3 мм, однако при взятии он распадается на мелкие части</w:t>
            </w:r>
          </w:p>
        </w:tc>
      </w:tr>
      <w:tr w:rsidR="00AD5ADD" w:rsidRPr="00CF090C" w14:paraId="423CF2FB" w14:textId="77777777" w:rsidTr="00465ECB">
        <w:tc>
          <w:tcPr>
            <w:tcW w:w="2271" w:type="dxa"/>
          </w:tcPr>
          <w:p w14:paraId="12847633" w14:textId="77777777" w:rsidR="00AD5ADD" w:rsidRPr="00CF090C" w:rsidRDefault="00AD5ADD" w:rsidP="00AD5ADD">
            <w:pPr>
              <w:tabs>
                <w:tab w:val="left" w:pos="0"/>
                <w:tab w:val="left" w:pos="357"/>
              </w:tabs>
              <w:jc w:val="center"/>
              <w:rPr>
                <w:sz w:val="28"/>
                <w:szCs w:val="28"/>
              </w:rPr>
            </w:pPr>
            <w:r w:rsidRPr="00CF090C">
              <w:rPr>
                <w:sz w:val="28"/>
                <w:szCs w:val="28"/>
              </w:rPr>
              <w:t>Средне-суглинистый</w:t>
            </w:r>
          </w:p>
        </w:tc>
        <w:tc>
          <w:tcPr>
            <w:tcW w:w="3240" w:type="dxa"/>
          </w:tcPr>
          <w:p w14:paraId="7EB74E80" w14:textId="77777777" w:rsidR="00AD5ADD" w:rsidRPr="00CF090C" w:rsidRDefault="00AD5ADD" w:rsidP="00AD5ADD">
            <w:pPr>
              <w:tabs>
                <w:tab w:val="left" w:pos="0"/>
                <w:tab w:val="left" w:pos="357"/>
              </w:tabs>
              <w:rPr>
                <w:sz w:val="28"/>
                <w:szCs w:val="28"/>
              </w:rPr>
            </w:pPr>
            <w:r w:rsidRPr="00CF090C">
              <w:rPr>
                <w:sz w:val="28"/>
                <w:szCs w:val="28"/>
              </w:rPr>
              <w:t>Комочек почвы раздавливается с трудом</w:t>
            </w:r>
          </w:p>
        </w:tc>
        <w:tc>
          <w:tcPr>
            <w:tcW w:w="3960" w:type="dxa"/>
          </w:tcPr>
          <w:p w14:paraId="594B8BBF" w14:textId="77777777" w:rsidR="00AD5ADD" w:rsidRPr="00CF090C" w:rsidRDefault="00AD5ADD" w:rsidP="00AD5ADD">
            <w:pPr>
              <w:tabs>
                <w:tab w:val="left" w:pos="0"/>
                <w:tab w:val="left" w:pos="357"/>
              </w:tabs>
              <w:jc w:val="both"/>
              <w:rPr>
                <w:sz w:val="28"/>
                <w:szCs w:val="28"/>
              </w:rPr>
            </w:pPr>
            <w:r w:rsidRPr="00CF090C">
              <w:rPr>
                <w:sz w:val="28"/>
                <w:szCs w:val="28"/>
              </w:rPr>
              <w:t>Образует тонкий шнур, но при сгибе в кольцо диаметром 2–3 см он ломается</w:t>
            </w:r>
          </w:p>
        </w:tc>
      </w:tr>
      <w:tr w:rsidR="00AD5ADD" w:rsidRPr="00CF090C" w14:paraId="003F6839" w14:textId="77777777" w:rsidTr="00465ECB">
        <w:tc>
          <w:tcPr>
            <w:tcW w:w="2271" w:type="dxa"/>
          </w:tcPr>
          <w:p w14:paraId="374263CC" w14:textId="77777777" w:rsidR="00AD5ADD" w:rsidRPr="00CF090C" w:rsidRDefault="00AD5ADD" w:rsidP="00AD5ADD">
            <w:pPr>
              <w:tabs>
                <w:tab w:val="left" w:pos="0"/>
                <w:tab w:val="left" w:pos="357"/>
              </w:tabs>
              <w:jc w:val="center"/>
              <w:rPr>
                <w:sz w:val="28"/>
                <w:szCs w:val="28"/>
              </w:rPr>
            </w:pPr>
            <w:r w:rsidRPr="00CF090C">
              <w:rPr>
                <w:sz w:val="28"/>
                <w:szCs w:val="28"/>
              </w:rPr>
              <w:t>Тяжело-суглинистый</w:t>
            </w:r>
          </w:p>
        </w:tc>
        <w:tc>
          <w:tcPr>
            <w:tcW w:w="3240" w:type="dxa"/>
          </w:tcPr>
          <w:p w14:paraId="08FB5012" w14:textId="77777777" w:rsidR="00AD5ADD" w:rsidRPr="00CF090C" w:rsidRDefault="00AD5ADD" w:rsidP="00AD5ADD">
            <w:pPr>
              <w:tabs>
                <w:tab w:val="left" w:pos="0"/>
                <w:tab w:val="left" w:pos="357"/>
              </w:tabs>
              <w:rPr>
                <w:sz w:val="28"/>
                <w:szCs w:val="28"/>
              </w:rPr>
            </w:pPr>
            <w:r w:rsidRPr="00CF090C">
              <w:rPr>
                <w:sz w:val="28"/>
                <w:szCs w:val="28"/>
              </w:rPr>
              <w:t>Комочек не раздавливается</w:t>
            </w:r>
          </w:p>
        </w:tc>
        <w:tc>
          <w:tcPr>
            <w:tcW w:w="3960" w:type="dxa"/>
          </w:tcPr>
          <w:p w14:paraId="2C3B768A" w14:textId="77777777" w:rsidR="00AD5ADD" w:rsidRPr="00CF090C" w:rsidRDefault="00AD5ADD" w:rsidP="00AD5ADD">
            <w:pPr>
              <w:tabs>
                <w:tab w:val="left" w:pos="0"/>
                <w:tab w:val="left" w:pos="357"/>
              </w:tabs>
              <w:jc w:val="both"/>
              <w:rPr>
                <w:sz w:val="28"/>
                <w:szCs w:val="28"/>
              </w:rPr>
            </w:pPr>
            <w:r w:rsidRPr="00CF090C">
              <w:rPr>
                <w:sz w:val="28"/>
                <w:szCs w:val="28"/>
              </w:rPr>
              <w:t>Раскатывается в тонкий длинный шнур толщиной в 1,5– 2 мм, легко сгибающийся в кольцо диаметром 2 см; но при поперечном сдавливании кольца на его внешней стороне  образуются трещины</w:t>
            </w:r>
          </w:p>
        </w:tc>
      </w:tr>
      <w:tr w:rsidR="00AD5ADD" w:rsidRPr="00CF090C" w14:paraId="32BEE239" w14:textId="77777777" w:rsidTr="00465ECB">
        <w:tc>
          <w:tcPr>
            <w:tcW w:w="2271" w:type="dxa"/>
          </w:tcPr>
          <w:p w14:paraId="1B8E0F40" w14:textId="77777777" w:rsidR="00AD5ADD" w:rsidRPr="00CF090C" w:rsidRDefault="00AD5ADD" w:rsidP="00AD5ADD">
            <w:pPr>
              <w:tabs>
                <w:tab w:val="left" w:pos="0"/>
                <w:tab w:val="left" w:pos="357"/>
              </w:tabs>
              <w:jc w:val="center"/>
              <w:rPr>
                <w:sz w:val="28"/>
                <w:szCs w:val="28"/>
              </w:rPr>
            </w:pPr>
            <w:r w:rsidRPr="00CF090C">
              <w:rPr>
                <w:sz w:val="28"/>
                <w:szCs w:val="28"/>
              </w:rPr>
              <w:t>Глинистый</w:t>
            </w:r>
          </w:p>
        </w:tc>
        <w:tc>
          <w:tcPr>
            <w:tcW w:w="3240" w:type="dxa"/>
          </w:tcPr>
          <w:p w14:paraId="33EBDB1A" w14:textId="77777777" w:rsidR="00AD5ADD" w:rsidRPr="00CF090C" w:rsidRDefault="00AD5ADD" w:rsidP="00AD5ADD">
            <w:pPr>
              <w:tabs>
                <w:tab w:val="left" w:pos="0"/>
                <w:tab w:val="left" w:pos="357"/>
              </w:tabs>
              <w:rPr>
                <w:sz w:val="28"/>
                <w:szCs w:val="28"/>
              </w:rPr>
            </w:pPr>
            <w:r w:rsidRPr="00CF090C">
              <w:rPr>
                <w:sz w:val="28"/>
                <w:szCs w:val="28"/>
              </w:rPr>
              <w:t>Комочек не раздавливается</w:t>
            </w:r>
          </w:p>
        </w:tc>
        <w:tc>
          <w:tcPr>
            <w:tcW w:w="3960" w:type="dxa"/>
          </w:tcPr>
          <w:p w14:paraId="7A4135EE" w14:textId="77777777" w:rsidR="00AD5ADD" w:rsidRPr="00CF090C" w:rsidRDefault="00AD5ADD" w:rsidP="00AD5ADD">
            <w:pPr>
              <w:tabs>
                <w:tab w:val="left" w:pos="0"/>
                <w:tab w:val="left" w:pos="357"/>
              </w:tabs>
              <w:jc w:val="both"/>
              <w:rPr>
                <w:sz w:val="28"/>
                <w:szCs w:val="28"/>
              </w:rPr>
            </w:pPr>
            <w:r w:rsidRPr="00CF090C">
              <w:rPr>
                <w:sz w:val="28"/>
                <w:szCs w:val="28"/>
              </w:rPr>
              <w:t>Легко раскатывается в тонкий шнурок, обладающий хорошим сцеплением, который при переломе не дает на месте сгиба трещин</w:t>
            </w:r>
          </w:p>
        </w:tc>
      </w:tr>
    </w:tbl>
    <w:p w14:paraId="0F725EFA" w14:textId="77777777" w:rsidR="00CC4D35" w:rsidRPr="00CF090C" w:rsidRDefault="00CC4D35" w:rsidP="00CC4D35">
      <w:pPr>
        <w:ind w:firstLine="567"/>
        <w:contextualSpacing/>
        <w:jc w:val="both"/>
        <w:rPr>
          <w:rFonts w:eastAsia="Calibri"/>
          <w:sz w:val="28"/>
          <w:szCs w:val="28"/>
          <w:lang w:eastAsia="en-US"/>
        </w:rPr>
      </w:pPr>
      <w:r w:rsidRPr="00CF090C">
        <w:rPr>
          <w:rFonts w:eastAsia="Calibri"/>
          <w:sz w:val="28"/>
          <w:szCs w:val="28"/>
          <w:lang w:eastAsia="en-US"/>
        </w:rPr>
        <w:lastRenderedPageBreak/>
        <w:t>Морфология почв – сумма внешних признаков, которые являются результатом процессов формирования и поэтому отражают происхождение (генезис) почв, историю их развития, их физические и химические свойства.</w:t>
      </w:r>
    </w:p>
    <w:p w14:paraId="31B2601B" w14:textId="77777777" w:rsidR="00CC4D35" w:rsidRPr="00CF090C" w:rsidRDefault="00CC4D35" w:rsidP="00CC4D35">
      <w:pPr>
        <w:ind w:firstLine="567"/>
        <w:contextualSpacing/>
        <w:jc w:val="both"/>
        <w:rPr>
          <w:rFonts w:eastAsia="Calibri"/>
          <w:sz w:val="28"/>
          <w:szCs w:val="28"/>
          <w:lang w:eastAsia="en-US"/>
        </w:rPr>
      </w:pPr>
      <w:r w:rsidRPr="00CF090C">
        <w:rPr>
          <w:rFonts w:eastAsia="Calibri"/>
          <w:sz w:val="28"/>
          <w:szCs w:val="28"/>
          <w:lang w:eastAsia="en-US"/>
        </w:rPr>
        <w:t xml:space="preserve">К морфологическим признакам относятся: строение почвенного профиля, мощность почвенного профиля и его отдельных горизонтов, гранулометрический состав, окраска, структура, сложение, пористость, влажность, новообразования и включения. </w:t>
      </w:r>
    </w:p>
    <w:p w14:paraId="00E8D900" w14:textId="77777777" w:rsidR="00AD5ADD" w:rsidRPr="00CF090C" w:rsidRDefault="00AD5ADD" w:rsidP="00AD5ADD">
      <w:pPr>
        <w:ind w:firstLine="567"/>
        <w:contextualSpacing/>
        <w:jc w:val="both"/>
        <w:rPr>
          <w:rFonts w:eastAsia="Calibri"/>
          <w:sz w:val="28"/>
          <w:szCs w:val="28"/>
          <w:lang w:eastAsia="en-US"/>
        </w:rPr>
      </w:pPr>
    </w:p>
    <w:p w14:paraId="7FD99642" w14:textId="511040C5" w:rsidR="00AD5ADD" w:rsidRPr="00CF090C" w:rsidRDefault="00AD5ADD" w:rsidP="00AD5ADD">
      <w:pPr>
        <w:tabs>
          <w:tab w:val="left" w:pos="0"/>
          <w:tab w:val="left" w:pos="357"/>
        </w:tabs>
        <w:ind w:left="357" w:hanging="357"/>
        <w:jc w:val="right"/>
        <w:rPr>
          <w:i/>
          <w:sz w:val="28"/>
          <w:szCs w:val="28"/>
        </w:rPr>
      </w:pPr>
      <w:r w:rsidRPr="00CF090C">
        <w:rPr>
          <w:i/>
          <w:sz w:val="28"/>
          <w:szCs w:val="28"/>
        </w:rPr>
        <w:t xml:space="preserve">Таблица </w:t>
      </w:r>
      <w:r w:rsidR="00CC4D35" w:rsidRPr="00CF090C">
        <w:rPr>
          <w:i/>
          <w:sz w:val="28"/>
          <w:szCs w:val="28"/>
        </w:rPr>
        <w:t>3.2</w:t>
      </w:r>
    </w:p>
    <w:p w14:paraId="59666A32" w14:textId="77777777" w:rsidR="00AD5ADD" w:rsidRPr="00CF090C" w:rsidRDefault="00AD5ADD" w:rsidP="00C230C5">
      <w:pPr>
        <w:tabs>
          <w:tab w:val="left" w:pos="0"/>
          <w:tab w:val="left" w:pos="357"/>
        </w:tabs>
        <w:ind w:left="357" w:firstLine="183"/>
        <w:jc w:val="center"/>
        <w:rPr>
          <w:b/>
          <w:sz w:val="28"/>
          <w:szCs w:val="28"/>
        </w:rPr>
      </w:pPr>
      <w:r w:rsidRPr="00CF090C">
        <w:rPr>
          <w:b/>
          <w:sz w:val="28"/>
          <w:szCs w:val="28"/>
        </w:rPr>
        <w:t>Классификация структурных агрегатов почв</w:t>
      </w:r>
    </w:p>
    <w:p w14:paraId="4904EE15" w14:textId="77777777" w:rsidR="00AD5ADD" w:rsidRPr="00CF090C" w:rsidRDefault="00AD5ADD" w:rsidP="00AD5ADD">
      <w:pPr>
        <w:tabs>
          <w:tab w:val="left" w:pos="0"/>
          <w:tab w:val="left" w:pos="357"/>
        </w:tabs>
        <w:ind w:left="357" w:hanging="357"/>
        <w:jc w:val="right"/>
        <w:rPr>
          <w:sz w:val="28"/>
          <w:szCs w:val="28"/>
        </w:rPr>
      </w:pPr>
    </w:p>
    <w:tbl>
      <w:tblPr>
        <w:tblW w:w="9299" w:type="dxa"/>
        <w:tblInd w:w="3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71"/>
        <w:gridCol w:w="2171"/>
        <w:gridCol w:w="2157"/>
      </w:tblGrid>
      <w:tr w:rsidR="00AD5ADD" w:rsidRPr="00CF090C" w14:paraId="7A022767" w14:textId="77777777" w:rsidTr="00465ECB">
        <w:tc>
          <w:tcPr>
            <w:tcW w:w="4971" w:type="dxa"/>
            <w:tcBorders>
              <w:bottom w:val="single" w:sz="4" w:space="0" w:color="auto"/>
            </w:tcBorders>
          </w:tcPr>
          <w:p w14:paraId="5D2E8760" w14:textId="77777777" w:rsidR="00AD5ADD" w:rsidRPr="00CF090C" w:rsidRDefault="00AD5ADD" w:rsidP="00AD5ADD">
            <w:pPr>
              <w:tabs>
                <w:tab w:val="left" w:pos="0"/>
                <w:tab w:val="left" w:pos="357"/>
              </w:tabs>
              <w:jc w:val="center"/>
              <w:rPr>
                <w:sz w:val="28"/>
                <w:szCs w:val="28"/>
              </w:rPr>
            </w:pPr>
            <w:r w:rsidRPr="00CF090C">
              <w:rPr>
                <w:sz w:val="28"/>
                <w:szCs w:val="28"/>
              </w:rPr>
              <w:t>Основные признаки</w:t>
            </w:r>
          </w:p>
        </w:tc>
        <w:tc>
          <w:tcPr>
            <w:tcW w:w="2171" w:type="dxa"/>
            <w:tcBorders>
              <w:bottom w:val="single" w:sz="4" w:space="0" w:color="auto"/>
            </w:tcBorders>
          </w:tcPr>
          <w:p w14:paraId="5D0C4F5B" w14:textId="77777777" w:rsidR="00AD5ADD" w:rsidRPr="00CF090C" w:rsidRDefault="00AD5ADD" w:rsidP="00AD5ADD">
            <w:pPr>
              <w:tabs>
                <w:tab w:val="left" w:pos="0"/>
                <w:tab w:val="left" w:pos="357"/>
              </w:tabs>
              <w:rPr>
                <w:sz w:val="28"/>
                <w:szCs w:val="28"/>
              </w:rPr>
            </w:pPr>
            <w:r w:rsidRPr="00CF090C">
              <w:rPr>
                <w:sz w:val="28"/>
                <w:szCs w:val="28"/>
              </w:rPr>
              <w:t xml:space="preserve">Структура </w:t>
            </w:r>
          </w:p>
        </w:tc>
        <w:tc>
          <w:tcPr>
            <w:tcW w:w="2157" w:type="dxa"/>
            <w:tcBorders>
              <w:bottom w:val="single" w:sz="4" w:space="0" w:color="auto"/>
            </w:tcBorders>
          </w:tcPr>
          <w:p w14:paraId="3C4D3BF6" w14:textId="77777777" w:rsidR="00AD5ADD" w:rsidRPr="00CF090C" w:rsidRDefault="00AD5ADD" w:rsidP="00AD5ADD">
            <w:pPr>
              <w:tabs>
                <w:tab w:val="left" w:pos="0"/>
                <w:tab w:val="left" w:pos="357"/>
              </w:tabs>
              <w:rPr>
                <w:sz w:val="28"/>
                <w:szCs w:val="28"/>
              </w:rPr>
            </w:pPr>
            <w:r w:rsidRPr="00CF090C">
              <w:rPr>
                <w:sz w:val="28"/>
                <w:szCs w:val="28"/>
              </w:rPr>
              <w:t xml:space="preserve">Размер </w:t>
            </w:r>
          </w:p>
        </w:tc>
      </w:tr>
      <w:tr w:rsidR="00AD5ADD" w:rsidRPr="00CF090C" w14:paraId="290660D5" w14:textId="77777777" w:rsidTr="00465ECB">
        <w:tc>
          <w:tcPr>
            <w:tcW w:w="4971" w:type="dxa"/>
            <w:tcBorders>
              <w:bottom w:val="nil"/>
            </w:tcBorders>
          </w:tcPr>
          <w:p w14:paraId="3FAE8EDB" w14:textId="77777777" w:rsidR="00AD5ADD" w:rsidRPr="00CF090C" w:rsidRDefault="00AD5ADD" w:rsidP="00AD5ADD">
            <w:pPr>
              <w:tabs>
                <w:tab w:val="left" w:pos="0"/>
                <w:tab w:val="left" w:pos="357"/>
              </w:tabs>
              <w:jc w:val="center"/>
              <w:rPr>
                <w:sz w:val="28"/>
                <w:szCs w:val="28"/>
                <w:u w:val="single"/>
              </w:rPr>
            </w:pPr>
            <w:r w:rsidRPr="00CF090C">
              <w:rPr>
                <w:sz w:val="28"/>
                <w:szCs w:val="28"/>
                <w:u w:val="single"/>
              </w:rPr>
              <w:t>Кубовидный тип</w:t>
            </w:r>
          </w:p>
          <w:p w14:paraId="26AB4BE4" w14:textId="77777777" w:rsidR="00AD5ADD" w:rsidRPr="00CF090C" w:rsidRDefault="00AD5ADD" w:rsidP="00AD5ADD">
            <w:pPr>
              <w:tabs>
                <w:tab w:val="left" w:pos="0"/>
                <w:tab w:val="left" w:pos="357"/>
              </w:tabs>
              <w:rPr>
                <w:sz w:val="28"/>
                <w:szCs w:val="28"/>
              </w:rPr>
            </w:pPr>
            <w:r w:rsidRPr="00CF090C">
              <w:rPr>
                <w:sz w:val="28"/>
                <w:szCs w:val="28"/>
              </w:rPr>
              <w:t>Грани и ребра плохо выражены</w:t>
            </w:r>
          </w:p>
        </w:tc>
        <w:tc>
          <w:tcPr>
            <w:tcW w:w="2171" w:type="dxa"/>
            <w:tcBorders>
              <w:bottom w:val="nil"/>
            </w:tcBorders>
          </w:tcPr>
          <w:p w14:paraId="148B25A0" w14:textId="77777777" w:rsidR="00AD5ADD" w:rsidRPr="00CF090C" w:rsidRDefault="00AD5ADD" w:rsidP="00AD5ADD">
            <w:pPr>
              <w:tabs>
                <w:tab w:val="left" w:pos="0"/>
                <w:tab w:val="left" w:pos="357"/>
              </w:tabs>
              <w:rPr>
                <w:sz w:val="28"/>
                <w:szCs w:val="28"/>
              </w:rPr>
            </w:pPr>
          </w:p>
          <w:p w14:paraId="392F1CA7" w14:textId="77777777" w:rsidR="00AD5ADD" w:rsidRPr="00CF090C" w:rsidRDefault="00AD5ADD" w:rsidP="00AD5ADD">
            <w:pPr>
              <w:tabs>
                <w:tab w:val="left" w:pos="0"/>
                <w:tab w:val="left" w:pos="357"/>
              </w:tabs>
              <w:rPr>
                <w:sz w:val="28"/>
                <w:szCs w:val="28"/>
              </w:rPr>
            </w:pPr>
            <w:r w:rsidRPr="00CF090C">
              <w:rPr>
                <w:sz w:val="28"/>
                <w:szCs w:val="28"/>
              </w:rPr>
              <w:t>Глыбистая</w:t>
            </w:r>
            <w:r w:rsidRPr="00CF090C">
              <w:rPr>
                <w:sz w:val="28"/>
                <w:szCs w:val="28"/>
              </w:rPr>
              <w:br/>
              <w:t>Комковатая</w:t>
            </w:r>
          </w:p>
        </w:tc>
        <w:tc>
          <w:tcPr>
            <w:tcW w:w="2157" w:type="dxa"/>
            <w:tcBorders>
              <w:bottom w:val="nil"/>
            </w:tcBorders>
          </w:tcPr>
          <w:p w14:paraId="5F6B0EFA" w14:textId="77777777" w:rsidR="00AD5ADD" w:rsidRPr="00CF090C" w:rsidRDefault="00AD5ADD" w:rsidP="00AD5ADD">
            <w:pPr>
              <w:tabs>
                <w:tab w:val="left" w:pos="0"/>
                <w:tab w:val="left" w:pos="357"/>
              </w:tabs>
              <w:rPr>
                <w:sz w:val="28"/>
                <w:szCs w:val="28"/>
              </w:rPr>
            </w:pPr>
          </w:p>
          <w:p w14:paraId="292A84A2" w14:textId="77777777" w:rsidR="00AD5ADD" w:rsidRPr="00CF090C" w:rsidRDefault="00AD5ADD" w:rsidP="00AD5ADD">
            <w:pPr>
              <w:tabs>
                <w:tab w:val="left" w:pos="0"/>
                <w:tab w:val="left" w:pos="357"/>
              </w:tabs>
              <w:rPr>
                <w:sz w:val="28"/>
                <w:szCs w:val="28"/>
              </w:rPr>
            </w:pPr>
            <w:r w:rsidRPr="00CF090C">
              <w:rPr>
                <w:sz w:val="28"/>
                <w:szCs w:val="28"/>
              </w:rPr>
              <w:t>Крупнее 5см</w:t>
            </w:r>
          </w:p>
          <w:p w14:paraId="5F2EFF56" w14:textId="77777777" w:rsidR="00AD5ADD" w:rsidRPr="00CF090C" w:rsidRDefault="00AD5ADD" w:rsidP="00AD5ADD">
            <w:pPr>
              <w:tabs>
                <w:tab w:val="left" w:pos="0"/>
                <w:tab w:val="left" w:pos="357"/>
              </w:tabs>
              <w:rPr>
                <w:sz w:val="28"/>
                <w:szCs w:val="28"/>
              </w:rPr>
            </w:pPr>
            <w:r w:rsidRPr="00CF090C">
              <w:rPr>
                <w:sz w:val="28"/>
                <w:szCs w:val="28"/>
              </w:rPr>
              <w:t>0,05–5см</w:t>
            </w:r>
          </w:p>
        </w:tc>
      </w:tr>
      <w:tr w:rsidR="00AD5ADD" w:rsidRPr="00CF090C" w14:paraId="548E0BDC" w14:textId="77777777" w:rsidTr="00465ECB">
        <w:tc>
          <w:tcPr>
            <w:tcW w:w="4971" w:type="dxa"/>
            <w:tcBorders>
              <w:top w:val="nil"/>
              <w:bottom w:val="single" w:sz="4" w:space="0" w:color="auto"/>
            </w:tcBorders>
          </w:tcPr>
          <w:p w14:paraId="74BD9601" w14:textId="77777777" w:rsidR="00AD5ADD" w:rsidRPr="00CF090C" w:rsidRDefault="00AD5ADD" w:rsidP="00AD5ADD">
            <w:pPr>
              <w:tabs>
                <w:tab w:val="left" w:pos="0"/>
                <w:tab w:val="left" w:pos="357"/>
              </w:tabs>
              <w:rPr>
                <w:sz w:val="28"/>
                <w:szCs w:val="28"/>
              </w:rPr>
            </w:pPr>
            <w:r w:rsidRPr="00CF090C">
              <w:rPr>
                <w:sz w:val="28"/>
                <w:szCs w:val="28"/>
              </w:rPr>
              <w:t>Грани и ребра хорошо выражены</w:t>
            </w:r>
          </w:p>
        </w:tc>
        <w:tc>
          <w:tcPr>
            <w:tcW w:w="2171" w:type="dxa"/>
            <w:tcBorders>
              <w:top w:val="nil"/>
              <w:bottom w:val="single" w:sz="4" w:space="0" w:color="auto"/>
            </w:tcBorders>
          </w:tcPr>
          <w:p w14:paraId="2830A145" w14:textId="77777777" w:rsidR="00AD5ADD" w:rsidRPr="00CF090C" w:rsidRDefault="00AD5ADD" w:rsidP="00AD5ADD">
            <w:pPr>
              <w:tabs>
                <w:tab w:val="left" w:pos="0"/>
                <w:tab w:val="left" w:pos="357"/>
              </w:tabs>
              <w:rPr>
                <w:sz w:val="28"/>
                <w:szCs w:val="28"/>
              </w:rPr>
            </w:pPr>
            <w:r w:rsidRPr="00CF090C">
              <w:rPr>
                <w:sz w:val="28"/>
                <w:szCs w:val="28"/>
              </w:rPr>
              <w:t>Ореховатая</w:t>
            </w:r>
            <w:r w:rsidRPr="00CF090C">
              <w:rPr>
                <w:sz w:val="28"/>
                <w:szCs w:val="28"/>
              </w:rPr>
              <w:br/>
              <w:t>Зернистая</w:t>
            </w:r>
          </w:p>
        </w:tc>
        <w:tc>
          <w:tcPr>
            <w:tcW w:w="2157" w:type="dxa"/>
            <w:tcBorders>
              <w:top w:val="nil"/>
              <w:bottom w:val="single" w:sz="4" w:space="0" w:color="auto"/>
            </w:tcBorders>
          </w:tcPr>
          <w:p w14:paraId="6CA7A61C" w14:textId="77777777" w:rsidR="00AD5ADD" w:rsidRPr="00CF090C" w:rsidRDefault="00AD5ADD" w:rsidP="00AD5ADD">
            <w:pPr>
              <w:tabs>
                <w:tab w:val="left" w:pos="0"/>
                <w:tab w:val="left" w:pos="357"/>
              </w:tabs>
              <w:rPr>
                <w:sz w:val="28"/>
                <w:szCs w:val="28"/>
              </w:rPr>
            </w:pPr>
            <w:r w:rsidRPr="00CF090C">
              <w:rPr>
                <w:sz w:val="28"/>
                <w:szCs w:val="28"/>
              </w:rPr>
              <w:t>0,7–2 см</w:t>
            </w:r>
          </w:p>
          <w:p w14:paraId="769C7C66" w14:textId="77777777" w:rsidR="00AD5ADD" w:rsidRPr="00CF090C" w:rsidRDefault="00AD5ADD" w:rsidP="00AD5ADD">
            <w:pPr>
              <w:tabs>
                <w:tab w:val="left" w:pos="0"/>
                <w:tab w:val="left" w:pos="357"/>
              </w:tabs>
              <w:rPr>
                <w:sz w:val="28"/>
                <w:szCs w:val="28"/>
              </w:rPr>
            </w:pPr>
            <w:r w:rsidRPr="00CF090C">
              <w:rPr>
                <w:sz w:val="28"/>
                <w:szCs w:val="28"/>
              </w:rPr>
              <w:t>0,05– 0,7 см</w:t>
            </w:r>
          </w:p>
          <w:p w14:paraId="6C5D5B8C" w14:textId="77777777" w:rsidR="00AD5ADD" w:rsidRPr="00CF090C" w:rsidRDefault="00AD5ADD" w:rsidP="00AD5ADD">
            <w:pPr>
              <w:tabs>
                <w:tab w:val="left" w:pos="0"/>
                <w:tab w:val="left" w:pos="357"/>
              </w:tabs>
              <w:rPr>
                <w:sz w:val="28"/>
                <w:szCs w:val="28"/>
              </w:rPr>
            </w:pPr>
          </w:p>
        </w:tc>
      </w:tr>
      <w:tr w:rsidR="00AD5ADD" w:rsidRPr="00CF090C" w14:paraId="3B3EE707" w14:textId="77777777" w:rsidTr="00465ECB">
        <w:tc>
          <w:tcPr>
            <w:tcW w:w="4971" w:type="dxa"/>
            <w:tcBorders>
              <w:bottom w:val="nil"/>
            </w:tcBorders>
          </w:tcPr>
          <w:p w14:paraId="6869D674" w14:textId="77777777" w:rsidR="00AD5ADD" w:rsidRPr="00CF090C" w:rsidRDefault="00AD5ADD" w:rsidP="00AD5ADD">
            <w:pPr>
              <w:tabs>
                <w:tab w:val="left" w:pos="0"/>
                <w:tab w:val="left" w:pos="357"/>
              </w:tabs>
              <w:jc w:val="center"/>
              <w:rPr>
                <w:sz w:val="28"/>
                <w:szCs w:val="28"/>
                <w:u w:val="single"/>
              </w:rPr>
            </w:pPr>
            <w:r w:rsidRPr="00CF090C">
              <w:rPr>
                <w:sz w:val="28"/>
                <w:szCs w:val="28"/>
                <w:u w:val="single"/>
              </w:rPr>
              <w:t>Призмовидный тип</w:t>
            </w:r>
          </w:p>
          <w:p w14:paraId="3F5510AF" w14:textId="77777777" w:rsidR="00AD5ADD" w:rsidRPr="00CF090C" w:rsidRDefault="00AD5ADD" w:rsidP="00AD5ADD">
            <w:pPr>
              <w:tabs>
                <w:tab w:val="left" w:pos="0"/>
                <w:tab w:val="left" w:pos="357"/>
              </w:tabs>
              <w:rPr>
                <w:sz w:val="28"/>
                <w:szCs w:val="28"/>
              </w:rPr>
            </w:pPr>
            <w:r w:rsidRPr="00CF090C">
              <w:rPr>
                <w:sz w:val="28"/>
                <w:szCs w:val="28"/>
              </w:rPr>
              <w:t>Гладкие боковые грани, округлая верхняя граница, плоская нижняя</w:t>
            </w:r>
          </w:p>
        </w:tc>
        <w:tc>
          <w:tcPr>
            <w:tcW w:w="2171" w:type="dxa"/>
            <w:tcBorders>
              <w:bottom w:val="nil"/>
            </w:tcBorders>
          </w:tcPr>
          <w:p w14:paraId="3D6DDCAC" w14:textId="77777777" w:rsidR="00AD5ADD" w:rsidRPr="00CF090C" w:rsidRDefault="00AD5ADD" w:rsidP="00AD5ADD">
            <w:pPr>
              <w:tabs>
                <w:tab w:val="left" w:pos="0"/>
                <w:tab w:val="left" w:pos="357"/>
              </w:tabs>
              <w:rPr>
                <w:sz w:val="28"/>
                <w:szCs w:val="28"/>
              </w:rPr>
            </w:pPr>
          </w:p>
          <w:p w14:paraId="3AB776D2" w14:textId="77777777" w:rsidR="00AD5ADD" w:rsidRPr="00CF090C" w:rsidRDefault="00AD5ADD" w:rsidP="00AD5ADD">
            <w:pPr>
              <w:tabs>
                <w:tab w:val="left" w:pos="0"/>
                <w:tab w:val="left" w:pos="357"/>
              </w:tabs>
              <w:rPr>
                <w:sz w:val="28"/>
                <w:szCs w:val="28"/>
              </w:rPr>
            </w:pPr>
            <w:r w:rsidRPr="00CF090C">
              <w:rPr>
                <w:sz w:val="28"/>
                <w:szCs w:val="28"/>
              </w:rPr>
              <w:t>Столбчатая</w:t>
            </w:r>
          </w:p>
        </w:tc>
        <w:tc>
          <w:tcPr>
            <w:tcW w:w="2157" w:type="dxa"/>
            <w:tcBorders>
              <w:bottom w:val="nil"/>
            </w:tcBorders>
          </w:tcPr>
          <w:p w14:paraId="2B5622F1" w14:textId="77777777" w:rsidR="00AD5ADD" w:rsidRPr="00CF090C" w:rsidRDefault="00AD5ADD" w:rsidP="00AD5ADD">
            <w:pPr>
              <w:tabs>
                <w:tab w:val="left" w:pos="0"/>
                <w:tab w:val="left" w:pos="357"/>
              </w:tabs>
              <w:rPr>
                <w:sz w:val="28"/>
                <w:szCs w:val="28"/>
              </w:rPr>
            </w:pPr>
          </w:p>
          <w:p w14:paraId="22874A6C" w14:textId="77777777" w:rsidR="00AD5ADD" w:rsidRPr="00CF090C" w:rsidRDefault="00AD5ADD" w:rsidP="00AD5ADD">
            <w:pPr>
              <w:tabs>
                <w:tab w:val="left" w:pos="0"/>
                <w:tab w:val="left" w:pos="357"/>
              </w:tabs>
              <w:rPr>
                <w:sz w:val="28"/>
                <w:szCs w:val="28"/>
              </w:rPr>
            </w:pPr>
            <w:r w:rsidRPr="00CF090C">
              <w:rPr>
                <w:sz w:val="28"/>
                <w:szCs w:val="28"/>
              </w:rPr>
              <w:t>2–5 см</w:t>
            </w:r>
          </w:p>
        </w:tc>
      </w:tr>
      <w:tr w:rsidR="00AD5ADD" w:rsidRPr="00CF090C" w14:paraId="1D3C5028" w14:textId="77777777" w:rsidTr="00465ECB">
        <w:tc>
          <w:tcPr>
            <w:tcW w:w="4971" w:type="dxa"/>
            <w:tcBorders>
              <w:top w:val="nil"/>
            </w:tcBorders>
          </w:tcPr>
          <w:p w14:paraId="7731D08E" w14:textId="77777777" w:rsidR="00AD5ADD" w:rsidRPr="00CF090C" w:rsidRDefault="00AD5ADD" w:rsidP="00AD5ADD">
            <w:pPr>
              <w:tabs>
                <w:tab w:val="left" w:pos="0"/>
                <w:tab w:val="left" w:pos="357"/>
              </w:tabs>
              <w:rPr>
                <w:sz w:val="28"/>
                <w:szCs w:val="28"/>
              </w:rPr>
            </w:pPr>
            <w:r w:rsidRPr="00CF090C">
              <w:rPr>
                <w:sz w:val="28"/>
                <w:szCs w:val="28"/>
              </w:rPr>
              <w:t>Гладкие, часто глянцеватые грани и острые ребра</w:t>
            </w:r>
          </w:p>
        </w:tc>
        <w:tc>
          <w:tcPr>
            <w:tcW w:w="2171" w:type="dxa"/>
            <w:tcBorders>
              <w:top w:val="nil"/>
            </w:tcBorders>
          </w:tcPr>
          <w:p w14:paraId="4D1ACFB2" w14:textId="77777777" w:rsidR="00AD5ADD" w:rsidRPr="00CF090C" w:rsidRDefault="00AD5ADD" w:rsidP="00AD5ADD">
            <w:pPr>
              <w:tabs>
                <w:tab w:val="left" w:pos="0"/>
                <w:tab w:val="left" w:pos="357"/>
              </w:tabs>
              <w:rPr>
                <w:sz w:val="28"/>
                <w:szCs w:val="28"/>
              </w:rPr>
            </w:pPr>
            <w:r w:rsidRPr="00CF090C">
              <w:rPr>
                <w:sz w:val="28"/>
                <w:szCs w:val="28"/>
              </w:rPr>
              <w:t>Призматическая</w:t>
            </w:r>
          </w:p>
        </w:tc>
        <w:tc>
          <w:tcPr>
            <w:tcW w:w="2157" w:type="dxa"/>
            <w:tcBorders>
              <w:top w:val="nil"/>
            </w:tcBorders>
          </w:tcPr>
          <w:p w14:paraId="189EC019" w14:textId="77777777" w:rsidR="00AD5ADD" w:rsidRPr="00CF090C" w:rsidRDefault="00AD5ADD" w:rsidP="00AD5ADD">
            <w:pPr>
              <w:tabs>
                <w:tab w:val="left" w:pos="0"/>
                <w:tab w:val="left" w:pos="357"/>
              </w:tabs>
              <w:rPr>
                <w:sz w:val="28"/>
                <w:szCs w:val="28"/>
              </w:rPr>
            </w:pPr>
            <w:r w:rsidRPr="00CF090C">
              <w:rPr>
                <w:sz w:val="28"/>
                <w:szCs w:val="28"/>
              </w:rPr>
              <w:t>1–5 см</w:t>
            </w:r>
          </w:p>
        </w:tc>
      </w:tr>
      <w:tr w:rsidR="00AD5ADD" w:rsidRPr="00CF090C" w14:paraId="532D24A2" w14:textId="77777777" w:rsidTr="00465ECB">
        <w:tc>
          <w:tcPr>
            <w:tcW w:w="4971" w:type="dxa"/>
          </w:tcPr>
          <w:p w14:paraId="2DDBD68A" w14:textId="77777777" w:rsidR="00AD5ADD" w:rsidRPr="00CF090C" w:rsidRDefault="00AD5ADD" w:rsidP="00AD5ADD">
            <w:pPr>
              <w:tabs>
                <w:tab w:val="left" w:pos="0"/>
                <w:tab w:val="left" w:pos="357"/>
              </w:tabs>
              <w:jc w:val="center"/>
              <w:rPr>
                <w:sz w:val="28"/>
                <w:szCs w:val="28"/>
                <w:u w:val="single"/>
              </w:rPr>
            </w:pPr>
            <w:r w:rsidRPr="00CF090C">
              <w:rPr>
                <w:sz w:val="28"/>
                <w:szCs w:val="28"/>
                <w:u w:val="single"/>
              </w:rPr>
              <w:t>Плитовидный тип</w:t>
            </w:r>
          </w:p>
          <w:p w14:paraId="65C234F6" w14:textId="77777777" w:rsidR="00AD5ADD" w:rsidRPr="00CF090C" w:rsidRDefault="00AD5ADD" w:rsidP="00AD5ADD">
            <w:pPr>
              <w:tabs>
                <w:tab w:val="left" w:pos="0"/>
                <w:tab w:val="left" w:pos="357"/>
              </w:tabs>
              <w:rPr>
                <w:sz w:val="28"/>
                <w:szCs w:val="28"/>
              </w:rPr>
            </w:pPr>
            <w:r w:rsidRPr="00CF090C">
              <w:rPr>
                <w:sz w:val="28"/>
                <w:szCs w:val="28"/>
              </w:rPr>
              <w:t>Отдельности представлены тонкими прослойками различной плотности и окраски</w:t>
            </w:r>
          </w:p>
        </w:tc>
        <w:tc>
          <w:tcPr>
            <w:tcW w:w="2171" w:type="dxa"/>
          </w:tcPr>
          <w:p w14:paraId="6676B07C" w14:textId="77777777" w:rsidR="00AD5ADD" w:rsidRPr="00CF090C" w:rsidRDefault="00AD5ADD" w:rsidP="00AD5ADD">
            <w:pPr>
              <w:tabs>
                <w:tab w:val="left" w:pos="0"/>
                <w:tab w:val="left" w:pos="357"/>
              </w:tabs>
              <w:rPr>
                <w:sz w:val="28"/>
                <w:szCs w:val="28"/>
              </w:rPr>
            </w:pPr>
          </w:p>
          <w:p w14:paraId="725D6D32" w14:textId="77777777" w:rsidR="00AD5ADD" w:rsidRPr="00CF090C" w:rsidRDefault="00AD5ADD" w:rsidP="00AD5ADD">
            <w:pPr>
              <w:tabs>
                <w:tab w:val="left" w:pos="0"/>
                <w:tab w:val="left" w:pos="357"/>
              </w:tabs>
              <w:rPr>
                <w:sz w:val="28"/>
                <w:szCs w:val="28"/>
              </w:rPr>
            </w:pPr>
            <w:r w:rsidRPr="00CF090C">
              <w:rPr>
                <w:sz w:val="28"/>
                <w:szCs w:val="28"/>
              </w:rPr>
              <w:t>Плитчатая</w:t>
            </w:r>
          </w:p>
        </w:tc>
        <w:tc>
          <w:tcPr>
            <w:tcW w:w="2157" w:type="dxa"/>
          </w:tcPr>
          <w:p w14:paraId="05330370" w14:textId="77777777" w:rsidR="00AD5ADD" w:rsidRPr="00CF090C" w:rsidRDefault="00AD5ADD" w:rsidP="00AD5ADD">
            <w:pPr>
              <w:tabs>
                <w:tab w:val="left" w:pos="0"/>
                <w:tab w:val="left" w:pos="357"/>
              </w:tabs>
              <w:rPr>
                <w:sz w:val="28"/>
                <w:szCs w:val="28"/>
              </w:rPr>
            </w:pPr>
          </w:p>
          <w:p w14:paraId="1117A54D" w14:textId="77777777" w:rsidR="00AD5ADD" w:rsidRPr="00CF090C" w:rsidRDefault="00AD5ADD" w:rsidP="00AD5ADD">
            <w:pPr>
              <w:tabs>
                <w:tab w:val="left" w:pos="0"/>
                <w:tab w:val="left" w:pos="357"/>
              </w:tabs>
              <w:rPr>
                <w:sz w:val="28"/>
                <w:szCs w:val="28"/>
              </w:rPr>
            </w:pPr>
            <w:r w:rsidRPr="00CF090C">
              <w:rPr>
                <w:sz w:val="28"/>
                <w:szCs w:val="28"/>
              </w:rPr>
              <w:t>3–5 мм</w:t>
            </w:r>
          </w:p>
        </w:tc>
      </w:tr>
      <w:tr w:rsidR="00AD5ADD" w:rsidRPr="00CF090C" w14:paraId="39611722" w14:textId="77777777" w:rsidTr="00465ECB">
        <w:tc>
          <w:tcPr>
            <w:tcW w:w="4971" w:type="dxa"/>
          </w:tcPr>
          <w:p w14:paraId="05E33465" w14:textId="77777777" w:rsidR="00AD5ADD" w:rsidRPr="00CF090C" w:rsidRDefault="00AD5ADD" w:rsidP="00AD5ADD">
            <w:pPr>
              <w:tabs>
                <w:tab w:val="left" w:pos="0"/>
                <w:tab w:val="left" w:pos="357"/>
              </w:tabs>
              <w:rPr>
                <w:sz w:val="28"/>
                <w:szCs w:val="28"/>
              </w:rPr>
            </w:pPr>
            <w:r w:rsidRPr="00CF090C">
              <w:rPr>
                <w:sz w:val="28"/>
                <w:szCs w:val="28"/>
              </w:rPr>
              <w:t>Тонкие, не выдержанные по простиранию пластиночки, утончающиеся к краям</w:t>
            </w:r>
          </w:p>
        </w:tc>
        <w:tc>
          <w:tcPr>
            <w:tcW w:w="2171" w:type="dxa"/>
          </w:tcPr>
          <w:p w14:paraId="785DBC7D" w14:textId="77777777" w:rsidR="00AD5ADD" w:rsidRPr="00CF090C" w:rsidRDefault="00AD5ADD" w:rsidP="00AD5ADD">
            <w:pPr>
              <w:tabs>
                <w:tab w:val="left" w:pos="0"/>
                <w:tab w:val="left" w:pos="357"/>
              </w:tabs>
              <w:rPr>
                <w:sz w:val="28"/>
                <w:szCs w:val="28"/>
              </w:rPr>
            </w:pPr>
            <w:r w:rsidRPr="00CF090C">
              <w:rPr>
                <w:sz w:val="28"/>
                <w:szCs w:val="28"/>
              </w:rPr>
              <w:t>Пластинчатая</w:t>
            </w:r>
          </w:p>
          <w:p w14:paraId="3F14F149" w14:textId="77777777" w:rsidR="00AD5ADD" w:rsidRPr="00CF090C" w:rsidRDefault="00AD5ADD" w:rsidP="00AD5ADD">
            <w:pPr>
              <w:tabs>
                <w:tab w:val="left" w:pos="0"/>
                <w:tab w:val="left" w:pos="357"/>
              </w:tabs>
              <w:rPr>
                <w:sz w:val="28"/>
                <w:szCs w:val="28"/>
              </w:rPr>
            </w:pPr>
            <w:r w:rsidRPr="00CF090C">
              <w:rPr>
                <w:sz w:val="28"/>
                <w:szCs w:val="28"/>
              </w:rPr>
              <w:t>Листоватая</w:t>
            </w:r>
          </w:p>
        </w:tc>
        <w:tc>
          <w:tcPr>
            <w:tcW w:w="2157" w:type="dxa"/>
          </w:tcPr>
          <w:p w14:paraId="21794A53" w14:textId="77777777" w:rsidR="00AD5ADD" w:rsidRPr="00CF090C" w:rsidRDefault="00AD5ADD" w:rsidP="00AD5ADD">
            <w:pPr>
              <w:tabs>
                <w:tab w:val="left" w:pos="0"/>
                <w:tab w:val="left" w:pos="357"/>
              </w:tabs>
              <w:rPr>
                <w:sz w:val="28"/>
                <w:szCs w:val="28"/>
              </w:rPr>
            </w:pPr>
            <w:r w:rsidRPr="00CF090C">
              <w:rPr>
                <w:sz w:val="28"/>
                <w:szCs w:val="28"/>
              </w:rPr>
              <w:t>2–5 мм</w:t>
            </w:r>
          </w:p>
          <w:p w14:paraId="45250C99" w14:textId="77777777" w:rsidR="00AD5ADD" w:rsidRPr="00CF090C" w:rsidRDefault="00AD5ADD" w:rsidP="00AD5ADD">
            <w:pPr>
              <w:tabs>
                <w:tab w:val="left" w:pos="0"/>
                <w:tab w:val="left" w:pos="357"/>
              </w:tabs>
              <w:rPr>
                <w:sz w:val="28"/>
                <w:szCs w:val="28"/>
              </w:rPr>
            </w:pPr>
            <w:r w:rsidRPr="00CF090C">
              <w:rPr>
                <w:sz w:val="28"/>
                <w:szCs w:val="28"/>
              </w:rPr>
              <w:t>Тоньше 1 мм</w:t>
            </w:r>
          </w:p>
        </w:tc>
      </w:tr>
    </w:tbl>
    <w:p w14:paraId="5CC14D1D" w14:textId="77777777" w:rsidR="00AD5ADD" w:rsidRPr="00CF090C" w:rsidRDefault="00AD5ADD" w:rsidP="00AD5ADD">
      <w:pPr>
        <w:ind w:firstLine="567"/>
        <w:contextualSpacing/>
        <w:jc w:val="both"/>
        <w:rPr>
          <w:rFonts w:eastAsia="Calibri"/>
          <w:sz w:val="28"/>
          <w:szCs w:val="28"/>
          <w:lang w:eastAsia="en-US"/>
        </w:rPr>
      </w:pPr>
    </w:p>
    <w:p w14:paraId="7EB84299" w14:textId="77777777" w:rsidR="00AD5ADD" w:rsidRPr="00CF090C" w:rsidRDefault="00AD5ADD" w:rsidP="00AD5ADD">
      <w:pPr>
        <w:ind w:firstLine="567"/>
        <w:contextualSpacing/>
        <w:jc w:val="both"/>
        <w:rPr>
          <w:rFonts w:eastAsia="Calibri"/>
          <w:sz w:val="28"/>
          <w:szCs w:val="28"/>
          <w:lang w:eastAsia="en-US"/>
        </w:rPr>
      </w:pPr>
      <w:r w:rsidRPr="00CF090C">
        <w:rPr>
          <w:rFonts w:eastAsia="Calibri"/>
          <w:b/>
          <w:sz w:val="28"/>
          <w:szCs w:val="28"/>
          <w:lang w:eastAsia="en-US"/>
        </w:rPr>
        <w:t>Задание 1</w:t>
      </w:r>
      <w:r w:rsidRPr="00CF090C">
        <w:rPr>
          <w:rFonts w:eastAsia="Calibri"/>
          <w:sz w:val="28"/>
          <w:szCs w:val="28"/>
          <w:lang w:eastAsia="en-US"/>
        </w:rPr>
        <w:t>. По лабораторным образцам провести определение и составить краткую характеристику основных почвообразующих горных пород.</w:t>
      </w:r>
    </w:p>
    <w:p w14:paraId="7DDFEB74" w14:textId="77777777" w:rsidR="00AD5ADD" w:rsidRPr="00CF090C" w:rsidRDefault="00AD5ADD" w:rsidP="00AD5ADD">
      <w:pPr>
        <w:ind w:firstLine="567"/>
        <w:contextualSpacing/>
        <w:jc w:val="both"/>
        <w:rPr>
          <w:rFonts w:eastAsia="Calibri"/>
          <w:sz w:val="28"/>
          <w:szCs w:val="28"/>
          <w:lang w:eastAsia="en-US"/>
        </w:rPr>
      </w:pPr>
    </w:p>
    <w:p w14:paraId="1258B55C" w14:textId="28241814" w:rsidR="00AD5ADD" w:rsidRPr="00CF090C" w:rsidRDefault="00AD5ADD" w:rsidP="00AD5ADD">
      <w:pPr>
        <w:ind w:firstLine="567"/>
        <w:contextualSpacing/>
        <w:jc w:val="both"/>
        <w:rPr>
          <w:rFonts w:eastAsia="Calibri"/>
          <w:sz w:val="28"/>
          <w:szCs w:val="28"/>
          <w:lang w:eastAsia="en-US"/>
        </w:rPr>
      </w:pPr>
      <w:r w:rsidRPr="00CF090C">
        <w:rPr>
          <w:rFonts w:eastAsia="Calibri"/>
          <w:b/>
          <w:sz w:val="28"/>
          <w:szCs w:val="28"/>
          <w:lang w:eastAsia="en-US"/>
        </w:rPr>
        <w:t xml:space="preserve">Задание 2. </w:t>
      </w:r>
      <w:r w:rsidRPr="00CF090C">
        <w:rPr>
          <w:rFonts w:eastAsia="Calibri"/>
          <w:sz w:val="28"/>
          <w:szCs w:val="28"/>
          <w:lang w:eastAsia="en-US"/>
        </w:rPr>
        <w:t xml:space="preserve">Используя лабораторные образцы и таблицы </w:t>
      </w:r>
      <w:r w:rsidR="00CC4D35" w:rsidRPr="00CF090C">
        <w:rPr>
          <w:rFonts w:eastAsia="Calibri"/>
          <w:sz w:val="28"/>
          <w:szCs w:val="28"/>
          <w:lang w:eastAsia="en-US"/>
        </w:rPr>
        <w:t>3.</w:t>
      </w:r>
      <w:r w:rsidRPr="00CF090C">
        <w:rPr>
          <w:rFonts w:eastAsia="Calibri"/>
          <w:sz w:val="28"/>
          <w:szCs w:val="28"/>
          <w:lang w:eastAsia="en-US"/>
        </w:rPr>
        <w:t xml:space="preserve">1 и </w:t>
      </w:r>
      <w:r w:rsidR="00CC4D35" w:rsidRPr="00CF090C">
        <w:rPr>
          <w:rFonts w:eastAsia="Calibri"/>
          <w:sz w:val="28"/>
          <w:szCs w:val="28"/>
          <w:lang w:eastAsia="en-US"/>
        </w:rPr>
        <w:t>3.</w:t>
      </w:r>
      <w:r w:rsidRPr="00CF090C">
        <w:rPr>
          <w:rFonts w:eastAsia="Calibri"/>
          <w:sz w:val="28"/>
          <w:szCs w:val="28"/>
          <w:lang w:eastAsia="en-US"/>
        </w:rPr>
        <w:t xml:space="preserve">2, освоить определение следующих морфологических признаков почв: гранулометрический состав, цвет, содержание гумуса в процентах, структура, пористость, карбонатность, характеристика новообразований и включений. </w:t>
      </w:r>
    </w:p>
    <w:p w14:paraId="70323368" w14:textId="77777777" w:rsidR="00AD5ADD" w:rsidRPr="00CF090C" w:rsidRDefault="00AD5ADD" w:rsidP="00AD5ADD">
      <w:pPr>
        <w:ind w:firstLine="567"/>
        <w:contextualSpacing/>
        <w:jc w:val="both"/>
        <w:rPr>
          <w:rFonts w:eastAsia="Calibri"/>
          <w:sz w:val="28"/>
          <w:szCs w:val="28"/>
          <w:lang w:eastAsia="en-US"/>
        </w:rPr>
      </w:pPr>
    </w:p>
    <w:p w14:paraId="50EB0455" w14:textId="77777777" w:rsidR="00AD5ADD" w:rsidRPr="00CF090C" w:rsidRDefault="00AD5ADD" w:rsidP="00AD5ADD">
      <w:pPr>
        <w:ind w:firstLine="567"/>
        <w:contextualSpacing/>
        <w:jc w:val="both"/>
        <w:rPr>
          <w:rFonts w:eastAsia="Calibri"/>
          <w:sz w:val="28"/>
          <w:szCs w:val="28"/>
          <w:lang w:eastAsia="en-US"/>
        </w:rPr>
      </w:pPr>
      <w:r w:rsidRPr="00CF090C">
        <w:rPr>
          <w:rFonts w:eastAsia="Calibri"/>
          <w:b/>
          <w:sz w:val="28"/>
          <w:szCs w:val="28"/>
          <w:lang w:eastAsia="en-US"/>
        </w:rPr>
        <w:t>Задание 3</w:t>
      </w:r>
      <w:r w:rsidRPr="00CF090C">
        <w:rPr>
          <w:rFonts w:eastAsia="Calibri"/>
          <w:sz w:val="28"/>
          <w:szCs w:val="28"/>
          <w:lang w:eastAsia="en-US"/>
        </w:rPr>
        <w:t>. На монолите выделить генетические горизонты почвенного профиля, используя такие морфологические признаки, как цвет, структура, новообразования. Охарактеризовать границы горизонтов.</w:t>
      </w:r>
    </w:p>
    <w:p w14:paraId="63120BEA" w14:textId="77777777" w:rsidR="00AD5ADD" w:rsidRPr="00CF090C" w:rsidRDefault="00AD5ADD" w:rsidP="00AD5ADD">
      <w:pPr>
        <w:ind w:firstLine="567"/>
        <w:contextualSpacing/>
        <w:jc w:val="both"/>
        <w:rPr>
          <w:rFonts w:eastAsia="Calibri"/>
          <w:sz w:val="28"/>
          <w:szCs w:val="28"/>
          <w:lang w:eastAsia="en-US"/>
        </w:rPr>
      </w:pPr>
    </w:p>
    <w:p w14:paraId="46600472" w14:textId="77777777" w:rsidR="00AD5ADD" w:rsidRPr="00CF090C" w:rsidRDefault="00AD5ADD" w:rsidP="00AD5ADD">
      <w:pPr>
        <w:ind w:firstLine="567"/>
        <w:contextualSpacing/>
        <w:jc w:val="both"/>
        <w:rPr>
          <w:rFonts w:eastAsia="Calibri"/>
          <w:sz w:val="28"/>
          <w:szCs w:val="28"/>
          <w:lang w:eastAsia="en-US"/>
        </w:rPr>
      </w:pPr>
      <w:r w:rsidRPr="00CF090C">
        <w:rPr>
          <w:rFonts w:eastAsia="Calibri"/>
          <w:b/>
          <w:sz w:val="28"/>
          <w:szCs w:val="28"/>
          <w:lang w:eastAsia="en-US"/>
        </w:rPr>
        <w:lastRenderedPageBreak/>
        <w:t>Задание 4</w:t>
      </w:r>
      <w:r w:rsidRPr="00CF090C">
        <w:rPr>
          <w:rFonts w:eastAsia="Calibri"/>
          <w:sz w:val="28"/>
          <w:szCs w:val="28"/>
          <w:lang w:eastAsia="en-US"/>
        </w:rPr>
        <w:t>. Выявить, используя образцы, зависимость структуры, пористости, карбонатности, характера новообразований от особенностей почвообразующих горных пород, гранулометрического состава и генезиса почвы.</w:t>
      </w:r>
    </w:p>
    <w:p w14:paraId="6C976D97" w14:textId="77777777" w:rsidR="00AD5ADD" w:rsidRPr="00CF090C" w:rsidRDefault="00AD5ADD" w:rsidP="00AD5ADD">
      <w:pPr>
        <w:ind w:firstLine="567"/>
        <w:contextualSpacing/>
        <w:jc w:val="both"/>
        <w:rPr>
          <w:rFonts w:eastAsia="Calibri"/>
          <w:sz w:val="28"/>
          <w:szCs w:val="28"/>
          <w:lang w:eastAsia="en-US"/>
        </w:rPr>
      </w:pPr>
    </w:p>
    <w:p w14:paraId="08543471" w14:textId="77777777" w:rsidR="00AD5ADD" w:rsidRPr="00CF090C" w:rsidRDefault="00AD5ADD" w:rsidP="00AD5ADD">
      <w:pPr>
        <w:ind w:firstLine="567"/>
        <w:contextualSpacing/>
        <w:jc w:val="both"/>
        <w:rPr>
          <w:rFonts w:eastAsia="Calibri"/>
          <w:b/>
          <w:sz w:val="28"/>
          <w:szCs w:val="28"/>
          <w:lang w:eastAsia="en-US"/>
        </w:rPr>
      </w:pPr>
      <w:r w:rsidRPr="00CF090C">
        <w:rPr>
          <w:rFonts w:eastAsia="Calibri"/>
          <w:b/>
          <w:sz w:val="28"/>
          <w:szCs w:val="28"/>
          <w:lang w:eastAsia="en-US"/>
        </w:rPr>
        <w:t xml:space="preserve">Задание 5. </w:t>
      </w:r>
      <w:r w:rsidRPr="00CF090C">
        <w:rPr>
          <w:rFonts w:eastAsia="Calibri"/>
          <w:sz w:val="28"/>
          <w:szCs w:val="28"/>
          <w:lang w:eastAsia="en-US"/>
        </w:rPr>
        <w:t>По морфологическим признакам образцов, составляющих генетические горизонты почвенного профиля, осуществить диагностику почвенной разности (определить тип, подтип, род, вид, разновидность, разряд).</w:t>
      </w:r>
    </w:p>
    <w:p w14:paraId="216C8CD3" w14:textId="77777777" w:rsidR="00AD5ADD" w:rsidRPr="00CF090C" w:rsidRDefault="00AD5ADD" w:rsidP="00AD5ADD">
      <w:pPr>
        <w:ind w:firstLine="567"/>
        <w:contextualSpacing/>
        <w:jc w:val="both"/>
        <w:rPr>
          <w:rFonts w:eastAsia="Calibri"/>
          <w:sz w:val="28"/>
          <w:szCs w:val="28"/>
          <w:lang w:eastAsia="en-US"/>
        </w:rPr>
      </w:pPr>
    </w:p>
    <w:p w14:paraId="5C632FDA" w14:textId="77777777" w:rsidR="00AD5ADD" w:rsidRPr="00CF090C" w:rsidRDefault="00AD5ADD" w:rsidP="00AD5ADD">
      <w:pPr>
        <w:ind w:firstLine="567"/>
        <w:contextualSpacing/>
        <w:jc w:val="both"/>
        <w:rPr>
          <w:rFonts w:eastAsia="Calibri"/>
          <w:sz w:val="28"/>
          <w:szCs w:val="28"/>
          <w:lang w:eastAsia="en-US"/>
        </w:rPr>
      </w:pPr>
      <w:r w:rsidRPr="00CF090C">
        <w:rPr>
          <w:rFonts w:eastAsia="Calibri"/>
          <w:b/>
          <w:sz w:val="28"/>
          <w:szCs w:val="28"/>
          <w:lang w:eastAsia="en-US"/>
        </w:rPr>
        <w:t xml:space="preserve">Задание 6. </w:t>
      </w:r>
      <w:r w:rsidRPr="00CF090C">
        <w:rPr>
          <w:rFonts w:eastAsia="Calibri"/>
          <w:sz w:val="28"/>
          <w:szCs w:val="28"/>
          <w:lang w:eastAsia="en-US"/>
        </w:rPr>
        <w:t>По лабораторным образцам познакомиться с основными типами и подтипами почв Нижегородской области: дерново-подзолистыми, серыми лесными, черноземами. Составить характерные для них почвенные профили, дать характеристику каждого генетического горизонта профиля.</w:t>
      </w:r>
    </w:p>
    <w:p w14:paraId="642F96AF" w14:textId="77777777" w:rsidR="00AD5ADD" w:rsidRPr="00CF090C" w:rsidRDefault="00AD5ADD" w:rsidP="00AD5ADD">
      <w:pPr>
        <w:ind w:firstLine="567"/>
        <w:contextualSpacing/>
        <w:jc w:val="both"/>
        <w:rPr>
          <w:rFonts w:eastAsia="Calibri"/>
          <w:sz w:val="28"/>
          <w:szCs w:val="28"/>
          <w:lang w:eastAsia="en-US"/>
        </w:rPr>
      </w:pPr>
    </w:p>
    <w:p w14:paraId="10B4A546" w14:textId="77777777" w:rsidR="00AD5ADD" w:rsidRPr="00CF090C" w:rsidRDefault="00AD5ADD" w:rsidP="006621A3">
      <w:pPr>
        <w:ind w:firstLine="567"/>
        <w:jc w:val="both"/>
        <w:rPr>
          <w:sz w:val="28"/>
          <w:szCs w:val="28"/>
        </w:rPr>
      </w:pPr>
      <w:r w:rsidRPr="00CF090C">
        <w:rPr>
          <w:b/>
          <w:sz w:val="28"/>
          <w:szCs w:val="28"/>
        </w:rPr>
        <w:t xml:space="preserve">Задание 7. </w:t>
      </w:r>
      <w:r w:rsidRPr="00CF090C">
        <w:rPr>
          <w:sz w:val="28"/>
          <w:szCs w:val="28"/>
        </w:rPr>
        <w:t>На основе анализа почвенной и физической карт Нижегородской области выявить приуроченность типов и подтипов почв к макроформам рельефа. Электронную почвенную карту скачать с сайта Почвенного института им. В. В. Докучаева. Скачайте: 1) архив с цифровой почвенной картой России масштаба 1 : 2 500 000 в формате shape-файла (</w:t>
      </w:r>
      <w:hyperlink r:id="rId67" w:history="1">
        <w:r w:rsidRPr="00CF090C">
          <w:rPr>
            <w:sz w:val="28"/>
            <w:szCs w:val="28"/>
            <w:u w:val="single"/>
          </w:rPr>
          <w:t>http://egrpr.esoil.ru/download/soil_map_M2_5-1.0.zip</w:t>
        </w:r>
      </w:hyperlink>
      <w:r w:rsidRPr="00CF090C">
        <w:rPr>
          <w:sz w:val="28"/>
          <w:szCs w:val="28"/>
        </w:rPr>
        <w:t xml:space="preserve">); 2) легенду почвенной карты в формате электронной таблицы </w:t>
      </w:r>
      <w:r w:rsidRPr="00CF090C">
        <w:rPr>
          <w:sz w:val="28"/>
          <w:szCs w:val="28"/>
          <w:lang w:val="en-US"/>
        </w:rPr>
        <w:t>Excel</w:t>
      </w:r>
      <w:r w:rsidRPr="00CF090C">
        <w:rPr>
          <w:sz w:val="28"/>
          <w:szCs w:val="28"/>
        </w:rPr>
        <w:t>, которая содержит индекс и название почвы (</w:t>
      </w:r>
      <w:hyperlink r:id="rId68" w:history="1">
        <w:r w:rsidRPr="00CF090C">
          <w:rPr>
            <w:sz w:val="28"/>
            <w:szCs w:val="28"/>
            <w:u w:val="single"/>
          </w:rPr>
          <w:t>http://egrpr.esoil.ru/download/soil_map_M2_5_legend-1.0.xls</w:t>
        </w:r>
      </w:hyperlink>
      <w:r w:rsidRPr="00CF090C">
        <w:rPr>
          <w:sz w:val="28"/>
          <w:szCs w:val="28"/>
        </w:rPr>
        <w:t xml:space="preserve">). Добавьте слой почвенной карты в </w:t>
      </w:r>
      <w:r w:rsidRPr="00CF090C">
        <w:rPr>
          <w:sz w:val="28"/>
          <w:szCs w:val="28"/>
          <w:lang w:val="en-US"/>
        </w:rPr>
        <w:t>QGIS</w:t>
      </w:r>
      <w:r w:rsidRPr="00CF090C">
        <w:rPr>
          <w:sz w:val="28"/>
          <w:szCs w:val="28"/>
        </w:rPr>
        <w:t xml:space="preserve">. Нажмите кнопку Обзор и выберите файл </w:t>
      </w:r>
      <w:r w:rsidRPr="00CF090C">
        <w:rPr>
          <w:b/>
          <w:sz w:val="28"/>
          <w:szCs w:val="28"/>
          <w:lang w:val="en-US"/>
        </w:rPr>
        <w:t>soil</w:t>
      </w:r>
      <w:r w:rsidRPr="00CF090C">
        <w:rPr>
          <w:b/>
          <w:sz w:val="28"/>
          <w:szCs w:val="28"/>
        </w:rPr>
        <w:t>_</w:t>
      </w:r>
      <w:r w:rsidRPr="00CF090C">
        <w:rPr>
          <w:b/>
          <w:sz w:val="28"/>
          <w:szCs w:val="28"/>
          <w:lang w:val="en-US"/>
        </w:rPr>
        <w:t>map</w:t>
      </w:r>
      <w:r w:rsidRPr="00CF090C">
        <w:rPr>
          <w:b/>
          <w:sz w:val="28"/>
          <w:szCs w:val="28"/>
        </w:rPr>
        <w:t>_</w:t>
      </w:r>
      <w:r w:rsidRPr="00CF090C">
        <w:rPr>
          <w:b/>
          <w:sz w:val="28"/>
          <w:szCs w:val="28"/>
          <w:lang w:val="en-US"/>
        </w:rPr>
        <w:t>M</w:t>
      </w:r>
      <w:r w:rsidRPr="00CF090C">
        <w:rPr>
          <w:b/>
          <w:sz w:val="28"/>
          <w:szCs w:val="28"/>
        </w:rPr>
        <w:t>2_5-1.0.</w:t>
      </w:r>
      <w:r w:rsidRPr="00CF090C">
        <w:rPr>
          <w:b/>
          <w:sz w:val="28"/>
          <w:szCs w:val="28"/>
          <w:lang w:val="en-US"/>
        </w:rPr>
        <w:t>shp</w:t>
      </w:r>
      <w:r w:rsidRPr="00CF090C">
        <w:rPr>
          <w:b/>
          <w:sz w:val="28"/>
          <w:szCs w:val="28"/>
        </w:rPr>
        <w:t xml:space="preserve">. </w:t>
      </w:r>
      <w:r w:rsidRPr="00CF090C">
        <w:rPr>
          <w:sz w:val="28"/>
          <w:szCs w:val="28"/>
        </w:rPr>
        <w:t xml:space="preserve">Добавленный слой будет отображаться в градусах широты и долготы, </w:t>
      </w:r>
      <w:r w:rsidRPr="00CF090C">
        <w:rPr>
          <w:b/>
          <w:sz w:val="28"/>
          <w:szCs w:val="28"/>
        </w:rPr>
        <w:t xml:space="preserve">географической системы координат </w:t>
      </w:r>
      <w:r w:rsidRPr="00CF090C">
        <w:rPr>
          <w:b/>
          <w:sz w:val="28"/>
          <w:szCs w:val="28"/>
          <w:lang w:val="en-US"/>
        </w:rPr>
        <w:t>WGS</w:t>
      </w:r>
      <w:r w:rsidRPr="00CF090C">
        <w:rPr>
          <w:b/>
          <w:sz w:val="28"/>
          <w:szCs w:val="28"/>
        </w:rPr>
        <w:t>-84</w:t>
      </w:r>
      <w:r w:rsidRPr="00CF090C">
        <w:t xml:space="preserve">. </w:t>
      </w:r>
      <w:r w:rsidRPr="00CF090C">
        <w:rPr>
          <w:noProof/>
          <w:sz w:val="28"/>
          <w:szCs w:val="28"/>
        </w:rPr>
        <w:t>Добавьте</w:t>
      </w:r>
      <w:r w:rsidRPr="00CF090C">
        <w:rPr>
          <w:noProof/>
          <w:sz w:val="28"/>
          <w:szCs w:val="28"/>
          <w:lang w:val="en-US"/>
        </w:rPr>
        <w:t xml:space="preserve"> </w:t>
      </w:r>
      <w:r w:rsidRPr="00CF090C">
        <w:rPr>
          <w:noProof/>
          <w:sz w:val="28"/>
          <w:szCs w:val="28"/>
        </w:rPr>
        <w:t>в</w:t>
      </w:r>
      <w:r w:rsidRPr="00CF090C">
        <w:rPr>
          <w:noProof/>
          <w:sz w:val="28"/>
          <w:szCs w:val="28"/>
          <w:lang w:val="en-US"/>
        </w:rPr>
        <w:t xml:space="preserve"> </w:t>
      </w:r>
      <w:r w:rsidRPr="00CF090C">
        <w:rPr>
          <w:noProof/>
          <w:sz w:val="28"/>
          <w:szCs w:val="28"/>
        </w:rPr>
        <w:t>проект</w:t>
      </w:r>
      <w:r w:rsidRPr="00CF090C">
        <w:rPr>
          <w:noProof/>
          <w:sz w:val="28"/>
          <w:szCs w:val="28"/>
          <w:lang w:val="en-US"/>
        </w:rPr>
        <w:t xml:space="preserve"> </w:t>
      </w:r>
      <w:r w:rsidRPr="00CF090C">
        <w:rPr>
          <w:noProof/>
          <w:sz w:val="28"/>
          <w:szCs w:val="28"/>
        </w:rPr>
        <w:t>файл</w:t>
      </w:r>
      <w:r w:rsidRPr="00CF090C">
        <w:rPr>
          <w:noProof/>
          <w:sz w:val="28"/>
          <w:szCs w:val="28"/>
          <w:lang w:val="en-US"/>
        </w:rPr>
        <w:t xml:space="preserve"> boundary-polygon.shp</w:t>
      </w:r>
      <w:r w:rsidRPr="00CF090C">
        <w:rPr>
          <w:b/>
          <w:noProof/>
          <w:sz w:val="28"/>
          <w:szCs w:val="28"/>
          <w:lang w:val="en-US"/>
        </w:rPr>
        <w:t xml:space="preserve"> </w:t>
      </w:r>
      <w:r w:rsidRPr="00CF090C">
        <w:rPr>
          <w:noProof/>
          <w:sz w:val="28"/>
          <w:szCs w:val="28"/>
        </w:rPr>
        <w:t>из</w:t>
      </w:r>
      <w:r w:rsidRPr="00CF090C">
        <w:rPr>
          <w:noProof/>
          <w:sz w:val="28"/>
          <w:szCs w:val="28"/>
          <w:lang w:val="en-US"/>
        </w:rPr>
        <w:t xml:space="preserve"> Open Street Map. </w:t>
      </w:r>
      <w:r w:rsidRPr="00CF090C">
        <w:rPr>
          <w:noProof/>
          <w:sz w:val="28"/>
          <w:szCs w:val="28"/>
        </w:rPr>
        <w:t xml:space="preserve">Назовите файл «Почвы Нижегородской области». Сменим систему координат проекта с географической </w:t>
      </w:r>
      <w:r w:rsidRPr="00CF090C">
        <w:rPr>
          <w:noProof/>
          <w:sz w:val="28"/>
          <w:szCs w:val="28"/>
          <w:lang w:val="en-US"/>
        </w:rPr>
        <w:t>WGS</w:t>
      </w:r>
      <w:r w:rsidRPr="00CF090C">
        <w:rPr>
          <w:noProof/>
          <w:sz w:val="28"/>
          <w:szCs w:val="28"/>
        </w:rPr>
        <w:t xml:space="preserve">-84 на прямоугольную систему координат </w:t>
      </w:r>
      <w:r w:rsidRPr="00CF090C">
        <w:rPr>
          <w:b/>
          <w:noProof/>
          <w:sz w:val="28"/>
          <w:szCs w:val="28"/>
          <w:lang w:val="en-US"/>
        </w:rPr>
        <w:t>WGS</w:t>
      </w:r>
      <w:r w:rsidRPr="00CF090C">
        <w:rPr>
          <w:b/>
          <w:noProof/>
          <w:sz w:val="28"/>
          <w:szCs w:val="28"/>
        </w:rPr>
        <w:t xml:space="preserve"> 84 / </w:t>
      </w:r>
      <w:r w:rsidRPr="00CF090C">
        <w:rPr>
          <w:b/>
          <w:noProof/>
          <w:sz w:val="28"/>
          <w:szCs w:val="28"/>
          <w:lang w:val="en-US"/>
        </w:rPr>
        <w:t>UTM</w:t>
      </w:r>
      <w:r w:rsidRPr="00CF090C">
        <w:rPr>
          <w:b/>
          <w:noProof/>
          <w:sz w:val="28"/>
          <w:szCs w:val="28"/>
        </w:rPr>
        <w:t xml:space="preserve"> </w:t>
      </w:r>
      <w:r w:rsidRPr="00CF090C">
        <w:rPr>
          <w:b/>
          <w:noProof/>
          <w:sz w:val="28"/>
          <w:szCs w:val="28"/>
          <w:lang w:val="en-US"/>
        </w:rPr>
        <w:t>zone</w:t>
      </w:r>
      <w:r w:rsidRPr="00CF090C">
        <w:rPr>
          <w:b/>
          <w:noProof/>
          <w:sz w:val="28"/>
          <w:szCs w:val="28"/>
        </w:rPr>
        <w:t xml:space="preserve"> 38 </w:t>
      </w:r>
      <w:r w:rsidRPr="00CF090C">
        <w:rPr>
          <w:b/>
          <w:noProof/>
          <w:sz w:val="28"/>
          <w:szCs w:val="28"/>
          <w:lang w:val="en-US"/>
        </w:rPr>
        <w:t>V</w:t>
      </w:r>
      <w:r w:rsidRPr="00CF090C">
        <w:rPr>
          <w:b/>
          <w:noProof/>
          <w:sz w:val="28"/>
          <w:szCs w:val="28"/>
        </w:rPr>
        <w:t xml:space="preserve">. </w:t>
      </w:r>
      <w:r w:rsidRPr="00CF090C">
        <w:rPr>
          <w:sz w:val="28"/>
          <w:szCs w:val="28"/>
        </w:rPr>
        <w:t xml:space="preserve">Добавим </w:t>
      </w:r>
      <w:r w:rsidRPr="00CF090C">
        <w:rPr>
          <w:sz w:val="28"/>
          <w:szCs w:val="28"/>
          <w:lang w:val="en-US"/>
        </w:rPr>
        <w:t>EXCEL</w:t>
      </w:r>
      <w:r w:rsidRPr="00CF090C">
        <w:rPr>
          <w:sz w:val="28"/>
          <w:szCs w:val="28"/>
        </w:rPr>
        <w:t>-файл легенды почвенной карты в проект. Оформляем почвенную карту (градиент- случайные цвета, классифицировать).</w:t>
      </w:r>
    </w:p>
    <w:p w14:paraId="7D351EE8" w14:textId="77777777" w:rsidR="00AD5ADD" w:rsidRPr="00CF090C" w:rsidRDefault="00AD5ADD" w:rsidP="006621A3">
      <w:pPr>
        <w:ind w:firstLine="567"/>
        <w:contextualSpacing/>
        <w:jc w:val="both"/>
        <w:rPr>
          <w:rFonts w:eastAsia="Calibri"/>
          <w:sz w:val="28"/>
          <w:szCs w:val="28"/>
          <w:lang w:eastAsia="en-US"/>
        </w:rPr>
      </w:pPr>
    </w:p>
    <w:p w14:paraId="79EF981F" w14:textId="77777777" w:rsidR="00AD5ADD" w:rsidRPr="00CF090C" w:rsidRDefault="00AD5ADD" w:rsidP="00AD5ADD">
      <w:pPr>
        <w:ind w:firstLine="567"/>
        <w:contextualSpacing/>
        <w:jc w:val="both"/>
        <w:rPr>
          <w:rFonts w:eastAsia="Calibri"/>
          <w:sz w:val="28"/>
          <w:szCs w:val="28"/>
          <w:lang w:eastAsia="en-US"/>
        </w:rPr>
      </w:pPr>
    </w:p>
    <w:p w14:paraId="77ABE88D" w14:textId="77777777" w:rsidR="00AD5ADD" w:rsidRPr="00CF090C" w:rsidRDefault="00AD5ADD" w:rsidP="00AD5ADD">
      <w:pPr>
        <w:ind w:firstLine="567"/>
        <w:contextualSpacing/>
        <w:jc w:val="center"/>
        <w:rPr>
          <w:rFonts w:eastAsia="Calibri"/>
          <w:b/>
          <w:sz w:val="28"/>
          <w:szCs w:val="22"/>
          <w:lang w:eastAsia="en-US"/>
        </w:rPr>
      </w:pPr>
      <w:r w:rsidRPr="00CF090C">
        <w:rPr>
          <w:rFonts w:ascii="Calibri" w:eastAsia="Calibri" w:hAnsi="Calibri"/>
          <w:b/>
          <w:sz w:val="28"/>
          <w:szCs w:val="22"/>
          <w:lang w:eastAsia="en-US"/>
        </w:rPr>
        <w:br/>
      </w:r>
      <w:r w:rsidRPr="00CF090C">
        <w:rPr>
          <w:b/>
          <w:sz w:val="28"/>
          <w:szCs w:val="28"/>
        </w:rPr>
        <w:t>3.2. Оценка антропогенных изменений почв по морфологическим признакам. Антропогенные модификации почв</w:t>
      </w:r>
    </w:p>
    <w:p w14:paraId="19055CD7" w14:textId="77777777" w:rsidR="00AD5ADD" w:rsidRPr="00CF090C" w:rsidRDefault="00AD5ADD" w:rsidP="00AD5ADD">
      <w:pPr>
        <w:ind w:firstLine="567"/>
        <w:contextualSpacing/>
        <w:jc w:val="both"/>
        <w:rPr>
          <w:rFonts w:eastAsia="Calibri"/>
          <w:sz w:val="28"/>
          <w:szCs w:val="28"/>
          <w:lang w:eastAsia="en-US"/>
        </w:rPr>
      </w:pPr>
    </w:p>
    <w:p w14:paraId="7DC76211" w14:textId="77777777" w:rsidR="00AD5ADD" w:rsidRPr="00CF090C" w:rsidRDefault="00AD5ADD" w:rsidP="00AD5ADD">
      <w:pPr>
        <w:ind w:firstLine="567"/>
        <w:jc w:val="both"/>
        <w:rPr>
          <w:sz w:val="28"/>
          <w:szCs w:val="28"/>
        </w:rPr>
      </w:pPr>
      <w:r w:rsidRPr="00CF090C">
        <w:rPr>
          <w:b/>
          <w:sz w:val="28"/>
          <w:szCs w:val="28"/>
        </w:rPr>
        <w:t>Цель:</w:t>
      </w:r>
      <w:r w:rsidRPr="00CF090C">
        <w:rPr>
          <w:sz w:val="28"/>
          <w:szCs w:val="28"/>
        </w:rPr>
        <w:t xml:space="preserve"> изучение антропогенных воздействий на почвенный покров по изменению морфологических показателей почв. Знакомство с антропогенными модификациями почв.</w:t>
      </w:r>
    </w:p>
    <w:p w14:paraId="650A2EB1" w14:textId="77777777" w:rsidR="00AD5ADD" w:rsidRPr="00CF090C" w:rsidRDefault="00AD5ADD" w:rsidP="00AD5ADD">
      <w:pPr>
        <w:ind w:firstLine="567"/>
        <w:jc w:val="both"/>
        <w:rPr>
          <w:sz w:val="28"/>
          <w:szCs w:val="28"/>
        </w:rPr>
      </w:pPr>
    </w:p>
    <w:p w14:paraId="52AE3AB4" w14:textId="77777777" w:rsidR="00AD5ADD" w:rsidRPr="00CF090C" w:rsidRDefault="00AD5ADD" w:rsidP="00AD5ADD">
      <w:pPr>
        <w:tabs>
          <w:tab w:val="left" w:pos="0"/>
        </w:tabs>
        <w:ind w:firstLine="567"/>
        <w:rPr>
          <w:b/>
          <w:sz w:val="28"/>
          <w:szCs w:val="28"/>
        </w:rPr>
      </w:pPr>
      <w:r w:rsidRPr="00CF090C">
        <w:rPr>
          <w:b/>
          <w:sz w:val="28"/>
          <w:szCs w:val="28"/>
        </w:rPr>
        <w:t>Основные учебные вопросы</w:t>
      </w:r>
    </w:p>
    <w:p w14:paraId="010EF5A5" w14:textId="77777777" w:rsidR="00AD5ADD" w:rsidRPr="00CF090C" w:rsidRDefault="00AD5ADD" w:rsidP="00AD5ADD">
      <w:pPr>
        <w:tabs>
          <w:tab w:val="left" w:pos="0"/>
        </w:tabs>
        <w:ind w:firstLine="567"/>
        <w:rPr>
          <w:b/>
          <w:sz w:val="28"/>
          <w:szCs w:val="28"/>
        </w:rPr>
      </w:pPr>
    </w:p>
    <w:p w14:paraId="35F25DC9" w14:textId="77777777" w:rsidR="00AD5ADD" w:rsidRPr="00CF090C" w:rsidRDefault="00AD5ADD" w:rsidP="00D86F59">
      <w:pPr>
        <w:pStyle w:val="aff0"/>
        <w:numPr>
          <w:ilvl w:val="0"/>
          <w:numId w:val="37"/>
        </w:numPr>
        <w:tabs>
          <w:tab w:val="left" w:pos="357"/>
        </w:tabs>
        <w:jc w:val="both"/>
        <w:rPr>
          <w:rFonts w:ascii="Times New Roman" w:hAnsi="Times New Roman"/>
          <w:sz w:val="28"/>
          <w:szCs w:val="28"/>
        </w:rPr>
      </w:pPr>
      <w:r w:rsidRPr="00CF090C">
        <w:rPr>
          <w:rFonts w:ascii="Times New Roman" w:hAnsi="Times New Roman"/>
          <w:sz w:val="28"/>
          <w:szCs w:val="28"/>
        </w:rPr>
        <w:t>Виды антропогенных воздействий на почвы.</w:t>
      </w:r>
    </w:p>
    <w:p w14:paraId="2E04AD42" w14:textId="77777777" w:rsidR="00AD5ADD" w:rsidRPr="00CF090C" w:rsidRDefault="00AD5ADD" w:rsidP="00D86F59">
      <w:pPr>
        <w:pStyle w:val="aff0"/>
        <w:numPr>
          <w:ilvl w:val="0"/>
          <w:numId w:val="37"/>
        </w:numPr>
        <w:tabs>
          <w:tab w:val="left" w:pos="357"/>
        </w:tabs>
        <w:jc w:val="both"/>
        <w:rPr>
          <w:rFonts w:ascii="Times New Roman" w:hAnsi="Times New Roman"/>
          <w:sz w:val="28"/>
          <w:szCs w:val="28"/>
        </w:rPr>
      </w:pPr>
      <w:r w:rsidRPr="00CF090C">
        <w:rPr>
          <w:rFonts w:ascii="Times New Roman" w:hAnsi="Times New Roman"/>
          <w:sz w:val="28"/>
          <w:szCs w:val="28"/>
        </w:rPr>
        <w:lastRenderedPageBreak/>
        <w:t xml:space="preserve">Изменение морфологических признаков почв под действием антропогенного прессинга. </w:t>
      </w:r>
    </w:p>
    <w:p w14:paraId="047775A0" w14:textId="77777777" w:rsidR="00AD5ADD" w:rsidRPr="00CF090C" w:rsidRDefault="00AD5ADD" w:rsidP="00D86F59">
      <w:pPr>
        <w:pStyle w:val="aff0"/>
        <w:numPr>
          <w:ilvl w:val="0"/>
          <w:numId w:val="37"/>
        </w:numPr>
        <w:tabs>
          <w:tab w:val="left" w:pos="357"/>
        </w:tabs>
        <w:jc w:val="both"/>
        <w:rPr>
          <w:rFonts w:ascii="Times New Roman" w:hAnsi="Times New Roman"/>
          <w:sz w:val="28"/>
          <w:szCs w:val="28"/>
        </w:rPr>
      </w:pPr>
      <w:r w:rsidRPr="00CF090C">
        <w:rPr>
          <w:rFonts w:ascii="Times New Roman" w:hAnsi="Times New Roman"/>
          <w:sz w:val="28"/>
          <w:szCs w:val="28"/>
        </w:rPr>
        <w:t>Антропогенные модификации почв, формирующиеся в результате арвального (пахотного) использования.</w:t>
      </w:r>
    </w:p>
    <w:p w14:paraId="75E83AE3" w14:textId="77777777" w:rsidR="00AD5ADD" w:rsidRPr="00CF090C" w:rsidRDefault="00AD5ADD" w:rsidP="00D86F59">
      <w:pPr>
        <w:pStyle w:val="aff0"/>
        <w:numPr>
          <w:ilvl w:val="0"/>
          <w:numId w:val="37"/>
        </w:numPr>
        <w:tabs>
          <w:tab w:val="left" w:pos="0"/>
          <w:tab w:val="left" w:pos="357"/>
        </w:tabs>
        <w:jc w:val="both"/>
        <w:rPr>
          <w:rFonts w:ascii="Times New Roman" w:hAnsi="Times New Roman"/>
          <w:sz w:val="28"/>
          <w:szCs w:val="28"/>
        </w:rPr>
      </w:pPr>
      <w:r w:rsidRPr="00CF090C">
        <w:rPr>
          <w:rFonts w:ascii="Times New Roman" w:hAnsi="Times New Roman"/>
          <w:sz w:val="28"/>
          <w:szCs w:val="28"/>
        </w:rPr>
        <w:t>Антропогенные модификации «почв городов»: квазиземы, натурфабрикаты, артифабрикаты, токсифабрикаты.</w:t>
      </w:r>
    </w:p>
    <w:p w14:paraId="69280668" w14:textId="77777777" w:rsidR="00AD5ADD" w:rsidRPr="00CF090C" w:rsidRDefault="00AD5ADD" w:rsidP="00D86F59">
      <w:pPr>
        <w:pStyle w:val="aff0"/>
        <w:numPr>
          <w:ilvl w:val="0"/>
          <w:numId w:val="37"/>
        </w:numPr>
        <w:tabs>
          <w:tab w:val="left" w:pos="0"/>
          <w:tab w:val="left" w:pos="357"/>
        </w:tabs>
        <w:jc w:val="both"/>
        <w:rPr>
          <w:rFonts w:ascii="Times New Roman" w:hAnsi="Times New Roman"/>
          <w:sz w:val="28"/>
          <w:szCs w:val="28"/>
        </w:rPr>
      </w:pPr>
      <w:r w:rsidRPr="00CF090C">
        <w:rPr>
          <w:rFonts w:ascii="Times New Roman" w:hAnsi="Times New Roman"/>
          <w:sz w:val="28"/>
          <w:szCs w:val="28"/>
        </w:rPr>
        <w:t>Химическое загрязнение почв.</w:t>
      </w:r>
    </w:p>
    <w:p w14:paraId="3F8AAC02" w14:textId="77777777" w:rsidR="00AD5ADD" w:rsidRPr="00CF090C" w:rsidRDefault="00AD5ADD" w:rsidP="00D86F59">
      <w:pPr>
        <w:pStyle w:val="aff0"/>
        <w:numPr>
          <w:ilvl w:val="0"/>
          <w:numId w:val="37"/>
        </w:numPr>
        <w:tabs>
          <w:tab w:val="left" w:pos="0"/>
          <w:tab w:val="left" w:pos="357"/>
        </w:tabs>
        <w:jc w:val="both"/>
        <w:rPr>
          <w:rFonts w:ascii="Times New Roman" w:hAnsi="Times New Roman"/>
          <w:sz w:val="28"/>
          <w:szCs w:val="28"/>
        </w:rPr>
      </w:pPr>
      <w:r w:rsidRPr="00CF090C">
        <w:rPr>
          <w:rFonts w:ascii="Times New Roman" w:hAnsi="Times New Roman"/>
          <w:sz w:val="28"/>
          <w:szCs w:val="28"/>
        </w:rPr>
        <w:t>Почвенная эрозия, ее виды и факторы.</w:t>
      </w:r>
    </w:p>
    <w:p w14:paraId="45F5959A" w14:textId="77777777" w:rsidR="00AD5ADD" w:rsidRPr="00CF090C" w:rsidRDefault="00AD5ADD" w:rsidP="00D86F59">
      <w:pPr>
        <w:pStyle w:val="aff0"/>
        <w:numPr>
          <w:ilvl w:val="0"/>
          <w:numId w:val="37"/>
        </w:numPr>
        <w:tabs>
          <w:tab w:val="left" w:pos="0"/>
          <w:tab w:val="left" w:pos="357"/>
        </w:tabs>
        <w:jc w:val="both"/>
        <w:rPr>
          <w:rFonts w:ascii="Times New Roman" w:hAnsi="Times New Roman"/>
          <w:sz w:val="28"/>
          <w:szCs w:val="28"/>
        </w:rPr>
      </w:pPr>
      <w:r w:rsidRPr="00CF090C">
        <w:rPr>
          <w:rFonts w:ascii="Times New Roman" w:hAnsi="Times New Roman"/>
          <w:sz w:val="28"/>
          <w:szCs w:val="28"/>
        </w:rPr>
        <w:t>Подведение итогов, формулирование выводов.</w:t>
      </w:r>
    </w:p>
    <w:p w14:paraId="79791CB8" w14:textId="77777777" w:rsidR="00AD5ADD" w:rsidRPr="00CF090C" w:rsidRDefault="00AD5ADD" w:rsidP="00AD5ADD">
      <w:pPr>
        <w:tabs>
          <w:tab w:val="left" w:pos="357"/>
        </w:tabs>
        <w:ind w:left="360"/>
        <w:jc w:val="both"/>
        <w:rPr>
          <w:sz w:val="28"/>
          <w:szCs w:val="28"/>
        </w:rPr>
      </w:pPr>
    </w:p>
    <w:p w14:paraId="364FAEA3" w14:textId="5FE0D714" w:rsidR="00AD5ADD" w:rsidRPr="00CF090C" w:rsidRDefault="00AD5ADD" w:rsidP="00AD5ADD">
      <w:pPr>
        <w:tabs>
          <w:tab w:val="left" w:pos="0"/>
        </w:tabs>
        <w:ind w:firstLine="567"/>
        <w:jc w:val="both"/>
        <w:rPr>
          <w:sz w:val="28"/>
          <w:szCs w:val="28"/>
        </w:rPr>
      </w:pPr>
      <w:r w:rsidRPr="00CF090C">
        <w:rPr>
          <w:b/>
          <w:sz w:val="28"/>
          <w:szCs w:val="28"/>
        </w:rPr>
        <w:t>Оборудование и материалы:</w:t>
      </w:r>
      <w:r w:rsidRPr="00CF090C">
        <w:rPr>
          <w:sz w:val="28"/>
          <w:szCs w:val="28"/>
        </w:rPr>
        <w:t xml:space="preserve"> образцы почв, почвенные монолиты, листы белой бумаги, стандартный набор почвенных сит, ступки, пестики и фаянсовые чашки, соляная кислота (10%, 50 мл.), пипетки, физическая карта Нижегородской области, </w:t>
      </w:r>
      <w:r w:rsidR="00C230C5" w:rsidRPr="00CF090C">
        <w:rPr>
          <w:sz w:val="28"/>
          <w:szCs w:val="28"/>
        </w:rPr>
        <w:t>персональные компьютеры</w:t>
      </w:r>
      <w:r w:rsidRPr="00CF090C">
        <w:rPr>
          <w:sz w:val="28"/>
          <w:szCs w:val="28"/>
        </w:rPr>
        <w:t xml:space="preserve">. </w:t>
      </w:r>
    </w:p>
    <w:p w14:paraId="29EB7D5B" w14:textId="77777777" w:rsidR="00AD5ADD" w:rsidRPr="00CF090C" w:rsidRDefault="00AD5ADD" w:rsidP="00AD5ADD">
      <w:pPr>
        <w:tabs>
          <w:tab w:val="left" w:pos="0"/>
        </w:tabs>
        <w:ind w:firstLine="567"/>
        <w:jc w:val="both"/>
        <w:rPr>
          <w:sz w:val="28"/>
          <w:szCs w:val="28"/>
        </w:rPr>
      </w:pPr>
    </w:p>
    <w:p w14:paraId="4A34D33D" w14:textId="77777777" w:rsidR="00AD5ADD" w:rsidRPr="00CF090C" w:rsidRDefault="00AD5ADD" w:rsidP="00AD5ADD">
      <w:pPr>
        <w:tabs>
          <w:tab w:val="left" w:pos="0"/>
        </w:tabs>
        <w:ind w:firstLine="567"/>
        <w:rPr>
          <w:b/>
          <w:sz w:val="28"/>
          <w:szCs w:val="28"/>
        </w:rPr>
      </w:pPr>
      <w:r w:rsidRPr="00CF090C">
        <w:rPr>
          <w:b/>
          <w:sz w:val="28"/>
          <w:szCs w:val="28"/>
        </w:rPr>
        <w:t>Ход работы</w:t>
      </w:r>
    </w:p>
    <w:p w14:paraId="6798BA6D" w14:textId="77777777" w:rsidR="00AD5ADD" w:rsidRPr="00CF090C" w:rsidRDefault="00AD5ADD" w:rsidP="00D86F59">
      <w:pPr>
        <w:pStyle w:val="aff0"/>
        <w:numPr>
          <w:ilvl w:val="0"/>
          <w:numId w:val="38"/>
        </w:numPr>
        <w:tabs>
          <w:tab w:val="left" w:pos="0"/>
        </w:tabs>
        <w:jc w:val="both"/>
        <w:rPr>
          <w:rFonts w:ascii="Times New Roman" w:hAnsi="Times New Roman"/>
          <w:sz w:val="28"/>
          <w:szCs w:val="28"/>
        </w:rPr>
      </w:pPr>
      <w:r w:rsidRPr="00CF090C">
        <w:rPr>
          <w:rFonts w:ascii="Times New Roman" w:hAnsi="Times New Roman"/>
          <w:sz w:val="28"/>
          <w:szCs w:val="28"/>
        </w:rPr>
        <w:t>Знакомство с видами антропогенных воздействий на почвы.</w:t>
      </w:r>
    </w:p>
    <w:p w14:paraId="6934DDAF" w14:textId="77777777" w:rsidR="00AD5ADD" w:rsidRPr="00CF090C" w:rsidRDefault="00AD5ADD" w:rsidP="00D86F59">
      <w:pPr>
        <w:pStyle w:val="aff0"/>
        <w:numPr>
          <w:ilvl w:val="0"/>
          <w:numId w:val="38"/>
        </w:numPr>
        <w:tabs>
          <w:tab w:val="left" w:pos="0"/>
        </w:tabs>
        <w:jc w:val="both"/>
        <w:rPr>
          <w:rFonts w:ascii="Times New Roman" w:hAnsi="Times New Roman"/>
          <w:sz w:val="28"/>
          <w:szCs w:val="28"/>
        </w:rPr>
      </w:pPr>
      <w:r w:rsidRPr="00CF090C">
        <w:rPr>
          <w:rFonts w:ascii="Times New Roman" w:hAnsi="Times New Roman"/>
          <w:sz w:val="28"/>
          <w:szCs w:val="28"/>
        </w:rPr>
        <w:t>Выявление изменений морфологических признаков у различных типов почв в результате арвального (пахотного) использования.</w:t>
      </w:r>
    </w:p>
    <w:p w14:paraId="2C29669B" w14:textId="77777777" w:rsidR="00AD5ADD" w:rsidRPr="00CF090C" w:rsidRDefault="00AD5ADD" w:rsidP="00D86F59">
      <w:pPr>
        <w:pStyle w:val="aff0"/>
        <w:numPr>
          <w:ilvl w:val="0"/>
          <w:numId w:val="38"/>
        </w:numPr>
        <w:tabs>
          <w:tab w:val="left" w:pos="0"/>
        </w:tabs>
        <w:jc w:val="both"/>
        <w:rPr>
          <w:rFonts w:ascii="Times New Roman" w:hAnsi="Times New Roman"/>
          <w:sz w:val="28"/>
          <w:szCs w:val="28"/>
        </w:rPr>
      </w:pPr>
      <w:r w:rsidRPr="00CF090C">
        <w:rPr>
          <w:rFonts w:ascii="Times New Roman" w:hAnsi="Times New Roman"/>
          <w:sz w:val="28"/>
          <w:szCs w:val="28"/>
        </w:rPr>
        <w:t>Сравнение свойств генетических горизонтов окультуренных и неизмененных почв.</w:t>
      </w:r>
    </w:p>
    <w:p w14:paraId="4B520E97" w14:textId="77777777" w:rsidR="00AD5ADD" w:rsidRPr="00CF090C" w:rsidRDefault="00AD5ADD" w:rsidP="00D86F59">
      <w:pPr>
        <w:pStyle w:val="aff0"/>
        <w:numPr>
          <w:ilvl w:val="0"/>
          <w:numId w:val="38"/>
        </w:numPr>
        <w:tabs>
          <w:tab w:val="left" w:pos="0"/>
        </w:tabs>
        <w:jc w:val="both"/>
        <w:rPr>
          <w:rFonts w:ascii="Times New Roman" w:hAnsi="Times New Roman"/>
          <w:sz w:val="28"/>
          <w:szCs w:val="28"/>
        </w:rPr>
      </w:pPr>
      <w:r w:rsidRPr="00CF090C">
        <w:rPr>
          <w:rFonts w:ascii="Times New Roman" w:hAnsi="Times New Roman"/>
          <w:sz w:val="28"/>
          <w:szCs w:val="28"/>
        </w:rPr>
        <w:t>Диагностика почвенных разностей урбоземов («городских» почв), сравнение их генетических профилей и профилей исходных типов почв.</w:t>
      </w:r>
    </w:p>
    <w:p w14:paraId="26069F3C" w14:textId="77777777" w:rsidR="00AD5ADD" w:rsidRPr="00CF090C" w:rsidRDefault="00AD5ADD" w:rsidP="00D86F59">
      <w:pPr>
        <w:pStyle w:val="aff0"/>
        <w:numPr>
          <w:ilvl w:val="0"/>
          <w:numId w:val="38"/>
        </w:numPr>
        <w:tabs>
          <w:tab w:val="left" w:pos="0"/>
        </w:tabs>
        <w:jc w:val="both"/>
        <w:rPr>
          <w:rFonts w:ascii="Times New Roman" w:hAnsi="Times New Roman"/>
          <w:sz w:val="28"/>
          <w:szCs w:val="28"/>
        </w:rPr>
      </w:pPr>
      <w:r w:rsidRPr="00CF090C">
        <w:rPr>
          <w:rFonts w:ascii="Times New Roman" w:hAnsi="Times New Roman"/>
          <w:sz w:val="28"/>
          <w:szCs w:val="28"/>
        </w:rPr>
        <w:t xml:space="preserve">Определение и расчет суммарных показателей загрязнения почв. </w:t>
      </w:r>
    </w:p>
    <w:p w14:paraId="6717753F" w14:textId="77777777" w:rsidR="00AD5ADD" w:rsidRPr="00CF090C" w:rsidRDefault="00AD5ADD" w:rsidP="00D86F59">
      <w:pPr>
        <w:pStyle w:val="aff0"/>
        <w:numPr>
          <w:ilvl w:val="0"/>
          <w:numId w:val="38"/>
        </w:numPr>
        <w:tabs>
          <w:tab w:val="left" w:pos="0"/>
        </w:tabs>
        <w:jc w:val="both"/>
        <w:rPr>
          <w:rFonts w:ascii="Times New Roman" w:hAnsi="Times New Roman"/>
          <w:sz w:val="28"/>
          <w:szCs w:val="28"/>
        </w:rPr>
      </w:pPr>
      <w:r w:rsidRPr="00CF090C">
        <w:rPr>
          <w:rFonts w:ascii="Times New Roman" w:hAnsi="Times New Roman"/>
          <w:sz w:val="28"/>
          <w:szCs w:val="28"/>
        </w:rPr>
        <w:t xml:space="preserve">Выявить территориально-геоморфологическую приуроченность типов почв Нижегородской области, характеризующихся потенциальной эрозионной опасностью (с использованием программы </w:t>
      </w:r>
      <w:r w:rsidRPr="00CF090C">
        <w:rPr>
          <w:rFonts w:ascii="Times New Roman" w:hAnsi="Times New Roman"/>
          <w:sz w:val="28"/>
          <w:szCs w:val="28"/>
          <w:lang w:val="en-US"/>
        </w:rPr>
        <w:t>QGIS</w:t>
      </w:r>
      <w:r w:rsidRPr="00CF090C">
        <w:rPr>
          <w:rFonts w:ascii="Times New Roman" w:hAnsi="Times New Roman"/>
          <w:sz w:val="28"/>
          <w:szCs w:val="28"/>
        </w:rPr>
        <w:t>).</w:t>
      </w:r>
    </w:p>
    <w:p w14:paraId="09F9D16D" w14:textId="77777777" w:rsidR="00AD5ADD" w:rsidRPr="00CF090C" w:rsidRDefault="00AD5ADD" w:rsidP="00D86F59">
      <w:pPr>
        <w:pStyle w:val="aff0"/>
        <w:numPr>
          <w:ilvl w:val="0"/>
          <w:numId w:val="38"/>
        </w:numPr>
        <w:tabs>
          <w:tab w:val="left" w:pos="0"/>
        </w:tabs>
        <w:jc w:val="both"/>
        <w:rPr>
          <w:rFonts w:ascii="Times New Roman" w:hAnsi="Times New Roman"/>
          <w:sz w:val="28"/>
          <w:szCs w:val="28"/>
        </w:rPr>
      </w:pPr>
      <w:r w:rsidRPr="00CF090C">
        <w:rPr>
          <w:rFonts w:ascii="Times New Roman" w:hAnsi="Times New Roman"/>
          <w:sz w:val="28"/>
          <w:szCs w:val="28"/>
        </w:rPr>
        <w:t>Формулирование выводов и подведение итогов по разделу «Почва как компонент экосистем и объект геоэкологического мониторинга».</w:t>
      </w:r>
    </w:p>
    <w:p w14:paraId="4FE3E66A" w14:textId="77777777" w:rsidR="00AD5ADD" w:rsidRPr="00CF090C" w:rsidRDefault="00AD5ADD" w:rsidP="00AD5ADD">
      <w:pPr>
        <w:tabs>
          <w:tab w:val="left" w:pos="0"/>
        </w:tabs>
        <w:ind w:firstLine="567"/>
        <w:jc w:val="both"/>
        <w:rPr>
          <w:sz w:val="28"/>
          <w:szCs w:val="28"/>
        </w:rPr>
      </w:pPr>
    </w:p>
    <w:p w14:paraId="750B439A" w14:textId="77777777" w:rsidR="00AD5ADD" w:rsidRPr="00CF090C" w:rsidRDefault="00AD5ADD" w:rsidP="00AD5ADD">
      <w:pPr>
        <w:ind w:firstLine="567"/>
        <w:jc w:val="both"/>
        <w:rPr>
          <w:sz w:val="28"/>
          <w:szCs w:val="28"/>
        </w:rPr>
      </w:pPr>
      <w:r w:rsidRPr="00CF090C">
        <w:rPr>
          <w:sz w:val="28"/>
          <w:szCs w:val="28"/>
        </w:rPr>
        <w:t>В отношении антропогенного воздействия наиболее уязвимыми являются следующие морфологические признаки: структура, пористость, сложение, появление включений и новообразований, карбонатность, содержание гумуса. У турбированных почв могут измениться строение почвенного профиля и мощность генетических горизонтов.</w:t>
      </w:r>
    </w:p>
    <w:p w14:paraId="4C2D55A5" w14:textId="77777777" w:rsidR="00AD5ADD" w:rsidRPr="00CF090C" w:rsidRDefault="00AD5ADD" w:rsidP="00AD5ADD">
      <w:pPr>
        <w:tabs>
          <w:tab w:val="left" w:pos="0"/>
        </w:tabs>
        <w:ind w:firstLine="567"/>
        <w:jc w:val="both"/>
        <w:rPr>
          <w:sz w:val="28"/>
          <w:szCs w:val="28"/>
        </w:rPr>
      </w:pPr>
      <w:r w:rsidRPr="00CF090C">
        <w:rPr>
          <w:sz w:val="28"/>
          <w:szCs w:val="28"/>
        </w:rPr>
        <w:t>Антропогенно-преобразованные почвы, профиль которых под влиянием целенаправленных или случайных антропогенных воздействий приобретает новую систему горизонтов, не имеющую аналогов среди естественных почв, группируются в особые «антропогенные» отделы с новыми названиями.</w:t>
      </w:r>
    </w:p>
    <w:p w14:paraId="023B6799" w14:textId="77777777" w:rsidR="00AD5ADD" w:rsidRPr="00CF090C" w:rsidRDefault="00AD5ADD" w:rsidP="00AD5ADD">
      <w:pPr>
        <w:ind w:firstLine="567"/>
        <w:jc w:val="both"/>
        <w:rPr>
          <w:sz w:val="28"/>
          <w:szCs w:val="28"/>
        </w:rPr>
      </w:pPr>
      <w:r w:rsidRPr="00CF090C">
        <w:rPr>
          <w:sz w:val="28"/>
          <w:szCs w:val="28"/>
        </w:rPr>
        <w:t xml:space="preserve">В городах в результате деструктивной деятельности человека формируются особые почвы – </w:t>
      </w:r>
      <w:r w:rsidRPr="00CF090C">
        <w:rPr>
          <w:i/>
          <w:sz w:val="28"/>
          <w:szCs w:val="28"/>
        </w:rPr>
        <w:t xml:space="preserve">урбоземы </w:t>
      </w:r>
      <w:r w:rsidRPr="00CF090C">
        <w:rPr>
          <w:sz w:val="28"/>
          <w:szCs w:val="28"/>
        </w:rPr>
        <w:t>следующих видов.</w:t>
      </w:r>
    </w:p>
    <w:p w14:paraId="3C020517" w14:textId="77777777" w:rsidR="00AD5ADD" w:rsidRPr="00CF090C" w:rsidRDefault="00AD5ADD" w:rsidP="00D86F59">
      <w:pPr>
        <w:numPr>
          <w:ilvl w:val="0"/>
          <w:numId w:val="31"/>
        </w:numPr>
        <w:ind w:firstLine="567"/>
        <w:contextualSpacing/>
        <w:jc w:val="both"/>
        <w:rPr>
          <w:rFonts w:eastAsia="Calibri"/>
          <w:sz w:val="28"/>
          <w:szCs w:val="28"/>
          <w:lang w:eastAsia="en-US"/>
        </w:rPr>
      </w:pPr>
      <w:r w:rsidRPr="00CF090C">
        <w:rPr>
          <w:rFonts w:eastAsia="Calibri"/>
          <w:i/>
          <w:sz w:val="28"/>
          <w:szCs w:val="28"/>
          <w:lang w:eastAsia="en-US"/>
        </w:rPr>
        <w:lastRenderedPageBreak/>
        <w:t>Квазиземы</w:t>
      </w:r>
      <w:r w:rsidRPr="00CF090C">
        <w:rPr>
          <w:rFonts w:eastAsia="Calibri"/>
          <w:sz w:val="28"/>
          <w:szCs w:val="28"/>
          <w:lang w:eastAsia="en-US"/>
        </w:rPr>
        <w:t xml:space="preserve"> – гумусированные материалы, внешне сходные с почвами. Состоят из одного или не скольких слоев гумусированного или иного плодородного органогенного материала, которые могут подстилаться негумусированным, преимущественно минеральным материалом или чередоваться с ним.</w:t>
      </w:r>
    </w:p>
    <w:p w14:paraId="348A1927" w14:textId="77777777" w:rsidR="00AD5ADD" w:rsidRPr="00CF090C" w:rsidRDefault="00AD5ADD" w:rsidP="00D86F59">
      <w:pPr>
        <w:numPr>
          <w:ilvl w:val="0"/>
          <w:numId w:val="31"/>
        </w:numPr>
        <w:ind w:left="74" w:firstLine="567"/>
        <w:contextualSpacing/>
        <w:jc w:val="both"/>
        <w:rPr>
          <w:rFonts w:eastAsia="Calibri"/>
          <w:sz w:val="28"/>
          <w:szCs w:val="28"/>
          <w:lang w:eastAsia="en-US"/>
        </w:rPr>
      </w:pPr>
      <w:r w:rsidRPr="00CF090C">
        <w:rPr>
          <w:rFonts w:eastAsia="Calibri"/>
          <w:i/>
          <w:sz w:val="28"/>
          <w:szCs w:val="28"/>
          <w:lang w:eastAsia="en-US"/>
        </w:rPr>
        <w:t>Натурфабрикаты</w:t>
      </w:r>
      <w:r w:rsidRPr="00CF090C">
        <w:rPr>
          <w:rFonts w:eastAsia="Calibri"/>
          <w:sz w:val="28"/>
          <w:szCs w:val="28"/>
          <w:lang w:eastAsia="en-US"/>
        </w:rPr>
        <w:t xml:space="preserve"> – поверхностные образования, лишенные гумусированного слоя и состоящие из природных минеральных, органических и органо–минеральных материалов.</w:t>
      </w:r>
    </w:p>
    <w:p w14:paraId="30F3B6D3" w14:textId="77777777" w:rsidR="00AD5ADD" w:rsidRPr="00CF090C" w:rsidRDefault="00AD5ADD" w:rsidP="00D86F59">
      <w:pPr>
        <w:numPr>
          <w:ilvl w:val="0"/>
          <w:numId w:val="31"/>
        </w:numPr>
        <w:ind w:left="74" w:firstLine="567"/>
        <w:contextualSpacing/>
        <w:jc w:val="both"/>
        <w:rPr>
          <w:rFonts w:eastAsia="Calibri"/>
          <w:sz w:val="28"/>
          <w:szCs w:val="28"/>
          <w:lang w:eastAsia="en-US"/>
        </w:rPr>
      </w:pPr>
      <w:r w:rsidRPr="00CF090C">
        <w:rPr>
          <w:rFonts w:eastAsia="Calibri"/>
          <w:i/>
          <w:sz w:val="28"/>
          <w:szCs w:val="28"/>
          <w:lang w:eastAsia="en-US"/>
        </w:rPr>
        <w:t>Артифабрикаты</w:t>
      </w:r>
      <w:r w:rsidRPr="00CF090C">
        <w:rPr>
          <w:rFonts w:eastAsia="Calibri"/>
          <w:sz w:val="28"/>
          <w:szCs w:val="28"/>
          <w:lang w:eastAsia="en-US"/>
        </w:rPr>
        <w:t xml:space="preserve"> – состоят из искусственных, не встречающихся в природе материалов промышленного и урбаногенного происхождения, залегающие на почве или на специально подготовленных площадках с полностью или частично нарушенными почвами.</w:t>
      </w:r>
    </w:p>
    <w:p w14:paraId="10B98556" w14:textId="77777777" w:rsidR="00AD5ADD" w:rsidRPr="00CF090C" w:rsidRDefault="00AD5ADD" w:rsidP="00D86F59">
      <w:pPr>
        <w:numPr>
          <w:ilvl w:val="0"/>
          <w:numId w:val="31"/>
        </w:numPr>
        <w:ind w:left="74" w:firstLine="567"/>
        <w:contextualSpacing/>
        <w:jc w:val="both"/>
        <w:rPr>
          <w:rFonts w:ascii="Calibri" w:eastAsia="Calibri" w:hAnsi="Calibri"/>
          <w:sz w:val="28"/>
          <w:szCs w:val="28"/>
          <w:lang w:eastAsia="en-US"/>
        </w:rPr>
      </w:pPr>
      <w:r w:rsidRPr="00CF090C">
        <w:rPr>
          <w:rFonts w:eastAsia="Calibri"/>
          <w:i/>
          <w:sz w:val="28"/>
          <w:szCs w:val="28"/>
          <w:lang w:eastAsia="en-US"/>
        </w:rPr>
        <w:t>Токсифабрикаты</w:t>
      </w:r>
      <w:r w:rsidRPr="00CF090C">
        <w:rPr>
          <w:rFonts w:eastAsia="Calibri"/>
          <w:sz w:val="28"/>
          <w:szCs w:val="28"/>
          <w:lang w:eastAsia="en-US"/>
        </w:rPr>
        <w:t xml:space="preserve"> – состоят из токсичных химически активных материалов, на которых без специальных дезактивационных мероприятий долгое время невозможно выращивание сельскохозяйственных и лесных культур, а также возобновление естественной растительности.</w:t>
      </w:r>
    </w:p>
    <w:p w14:paraId="383CEF10" w14:textId="77777777" w:rsidR="00AD5ADD" w:rsidRPr="00CF090C" w:rsidRDefault="00AD5ADD" w:rsidP="00AD5ADD">
      <w:pPr>
        <w:ind w:left="76"/>
        <w:contextualSpacing/>
        <w:jc w:val="both"/>
        <w:rPr>
          <w:rFonts w:eastAsia="Calibri"/>
          <w:sz w:val="28"/>
          <w:szCs w:val="28"/>
          <w:lang w:eastAsia="en-US"/>
        </w:rPr>
      </w:pPr>
    </w:p>
    <w:p w14:paraId="14AC02D8" w14:textId="77777777" w:rsidR="00AD5ADD" w:rsidRPr="00CF090C" w:rsidRDefault="00AD5ADD" w:rsidP="006F395C">
      <w:pPr>
        <w:ind w:left="76" w:firstLine="567"/>
        <w:contextualSpacing/>
        <w:jc w:val="both"/>
        <w:rPr>
          <w:rFonts w:eastAsia="Calibri"/>
          <w:sz w:val="28"/>
          <w:szCs w:val="28"/>
          <w:lang w:eastAsia="en-US"/>
        </w:rPr>
      </w:pPr>
      <w:r w:rsidRPr="00CF090C">
        <w:rPr>
          <w:rFonts w:eastAsia="Calibri"/>
          <w:b/>
          <w:sz w:val="28"/>
          <w:szCs w:val="28"/>
          <w:lang w:eastAsia="en-US"/>
        </w:rPr>
        <w:t>Задание 1.</w:t>
      </w:r>
      <w:r w:rsidRPr="00CF090C">
        <w:rPr>
          <w:rFonts w:eastAsia="Calibri"/>
          <w:sz w:val="28"/>
          <w:szCs w:val="28"/>
          <w:lang w:eastAsia="en-US"/>
        </w:rPr>
        <w:t xml:space="preserve"> По лабораторным образцам определить изменения, происшедшие в результате в результате арвального (пахотного) использования, морфологических признаков (структуры, сложения, пористости, новообразования) у различных типов почв разного гранулометрического состава.</w:t>
      </w:r>
    </w:p>
    <w:p w14:paraId="64443610" w14:textId="77777777" w:rsidR="00AD5ADD" w:rsidRPr="00CF090C" w:rsidRDefault="00AD5ADD" w:rsidP="006F395C">
      <w:pPr>
        <w:ind w:left="76" w:firstLine="567"/>
        <w:contextualSpacing/>
        <w:jc w:val="both"/>
        <w:rPr>
          <w:rFonts w:eastAsia="Calibri"/>
          <w:sz w:val="28"/>
          <w:szCs w:val="28"/>
          <w:lang w:eastAsia="en-US"/>
        </w:rPr>
      </w:pPr>
      <w:r w:rsidRPr="00CF090C">
        <w:rPr>
          <w:rFonts w:eastAsia="Calibri"/>
          <w:b/>
          <w:sz w:val="28"/>
          <w:szCs w:val="28"/>
          <w:lang w:eastAsia="en-US"/>
        </w:rPr>
        <w:t xml:space="preserve">Задание 2. </w:t>
      </w:r>
      <w:r w:rsidRPr="00CF090C">
        <w:rPr>
          <w:rFonts w:eastAsia="Calibri"/>
          <w:sz w:val="28"/>
          <w:szCs w:val="28"/>
          <w:lang w:eastAsia="en-US"/>
        </w:rPr>
        <w:t>Используя лабораторные образцы, проведите сравнение свойств генетических горизонтов окультуренных и неизмененных почв (на примере дерново-подзолистых почв). Выявите их различия.</w:t>
      </w:r>
    </w:p>
    <w:p w14:paraId="161F372F" w14:textId="77777777" w:rsidR="00AD5ADD" w:rsidRPr="00CF090C" w:rsidRDefault="00AD5ADD" w:rsidP="006F395C">
      <w:pPr>
        <w:ind w:left="76" w:firstLine="567"/>
        <w:contextualSpacing/>
        <w:jc w:val="both"/>
        <w:rPr>
          <w:rFonts w:eastAsia="Calibri"/>
          <w:sz w:val="28"/>
          <w:szCs w:val="28"/>
          <w:lang w:eastAsia="en-US"/>
        </w:rPr>
      </w:pPr>
      <w:r w:rsidRPr="00CF090C">
        <w:rPr>
          <w:rFonts w:eastAsia="Calibri"/>
          <w:b/>
          <w:sz w:val="28"/>
          <w:szCs w:val="28"/>
          <w:lang w:eastAsia="en-US"/>
        </w:rPr>
        <w:t>Задание 3</w:t>
      </w:r>
      <w:r w:rsidRPr="00CF090C">
        <w:rPr>
          <w:rFonts w:eastAsia="Calibri"/>
          <w:sz w:val="28"/>
          <w:szCs w:val="28"/>
          <w:lang w:eastAsia="en-US"/>
        </w:rPr>
        <w:t>. По лабораторным образцам дать характеристику морфологических признаков каждого генетического горизонта почвенных профилей урбоземов (с территорий нагорной и заречной части города Нижнего Новгорода). Провести диагностику данных почвенных разностей. Сравнить профили урбоземов и ненарушенных исходных почв (дерново-подзолистых, серых лесных), выявить антропогенные изменения морфологических свойств и сложения профилей.</w:t>
      </w:r>
    </w:p>
    <w:p w14:paraId="527129F7" w14:textId="77777777" w:rsidR="00AD5ADD" w:rsidRPr="00CF090C" w:rsidRDefault="00AD5ADD" w:rsidP="006F395C">
      <w:pPr>
        <w:tabs>
          <w:tab w:val="left" w:pos="0"/>
          <w:tab w:val="left" w:pos="357"/>
        </w:tabs>
        <w:ind w:firstLine="567"/>
        <w:jc w:val="both"/>
        <w:rPr>
          <w:sz w:val="28"/>
          <w:szCs w:val="28"/>
        </w:rPr>
      </w:pPr>
      <w:r w:rsidRPr="00CF090C">
        <w:rPr>
          <w:b/>
          <w:sz w:val="28"/>
          <w:szCs w:val="28"/>
        </w:rPr>
        <w:t xml:space="preserve">Задание 4. </w:t>
      </w:r>
      <w:r w:rsidRPr="00CF090C">
        <w:rPr>
          <w:bCs/>
          <w:sz w:val="28"/>
          <w:szCs w:val="28"/>
        </w:rPr>
        <w:t>Определить уровень суммарного загрязнения почв региона.</w:t>
      </w:r>
    </w:p>
    <w:p w14:paraId="5A63B754" w14:textId="5822BEB1" w:rsidR="00AD5ADD" w:rsidRPr="00CF090C" w:rsidRDefault="00AD5ADD" w:rsidP="006F395C">
      <w:pPr>
        <w:ind w:firstLine="567"/>
        <w:jc w:val="both"/>
        <w:rPr>
          <w:sz w:val="28"/>
          <w:szCs w:val="28"/>
          <w:lang w:eastAsia="en-US"/>
        </w:rPr>
      </w:pPr>
      <w:r w:rsidRPr="00CF090C">
        <w:rPr>
          <w:sz w:val="28"/>
          <w:szCs w:val="28"/>
          <w:lang w:eastAsia="en-US"/>
        </w:rPr>
        <w:t xml:space="preserve">При санитарно-гигиенической оценке загрязнения почвенного покрова территории применяется показатель </w:t>
      </w:r>
      <w:r w:rsidRPr="00CF090C">
        <w:rPr>
          <w:sz w:val="28"/>
          <w:szCs w:val="28"/>
          <w:lang w:val="en-US" w:eastAsia="en-US"/>
        </w:rPr>
        <w:t>Zc</w:t>
      </w:r>
      <w:r w:rsidRPr="00CF090C">
        <w:rPr>
          <w:sz w:val="28"/>
          <w:szCs w:val="28"/>
          <w:lang w:eastAsia="en-US"/>
        </w:rPr>
        <w:t xml:space="preserve"> – суммарный показатель загрязнения. </w:t>
      </w:r>
      <w:r w:rsidRPr="00CF090C">
        <w:rPr>
          <w:sz w:val="28"/>
          <w:szCs w:val="28"/>
          <w:lang w:val="en-US" w:eastAsia="en-US"/>
        </w:rPr>
        <w:t>Zc</w:t>
      </w:r>
      <w:r w:rsidRPr="00CF090C">
        <w:rPr>
          <w:sz w:val="28"/>
          <w:szCs w:val="28"/>
          <w:lang w:eastAsia="en-US"/>
        </w:rPr>
        <w:t xml:space="preserve"> представляет собой сумму коэффициентов концентрации (</w:t>
      </w:r>
      <w:r w:rsidRPr="00CF090C">
        <w:rPr>
          <w:sz w:val="28"/>
          <w:szCs w:val="28"/>
          <w:lang w:val="en-US" w:eastAsia="en-US"/>
        </w:rPr>
        <w:t>Kc</w:t>
      </w:r>
      <w:r w:rsidRPr="00CF090C">
        <w:rPr>
          <w:sz w:val="28"/>
          <w:szCs w:val="28"/>
          <w:lang w:eastAsia="en-US"/>
        </w:rPr>
        <w:t xml:space="preserve">) токсикантов (загрязнителей) </w:t>
      </w:r>
      <w:r w:rsidRPr="00CF090C">
        <w:rPr>
          <w:sz w:val="28"/>
          <w:szCs w:val="28"/>
          <w:lang w:val="en-US" w:eastAsia="en-US"/>
        </w:rPr>
        <w:t>I</w:t>
      </w:r>
      <w:r w:rsidRPr="00CF090C">
        <w:rPr>
          <w:sz w:val="28"/>
          <w:szCs w:val="28"/>
          <w:lang w:eastAsia="en-US"/>
        </w:rPr>
        <w:t xml:space="preserve">, </w:t>
      </w:r>
      <w:r w:rsidRPr="00CF090C">
        <w:rPr>
          <w:sz w:val="28"/>
          <w:szCs w:val="28"/>
          <w:lang w:val="en-US" w:eastAsia="en-US"/>
        </w:rPr>
        <w:t>II</w:t>
      </w:r>
      <w:r w:rsidRPr="00CF090C">
        <w:rPr>
          <w:sz w:val="28"/>
          <w:szCs w:val="28"/>
          <w:lang w:eastAsia="en-US"/>
        </w:rPr>
        <w:t xml:space="preserve"> и </w:t>
      </w:r>
      <w:r w:rsidRPr="00CF090C">
        <w:rPr>
          <w:sz w:val="28"/>
          <w:szCs w:val="28"/>
          <w:lang w:val="en-US" w:eastAsia="en-US"/>
        </w:rPr>
        <w:t>III</w:t>
      </w:r>
      <w:r w:rsidRPr="00CF090C">
        <w:rPr>
          <w:sz w:val="28"/>
          <w:szCs w:val="28"/>
          <w:lang w:eastAsia="en-US"/>
        </w:rPr>
        <w:t xml:space="preserve"> классов токсикологической опасности (табл. 3</w:t>
      </w:r>
      <w:r w:rsidR="00CC4D35" w:rsidRPr="00CF090C">
        <w:rPr>
          <w:sz w:val="28"/>
          <w:szCs w:val="28"/>
          <w:lang w:eastAsia="en-US"/>
        </w:rPr>
        <w:t>.3</w:t>
      </w:r>
      <w:r w:rsidRPr="00CF090C">
        <w:rPr>
          <w:sz w:val="28"/>
          <w:szCs w:val="28"/>
          <w:lang w:eastAsia="en-US"/>
        </w:rPr>
        <w:t>) по отношению к фоновым значениям. Он рассчитывается по формуле:</w:t>
      </w:r>
    </w:p>
    <w:p w14:paraId="3E7D001C" w14:textId="77777777" w:rsidR="00AD5ADD" w:rsidRPr="00CF090C" w:rsidRDefault="00AD5ADD" w:rsidP="00AD5ADD">
      <w:pPr>
        <w:ind w:firstLine="567"/>
        <w:jc w:val="both"/>
        <w:rPr>
          <w:sz w:val="28"/>
          <w:szCs w:val="28"/>
          <w:lang w:eastAsia="en-US"/>
        </w:rPr>
      </w:pPr>
    </w:p>
    <w:p w14:paraId="5C7A0FE8" w14:textId="7082D2D4" w:rsidR="00AD5ADD" w:rsidRPr="00CF090C" w:rsidRDefault="00AD5ADD" w:rsidP="00AD5ADD">
      <w:pPr>
        <w:jc w:val="right"/>
        <w:rPr>
          <w:sz w:val="28"/>
          <w:szCs w:val="28"/>
          <w:lang w:eastAsia="en-US"/>
        </w:rPr>
      </w:pPr>
      <m:oMath>
        <m:r>
          <w:rPr>
            <w:rFonts w:ascii="Cambria Math" w:hAnsi="Cambria Math"/>
            <w:sz w:val="28"/>
            <w:szCs w:val="28"/>
          </w:rPr>
          <m:t>Zc=</m:t>
        </m:r>
        <m:nary>
          <m:naryPr>
            <m:chr m:val="∑"/>
            <m:limLoc m:val="undOvr"/>
            <m:ctrlPr>
              <w:rPr>
                <w:rFonts w:ascii="Cambria Math" w:hAnsi="Cambria Math"/>
                <w:i/>
                <w:sz w:val="28"/>
                <w:szCs w:val="28"/>
              </w:rPr>
            </m:ctrlPr>
          </m:naryPr>
          <m:sub>
            <m:r>
              <w:rPr>
                <w:rFonts w:ascii="Cambria Math" w:hAnsi="Cambria Math"/>
                <w:sz w:val="28"/>
                <w:szCs w:val="28"/>
              </w:rPr>
              <m:t>i=1</m:t>
            </m:r>
          </m:sub>
          <m:sup>
            <m:r>
              <w:rPr>
                <w:rFonts w:ascii="Cambria Math" w:hAnsi="Cambria Math"/>
                <w:sz w:val="28"/>
                <w:szCs w:val="28"/>
              </w:rPr>
              <m:t>n</m:t>
            </m:r>
          </m:sup>
          <m:e>
            <m:r>
              <w:rPr>
                <w:rFonts w:ascii="Cambria Math" w:hAnsi="Cambria Math"/>
                <w:sz w:val="28"/>
                <w:szCs w:val="28"/>
              </w:rPr>
              <m:t>Kc-(n-1)</m:t>
            </m:r>
          </m:e>
        </m:nary>
      </m:oMath>
      <w:r w:rsidRPr="00CF090C">
        <w:rPr>
          <w:sz w:val="28"/>
          <w:szCs w:val="28"/>
          <w:lang w:eastAsia="en-US"/>
        </w:rPr>
        <w:t xml:space="preserve">                                   (</w:t>
      </w:r>
      <w:r w:rsidR="00CC4D35" w:rsidRPr="00CF090C">
        <w:rPr>
          <w:sz w:val="28"/>
          <w:szCs w:val="28"/>
          <w:lang w:eastAsia="en-US"/>
        </w:rPr>
        <w:t>3</w:t>
      </w:r>
      <w:r w:rsidRPr="00CF090C">
        <w:rPr>
          <w:sz w:val="28"/>
          <w:szCs w:val="28"/>
          <w:lang w:eastAsia="en-US"/>
        </w:rPr>
        <w:t>.1)</w:t>
      </w:r>
    </w:p>
    <w:p w14:paraId="51C11A09" w14:textId="77777777" w:rsidR="00AD5ADD" w:rsidRPr="00CF090C" w:rsidRDefault="00AD5ADD" w:rsidP="00AD5ADD">
      <w:pPr>
        <w:jc w:val="both"/>
        <w:rPr>
          <w:sz w:val="28"/>
          <w:szCs w:val="28"/>
          <w:lang w:eastAsia="en-US"/>
        </w:rPr>
      </w:pPr>
      <w:r w:rsidRPr="00CF090C">
        <w:rPr>
          <w:sz w:val="28"/>
          <w:szCs w:val="28"/>
          <w:lang w:eastAsia="en-US"/>
        </w:rPr>
        <w:t xml:space="preserve">где </w:t>
      </w:r>
      <w:r w:rsidRPr="00CF090C">
        <w:rPr>
          <w:sz w:val="28"/>
          <w:szCs w:val="28"/>
          <w:lang w:val="en-US" w:eastAsia="en-US"/>
        </w:rPr>
        <w:t>Kc</w:t>
      </w:r>
      <w:r w:rsidRPr="00CF090C">
        <w:rPr>
          <w:sz w:val="28"/>
          <w:szCs w:val="28"/>
          <w:lang w:eastAsia="en-US"/>
        </w:rPr>
        <w:t xml:space="preserve"> – коэффициент концентрации </w:t>
      </w:r>
      <w:r w:rsidRPr="00CF090C">
        <w:rPr>
          <w:i/>
          <w:sz w:val="28"/>
          <w:szCs w:val="28"/>
          <w:lang w:val="en-US" w:eastAsia="en-US"/>
        </w:rPr>
        <w:t>i</w:t>
      </w:r>
      <w:r w:rsidRPr="00CF090C">
        <w:rPr>
          <w:i/>
          <w:sz w:val="28"/>
          <w:szCs w:val="28"/>
          <w:lang w:eastAsia="en-US"/>
        </w:rPr>
        <w:t>-</w:t>
      </w:r>
      <w:r w:rsidRPr="00CF090C">
        <w:rPr>
          <w:sz w:val="28"/>
          <w:szCs w:val="28"/>
          <w:lang w:eastAsia="en-US"/>
        </w:rPr>
        <w:t xml:space="preserve">го химического элемента, </w:t>
      </w:r>
      <w:r w:rsidRPr="00CF090C">
        <w:rPr>
          <w:sz w:val="28"/>
          <w:szCs w:val="28"/>
          <w:lang w:val="en-US" w:eastAsia="en-US"/>
        </w:rPr>
        <w:t>n</w:t>
      </w:r>
      <w:r w:rsidRPr="00CF090C">
        <w:rPr>
          <w:sz w:val="28"/>
          <w:szCs w:val="28"/>
          <w:lang w:eastAsia="en-US"/>
        </w:rPr>
        <w:t xml:space="preserve"> — число, равное количеству элементов, входящих в геохимическую ассоциацию.</w:t>
      </w:r>
    </w:p>
    <w:p w14:paraId="7810B48A" w14:textId="77777777" w:rsidR="00AD5ADD" w:rsidRPr="00CF090C" w:rsidRDefault="00AD5ADD" w:rsidP="00AD5ADD">
      <w:pPr>
        <w:jc w:val="both"/>
        <w:rPr>
          <w:sz w:val="28"/>
          <w:szCs w:val="28"/>
          <w:lang w:eastAsia="en-US"/>
        </w:rPr>
      </w:pPr>
      <w:r w:rsidRPr="00CF090C">
        <w:rPr>
          <w:sz w:val="28"/>
          <w:szCs w:val="28"/>
          <w:lang w:eastAsia="en-US"/>
        </w:rPr>
        <w:t>Коэффициент концентрации (</w:t>
      </w:r>
      <w:r w:rsidRPr="00CF090C">
        <w:rPr>
          <w:sz w:val="28"/>
          <w:szCs w:val="28"/>
          <w:lang w:val="en-US" w:eastAsia="en-US"/>
        </w:rPr>
        <w:t>Kc</w:t>
      </w:r>
      <w:r w:rsidRPr="00CF090C">
        <w:rPr>
          <w:sz w:val="28"/>
          <w:szCs w:val="28"/>
          <w:lang w:eastAsia="en-US"/>
        </w:rPr>
        <w:t>) рассчитывается по формуле:</w:t>
      </w:r>
    </w:p>
    <w:p w14:paraId="33EB1A34" w14:textId="77777777" w:rsidR="00AD5ADD" w:rsidRPr="00CF090C" w:rsidRDefault="00AD5ADD" w:rsidP="00AD5ADD">
      <w:pPr>
        <w:jc w:val="both"/>
        <w:rPr>
          <w:sz w:val="28"/>
          <w:szCs w:val="28"/>
          <w:lang w:eastAsia="en-US"/>
        </w:rPr>
      </w:pPr>
    </w:p>
    <w:p w14:paraId="5D591155" w14:textId="2133AD0D" w:rsidR="00AD5ADD" w:rsidRPr="00CF090C" w:rsidRDefault="00AD5ADD" w:rsidP="00AD5ADD">
      <w:pPr>
        <w:jc w:val="right"/>
        <w:rPr>
          <w:sz w:val="28"/>
          <w:szCs w:val="28"/>
          <w:lang w:eastAsia="en-US"/>
        </w:rPr>
      </w:pPr>
      <m:oMath>
        <m:r>
          <w:rPr>
            <w:rFonts w:ascii="Cambria Math" w:hAnsi="Cambria Math"/>
            <w:sz w:val="28"/>
            <w:szCs w:val="28"/>
          </w:rPr>
          <w:lastRenderedPageBreak/>
          <m:t xml:space="preserve">Kc= </m:t>
        </m:r>
        <m:f>
          <m:fPr>
            <m:ctrlPr>
              <w:rPr>
                <w:rFonts w:ascii="Cambria Math" w:hAnsi="Cambria Math"/>
                <w:i/>
                <w:sz w:val="28"/>
                <w:szCs w:val="28"/>
              </w:rPr>
            </m:ctrlPr>
          </m:fPr>
          <m:num>
            <m:r>
              <w:rPr>
                <w:rFonts w:ascii="Cambria Math" w:hAnsi="Cambria Math"/>
                <w:sz w:val="28"/>
                <w:szCs w:val="28"/>
              </w:rPr>
              <m:t>Ci</m:t>
            </m:r>
          </m:num>
          <m:den>
            <m:r>
              <w:rPr>
                <w:rFonts w:ascii="Cambria Math" w:hAnsi="Cambria Math"/>
                <w:sz w:val="28"/>
                <w:szCs w:val="28"/>
              </w:rPr>
              <m:t>Cфон</m:t>
            </m:r>
          </m:den>
        </m:f>
      </m:oMath>
      <w:r w:rsidRPr="00CF090C">
        <w:rPr>
          <w:sz w:val="28"/>
          <w:szCs w:val="28"/>
          <w:lang w:eastAsia="en-US"/>
        </w:rPr>
        <w:t xml:space="preserve">                                                         (</w:t>
      </w:r>
      <w:r w:rsidR="00CC4D35" w:rsidRPr="00CF090C">
        <w:rPr>
          <w:sz w:val="28"/>
          <w:szCs w:val="28"/>
          <w:lang w:eastAsia="en-US"/>
        </w:rPr>
        <w:t>3.2</w:t>
      </w:r>
      <w:r w:rsidRPr="00CF090C">
        <w:rPr>
          <w:sz w:val="28"/>
          <w:szCs w:val="28"/>
          <w:lang w:eastAsia="en-US"/>
        </w:rPr>
        <w:t>)</w:t>
      </w:r>
    </w:p>
    <w:p w14:paraId="3CFADEEB" w14:textId="77777777" w:rsidR="00AD5ADD" w:rsidRPr="00CF090C" w:rsidRDefault="00AD5ADD" w:rsidP="00AD5ADD">
      <w:pPr>
        <w:jc w:val="both"/>
        <w:rPr>
          <w:sz w:val="28"/>
          <w:szCs w:val="28"/>
          <w:lang w:eastAsia="en-US"/>
        </w:rPr>
      </w:pPr>
      <w:r w:rsidRPr="00CF090C">
        <w:rPr>
          <w:sz w:val="28"/>
          <w:szCs w:val="28"/>
          <w:lang w:eastAsia="en-US"/>
        </w:rPr>
        <w:t xml:space="preserve">где </w:t>
      </w:r>
      <w:r w:rsidRPr="00CF090C">
        <w:rPr>
          <w:sz w:val="28"/>
          <w:szCs w:val="28"/>
          <w:lang w:val="en-US" w:eastAsia="en-US"/>
        </w:rPr>
        <w:t>C</w:t>
      </w:r>
      <w:r w:rsidRPr="00CF090C">
        <w:rPr>
          <w:i/>
          <w:sz w:val="28"/>
          <w:szCs w:val="28"/>
          <w:lang w:val="en-US" w:eastAsia="en-US"/>
        </w:rPr>
        <w:t>i</w:t>
      </w:r>
      <w:r w:rsidRPr="00CF090C">
        <w:rPr>
          <w:sz w:val="28"/>
          <w:szCs w:val="28"/>
          <w:lang w:eastAsia="en-US"/>
        </w:rPr>
        <w:t xml:space="preserve"> – фактическое содержание элемента; Сфон. – геохимический фон.</w:t>
      </w:r>
    </w:p>
    <w:p w14:paraId="555736A7" w14:textId="3C6012F2" w:rsidR="00AD5ADD" w:rsidRPr="00CF090C" w:rsidRDefault="00AD5ADD" w:rsidP="006F395C">
      <w:pPr>
        <w:ind w:left="74" w:firstLine="567"/>
        <w:contextualSpacing/>
        <w:jc w:val="both"/>
        <w:rPr>
          <w:rFonts w:eastAsia="Calibri"/>
          <w:sz w:val="28"/>
          <w:szCs w:val="28"/>
          <w:lang w:eastAsia="en-US"/>
        </w:rPr>
      </w:pPr>
      <w:r w:rsidRPr="00CF090C">
        <w:rPr>
          <w:rFonts w:eastAsia="Calibri"/>
          <w:b/>
          <w:sz w:val="28"/>
          <w:szCs w:val="28"/>
          <w:lang w:eastAsia="en-US"/>
        </w:rPr>
        <w:t>Рассчитать</w:t>
      </w:r>
      <w:r w:rsidRPr="00CF090C">
        <w:rPr>
          <w:rFonts w:eastAsia="Calibri"/>
          <w:sz w:val="28"/>
          <w:szCs w:val="28"/>
          <w:lang w:eastAsia="en-US"/>
        </w:rPr>
        <w:t xml:space="preserve"> суммарный показатель загрязнения почв в техногенной аномалии для 5 химических элементов ( свинца, цинка, меди, хрома, никеля), используя следующие значения </w:t>
      </w:r>
      <w:r w:rsidRPr="00CF090C">
        <w:rPr>
          <w:rFonts w:eastAsia="Calibri"/>
          <w:sz w:val="28"/>
          <w:szCs w:val="28"/>
          <w:lang w:val="en-US" w:eastAsia="en-US"/>
        </w:rPr>
        <w:t>Kc</w:t>
      </w:r>
      <w:r w:rsidRPr="00CF090C">
        <w:rPr>
          <w:rFonts w:eastAsia="Calibri"/>
          <w:sz w:val="28"/>
          <w:szCs w:val="28"/>
          <w:lang w:eastAsia="en-US"/>
        </w:rPr>
        <w:t>: свинец</w:t>
      </w:r>
      <w:r w:rsidR="00C230C5" w:rsidRPr="00CF090C">
        <w:rPr>
          <w:rFonts w:eastAsia="Calibri"/>
          <w:sz w:val="28"/>
          <w:szCs w:val="28"/>
          <w:lang w:eastAsia="en-US"/>
        </w:rPr>
        <w:t xml:space="preserve"> –</w:t>
      </w:r>
      <w:r w:rsidRPr="00CF090C">
        <w:rPr>
          <w:rFonts w:eastAsia="Calibri"/>
          <w:sz w:val="28"/>
          <w:szCs w:val="28"/>
          <w:lang w:eastAsia="en-US"/>
        </w:rPr>
        <w:t xml:space="preserve"> 6,5; цинк</w:t>
      </w:r>
      <w:r w:rsidR="00C230C5" w:rsidRPr="00CF090C">
        <w:rPr>
          <w:rFonts w:eastAsia="Calibri"/>
          <w:sz w:val="28"/>
          <w:szCs w:val="28"/>
          <w:lang w:eastAsia="en-US"/>
        </w:rPr>
        <w:t xml:space="preserve"> –</w:t>
      </w:r>
      <w:r w:rsidRPr="00CF090C">
        <w:rPr>
          <w:rFonts w:eastAsia="Calibri"/>
          <w:sz w:val="28"/>
          <w:szCs w:val="28"/>
          <w:lang w:eastAsia="en-US"/>
        </w:rPr>
        <w:t xml:space="preserve"> 6,4; медь – 11,1; хром – 13,4; никель</w:t>
      </w:r>
      <w:r w:rsidR="00C230C5" w:rsidRPr="00CF090C">
        <w:rPr>
          <w:rFonts w:eastAsia="Calibri"/>
          <w:sz w:val="28"/>
          <w:szCs w:val="28"/>
          <w:lang w:eastAsia="en-US"/>
        </w:rPr>
        <w:t xml:space="preserve"> –</w:t>
      </w:r>
      <w:r w:rsidRPr="00CF090C">
        <w:rPr>
          <w:rFonts w:eastAsia="Calibri"/>
          <w:sz w:val="28"/>
          <w:szCs w:val="28"/>
          <w:lang w:eastAsia="en-US"/>
        </w:rPr>
        <w:t xml:space="preserve"> 18,5.  Оценить опасность загрязнения, учитывая класс токсичности химических элементов и уровень загрязнения (таблица 3</w:t>
      </w:r>
      <w:r w:rsidR="00CC4D35" w:rsidRPr="00CF090C">
        <w:rPr>
          <w:rFonts w:eastAsia="Calibri"/>
          <w:sz w:val="28"/>
          <w:szCs w:val="28"/>
          <w:lang w:eastAsia="en-US"/>
        </w:rPr>
        <w:t>.3</w:t>
      </w:r>
      <w:r w:rsidRPr="00CF090C">
        <w:rPr>
          <w:rFonts w:eastAsia="Calibri"/>
          <w:sz w:val="28"/>
          <w:szCs w:val="28"/>
          <w:lang w:eastAsia="en-US"/>
        </w:rPr>
        <w:t xml:space="preserve">, таблица </w:t>
      </w:r>
      <w:r w:rsidR="00CC4D35" w:rsidRPr="00CF090C">
        <w:rPr>
          <w:rFonts w:eastAsia="Calibri"/>
          <w:sz w:val="28"/>
          <w:szCs w:val="28"/>
          <w:lang w:eastAsia="en-US"/>
        </w:rPr>
        <w:t>3.</w:t>
      </w:r>
      <w:r w:rsidRPr="00CF090C">
        <w:rPr>
          <w:rFonts w:eastAsia="Calibri"/>
          <w:sz w:val="28"/>
          <w:szCs w:val="28"/>
          <w:lang w:eastAsia="en-US"/>
        </w:rPr>
        <w:t>4)</w:t>
      </w:r>
      <w:r w:rsidR="00FB4813" w:rsidRPr="00CF090C">
        <w:rPr>
          <w:rFonts w:eastAsia="Calibri"/>
          <w:sz w:val="28"/>
          <w:szCs w:val="28"/>
          <w:lang w:eastAsia="en-US"/>
        </w:rPr>
        <w:t>.</w:t>
      </w:r>
    </w:p>
    <w:p w14:paraId="19354DEF" w14:textId="77777777" w:rsidR="006F395C" w:rsidRPr="00CF090C" w:rsidRDefault="006F395C" w:rsidP="006F395C">
      <w:pPr>
        <w:ind w:left="74" w:firstLine="567"/>
        <w:contextualSpacing/>
        <w:jc w:val="both"/>
        <w:rPr>
          <w:rFonts w:eastAsia="Calibri"/>
          <w:sz w:val="28"/>
          <w:szCs w:val="28"/>
          <w:lang w:eastAsia="en-US"/>
        </w:rPr>
      </w:pPr>
    </w:p>
    <w:p w14:paraId="0DD887CD" w14:textId="5BDE0D11" w:rsidR="00AD5ADD" w:rsidRPr="00CF090C" w:rsidRDefault="00AD5ADD" w:rsidP="00AD5ADD">
      <w:pPr>
        <w:jc w:val="right"/>
        <w:rPr>
          <w:i/>
          <w:sz w:val="28"/>
          <w:szCs w:val="28"/>
          <w:lang w:eastAsia="en-US"/>
        </w:rPr>
      </w:pPr>
      <w:r w:rsidRPr="00CF090C">
        <w:rPr>
          <w:i/>
          <w:sz w:val="28"/>
          <w:szCs w:val="28"/>
          <w:lang w:eastAsia="en-US"/>
        </w:rPr>
        <w:t>Таблица 3</w:t>
      </w:r>
      <w:r w:rsidR="00CC4D35" w:rsidRPr="00CF090C">
        <w:rPr>
          <w:i/>
          <w:sz w:val="28"/>
          <w:szCs w:val="28"/>
          <w:lang w:eastAsia="en-US"/>
        </w:rPr>
        <w:t>.3</w:t>
      </w:r>
    </w:p>
    <w:p w14:paraId="46DE82DD" w14:textId="77777777" w:rsidR="00AD5ADD" w:rsidRPr="00CF090C" w:rsidRDefault="00AD5ADD" w:rsidP="006F395C">
      <w:pPr>
        <w:jc w:val="center"/>
        <w:rPr>
          <w:b/>
          <w:sz w:val="28"/>
          <w:szCs w:val="28"/>
          <w:lang w:eastAsia="en-US"/>
        </w:rPr>
      </w:pPr>
      <w:r w:rsidRPr="00CF090C">
        <w:rPr>
          <w:b/>
          <w:sz w:val="28"/>
          <w:szCs w:val="28"/>
          <w:lang w:eastAsia="en-US"/>
        </w:rPr>
        <w:t>Классы опасности (токсичности) химических элементов (в виде ионов)</w:t>
      </w:r>
    </w:p>
    <w:p w14:paraId="614F2562" w14:textId="77777777" w:rsidR="00AD5ADD" w:rsidRPr="00CF090C" w:rsidRDefault="00AD5ADD" w:rsidP="00AD5ADD">
      <w:pPr>
        <w:rPr>
          <w:sz w:val="28"/>
          <w:szCs w:val="28"/>
          <w:lang w:eastAsia="en-US"/>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03"/>
        <w:gridCol w:w="8386"/>
      </w:tblGrid>
      <w:tr w:rsidR="00AD5ADD" w:rsidRPr="00CF090C" w14:paraId="3B94F3C1" w14:textId="77777777" w:rsidTr="00465ECB">
        <w:tc>
          <w:tcPr>
            <w:tcW w:w="1503" w:type="dxa"/>
          </w:tcPr>
          <w:p w14:paraId="345A1D49" w14:textId="77777777" w:rsidR="00AD5ADD" w:rsidRPr="00CF090C" w:rsidRDefault="00AD5ADD" w:rsidP="00AD5ADD">
            <w:pPr>
              <w:rPr>
                <w:sz w:val="28"/>
                <w:szCs w:val="28"/>
                <w:lang w:val="en-US" w:eastAsia="en-US"/>
              </w:rPr>
            </w:pPr>
            <w:r w:rsidRPr="00CF090C">
              <w:rPr>
                <w:sz w:val="28"/>
                <w:szCs w:val="28"/>
                <w:lang w:val="en-US" w:eastAsia="en-US"/>
              </w:rPr>
              <w:t>Класс опасности</w:t>
            </w:r>
          </w:p>
        </w:tc>
        <w:tc>
          <w:tcPr>
            <w:tcW w:w="8386" w:type="dxa"/>
          </w:tcPr>
          <w:p w14:paraId="00223697" w14:textId="77777777" w:rsidR="00AD5ADD" w:rsidRPr="00CF090C" w:rsidRDefault="00AD5ADD" w:rsidP="00AD5ADD">
            <w:pPr>
              <w:jc w:val="center"/>
              <w:rPr>
                <w:sz w:val="28"/>
                <w:szCs w:val="28"/>
                <w:lang w:val="en-US" w:eastAsia="en-US"/>
              </w:rPr>
            </w:pPr>
            <w:r w:rsidRPr="00CF090C">
              <w:rPr>
                <w:sz w:val="28"/>
                <w:szCs w:val="28"/>
                <w:lang w:val="en-US" w:eastAsia="en-US"/>
              </w:rPr>
              <w:t>Химические элементы</w:t>
            </w:r>
          </w:p>
        </w:tc>
      </w:tr>
      <w:tr w:rsidR="00AD5ADD" w:rsidRPr="00E826E9" w14:paraId="56493A48" w14:textId="77777777" w:rsidTr="00465ECB">
        <w:tc>
          <w:tcPr>
            <w:tcW w:w="1503" w:type="dxa"/>
          </w:tcPr>
          <w:p w14:paraId="5C581618" w14:textId="77777777" w:rsidR="00AD5ADD" w:rsidRPr="00CF090C" w:rsidRDefault="00AD5ADD" w:rsidP="00AD5ADD">
            <w:pPr>
              <w:jc w:val="center"/>
              <w:rPr>
                <w:sz w:val="28"/>
                <w:szCs w:val="28"/>
                <w:lang w:val="en-US" w:eastAsia="en-US"/>
              </w:rPr>
            </w:pPr>
            <w:r w:rsidRPr="00CF090C">
              <w:rPr>
                <w:sz w:val="28"/>
                <w:szCs w:val="28"/>
                <w:lang w:val="en-US" w:eastAsia="en-US"/>
              </w:rPr>
              <w:t>I</w:t>
            </w:r>
          </w:p>
        </w:tc>
        <w:tc>
          <w:tcPr>
            <w:tcW w:w="8386" w:type="dxa"/>
          </w:tcPr>
          <w:p w14:paraId="3A547CEC" w14:textId="77777777" w:rsidR="00AD5ADD" w:rsidRPr="00CF090C" w:rsidRDefault="00AD5ADD" w:rsidP="00AD5ADD">
            <w:pPr>
              <w:rPr>
                <w:sz w:val="28"/>
                <w:szCs w:val="28"/>
                <w:lang w:val="en-US" w:eastAsia="en-US"/>
              </w:rPr>
            </w:pPr>
            <w:r w:rsidRPr="00CF090C">
              <w:rPr>
                <w:sz w:val="28"/>
                <w:szCs w:val="28"/>
                <w:lang w:val="en-US" w:eastAsia="en-US"/>
              </w:rPr>
              <w:t>Мышьяк (As), кадмий (Cd), ртуть (Hg), свинец (Pb), цинк (Zn), фтор (F)</w:t>
            </w:r>
          </w:p>
        </w:tc>
      </w:tr>
      <w:tr w:rsidR="00AD5ADD" w:rsidRPr="00E826E9" w14:paraId="3F988C54" w14:textId="77777777" w:rsidTr="00465ECB">
        <w:tc>
          <w:tcPr>
            <w:tcW w:w="1503" w:type="dxa"/>
          </w:tcPr>
          <w:p w14:paraId="524DC01C" w14:textId="77777777" w:rsidR="00AD5ADD" w:rsidRPr="00CF090C" w:rsidRDefault="00AD5ADD" w:rsidP="00AD5ADD">
            <w:pPr>
              <w:jc w:val="center"/>
              <w:rPr>
                <w:sz w:val="28"/>
                <w:szCs w:val="28"/>
                <w:lang w:val="en-US" w:eastAsia="en-US"/>
              </w:rPr>
            </w:pPr>
            <w:r w:rsidRPr="00CF090C">
              <w:rPr>
                <w:sz w:val="28"/>
                <w:szCs w:val="28"/>
                <w:lang w:val="en-US" w:eastAsia="en-US"/>
              </w:rPr>
              <w:t>II</w:t>
            </w:r>
          </w:p>
        </w:tc>
        <w:tc>
          <w:tcPr>
            <w:tcW w:w="8386" w:type="dxa"/>
          </w:tcPr>
          <w:p w14:paraId="0BCFD7DA" w14:textId="77777777" w:rsidR="00AD5ADD" w:rsidRPr="00CF090C" w:rsidRDefault="00AD5ADD" w:rsidP="00AD5ADD">
            <w:pPr>
              <w:rPr>
                <w:sz w:val="28"/>
                <w:szCs w:val="28"/>
                <w:lang w:val="en-US" w:eastAsia="en-US"/>
              </w:rPr>
            </w:pPr>
            <w:r w:rsidRPr="00CF090C">
              <w:rPr>
                <w:sz w:val="28"/>
                <w:szCs w:val="28"/>
                <w:lang w:val="en-US" w:eastAsia="en-US"/>
              </w:rPr>
              <w:t>Бор (B), кобальт (Co), никель (Ni), молибден (Mo), медь (Cu), сурьма (Sb), хром (Cr)</w:t>
            </w:r>
          </w:p>
        </w:tc>
      </w:tr>
      <w:tr w:rsidR="00AD5ADD" w:rsidRPr="00CF090C" w14:paraId="4133FE73" w14:textId="77777777" w:rsidTr="00465ECB">
        <w:tc>
          <w:tcPr>
            <w:tcW w:w="1503" w:type="dxa"/>
          </w:tcPr>
          <w:p w14:paraId="5A4C4CF4" w14:textId="77777777" w:rsidR="00AD5ADD" w:rsidRPr="00CF090C" w:rsidRDefault="00AD5ADD" w:rsidP="00AD5ADD">
            <w:pPr>
              <w:jc w:val="center"/>
              <w:rPr>
                <w:sz w:val="28"/>
                <w:szCs w:val="28"/>
                <w:lang w:val="en-US" w:eastAsia="en-US"/>
              </w:rPr>
            </w:pPr>
            <w:r w:rsidRPr="00CF090C">
              <w:rPr>
                <w:sz w:val="28"/>
                <w:szCs w:val="28"/>
                <w:lang w:val="en-US" w:eastAsia="en-US"/>
              </w:rPr>
              <w:t>III</w:t>
            </w:r>
          </w:p>
        </w:tc>
        <w:tc>
          <w:tcPr>
            <w:tcW w:w="8386" w:type="dxa"/>
          </w:tcPr>
          <w:p w14:paraId="3C310FB2" w14:textId="77777777" w:rsidR="00AD5ADD" w:rsidRPr="00CF090C" w:rsidRDefault="00AD5ADD" w:rsidP="00AD5ADD">
            <w:pPr>
              <w:rPr>
                <w:sz w:val="28"/>
                <w:szCs w:val="28"/>
                <w:lang w:eastAsia="en-US"/>
              </w:rPr>
            </w:pPr>
            <w:r w:rsidRPr="00CF090C">
              <w:rPr>
                <w:sz w:val="28"/>
                <w:szCs w:val="28"/>
                <w:lang w:eastAsia="en-US"/>
              </w:rPr>
              <w:t>Барий (</w:t>
            </w:r>
            <w:r w:rsidRPr="00CF090C">
              <w:rPr>
                <w:sz w:val="28"/>
                <w:szCs w:val="28"/>
                <w:lang w:val="en-US" w:eastAsia="en-US"/>
              </w:rPr>
              <w:t>Ba</w:t>
            </w:r>
            <w:r w:rsidRPr="00CF090C">
              <w:rPr>
                <w:sz w:val="28"/>
                <w:szCs w:val="28"/>
                <w:lang w:eastAsia="en-US"/>
              </w:rPr>
              <w:t>), ванадий (</w:t>
            </w:r>
            <w:r w:rsidRPr="00CF090C">
              <w:rPr>
                <w:sz w:val="28"/>
                <w:szCs w:val="28"/>
                <w:lang w:val="en-US" w:eastAsia="en-US"/>
              </w:rPr>
              <w:t>V</w:t>
            </w:r>
            <w:r w:rsidRPr="00CF090C">
              <w:rPr>
                <w:sz w:val="28"/>
                <w:szCs w:val="28"/>
                <w:lang w:eastAsia="en-US"/>
              </w:rPr>
              <w:t>), вольфрам (</w:t>
            </w:r>
            <w:r w:rsidRPr="00CF090C">
              <w:rPr>
                <w:sz w:val="28"/>
                <w:szCs w:val="28"/>
                <w:lang w:val="en-US" w:eastAsia="en-US"/>
              </w:rPr>
              <w:t>W</w:t>
            </w:r>
            <w:r w:rsidRPr="00CF090C">
              <w:rPr>
                <w:sz w:val="28"/>
                <w:szCs w:val="28"/>
                <w:lang w:eastAsia="en-US"/>
              </w:rPr>
              <w:t>), марганец (</w:t>
            </w:r>
            <w:r w:rsidRPr="00CF090C">
              <w:rPr>
                <w:sz w:val="28"/>
                <w:szCs w:val="28"/>
                <w:lang w:val="en-US" w:eastAsia="en-US"/>
              </w:rPr>
              <w:t>Mn</w:t>
            </w:r>
            <w:r w:rsidRPr="00CF090C">
              <w:rPr>
                <w:sz w:val="28"/>
                <w:szCs w:val="28"/>
                <w:lang w:eastAsia="en-US"/>
              </w:rPr>
              <w:t>), стронций (</w:t>
            </w:r>
            <w:r w:rsidRPr="00CF090C">
              <w:rPr>
                <w:sz w:val="28"/>
                <w:szCs w:val="28"/>
                <w:lang w:val="en-US" w:eastAsia="en-US"/>
              </w:rPr>
              <w:t>Sr</w:t>
            </w:r>
            <w:r w:rsidRPr="00CF090C">
              <w:rPr>
                <w:sz w:val="28"/>
                <w:szCs w:val="28"/>
                <w:lang w:eastAsia="en-US"/>
              </w:rPr>
              <w:t>)</w:t>
            </w:r>
          </w:p>
        </w:tc>
      </w:tr>
    </w:tbl>
    <w:p w14:paraId="2B91F373" w14:textId="77777777" w:rsidR="006F395C" w:rsidRPr="00CF090C" w:rsidRDefault="006F395C" w:rsidP="00AD5ADD">
      <w:pPr>
        <w:jc w:val="right"/>
        <w:rPr>
          <w:i/>
          <w:sz w:val="28"/>
          <w:szCs w:val="28"/>
          <w:lang w:eastAsia="en-US"/>
        </w:rPr>
      </w:pPr>
    </w:p>
    <w:p w14:paraId="421D9081" w14:textId="680E90EC" w:rsidR="00AD5ADD" w:rsidRPr="00CF090C" w:rsidRDefault="00AD5ADD" w:rsidP="00AD5ADD">
      <w:pPr>
        <w:jc w:val="right"/>
        <w:rPr>
          <w:i/>
          <w:sz w:val="28"/>
          <w:szCs w:val="28"/>
          <w:lang w:eastAsia="en-US"/>
        </w:rPr>
      </w:pPr>
      <w:r w:rsidRPr="00CF090C">
        <w:rPr>
          <w:i/>
          <w:sz w:val="28"/>
          <w:szCs w:val="28"/>
          <w:lang w:eastAsia="en-US"/>
        </w:rPr>
        <w:t xml:space="preserve">Таблица </w:t>
      </w:r>
      <w:r w:rsidR="00CC4D35" w:rsidRPr="00CF090C">
        <w:rPr>
          <w:i/>
          <w:sz w:val="28"/>
          <w:szCs w:val="28"/>
          <w:lang w:eastAsia="en-US"/>
        </w:rPr>
        <w:t>3.</w:t>
      </w:r>
      <w:r w:rsidRPr="00CF090C">
        <w:rPr>
          <w:i/>
          <w:sz w:val="28"/>
          <w:szCs w:val="28"/>
          <w:lang w:eastAsia="en-US"/>
        </w:rPr>
        <w:t>4</w:t>
      </w:r>
    </w:p>
    <w:p w14:paraId="033D855E" w14:textId="77777777" w:rsidR="00AD5ADD" w:rsidRPr="00CF090C" w:rsidRDefault="00AD5ADD" w:rsidP="00C230C5">
      <w:pPr>
        <w:jc w:val="center"/>
        <w:rPr>
          <w:b/>
          <w:sz w:val="28"/>
          <w:szCs w:val="28"/>
          <w:lang w:eastAsia="en-US"/>
        </w:rPr>
      </w:pPr>
      <w:r w:rsidRPr="00CF090C">
        <w:rPr>
          <w:b/>
          <w:sz w:val="28"/>
          <w:szCs w:val="28"/>
          <w:lang w:eastAsia="en-US"/>
        </w:rPr>
        <w:t>Уровни загрязнения почвенного покрова по суммарному загрязнению тяжелыми металлами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17"/>
        <w:gridCol w:w="1707"/>
        <w:gridCol w:w="6104"/>
      </w:tblGrid>
      <w:tr w:rsidR="00AD5ADD" w:rsidRPr="00CF090C" w14:paraId="03BC3845" w14:textId="77777777" w:rsidTr="00465ECB">
        <w:tc>
          <w:tcPr>
            <w:tcW w:w="0" w:type="auto"/>
          </w:tcPr>
          <w:p w14:paraId="6A322C15" w14:textId="77777777" w:rsidR="00AD5ADD" w:rsidRPr="00CF090C" w:rsidRDefault="00AD5ADD" w:rsidP="00AD5ADD">
            <w:pPr>
              <w:rPr>
                <w:sz w:val="28"/>
                <w:szCs w:val="28"/>
                <w:lang w:val="en-US" w:eastAsia="en-US"/>
              </w:rPr>
            </w:pPr>
            <w:r w:rsidRPr="00CF090C">
              <w:rPr>
                <w:sz w:val="28"/>
                <w:szCs w:val="28"/>
                <w:lang w:val="en-US" w:eastAsia="en-US"/>
              </w:rPr>
              <w:t>Уровень загрязнения</w:t>
            </w:r>
          </w:p>
        </w:tc>
        <w:tc>
          <w:tcPr>
            <w:tcW w:w="1707" w:type="dxa"/>
          </w:tcPr>
          <w:p w14:paraId="21D1FFAB" w14:textId="77777777" w:rsidR="00AD5ADD" w:rsidRPr="00CF090C" w:rsidRDefault="00AD5ADD" w:rsidP="00AD5ADD">
            <w:pPr>
              <w:rPr>
                <w:sz w:val="28"/>
                <w:szCs w:val="28"/>
                <w:lang w:eastAsia="en-US"/>
              </w:rPr>
            </w:pPr>
            <w:r w:rsidRPr="00CF090C">
              <w:rPr>
                <w:sz w:val="28"/>
                <w:szCs w:val="28"/>
                <w:lang w:eastAsia="en-US"/>
              </w:rPr>
              <w:t>Суммарный показатель загрязнения почв (</w:t>
            </w:r>
            <w:r w:rsidRPr="00CF090C">
              <w:rPr>
                <w:sz w:val="28"/>
                <w:szCs w:val="28"/>
                <w:lang w:val="en-US" w:eastAsia="en-US"/>
              </w:rPr>
              <w:t>Z</w:t>
            </w:r>
            <w:r w:rsidRPr="00CF090C">
              <w:rPr>
                <w:sz w:val="28"/>
                <w:szCs w:val="28"/>
                <w:lang w:eastAsia="en-US"/>
              </w:rPr>
              <w:t>с)</w:t>
            </w:r>
          </w:p>
        </w:tc>
        <w:tc>
          <w:tcPr>
            <w:tcW w:w="0" w:type="auto"/>
          </w:tcPr>
          <w:p w14:paraId="104A0C08" w14:textId="77777777" w:rsidR="00AD5ADD" w:rsidRPr="00CF090C" w:rsidRDefault="00AD5ADD" w:rsidP="00AD5ADD">
            <w:pPr>
              <w:jc w:val="both"/>
              <w:rPr>
                <w:sz w:val="28"/>
                <w:szCs w:val="28"/>
                <w:lang w:val="en-US" w:eastAsia="en-US"/>
              </w:rPr>
            </w:pPr>
            <w:r w:rsidRPr="00CF090C">
              <w:rPr>
                <w:sz w:val="28"/>
                <w:szCs w:val="28"/>
                <w:lang w:val="en-US" w:eastAsia="en-US"/>
              </w:rPr>
              <w:t>Воздействие на здоровье человека</w:t>
            </w:r>
          </w:p>
        </w:tc>
      </w:tr>
      <w:tr w:rsidR="00AD5ADD" w:rsidRPr="00CF090C" w14:paraId="1A2A5BE5" w14:textId="77777777" w:rsidTr="00465ECB">
        <w:tc>
          <w:tcPr>
            <w:tcW w:w="0" w:type="auto"/>
          </w:tcPr>
          <w:p w14:paraId="66C76CBB" w14:textId="77777777" w:rsidR="00AD5ADD" w:rsidRPr="00CF090C" w:rsidRDefault="00AD5ADD" w:rsidP="00AD5ADD">
            <w:pPr>
              <w:rPr>
                <w:sz w:val="28"/>
                <w:szCs w:val="28"/>
                <w:lang w:val="en-US" w:eastAsia="en-US"/>
              </w:rPr>
            </w:pPr>
            <w:r w:rsidRPr="00CF090C">
              <w:rPr>
                <w:sz w:val="28"/>
                <w:szCs w:val="28"/>
                <w:lang w:val="en-US" w:eastAsia="en-US"/>
              </w:rPr>
              <w:t>Низкий</w:t>
            </w:r>
          </w:p>
        </w:tc>
        <w:tc>
          <w:tcPr>
            <w:tcW w:w="1707" w:type="dxa"/>
          </w:tcPr>
          <w:p w14:paraId="0BA32E95" w14:textId="77777777" w:rsidR="00AD5ADD" w:rsidRPr="00CF090C" w:rsidRDefault="00AD5ADD" w:rsidP="00AD5ADD">
            <w:pPr>
              <w:rPr>
                <w:sz w:val="28"/>
                <w:szCs w:val="28"/>
                <w:lang w:val="en-US" w:eastAsia="en-US"/>
              </w:rPr>
            </w:pPr>
            <w:r w:rsidRPr="00CF090C">
              <w:rPr>
                <w:sz w:val="28"/>
                <w:szCs w:val="28"/>
                <w:lang w:val="en-US" w:eastAsia="en-US"/>
              </w:rPr>
              <w:t>8–16</w:t>
            </w:r>
          </w:p>
        </w:tc>
        <w:tc>
          <w:tcPr>
            <w:tcW w:w="0" w:type="auto"/>
          </w:tcPr>
          <w:p w14:paraId="0E3ECC25" w14:textId="77777777" w:rsidR="00AD5ADD" w:rsidRPr="00CF090C" w:rsidRDefault="00AD5ADD" w:rsidP="00AD5ADD">
            <w:pPr>
              <w:jc w:val="both"/>
              <w:rPr>
                <w:sz w:val="28"/>
                <w:szCs w:val="28"/>
                <w:lang w:eastAsia="en-US"/>
              </w:rPr>
            </w:pPr>
            <w:r w:rsidRPr="00CF090C">
              <w:rPr>
                <w:sz w:val="28"/>
                <w:szCs w:val="28"/>
                <w:lang w:eastAsia="en-US"/>
              </w:rPr>
              <w:t>Наиболее низкие показатели заболеваемости детей, частота встречаемости функциональных отклонений минимальна</w:t>
            </w:r>
          </w:p>
        </w:tc>
      </w:tr>
      <w:tr w:rsidR="00AD5ADD" w:rsidRPr="00CF090C" w14:paraId="3888055A" w14:textId="77777777" w:rsidTr="00465ECB">
        <w:tc>
          <w:tcPr>
            <w:tcW w:w="0" w:type="auto"/>
          </w:tcPr>
          <w:p w14:paraId="6614195C" w14:textId="77777777" w:rsidR="00AD5ADD" w:rsidRPr="00CF090C" w:rsidRDefault="00AD5ADD" w:rsidP="00AD5ADD">
            <w:pPr>
              <w:rPr>
                <w:sz w:val="28"/>
                <w:szCs w:val="28"/>
                <w:lang w:val="en-US" w:eastAsia="en-US"/>
              </w:rPr>
            </w:pPr>
            <w:r w:rsidRPr="00CF090C">
              <w:rPr>
                <w:sz w:val="28"/>
                <w:szCs w:val="28"/>
                <w:lang w:val="en-US" w:eastAsia="en-US"/>
              </w:rPr>
              <w:t>Средний</w:t>
            </w:r>
          </w:p>
        </w:tc>
        <w:tc>
          <w:tcPr>
            <w:tcW w:w="1707" w:type="dxa"/>
          </w:tcPr>
          <w:p w14:paraId="2C1DCEF7" w14:textId="77777777" w:rsidR="00AD5ADD" w:rsidRPr="00CF090C" w:rsidRDefault="00AD5ADD" w:rsidP="00AD5ADD">
            <w:pPr>
              <w:rPr>
                <w:sz w:val="28"/>
                <w:szCs w:val="28"/>
                <w:lang w:val="en-US" w:eastAsia="en-US"/>
              </w:rPr>
            </w:pPr>
            <w:r w:rsidRPr="00CF090C">
              <w:rPr>
                <w:sz w:val="28"/>
                <w:szCs w:val="28"/>
                <w:lang w:val="en-US" w:eastAsia="en-US"/>
              </w:rPr>
              <w:t>16–32</w:t>
            </w:r>
          </w:p>
        </w:tc>
        <w:tc>
          <w:tcPr>
            <w:tcW w:w="0" w:type="auto"/>
          </w:tcPr>
          <w:p w14:paraId="0E99ACD4" w14:textId="77777777" w:rsidR="00AD5ADD" w:rsidRPr="00CF090C" w:rsidRDefault="00AD5ADD" w:rsidP="00AD5ADD">
            <w:pPr>
              <w:jc w:val="both"/>
              <w:rPr>
                <w:sz w:val="28"/>
                <w:szCs w:val="28"/>
                <w:lang w:eastAsia="en-US"/>
              </w:rPr>
            </w:pPr>
            <w:r w:rsidRPr="00CF090C">
              <w:rPr>
                <w:sz w:val="28"/>
                <w:szCs w:val="28"/>
                <w:lang w:eastAsia="en-US"/>
              </w:rPr>
              <w:t>Повышение уровня общей заболеваемости на</w:t>
            </w:r>
            <w:r w:rsidRPr="00CF090C">
              <w:rPr>
                <w:sz w:val="28"/>
                <w:szCs w:val="28"/>
                <w:lang w:eastAsia="en-US"/>
              </w:rPr>
              <w:softHyphen/>
              <w:t>селения</w:t>
            </w:r>
          </w:p>
        </w:tc>
      </w:tr>
      <w:tr w:rsidR="00AD5ADD" w:rsidRPr="00CF090C" w14:paraId="6CCEE596" w14:textId="77777777" w:rsidTr="00465ECB">
        <w:tc>
          <w:tcPr>
            <w:tcW w:w="0" w:type="auto"/>
          </w:tcPr>
          <w:p w14:paraId="55421A59" w14:textId="77777777" w:rsidR="00AD5ADD" w:rsidRPr="00CF090C" w:rsidRDefault="00AD5ADD" w:rsidP="00AD5ADD">
            <w:pPr>
              <w:rPr>
                <w:sz w:val="28"/>
                <w:szCs w:val="28"/>
                <w:lang w:val="en-US" w:eastAsia="en-US"/>
              </w:rPr>
            </w:pPr>
            <w:r w:rsidRPr="00CF090C">
              <w:rPr>
                <w:sz w:val="28"/>
                <w:szCs w:val="28"/>
                <w:lang w:val="en-US" w:eastAsia="en-US"/>
              </w:rPr>
              <w:t>Высокий</w:t>
            </w:r>
          </w:p>
        </w:tc>
        <w:tc>
          <w:tcPr>
            <w:tcW w:w="1707" w:type="dxa"/>
          </w:tcPr>
          <w:p w14:paraId="63F99B33" w14:textId="77777777" w:rsidR="00AD5ADD" w:rsidRPr="00CF090C" w:rsidRDefault="00AD5ADD" w:rsidP="00AD5ADD">
            <w:pPr>
              <w:rPr>
                <w:sz w:val="28"/>
                <w:szCs w:val="28"/>
                <w:lang w:val="en-US" w:eastAsia="en-US"/>
              </w:rPr>
            </w:pPr>
            <w:r w:rsidRPr="00CF090C">
              <w:rPr>
                <w:sz w:val="28"/>
                <w:szCs w:val="28"/>
                <w:lang w:val="en-US" w:eastAsia="en-US"/>
              </w:rPr>
              <w:t>32–128</w:t>
            </w:r>
          </w:p>
        </w:tc>
        <w:tc>
          <w:tcPr>
            <w:tcW w:w="0" w:type="auto"/>
          </w:tcPr>
          <w:p w14:paraId="79C3EFAE" w14:textId="77777777" w:rsidR="00AD5ADD" w:rsidRPr="00CF090C" w:rsidRDefault="00AD5ADD" w:rsidP="00AD5ADD">
            <w:pPr>
              <w:jc w:val="both"/>
              <w:rPr>
                <w:sz w:val="28"/>
                <w:szCs w:val="28"/>
                <w:lang w:eastAsia="en-US"/>
              </w:rPr>
            </w:pPr>
            <w:r w:rsidRPr="00CF090C">
              <w:rPr>
                <w:sz w:val="28"/>
                <w:szCs w:val="28"/>
                <w:lang w:eastAsia="en-US"/>
              </w:rPr>
              <w:t>Высокий уровень общей заболеваемости, рост числа часто болеющих детей, детей с хроническими заболеваниями, нарушениями функционального состояния сердечно-сосудистой системы</w:t>
            </w:r>
          </w:p>
        </w:tc>
      </w:tr>
      <w:tr w:rsidR="00AD5ADD" w:rsidRPr="00CF090C" w14:paraId="4B903A11" w14:textId="77777777" w:rsidTr="00465ECB">
        <w:tc>
          <w:tcPr>
            <w:tcW w:w="0" w:type="auto"/>
          </w:tcPr>
          <w:p w14:paraId="584AA39A" w14:textId="77777777" w:rsidR="00AD5ADD" w:rsidRPr="00CF090C" w:rsidRDefault="00AD5ADD" w:rsidP="00AD5ADD">
            <w:pPr>
              <w:rPr>
                <w:sz w:val="28"/>
                <w:szCs w:val="28"/>
                <w:lang w:val="en-US" w:eastAsia="en-US"/>
              </w:rPr>
            </w:pPr>
            <w:r w:rsidRPr="00CF090C">
              <w:rPr>
                <w:sz w:val="28"/>
                <w:szCs w:val="28"/>
                <w:lang w:val="en-US" w:eastAsia="en-US"/>
              </w:rPr>
              <w:t>Очень высокий</w:t>
            </w:r>
          </w:p>
        </w:tc>
        <w:tc>
          <w:tcPr>
            <w:tcW w:w="1707" w:type="dxa"/>
          </w:tcPr>
          <w:p w14:paraId="42732B61" w14:textId="77777777" w:rsidR="00AD5ADD" w:rsidRPr="00CF090C" w:rsidRDefault="00AD5ADD" w:rsidP="00AD5ADD">
            <w:pPr>
              <w:rPr>
                <w:sz w:val="28"/>
                <w:szCs w:val="28"/>
                <w:lang w:val="en-US" w:eastAsia="en-US"/>
              </w:rPr>
            </w:pPr>
            <w:r w:rsidRPr="00CF090C">
              <w:rPr>
                <w:sz w:val="28"/>
                <w:szCs w:val="28"/>
                <w:lang w:val="en-US" w:eastAsia="en-US"/>
              </w:rPr>
              <w:t>&gt;128</w:t>
            </w:r>
          </w:p>
        </w:tc>
        <w:tc>
          <w:tcPr>
            <w:tcW w:w="0" w:type="auto"/>
          </w:tcPr>
          <w:p w14:paraId="5753F94F" w14:textId="77777777" w:rsidR="00AD5ADD" w:rsidRPr="00CF090C" w:rsidRDefault="00AD5ADD" w:rsidP="00AD5ADD">
            <w:pPr>
              <w:jc w:val="both"/>
              <w:rPr>
                <w:sz w:val="28"/>
                <w:szCs w:val="28"/>
                <w:lang w:eastAsia="en-US"/>
              </w:rPr>
            </w:pPr>
            <w:r w:rsidRPr="00CF090C">
              <w:rPr>
                <w:sz w:val="28"/>
                <w:szCs w:val="28"/>
                <w:lang w:eastAsia="en-US"/>
              </w:rPr>
              <w:t>Высокий уровень заболеваемости детей, нару</w:t>
            </w:r>
            <w:r w:rsidRPr="00CF090C">
              <w:rPr>
                <w:sz w:val="28"/>
                <w:szCs w:val="28"/>
                <w:lang w:eastAsia="en-US"/>
              </w:rPr>
              <w:softHyphen/>
              <w:t>шение репродуктивной функции женщин (увеличение токсикоза беременности, преждевременных родов, мертворождаемости, гипотрофии новорожденных)</w:t>
            </w:r>
          </w:p>
        </w:tc>
      </w:tr>
    </w:tbl>
    <w:p w14:paraId="5DBD9EED" w14:textId="77777777" w:rsidR="00AD5ADD" w:rsidRPr="00CF090C" w:rsidRDefault="00AD5ADD" w:rsidP="00AD5ADD">
      <w:pPr>
        <w:jc w:val="both"/>
        <w:textAlignment w:val="baseline"/>
        <w:rPr>
          <w:sz w:val="28"/>
          <w:szCs w:val="28"/>
          <w:lang w:eastAsia="en-US"/>
        </w:rPr>
      </w:pPr>
    </w:p>
    <w:p w14:paraId="4E86DD56" w14:textId="4ACFE53B" w:rsidR="00AD5ADD" w:rsidRPr="00CF090C" w:rsidRDefault="00AD5ADD" w:rsidP="00FB4813">
      <w:pPr>
        <w:spacing w:line="276" w:lineRule="auto"/>
        <w:ind w:firstLine="567"/>
        <w:jc w:val="both"/>
        <w:textAlignment w:val="baseline"/>
        <w:rPr>
          <w:sz w:val="28"/>
          <w:szCs w:val="28"/>
          <w:lang w:eastAsia="en-US"/>
        </w:rPr>
      </w:pPr>
      <w:r w:rsidRPr="00CF090C">
        <w:rPr>
          <w:b/>
          <w:sz w:val="28"/>
          <w:szCs w:val="28"/>
          <w:lang w:eastAsia="en-US"/>
        </w:rPr>
        <w:t>Задание 5</w:t>
      </w:r>
      <w:r w:rsidRPr="00CF090C">
        <w:rPr>
          <w:sz w:val="28"/>
          <w:szCs w:val="28"/>
          <w:lang w:eastAsia="en-US"/>
        </w:rPr>
        <w:t xml:space="preserve">. Используя данные таблиц </w:t>
      </w:r>
      <w:r w:rsidR="00CC4D35" w:rsidRPr="00CF090C">
        <w:rPr>
          <w:sz w:val="28"/>
          <w:szCs w:val="28"/>
          <w:lang w:eastAsia="en-US"/>
        </w:rPr>
        <w:t>3.</w:t>
      </w:r>
      <w:r w:rsidRPr="00CF090C">
        <w:rPr>
          <w:sz w:val="28"/>
          <w:szCs w:val="28"/>
          <w:lang w:eastAsia="en-US"/>
        </w:rPr>
        <w:t>4–</w:t>
      </w:r>
      <w:r w:rsidR="00CC4D35" w:rsidRPr="00CF090C">
        <w:rPr>
          <w:sz w:val="28"/>
          <w:szCs w:val="28"/>
          <w:lang w:eastAsia="en-US"/>
        </w:rPr>
        <w:t>3.</w:t>
      </w:r>
      <w:r w:rsidRPr="00CF090C">
        <w:rPr>
          <w:sz w:val="28"/>
          <w:szCs w:val="28"/>
          <w:lang w:eastAsia="en-US"/>
        </w:rPr>
        <w:t>5, подсчитайте суммарный показатель загрязнения почв (</w:t>
      </w:r>
      <w:r w:rsidRPr="00CF090C">
        <w:rPr>
          <w:sz w:val="28"/>
          <w:szCs w:val="28"/>
          <w:lang w:val="en-US" w:eastAsia="en-US"/>
        </w:rPr>
        <w:t>Zc</w:t>
      </w:r>
      <w:r w:rsidRPr="00CF090C">
        <w:rPr>
          <w:sz w:val="28"/>
          <w:szCs w:val="28"/>
          <w:lang w:eastAsia="en-US"/>
        </w:rPr>
        <w:t>) предложенных участков. Определите уровни загрязнения почв, результаты представьте в виде таблиц.</w:t>
      </w:r>
    </w:p>
    <w:p w14:paraId="26E61405" w14:textId="77777777" w:rsidR="00AD5ADD" w:rsidRPr="00CF090C" w:rsidRDefault="00AD5ADD" w:rsidP="00AD5ADD">
      <w:pPr>
        <w:spacing w:line="276" w:lineRule="auto"/>
        <w:jc w:val="both"/>
        <w:textAlignment w:val="baseline"/>
        <w:rPr>
          <w:sz w:val="28"/>
          <w:szCs w:val="28"/>
          <w:lang w:eastAsia="en-US"/>
        </w:rPr>
      </w:pPr>
    </w:p>
    <w:p w14:paraId="639ACD3F" w14:textId="405094AB" w:rsidR="00AD5ADD" w:rsidRPr="00CF090C" w:rsidRDefault="00AD5ADD" w:rsidP="00AD5ADD">
      <w:pPr>
        <w:jc w:val="right"/>
        <w:rPr>
          <w:i/>
          <w:sz w:val="28"/>
          <w:szCs w:val="28"/>
          <w:lang w:eastAsia="en-US"/>
        </w:rPr>
      </w:pPr>
      <w:r w:rsidRPr="00CF090C">
        <w:rPr>
          <w:i/>
          <w:sz w:val="28"/>
          <w:szCs w:val="28"/>
          <w:lang w:eastAsia="en-US"/>
        </w:rPr>
        <w:t xml:space="preserve">Таблица </w:t>
      </w:r>
      <w:r w:rsidR="00CC4D35" w:rsidRPr="00CF090C">
        <w:rPr>
          <w:i/>
          <w:sz w:val="28"/>
          <w:szCs w:val="28"/>
          <w:lang w:eastAsia="en-US"/>
        </w:rPr>
        <w:t>3.</w:t>
      </w:r>
      <w:r w:rsidRPr="00CF090C">
        <w:rPr>
          <w:i/>
          <w:sz w:val="28"/>
          <w:szCs w:val="28"/>
          <w:lang w:eastAsia="en-US"/>
        </w:rPr>
        <w:t xml:space="preserve">5 </w:t>
      </w:r>
    </w:p>
    <w:p w14:paraId="44C0C407" w14:textId="6729D185" w:rsidR="00AD5ADD" w:rsidRPr="00CF090C" w:rsidRDefault="00AD5ADD" w:rsidP="00C230C5">
      <w:pPr>
        <w:jc w:val="center"/>
        <w:rPr>
          <w:b/>
          <w:sz w:val="28"/>
          <w:szCs w:val="28"/>
          <w:lang w:eastAsia="en-US"/>
        </w:rPr>
      </w:pPr>
      <w:r w:rsidRPr="00CF090C">
        <w:rPr>
          <w:b/>
          <w:sz w:val="28"/>
          <w:szCs w:val="28"/>
          <w:lang w:eastAsia="en-US"/>
        </w:rPr>
        <w:t>Среднее содержание (мг/кг) химических элементов по данным рентгено-флюоресцентного анализа проб почвенного покрова</w:t>
      </w:r>
    </w:p>
    <w:p w14:paraId="322D07BA" w14:textId="77777777" w:rsidR="00AD5ADD" w:rsidRPr="00CF090C" w:rsidRDefault="00AD5ADD" w:rsidP="00AD5ADD">
      <w:pPr>
        <w:rPr>
          <w:sz w:val="28"/>
          <w:szCs w:val="28"/>
          <w:lang w:eastAsia="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85"/>
        <w:gridCol w:w="846"/>
        <w:gridCol w:w="846"/>
        <w:gridCol w:w="706"/>
        <w:gridCol w:w="706"/>
        <w:gridCol w:w="629"/>
        <w:gridCol w:w="846"/>
        <w:gridCol w:w="706"/>
        <w:gridCol w:w="706"/>
        <w:gridCol w:w="706"/>
        <w:gridCol w:w="846"/>
      </w:tblGrid>
      <w:tr w:rsidR="00AD5ADD" w:rsidRPr="00CF090C" w14:paraId="395467FB" w14:textId="77777777" w:rsidTr="00465ECB">
        <w:tc>
          <w:tcPr>
            <w:tcW w:w="1066" w:type="pct"/>
          </w:tcPr>
          <w:p w14:paraId="048E337B" w14:textId="77777777" w:rsidR="00AD5ADD" w:rsidRPr="00CF090C" w:rsidRDefault="00AD5ADD" w:rsidP="00AD5ADD">
            <w:pPr>
              <w:rPr>
                <w:sz w:val="28"/>
                <w:szCs w:val="28"/>
                <w:lang w:val="en-US" w:eastAsia="en-US"/>
              </w:rPr>
            </w:pPr>
            <w:r w:rsidRPr="00CF090C">
              <w:rPr>
                <w:sz w:val="28"/>
                <w:szCs w:val="28"/>
                <w:lang w:val="en-US" w:eastAsia="en-US"/>
              </w:rPr>
              <w:t>Химический элемент</w:t>
            </w:r>
          </w:p>
        </w:tc>
        <w:tc>
          <w:tcPr>
            <w:tcW w:w="393" w:type="pct"/>
          </w:tcPr>
          <w:p w14:paraId="5E599F0B" w14:textId="77777777" w:rsidR="00AD5ADD" w:rsidRPr="00CF090C" w:rsidRDefault="00AD5ADD" w:rsidP="00AD5ADD">
            <w:pPr>
              <w:rPr>
                <w:sz w:val="28"/>
                <w:szCs w:val="28"/>
                <w:lang w:val="en-US" w:eastAsia="en-US"/>
              </w:rPr>
            </w:pPr>
            <w:r w:rsidRPr="00CF090C">
              <w:rPr>
                <w:sz w:val="28"/>
                <w:szCs w:val="28"/>
                <w:lang w:val="en-US" w:eastAsia="en-US"/>
              </w:rPr>
              <w:t>Pb</w:t>
            </w:r>
          </w:p>
        </w:tc>
        <w:tc>
          <w:tcPr>
            <w:tcW w:w="393" w:type="pct"/>
          </w:tcPr>
          <w:p w14:paraId="2F374D07" w14:textId="77777777" w:rsidR="00AD5ADD" w:rsidRPr="00CF090C" w:rsidRDefault="00AD5ADD" w:rsidP="00AD5ADD">
            <w:pPr>
              <w:rPr>
                <w:sz w:val="28"/>
                <w:szCs w:val="28"/>
                <w:lang w:val="en-US" w:eastAsia="en-US"/>
              </w:rPr>
            </w:pPr>
            <w:r w:rsidRPr="00CF090C">
              <w:rPr>
                <w:sz w:val="28"/>
                <w:szCs w:val="28"/>
                <w:lang w:val="en-US" w:eastAsia="en-US"/>
              </w:rPr>
              <w:t>Zn</w:t>
            </w:r>
          </w:p>
        </w:tc>
        <w:tc>
          <w:tcPr>
            <w:tcW w:w="394" w:type="pct"/>
          </w:tcPr>
          <w:p w14:paraId="7792CBD3" w14:textId="77777777" w:rsidR="00AD5ADD" w:rsidRPr="00CF090C" w:rsidRDefault="00AD5ADD" w:rsidP="00AD5ADD">
            <w:pPr>
              <w:rPr>
                <w:sz w:val="28"/>
                <w:szCs w:val="28"/>
                <w:lang w:val="en-US" w:eastAsia="en-US"/>
              </w:rPr>
            </w:pPr>
            <w:r w:rsidRPr="00CF090C">
              <w:rPr>
                <w:sz w:val="28"/>
                <w:szCs w:val="28"/>
                <w:lang w:val="en-US" w:eastAsia="en-US"/>
              </w:rPr>
              <w:t>Cu</w:t>
            </w:r>
          </w:p>
        </w:tc>
        <w:tc>
          <w:tcPr>
            <w:tcW w:w="393" w:type="pct"/>
          </w:tcPr>
          <w:p w14:paraId="55A24607" w14:textId="77777777" w:rsidR="00AD5ADD" w:rsidRPr="00CF090C" w:rsidRDefault="00AD5ADD" w:rsidP="00AD5ADD">
            <w:pPr>
              <w:rPr>
                <w:sz w:val="28"/>
                <w:szCs w:val="28"/>
                <w:lang w:val="en-US" w:eastAsia="en-US"/>
              </w:rPr>
            </w:pPr>
            <w:r w:rsidRPr="00CF090C">
              <w:rPr>
                <w:sz w:val="28"/>
                <w:szCs w:val="28"/>
                <w:lang w:val="en-US" w:eastAsia="en-US"/>
              </w:rPr>
              <w:t>Ni</w:t>
            </w:r>
          </w:p>
        </w:tc>
        <w:tc>
          <w:tcPr>
            <w:tcW w:w="394" w:type="pct"/>
          </w:tcPr>
          <w:p w14:paraId="4D65556E" w14:textId="77777777" w:rsidR="00AD5ADD" w:rsidRPr="00CF090C" w:rsidRDefault="00AD5ADD" w:rsidP="00AD5ADD">
            <w:pPr>
              <w:rPr>
                <w:sz w:val="28"/>
                <w:szCs w:val="28"/>
                <w:lang w:val="en-US" w:eastAsia="en-US"/>
              </w:rPr>
            </w:pPr>
            <w:r w:rsidRPr="00CF090C">
              <w:rPr>
                <w:sz w:val="28"/>
                <w:szCs w:val="28"/>
                <w:lang w:val="en-US" w:eastAsia="en-US"/>
              </w:rPr>
              <w:t>Co</w:t>
            </w:r>
          </w:p>
        </w:tc>
        <w:tc>
          <w:tcPr>
            <w:tcW w:w="393" w:type="pct"/>
          </w:tcPr>
          <w:p w14:paraId="438B4377" w14:textId="77777777" w:rsidR="00AD5ADD" w:rsidRPr="00CF090C" w:rsidRDefault="00AD5ADD" w:rsidP="00AD5ADD">
            <w:pPr>
              <w:rPr>
                <w:sz w:val="28"/>
                <w:szCs w:val="28"/>
                <w:lang w:val="en-US" w:eastAsia="en-US"/>
              </w:rPr>
            </w:pPr>
            <w:r w:rsidRPr="00CF090C">
              <w:rPr>
                <w:sz w:val="28"/>
                <w:szCs w:val="28"/>
                <w:lang w:val="en-US" w:eastAsia="en-US"/>
              </w:rPr>
              <w:t>Mn</w:t>
            </w:r>
          </w:p>
        </w:tc>
        <w:tc>
          <w:tcPr>
            <w:tcW w:w="393" w:type="pct"/>
          </w:tcPr>
          <w:p w14:paraId="50A7F24A" w14:textId="77777777" w:rsidR="00AD5ADD" w:rsidRPr="00CF090C" w:rsidRDefault="00AD5ADD" w:rsidP="00AD5ADD">
            <w:pPr>
              <w:rPr>
                <w:sz w:val="28"/>
                <w:szCs w:val="28"/>
                <w:lang w:val="en-US" w:eastAsia="en-US"/>
              </w:rPr>
            </w:pPr>
            <w:r w:rsidRPr="00CF090C">
              <w:rPr>
                <w:sz w:val="28"/>
                <w:szCs w:val="28"/>
                <w:lang w:val="en-US" w:eastAsia="en-US"/>
              </w:rPr>
              <w:t>Cr</w:t>
            </w:r>
          </w:p>
        </w:tc>
        <w:tc>
          <w:tcPr>
            <w:tcW w:w="394" w:type="pct"/>
          </w:tcPr>
          <w:p w14:paraId="5606D45A" w14:textId="77777777" w:rsidR="00AD5ADD" w:rsidRPr="00CF090C" w:rsidRDefault="00AD5ADD" w:rsidP="00AD5ADD">
            <w:pPr>
              <w:rPr>
                <w:sz w:val="28"/>
                <w:szCs w:val="28"/>
                <w:lang w:val="en-US" w:eastAsia="en-US"/>
              </w:rPr>
            </w:pPr>
            <w:r w:rsidRPr="00CF090C">
              <w:rPr>
                <w:sz w:val="28"/>
                <w:szCs w:val="28"/>
                <w:lang w:val="en-US" w:eastAsia="en-US"/>
              </w:rPr>
              <w:t>V</w:t>
            </w:r>
          </w:p>
        </w:tc>
        <w:tc>
          <w:tcPr>
            <w:tcW w:w="393" w:type="pct"/>
          </w:tcPr>
          <w:p w14:paraId="5F0D67DF" w14:textId="77777777" w:rsidR="00AD5ADD" w:rsidRPr="00CF090C" w:rsidRDefault="00AD5ADD" w:rsidP="00AD5ADD">
            <w:pPr>
              <w:rPr>
                <w:sz w:val="28"/>
                <w:szCs w:val="28"/>
                <w:lang w:val="en-US" w:eastAsia="en-US"/>
              </w:rPr>
            </w:pPr>
            <w:r w:rsidRPr="00CF090C">
              <w:rPr>
                <w:sz w:val="28"/>
                <w:szCs w:val="28"/>
                <w:lang w:val="en-US" w:eastAsia="en-US"/>
              </w:rPr>
              <w:t>As</w:t>
            </w:r>
          </w:p>
        </w:tc>
        <w:tc>
          <w:tcPr>
            <w:tcW w:w="394" w:type="pct"/>
          </w:tcPr>
          <w:p w14:paraId="2056B46C" w14:textId="77777777" w:rsidR="00AD5ADD" w:rsidRPr="00CF090C" w:rsidRDefault="00AD5ADD" w:rsidP="00AD5ADD">
            <w:pPr>
              <w:rPr>
                <w:sz w:val="28"/>
                <w:szCs w:val="28"/>
                <w:lang w:val="en-US" w:eastAsia="en-US"/>
              </w:rPr>
            </w:pPr>
            <w:r w:rsidRPr="00CF090C">
              <w:rPr>
                <w:sz w:val="28"/>
                <w:szCs w:val="28"/>
                <w:lang w:val="en-US" w:eastAsia="en-US"/>
              </w:rPr>
              <w:t>Sr</w:t>
            </w:r>
          </w:p>
        </w:tc>
      </w:tr>
      <w:tr w:rsidR="00AD5ADD" w:rsidRPr="00CF090C" w14:paraId="6525073E" w14:textId="77777777" w:rsidTr="00465ECB">
        <w:tc>
          <w:tcPr>
            <w:tcW w:w="1066" w:type="pct"/>
          </w:tcPr>
          <w:p w14:paraId="7625CC5E" w14:textId="77777777" w:rsidR="00AD5ADD" w:rsidRPr="00CF090C" w:rsidRDefault="00AD5ADD" w:rsidP="00AD5ADD">
            <w:pPr>
              <w:rPr>
                <w:sz w:val="28"/>
                <w:szCs w:val="28"/>
                <w:lang w:val="en-US" w:eastAsia="en-US"/>
              </w:rPr>
            </w:pPr>
            <w:r w:rsidRPr="00CF090C">
              <w:rPr>
                <w:sz w:val="28"/>
                <w:szCs w:val="28"/>
                <w:lang w:val="en-US" w:eastAsia="en-US"/>
              </w:rPr>
              <w:t>Центр города</w:t>
            </w:r>
          </w:p>
        </w:tc>
        <w:tc>
          <w:tcPr>
            <w:tcW w:w="393" w:type="pct"/>
          </w:tcPr>
          <w:p w14:paraId="231E173B" w14:textId="77777777" w:rsidR="00AD5ADD" w:rsidRPr="00CF090C" w:rsidRDefault="00AD5ADD" w:rsidP="00AD5ADD">
            <w:pPr>
              <w:rPr>
                <w:sz w:val="28"/>
                <w:szCs w:val="28"/>
                <w:lang w:val="en-US" w:eastAsia="en-US"/>
              </w:rPr>
            </w:pPr>
            <w:r w:rsidRPr="00CF090C">
              <w:rPr>
                <w:sz w:val="28"/>
                <w:szCs w:val="28"/>
                <w:lang w:val="en-US" w:eastAsia="en-US"/>
              </w:rPr>
              <w:t>152,3</w:t>
            </w:r>
          </w:p>
        </w:tc>
        <w:tc>
          <w:tcPr>
            <w:tcW w:w="393" w:type="pct"/>
          </w:tcPr>
          <w:p w14:paraId="546DE742" w14:textId="77777777" w:rsidR="00AD5ADD" w:rsidRPr="00CF090C" w:rsidRDefault="00AD5ADD" w:rsidP="00AD5ADD">
            <w:pPr>
              <w:rPr>
                <w:sz w:val="28"/>
                <w:szCs w:val="28"/>
                <w:lang w:val="en-US" w:eastAsia="en-US"/>
              </w:rPr>
            </w:pPr>
            <w:r w:rsidRPr="00CF090C">
              <w:rPr>
                <w:sz w:val="28"/>
                <w:szCs w:val="28"/>
                <w:lang w:val="en-US" w:eastAsia="en-US"/>
              </w:rPr>
              <w:t>461,1</w:t>
            </w:r>
          </w:p>
        </w:tc>
        <w:tc>
          <w:tcPr>
            <w:tcW w:w="394" w:type="pct"/>
          </w:tcPr>
          <w:p w14:paraId="174DAAFE" w14:textId="77777777" w:rsidR="00AD5ADD" w:rsidRPr="00CF090C" w:rsidRDefault="00AD5ADD" w:rsidP="00AD5ADD">
            <w:pPr>
              <w:rPr>
                <w:sz w:val="28"/>
                <w:szCs w:val="28"/>
                <w:lang w:val="en-US" w:eastAsia="en-US"/>
              </w:rPr>
            </w:pPr>
            <w:r w:rsidRPr="00CF090C">
              <w:rPr>
                <w:sz w:val="28"/>
                <w:szCs w:val="28"/>
                <w:lang w:val="en-US" w:eastAsia="en-US"/>
              </w:rPr>
              <w:t>30,0</w:t>
            </w:r>
          </w:p>
        </w:tc>
        <w:tc>
          <w:tcPr>
            <w:tcW w:w="393" w:type="pct"/>
          </w:tcPr>
          <w:p w14:paraId="19A587DA" w14:textId="77777777" w:rsidR="00AD5ADD" w:rsidRPr="00CF090C" w:rsidRDefault="00AD5ADD" w:rsidP="00AD5ADD">
            <w:pPr>
              <w:rPr>
                <w:sz w:val="28"/>
                <w:szCs w:val="28"/>
                <w:lang w:val="en-US" w:eastAsia="en-US"/>
              </w:rPr>
            </w:pPr>
            <w:r w:rsidRPr="00CF090C">
              <w:rPr>
                <w:sz w:val="28"/>
                <w:szCs w:val="28"/>
                <w:lang w:val="en-US" w:eastAsia="en-US"/>
              </w:rPr>
              <w:t>32,3</w:t>
            </w:r>
          </w:p>
        </w:tc>
        <w:tc>
          <w:tcPr>
            <w:tcW w:w="394" w:type="pct"/>
          </w:tcPr>
          <w:p w14:paraId="7E5964CC" w14:textId="77777777" w:rsidR="00AD5ADD" w:rsidRPr="00CF090C" w:rsidRDefault="00AD5ADD" w:rsidP="00AD5ADD">
            <w:pPr>
              <w:rPr>
                <w:sz w:val="28"/>
                <w:szCs w:val="28"/>
                <w:lang w:val="en-US" w:eastAsia="en-US"/>
              </w:rPr>
            </w:pPr>
            <w:r w:rsidRPr="00CF090C">
              <w:rPr>
                <w:sz w:val="28"/>
                <w:szCs w:val="28"/>
                <w:lang w:val="en-US" w:eastAsia="en-US"/>
              </w:rPr>
              <w:t>3,7</w:t>
            </w:r>
          </w:p>
        </w:tc>
        <w:tc>
          <w:tcPr>
            <w:tcW w:w="393" w:type="pct"/>
          </w:tcPr>
          <w:p w14:paraId="467CE590" w14:textId="77777777" w:rsidR="00AD5ADD" w:rsidRPr="00CF090C" w:rsidRDefault="00AD5ADD" w:rsidP="00AD5ADD">
            <w:pPr>
              <w:rPr>
                <w:sz w:val="28"/>
                <w:szCs w:val="28"/>
                <w:lang w:val="en-US" w:eastAsia="en-US"/>
              </w:rPr>
            </w:pPr>
            <w:r w:rsidRPr="00CF090C">
              <w:rPr>
                <w:sz w:val="28"/>
                <w:szCs w:val="28"/>
                <w:lang w:val="en-US" w:eastAsia="en-US"/>
              </w:rPr>
              <w:t>583,1</w:t>
            </w:r>
          </w:p>
        </w:tc>
        <w:tc>
          <w:tcPr>
            <w:tcW w:w="393" w:type="pct"/>
          </w:tcPr>
          <w:p w14:paraId="407F9E1A" w14:textId="77777777" w:rsidR="00AD5ADD" w:rsidRPr="00CF090C" w:rsidRDefault="00AD5ADD" w:rsidP="00AD5ADD">
            <w:pPr>
              <w:rPr>
                <w:sz w:val="28"/>
                <w:szCs w:val="28"/>
                <w:lang w:val="en-US" w:eastAsia="en-US"/>
              </w:rPr>
            </w:pPr>
            <w:r w:rsidRPr="00CF090C">
              <w:rPr>
                <w:sz w:val="28"/>
                <w:szCs w:val="28"/>
                <w:lang w:val="en-US" w:eastAsia="en-US"/>
              </w:rPr>
              <w:t>88,6</w:t>
            </w:r>
          </w:p>
        </w:tc>
        <w:tc>
          <w:tcPr>
            <w:tcW w:w="394" w:type="pct"/>
          </w:tcPr>
          <w:p w14:paraId="7AE12EA6" w14:textId="77777777" w:rsidR="00AD5ADD" w:rsidRPr="00CF090C" w:rsidRDefault="00AD5ADD" w:rsidP="00AD5ADD">
            <w:pPr>
              <w:rPr>
                <w:sz w:val="28"/>
                <w:szCs w:val="28"/>
                <w:lang w:val="en-US" w:eastAsia="en-US"/>
              </w:rPr>
            </w:pPr>
            <w:r w:rsidRPr="00CF090C">
              <w:rPr>
                <w:sz w:val="28"/>
                <w:szCs w:val="28"/>
                <w:lang w:val="en-US" w:eastAsia="en-US"/>
              </w:rPr>
              <w:t>35,0</w:t>
            </w:r>
          </w:p>
        </w:tc>
        <w:tc>
          <w:tcPr>
            <w:tcW w:w="393" w:type="pct"/>
          </w:tcPr>
          <w:p w14:paraId="2BC78307" w14:textId="77777777" w:rsidR="00AD5ADD" w:rsidRPr="00CF090C" w:rsidRDefault="00AD5ADD" w:rsidP="00AD5ADD">
            <w:pPr>
              <w:rPr>
                <w:sz w:val="28"/>
                <w:szCs w:val="28"/>
                <w:lang w:val="en-US" w:eastAsia="en-US"/>
              </w:rPr>
            </w:pPr>
            <w:r w:rsidRPr="00CF090C">
              <w:rPr>
                <w:sz w:val="28"/>
                <w:szCs w:val="28"/>
                <w:lang w:val="en-US" w:eastAsia="en-US"/>
              </w:rPr>
              <w:t>35,5</w:t>
            </w:r>
          </w:p>
        </w:tc>
        <w:tc>
          <w:tcPr>
            <w:tcW w:w="394" w:type="pct"/>
          </w:tcPr>
          <w:p w14:paraId="1FFA6C9A" w14:textId="77777777" w:rsidR="00AD5ADD" w:rsidRPr="00CF090C" w:rsidRDefault="00AD5ADD" w:rsidP="00AD5ADD">
            <w:pPr>
              <w:rPr>
                <w:sz w:val="28"/>
                <w:szCs w:val="28"/>
                <w:lang w:val="en-US" w:eastAsia="en-US"/>
              </w:rPr>
            </w:pPr>
            <w:r w:rsidRPr="00CF090C">
              <w:rPr>
                <w:sz w:val="28"/>
                <w:szCs w:val="28"/>
                <w:lang w:val="en-US" w:eastAsia="en-US"/>
              </w:rPr>
              <w:t>209,5</w:t>
            </w:r>
          </w:p>
        </w:tc>
      </w:tr>
      <w:tr w:rsidR="00AD5ADD" w:rsidRPr="00CF090C" w14:paraId="79AFBC5A" w14:textId="77777777" w:rsidTr="00465ECB">
        <w:tc>
          <w:tcPr>
            <w:tcW w:w="1066" w:type="pct"/>
          </w:tcPr>
          <w:p w14:paraId="5893B14F" w14:textId="77777777" w:rsidR="00AD5ADD" w:rsidRPr="00CF090C" w:rsidRDefault="00AD5ADD" w:rsidP="00AD5ADD">
            <w:pPr>
              <w:rPr>
                <w:sz w:val="28"/>
                <w:szCs w:val="28"/>
                <w:lang w:val="en-US" w:eastAsia="en-US"/>
              </w:rPr>
            </w:pPr>
            <w:r w:rsidRPr="00CF090C">
              <w:rPr>
                <w:sz w:val="28"/>
                <w:szCs w:val="28"/>
                <w:lang w:val="en-US" w:eastAsia="en-US"/>
              </w:rPr>
              <w:t>Участок 1</w:t>
            </w:r>
          </w:p>
        </w:tc>
        <w:tc>
          <w:tcPr>
            <w:tcW w:w="393" w:type="pct"/>
          </w:tcPr>
          <w:p w14:paraId="35061118" w14:textId="77777777" w:rsidR="00AD5ADD" w:rsidRPr="00CF090C" w:rsidRDefault="00AD5ADD" w:rsidP="00AD5ADD">
            <w:pPr>
              <w:rPr>
                <w:sz w:val="28"/>
                <w:szCs w:val="28"/>
                <w:lang w:val="en-US" w:eastAsia="en-US"/>
              </w:rPr>
            </w:pPr>
            <w:r w:rsidRPr="00CF090C">
              <w:rPr>
                <w:sz w:val="28"/>
                <w:szCs w:val="28"/>
                <w:lang w:val="en-US" w:eastAsia="en-US"/>
              </w:rPr>
              <w:t>18,7</w:t>
            </w:r>
          </w:p>
        </w:tc>
        <w:tc>
          <w:tcPr>
            <w:tcW w:w="393" w:type="pct"/>
          </w:tcPr>
          <w:p w14:paraId="44CAA70D" w14:textId="77777777" w:rsidR="00AD5ADD" w:rsidRPr="00CF090C" w:rsidRDefault="00AD5ADD" w:rsidP="00AD5ADD">
            <w:pPr>
              <w:rPr>
                <w:sz w:val="28"/>
                <w:szCs w:val="28"/>
                <w:lang w:val="en-US" w:eastAsia="en-US"/>
              </w:rPr>
            </w:pPr>
            <w:r w:rsidRPr="00CF090C">
              <w:rPr>
                <w:sz w:val="28"/>
                <w:szCs w:val="28"/>
                <w:lang w:val="en-US" w:eastAsia="en-US"/>
              </w:rPr>
              <w:t>91,0</w:t>
            </w:r>
          </w:p>
        </w:tc>
        <w:tc>
          <w:tcPr>
            <w:tcW w:w="394" w:type="pct"/>
          </w:tcPr>
          <w:p w14:paraId="2D7775B1" w14:textId="77777777" w:rsidR="00AD5ADD" w:rsidRPr="00CF090C" w:rsidRDefault="00AD5ADD" w:rsidP="00AD5ADD">
            <w:pPr>
              <w:rPr>
                <w:sz w:val="28"/>
                <w:szCs w:val="28"/>
                <w:lang w:val="en-US" w:eastAsia="en-US"/>
              </w:rPr>
            </w:pPr>
            <w:r w:rsidRPr="00CF090C">
              <w:rPr>
                <w:sz w:val="28"/>
                <w:szCs w:val="28"/>
                <w:lang w:val="en-US" w:eastAsia="en-US"/>
              </w:rPr>
              <w:t>24,7</w:t>
            </w:r>
          </w:p>
        </w:tc>
        <w:tc>
          <w:tcPr>
            <w:tcW w:w="393" w:type="pct"/>
          </w:tcPr>
          <w:p w14:paraId="5AEAC437" w14:textId="77777777" w:rsidR="00AD5ADD" w:rsidRPr="00CF090C" w:rsidRDefault="00AD5ADD" w:rsidP="00AD5ADD">
            <w:pPr>
              <w:rPr>
                <w:sz w:val="28"/>
                <w:szCs w:val="28"/>
                <w:lang w:val="en-US" w:eastAsia="en-US"/>
              </w:rPr>
            </w:pPr>
            <w:r w:rsidRPr="00CF090C">
              <w:rPr>
                <w:sz w:val="28"/>
                <w:szCs w:val="28"/>
                <w:lang w:val="en-US" w:eastAsia="en-US"/>
              </w:rPr>
              <w:t>23,9</w:t>
            </w:r>
          </w:p>
        </w:tc>
        <w:tc>
          <w:tcPr>
            <w:tcW w:w="394" w:type="pct"/>
          </w:tcPr>
          <w:p w14:paraId="7B7665AB" w14:textId="77777777" w:rsidR="00AD5ADD" w:rsidRPr="00CF090C" w:rsidRDefault="00AD5ADD" w:rsidP="00AD5ADD">
            <w:pPr>
              <w:rPr>
                <w:sz w:val="28"/>
                <w:szCs w:val="28"/>
                <w:lang w:val="en-US" w:eastAsia="en-US"/>
              </w:rPr>
            </w:pPr>
            <w:r w:rsidRPr="00CF090C">
              <w:rPr>
                <w:sz w:val="28"/>
                <w:szCs w:val="28"/>
                <w:lang w:val="en-US" w:eastAsia="en-US"/>
              </w:rPr>
              <w:t>2,8</w:t>
            </w:r>
          </w:p>
        </w:tc>
        <w:tc>
          <w:tcPr>
            <w:tcW w:w="393" w:type="pct"/>
          </w:tcPr>
          <w:p w14:paraId="08273C59" w14:textId="77777777" w:rsidR="00AD5ADD" w:rsidRPr="00CF090C" w:rsidRDefault="00AD5ADD" w:rsidP="00AD5ADD">
            <w:pPr>
              <w:rPr>
                <w:sz w:val="28"/>
                <w:szCs w:val="28"/>
                <w:lang w:val="en-US" w:eastAsia="en-US"/>
              </w:rPr>
            </w:pPr>
            <w:r w:rsidRPr="00CF090C">
              <w:rPr>
                <w:sz w:val="28"/>
                <w:szCs w:val="28"/>
                <w:lang w:val="en-US" w:eastAsia="en-US"/>
              </w:rPr>
              <w:t>509,9</w:t>
            </w:r>
          </w:p>
        </w:tc>
        <w:tc>
          <w:tcPr>
            <w:tcW w:w="393" w:type="pct"/>
          </w:tcPr>
          <w:p w14:paraId="6442D31C" w14:textId="77777777" w:rsidR="00AD5ADD" w:rsidRPr="00CF090C" w:rsidRDefault="00AD5ADD" w:rsidP="00AD5ADD">
            <w:pPr>
              <w:rPr>
                <w:sz w:val="28"/>
                <w:szCs w:val="28"/>
                <w:lang w:val="en-US" w:eastAsia="en-US"/>
              </w:rPr>
            </w:pPr>
            <w:r w:rsidRPr="00CF090C">
              <w:rPr>
                <w:sz w:val="28"/>
                <w:szCs w:val="28"/>
                <w:lang w:val="en-US" w:eastAsia="en-US"/>
              </w:rPr>
              <w:t>50,4</w:t>
            </w:r>
          </w:p>
        </w:tc>
        <w:tc>
          <w:tcPr>
            <w:tcW w:w="394" w:type="pct"/>
          </w:tcPr>
          <w:p w14:paraId="72A9BC86" w14:textId="77777777" w:rsidR="00AD5ADD" w:rsidRPr="00CF090C" w:rsidRDefault="00AD5ADD" w:rsidP="00AD5ADD">
            <w:pPr>
              <w:rPr>
                <w:sz w:val="28"/>
                <w:szCs w:val="28"/>
                <w:lang w:val="en-US" w:eastAsia="en-US"/>
              </w:rPr>
            </w:pPr>
            <w:r w:rsidRPr="00CF090C">
              <w:rPr>
                <w:sz w:val="28"/>
                <w:szCs w:val="28"/>
                <w:lang w:val="en-US" w:eastAsia="en-US"/>
              </w:rPr>
              <w:t>24,3</w:t>
            </w:r>
          </w:p>
        </w:tc>
        <w:tc>
          <w:tcPr>
            <w:tcW w:w="393" w:type="pct"/>
          </w:tcPr>
          <w:p w14:paraId="74B25B56" w14:textId="77777777" w:rsidR="00AD5ADD" w:rsidRPr="00CF090C" w:rsidRDefault="00AD5ADD" w:rsidP="00AD5ADD">
            <w:pPr>
              <w:rPr>
                <w:sz w:val="28"/>
                <w:szCs w:val="28"/>
                <w:lang w:val="en-US" w:eastAsia="en-US"/>
              </w:rPr>
            </w:pPr>
            <w:r w:rsidRPr="00CF090C">
              <w:rPr>
                <w:sz w:val="28"/>
                <w:szCs w:val="28"/>
                <w:lang w:val="en-US" w:eastAsia="en-US"/>
              </w:rPr>
              <w:t>12,2</w:t>
            </w:r>
          </w:p>
        </w:tc>
        <w:tc>
          <w:tcPr>
            <w:tcW w:w="394" w:type="pct"/>
          </w:tcPr>
          <w:p w14:paraId="7966D96A" w14:textId="77777777" w:rsidR="00AD5ADD" w:rsidRPr="00CF090C" w:rsidRDefault="00AD5ADD" w:rsidP="00AD5ADD">
            <w:pPr>
              <w:rPr>
                <w:sz w:val="28"/>
                <w:szCs w:val="28"/>
                <w:lang w:val="en-US" w:eastAsia="en-US"/>
              </w:rPr>
            </w:pPr>
            <w:r w:rsidRPr="00CF090C">
              <w:rPr>
                <w:sz w:val="28"/>
                <w:szCs w:val="28"/>
                <w:lang w:val="en-US" w:eastAsia="en-US"/>
              </w:rPr>
              <w:t>139,9</w:t>
            </w:r>
          </w:p>
        </w:tc>
      </w:tr>
      <w:tr w:rsidR="00AD5ADD" w:rsidRPr="00CF090C" w14:paraId="1704F332" w14:textId="77777777" w:rsidTr="00465ECB">
        <w:tc>
          <w:tcPr>
            <w:tcW w:w="1066" w:type="pct"/>
          </w:tcPr>
          <w:p w14:paraId="65D9CAD8" w14:textId="77777777" w:rsidR="00AD5ADD" w:rsidRPr="00CF090C" w:rsidRDefault="00AD5ADD" w:rsidP="00AD5ADD">
            <w:pPr>
              <w:rPr>
                <w:sz w:val="28"/>
                <w:szCs w:val="28"/>
                <w:lang w:val="en-US" w:eastAsia="en-US"/>
              </w:rPr>
            </w:pPr>
            <w:r w:rsidRPr="00CF090C">
              <w:rPr>
                <w:sz w:val="28"/>
                <w:szCs w:val="28"/>
                <w:lang w:val="en-US" w:eastAsia="en-US"/>
              </w:rPr>
              <w:t>Участок 2</w:t>
            </w:r>
          </w:p>
        </w:tc>
        <w:tc>
          <w:tcPr>
            <w:tcW w:w="393" w:type="pct"/>
          </w:tcPr>
          <w:p w14:paraId="6F47ADF0" w14:textId="77777777" w:rsidR="00AD5ADD" w:rsidRPr="00CF090C" w:rsidRDefault="00AD5ADD" w:rsidP="00AD5ADD">
            <w:pPr>
              <w:rPr>
                <w:sz w:val="28"/>
                <w:szCs w:val="28"/>
                <w:lang w:val="en-US" w:eastAsia="en-US"/>
              </w:rPr>
            </w:pPr>
            <w:r w:rsidRPr="00CF090C">
              <w:rPr>
                <w:sz w:val="28"/>
                <w:szCs w:val="28"/>
                <w:lang w:val="en-US" w:eastAsia="en-US"/>
              </w:rPr>
              <w:t>44,8</w:t>
            </w:r>
          </w:p>
        </w:tc>
        <w:tc>
          <w:tcPr>
            <w:tcW w:w="393" w:type="pct"/>
          </w:tcPr>
          <w:p w14:paraId="2BE8B87D" w14:textId="77777777" w:rsidR="00AD5ADD" w:rsidRPr="00CF090C" w:rsidRDefault="00AD5ADD" w:rsidP="00AD5ADD">
            <w:pPr>
              <w:rPr>
                <w:sz w:val="28"/>
                <w:szCs w:val="28"/>
                <w:lang w:val="en-US" w:eastAsia="en-US"/>
              </w:rPr>
            </w:pPr>
            <w:r w:rsidRPr="00CF090C">
              <w:rPr>
                <w:sz w:val="28"/>
                <w:szCs w:val="28"/>
                <w:lang w:val="en-US" w:eastAsia="en-US"/>
              </w:rPr>
              <w:t>117,7</w:t>
            </w:r>
          </w:p>
        </w:tc>
        <w:tc>
          <w:tcPr>
            <w:tcW w:w="394" w:type="pct"/>
          </w:tcPr>
          <w:p w14:paraId="19FA6742" w14:textId="77777777" w:rsidR="00AD5ADD" w:rsidRPr="00CF090C" w:rsidRDefault="00AD5ADD" w:rsidP="00AD5ADD">
            <w:pPr>
              <w:rPr>
                <w:sz w:val="28"/>
                <w:szCs w:val="28"/>
                <w:lang w:val="en-US" w:eastAsia="en-US"/>
              </w:rPr>
            </w:pPr>
            <w:r w:rsidRPr="00CF090C">
              <w:rPr>
                <w:sz w:val="28"/>
                <w:szCs w:val="28"/>
                <w:lang w:val="en-US" w:eastAsia="en-US"/>
              </w:rPr>
              <w:t>24,4</w:t>
            </w:r>
          </w:p>
        </w:tc>
        <w:tc>
          <w:tcPr>
            <w:tcW w:w="393" w:type="pct"/>
          </w:tcPr>
          <w:p w14:paraId="36580C45" w14:textId="77777777" w:rsidR="00AD5ADD" w:rsidRPr="00CF090C" w:rsidRDefault="00AD5ADD" w:rsidP="00AD5ADD">
            <w:pPr>
              <w:rPr>
                <w:sz w:val="28"/>
                <w:szCs w:val="28"/>
                <w:lang w:val="en-US" w:eastAsia="en-US"/>
              </w:rPr>
            </w:pPr>
            <w:r w:rsidRPr="00CF090C">
              <w:rPr>
                <w:sz w:val="28"/>
                <w:szCs w:val="28"/>
                <w:lang w:val="en-US" w:eastAsia="en-US"/>
              </w:rPr>
              <w:t>22,5</w:t>
            </w:r>
          </w:p>
        </w:tc>
        <w:tc>
          <w:tcPr>
            <w:tcW w:w="394" w:type="pct"/>
          </w:tcPr>
          <w:p w14:paraId="6ADB7CDE" w14:textId="77777777" w:rsidR="00AD5ADD" w:rsidRPr="00CF090C" w:rsidRDefault="00AD5ADD" w:rsidP="00AD5ADD">
            <w:pPr>
              <w:rPr>
                <w:sz w:val="28"/>
                <w:szCs w:val="28"/>
                <w:lang w:val="en-US" w:eastAsia="en-US"/>
              </w:rPr>
            </w:pPr>
            <w:r w:rsidRPr="00CF090C">
              <w:rPr>
                <w:sz w:val="28"/>
                <w:szCs w:val="28"/>
                <w:lang w:val="en-US" w:eastAsia="en-US"/>
              </w:rPr>
              <w:t>1,9</w:t>
            </w:r>
          </w:p>
        </w:tc>
        <w:tc>
          <w:tcPr>
            <w:tcW w:w="393" w:type="pct"/>
          </w:tcPr>
          <w:p w14:paraId="01524DA2" w14:textId="77777777" w:rsidR="00AD5ADD" w:rsidRPr="00CF090C" w:rsidRDefault="00AD5ADD" w:rsidP="00AD5ADD">
            <w:pPr>
              <w:rPr>
                <w:sz w:val="28"/>
                <w:szCs w:val="28"/>
                <w:lang w:val="en-US" w:eastAsia="en-US"/>
              </w:rPr>
            </w:pPr>
            <w:r w:rsidRPr="00CF090C">
              <w:rPr>
                <w:sz w:val="28"/>
                <w:szCs w:val="28"/>
                <w:lang w:val="en-US" w:eastAsia="en-US"/>
              </w:rPr>
              <w:t>422,2</w:t>
            </w:r>
          </w:p>
        </w:tc>
        <w:tc>
          <w:tcPr>
            <w:tcW w:w="393" w:type="pct"/>
          </w:tcPr>
          <w:p w14:paraId="4D78F26D" w14:textId="77777777" w:rsidR="00AD5ADD" w:rsidRPr="00CF090C" w:rsidRDefault="00AD5ADD" w:rsidP="00AD5ADD">
            <w:pPr>
              <w:rPr>
                <w:sz w:val="28"/>
                <w:szCs w:val="28"/>
                <w:lang w:val="en-US" w:eastAsia="en-US"/>
              </w:rPr>
            </w:pPr>
            <w:r w:rsidRPr="00CF090C">
              <w:rPr>
                <w:sz w:val="28"/>
                <w:szCs w:val="28"/>
                <w:lang w:val="en-US" w:eastAsia="en-US"/>
              </w:rPr>
              <w:t>46,2</w:t>
            </w:r>
          </w:p>
        </w:tc>
        <w:tc>
          <w:tcPr>
            <w:tcW w:w="394" w:type="pct"/>
          </w:tcPr>
          <w:p w14:paraId="33F930BE" w14:textId="77777777" w:rsidR="00AD5ADD" w:rsidRPr="00CF090C" w:rsidRDefault="00AD5ADD" w:rsidP="00AD5ADD">
            <w:pPr>
              <w:rPr>
                <w:sz w:val="28"/>
                <w:szCs w:val="28"/>
                <w:lang w:val="en-US" w:eastAsia="en-US"/>
              </w:rPr>
            </w:pPr>
            <w:r w:rsidRPr="00CF090C">
              <w:rPr>
                <w:sz w:val="28"/>
                <w:szCs w:val="28"/>
                <w:lang w:val="en-US" w:eastAsia="en-US"/>
              </w:rPr>
              <w:t>16,7</w:t>
            </w:r>
          </w:p>
        </w:tc>
        <w:tc>
          <w:tcPr>
            <w:tcW w:w="393" w:type="pct"/>
          </w:tcPr>
          <w:p w14:paraId="79CFB29A" w14:textId="77777777" w:rsidR="00AD5ADD" w:rsidRPr="00CF090C" w:rsidRDefault="00AD5ADD" w:rsidP="00AD5ADD">
            <w:pPr>
              <w:rPr>
                <w:sz w:val="28"/>
                <w:szCs w:val="28"/>
                <w:lang w:val="en-US" w:eastAsia="en-US"/>
              </w:rPr>
            </w:pPr>
            <w:r w:rsidRPr="00CF090C">
              <w:rPr>
                <w:sz w:val="28"/>
                <w:szCs w:val="28"/>
                <w:lang w:val="en-US" w:eastAsia="en-US"/>
              </w:rPr>
              <w:t>15,8</w:t>
            </w:r>
          </w:p>
        </w:tc>
        <w:tc>
          <w:tcPr>
            <w:tcW w:w="394" w:type="pct"/>
          </w:tcPr>
          <w:p w14:paraId="3003A606" w14:textId="77777777" w:rsidR="00AD5ADD" w:rsidRPr="00CF090C" w:rsidRDefault="00AD5ADD" w:rsidP="00AD5ADD">
            <w:pPr>
              <w:rPr>
                <w:sz w:val="28"/>
                <w:szCs w:val="28"/>
                <w:lang w:val="en-US" w:eastAsia="en-US"/>
              </w:rPr>
            </w:pPr>
            <w:r w:rsidRPr="00CF090C">
              <w:rPr>
                <w:sz w:val="28"/>
                <w:szCs w:val="28"/>
                <w:lang w:val="en-US" w:eastAsia="en-US"/>
              </w:rPr>
              <w:t>169,6</w:t>
            </w:r>
          </w:p>
        </w:tc>
      </w:tr>
      <w:tr w:rsidR="00AD5ADD" w:rsidRPr="00CF090C" w14:paraId="28C6197A" w14:textId="77777777" w:rsidTr="00465ECB">
        <w:tc>
          <w:tcPr>
            <w:tcW w:w="1066" w:type="pct"/>
          </w:tcPr>
          <w:p w14:paraId="33F295CA" w14:textId="77777777" w:rsidR="00AD5ADD" w:rsidRPr="00CF090C" w:rsidRDefault="00AD5ADD" w:rsidP="00AD5ADD">
            <w:pPr>
              <w:rPr>
                <w:sz w:val="28"/>
                <w:szCs w:val="28"/>
                <w:lang w:val="en-US" w:eastAsia="en-US"/>
              </w:rPr>
            </w:pPr>
            <w:r w:rsidRPr="00CF090C">
              <w:rPr>
                <w:sz w:val="28"/>
                <w:szCs w:val="28"/>
                <w:lang w:val="en-US" w:eastAsia="en-US"/>
              </w:rPr>
              <w:t>Участок 3</w:t>
            </w:r>
          </w:p>
        </w:tc>
        <w:tc>
          <w:tcPr>
            <w:tcW w:w="393" w:type="pct"/>
          </w:tcPr>
          <w:p w14:paraId="7C692AF0" w14:textId="77777777" w:rsidR="00AD5ADD" w:rsidRPr="00CF090C" w:rsidRDefault="00AD5ADD" w:rsidP="00AD5ADD">
            <w:pPr>
              <w:rPr>
                <w:sz w:val="28"/>
                <w:szCs w:val="28"/>
                <w:lang w:val="en-US" w:eastAsia="en-US"/>
              </w:rPr>
            </w:pPr>
            <w:r w:rsidRPr="00CF090C">
              <w:rPr>
                <w:sz w:val="28"/>
                <w:szCs w:val="28"/>
                <w:lang w:val="en-US" w:eastAsia="en-US"/>
              </w:rPr>
              <w:t>26,3</w:t>
            </w:r>
          </w:p>
        </w:tc>
        <w:tc>
          <w:tcPr>
            <w:tcW w:w="393" w:type="pct"/>
          </w:tcPr>
          <w:p w14:paraId="69A1411B" w14:textId="77777777" w:rsidR="00AD5ADD" w:rsidRPr="00CF090C" w:rsidRDefault="00AD5ADD" w:rsidP="00AD5ADD">
            <w:pPr>
              <w:rPr>
                <w:sz w:val="28"/>
                <w:szCs w:val="28"/>
                <w:lang w:val="en-US" w:eastAsia="en-US"/>
              </w:rPr>
            </w:pPr>
            <w:r w:rsidRPr="00CF090C">
              <w:rPr>
                <w:sz w:val="28"/>
                <w:szCs w:val="28"/>
                <w:lang w:val="en-US" w:eastAsia="en-US"/>
              </w:rPr>
              <w:t>82,7</w:t>
            </w:r>
          </w:p>
        </w:tc>
        <w:tc>
          <w:tcPr>
            <w:tcW w:w="394" w:type="pct"/>
          </w:tcPr>
          <w:p w14:paraId="6A4B95D4" w14:textId="77777777" w:rsidR="00AD5ADD" w:rsidRPr="00CF090C" w:rsidRDefault="00AD5ADD" w:rsidP="00AD5ADD">
            <w:pPr>
              <w:rPr>
                <w:sz w:val="28"/>
                <w:szCs w:val="28"/>
                <w:lang w:val="en-US" w:eastAsia="en-US"/>
              </w:rPr>
            </w:pPr>
            <w:r w:rsidRPr="00CF090C">
              <w:rPr>
                <w:sz w:val="28"/>
                <w:szCs w:val="28"/>
                <w:lang w:val="en-US" w:eastAsia="en-US"/>
              </w:rPr>
              <w:t>32,3</w:t>
            </w:r>
          </w:p>
        </w:tc>
        <w:tc>
          <w:tcPr>
            <w:tcW w:w="393" w:type="pct"/>
          </w:tcPr>
          <w:p w14:paraId="70BFCADE" w14:textId="77777777" w:rsidR="00AD5ADD" w:rsidRPr="00CF090C" w:rsidRDefault="00AD5ADD" w:rsidP="00AD5ADD">
            <w:pPr>
              <w:rPr>
                <w:sz w:val="28"/>
                <w:szCs w:val="28"/>
                <w:lang w:val="en-US" w:eastAsia="en-US"/>
              </w:rPr>
            </w:pPr>
            <w:r w:rsidRPr="00CF090C">
              <w:rPr>
                <w:sz w:val="28"/>
                <w:szCs w:val="28"/>
                <w:lang w:val="en-US" w:eastAsia="en-US"/>
              </w:rPr>
              <w:t>23,5</w:t>
            </w:r>
          </w:p>
        </w:tc>
        <w:tc>
          <w:tcPr>
            <w:tcW w:w="394" w:type="pct"/>
          </w:tcPr>
          <w:p w14:paraId="08D69339" w14:textId="77777777" w:rsidR="00AD5ADD" w:rsidRPr="00CF090C" w:rsidRDefault="00AD5ADD" w:rsidP="00AD5ADD">
            <w:pPr>
              <w:rPr>
                <w:sz w:val="28"/>
                <w:szCs w:val="28"/>
                <w:lang w:val="en-US" w:eastAsia="en-US"/>
              </w:rPr>
            </w:pPr>
            <w:r w:rsidRPr="00CF090C">
              <w:rPr>
                <w:sz w:val="28"/>
                <w:szCs w:val="28"/>
                <w:lang w:val="en-US" w:eastAsia="en-US"/>
              </w:rPr>
              <w:t>0,9</w:t>
            </w:r>
          </w:p>
        </w:tc>
        <w:tc>
          <w:tcPr>
            <w:tcW w:w="393" w:type="pct"/>
          </w:tcPr>
          <w:p w14:paraId="2ADAACD4" w14:textId="77777777" w:rsidR="00AD5ADD" w:rsidRPr="00CF090C" w:rsidRDefault="00AD5ADD" w:rsidP="00AD5ADD">
            <w:pPr>
              <w:rPr>
                <w:sz w:val="28"/>
                <w:szCs w:val="28"/>
                <w:lang w:val="en-US" w:eastAsia="en-US"/>
              </w:rPr>
            </w:pPr>
            <w:r w:rsidRPr="00CF090C">
              <w:rPr>
                <w:sz w:val="28"/>
                <w:szCs w:val="28"/>
                <w:lang w:val="en-US" w:eastAsia="en-US"/>
              </w:rPr>
              <w:t>491,4</w:t>
            </w:r>
          </w:p>
        </w:tc>
        <w:tc>
          <w:tcPr>
            <w:tcW w:w="393" w:type="pct"/>
          </w:tcPr>
          <w:p w14:paraId="2225008F" w14:textId="77777777" w:rsidR="00AD5ADD" w:rsidRPr="00CF090C" w:rsidRDefault="00AD5ADD" w:rsidP="00AD5ADD">
            <w:pPr>
              <w:rPr>
                <w:sz w:val="28"/>
                <w:szCs w:val="28"/>
                <w:lang w:val="en-US" w:eastAsia="en-US"/>
              </w:rPr>
            </w:pPr>
            <w:r w:rsidRPr="00CF090C">
              <w:rPr>
                <w:sz w:val="28"/>
                <w:szCs w:val="28"/>
                <w:lang w:val="en-US" w:eastAsia="en-US"/>
              </w:rPr>
              <w:t>51,6</w:t>
            </w:r>
          </w:p>
        </w:tc>
        <w:tc>
          <w:tcPr>
            <w:tcW w:w="394" w:type="pct"/>
          </w:tcPr>
          <w:p w14:paraId="009322A1" w14:textId="77777777" w:rsidR="00AD5ADD" w:rsidRPr="00CF090C" w:rsidRDefault="00AD5ADD" w:rsidP="00AD5ADD">
            <w:pPr>
              <w:rPr>
                <w:sz w:val="28"/>
                <w:szCs w:val="28"/>
                <w:lang w:val="en-US" w:eastAsia="en-US"/>
              </w:rPr>
            </w:pPr>
            <w:r w:rsidRPr="00CF090C">
              <w:rPr>
                <w:sz w:val="28"/>
                <w:szCs w:val="28"/>
                <w:lang w:val="en-US" w:eastAsia="en-US"/>
              </w:rPr>
              <w:t>35,0</w:t>
            </w:r>
          </w:p>
        </w:tc>
        <w:tc>
          <w:tcPr>
            <w:tcW w:w="393" w:type="pct"/>
          </w:tcPr>
          <w:p w14:paraId="27A42234" w14:textId="77777777" w:rsidR="00AD5ADD" w:rsidRPr="00CF090C" w:rsidRDefault="00AD5ADD" w:rsidP="00AD5ADD">
            <w:pPr>
              <w:rPr>
                <w:sz w:val="28"/>
                <w:szCs w:val="28"/>
                <w:lang w:val="en-US" w:eastAsia="en-US"/>
              </w:rPr>
            </w:pPr>
            <w:r w:rsidRPr="00CF090C">
              <w:rPr>
                <w:sz w:val="28"/>
                <w:szCs w:val="28"/>
                <w:lang w:val="en-US" w:eastAsia="en-US"/>
              </w:rPr>
              <w:t>12,7</w:t>
            </w:r>
          </w:p>
        </w:tc>
        <w:tc>
          <w:tcPr>
            <w:tcW w:w="394" w:type="pct"/>
          </w:tcPr>
          <w:p w14:paraId="5EC0E2B5" w14:textId="77777777" w:rsidR="00AD5ADD" w:rsidRPr="00CF090C" w:rsidRDefault="00AD5ADD" w:rsidP="00AD5ADD">
            <w:pPr>
              <w:rPr>
                <w:sz w:val="28"/>
                <w:szCs w:val="28"/>
                <w:lang w:val="en-US" w:eastAsia="en-US"/>
              </w:rPr>
            </w:pPr>
            <w:r w:rsidRPr="00CF090C">
              <w:rPr>
                <w:sz w:val="28"/>
                <w:szCs w:val="28"/>
                <w:lang w:val="en-US" w:eastAsia="en-US"/>
              </w:rPr>
              <w:t>193,1</w:t>
            </w:r>
          </w:p>
        </w:tc>
      </w:tr>
      <w:tr w:rsidR="00AD5ADD" w:rsidRPr="00CF090C" w14:paraId="780FBE71" w14:textId="77777777" w:rsidTr="00465ECB">
        <w:tc>
          <w:tcPr>
            <w:tcW w:w="1066" w:type="pct"/>
          </w:tcPr>
          <w:p w14:paraId="52CC25B3" w14:textId="77777777" w:rsidR="00AD5ADD" w:rsidRPr="00CF090C" w:rsidRDefault="00AD5ADD" w:rsidP="00AD5ADD">
            <w:pPr>
              <w:rPr>
                <w:sz w:val="28"/>
                <w:szCs w:val="28"/>
                <w:lang w:val="en-US" w:eastAsia="en-US"/>
              </w:rPr>
            </w:pPr>
            <w:r w:rsidRPr="00CF090C">
              <w:rPr>
                <w:sz w:val="28"/>
                <w:szCs w:val="28"/>
                <w:lang w:val="en-US" w:eastAsia="en-US"/>
              </w:rPr>
              <w:t>Участок 4</w:t>
            </w:r>
          </w:p>
        </w:tc>
        <w:tc>
          <w:tcPr>
            <w:tcW w:w="393" w:type="pct"/>
          </w:tcPr>
          <w:p w14:paraId="7CCF2FB2" w14:textId="77777777" w:rsidR="00AD5ADD" w:rsidRPr="00CF090C" w:rsidRDefault="00AD5ADD" w:rsidP="00AD5ADD">
            <w:pPr>
              <w:rPr>
                <w:sz w:val="28"/>
                <w:szCs w:val="28"/>
                <w:lang w:val="en-US" w:eastAsia="en-US"/>
              </w:rPr>
            </w:pPr>
            <w:r w:rsidRPr="00CF090C">
              <w:rPr>
                <w:sz w:val="28"/>
                <w:szCs w:val="28"/>
                <w:lang w:val="en-US" w:eastAsia="en-US"/>
              </w:rPr>
              <w:t>30,4</w:t>
            </w:r>
          </w:p>
        </w:tc>
        <w:tc>
          <w:tcPr>
            <w:tcW w:w="393" w:type="pct"/>
          </w:tcPr>
          <w:p w14:paraId="3365C08B" w14:textId="77777777" w:rsidR="00AD5ADD" w:rsidRPr="00CF090C" w:rsidRDefault="00AD5ADD" w:rsidP="00AD5ADD">
            <w:pPr>
              <w:rPr>
                <w:sz w:val="28"/>
                <w:szCs w:val="28"/>
                <w:lang w:val="en-US" w:eastAsia="en-US"/>
              </w:rPr>
            </w:pPr>
            <w:r w:rsidRPr="00CF090C">
              <w:rPr>
                <w:sz w:val="28"/>
                <w:szCs w:val="28"/>
                <w:lang w:val="en-US" w:eastAsia="en-US"/>
              </w:rPr>
              <w:t>75,0</w:t>
            </w:r>
          </w:p>
        </w:tc>
        <w:tc>
          <w:tcPr>
            <w:tcW w:w="394" w:type="pct"/>
          </w:tcPr>
          <w:p w14:paraId="61985828" w14:textId="77777777" w:rsidR="00AD5ADD" w:rsidRPr="00CF090C" w:rsidRDefault="00AD5ADD" w:rsidP="00AD5ADD">
            <w:pPr>
              <w:rPr>
                <w:sz w:val="28"/>
                <w:szCs w:val="28"/>
                <w:lang w:val="en-US" w:eastAsia="en-US"/>
              </w:rPr>
            </w:pPr>
            <w:r w:rsidRPr="00CF090C">
              <w:rPr>
                <w:sz w:val="28"/>
                <w:szCs w:val="28"/>
                <w:lang w:val="en-US" w:eastAsia="en-US"/>
              </w:rPr>
              <w:t>37,9</w:t>
            </w:r>
          </w:p>
        </w:tc>
        <w:tc>
          <w:tcPr>
            <w:tcW w:w="393" w:type="pct"/>
          </w:tcPr>
          <w:p w14:paraId="2C7AD132" w14:textId="77777777" w:rsidR="00AD5ADD" w:rsidRPr="00CF090C" w:rsidRDefault="00AD5ADD" w:rsidP="00AD5ADD">
            <w:pPr>
              <w:rPr>
                <w:sz w:val="28"/>
                <w:szCs w:val="28"/>
                <w:lang w:val="en-US" w:eastAsia="en-US"/>
              </w:rPr>
            </w:pPr>
            <w:r w:rsidRPr="00CF090C">
              <w:rPr>
                <w:sz w:val="28"/>
                <w:szCs w:val="28"/>
                <w:lang w:val="en-US" w:eastAsia="en-US"/>
              </w:rPr>
              <w:t>23,9</w:t>
            </w:r>
          </w:p>
        </w:tc>
        <w:tc>
          <w:tcPr>
            <w:tcW w:w="394" w:type="pct"/>
          </w:tcPr>
          <w:p w14:paraId="7EB83CC2" w14:textId="77777777" w:rsidR="00AD5ADD" w:rsidRPr="00CF090C" w:rsidRDefault="00AD5ADD" w:rsidP="00AD5ADD">
            <w:pPr>
              <w:rPr>
                <w:sz w:val="28"/>
                <w:szCs w:val="28"/>
                <w:lang w:val="en-US" w:eastAsia="en-US"/>
              </w:rPr>
            </w:pPr>
            <w:r w:rsidRPr="00CF090C">
              <w:rPr>
                <w:sz w:val="28"/>
                <w:szCs w:val="28"/>
                <w:lang w:val="en-US" w:eastAsia="en-US"/>
              </w:rPr>
              <w:t>0,9</w:t>
            </w:r>
          </w:p>
        </w:tc>
        <w:tc>
          <w:tcPr>
            <w:tcW w:w="393" w:type="pct"/>
          </w:tcPr>
          <w:p w14:paraId="7CFFD742" w14:textId="77777777" w:rsidR="00AD5ADD" w:rsidRPr="00CF090C" w:rsidRDefault="00AD5ADD" w:rsidP="00AD5ADD">
            <w:pPr>
              <w:rPr>
                <w:sz w:val="28"/>
                <w:szCs w:val="28"/>
                <w:lang w:val="en-US" w:eastAsia="en-US"/>
              </w:rPr>
            </w:pPr>
            <w:r w:rsidRPr="00CF090C">
              <w:rPr>
                <w:sz w:val="28"/>
                <w:szCs w:val="28"/>
                <w:lang w:val="en-US" w:eastAsia="en-US"/>
              </w:rPr>
              <w:t>401,0</w:t>
            </w:r>
          </w:p>
        </w:tc>
        <w:tc>
          <w:tcPr>
            <w:tcW w:w="393" w:type="pct"/>
          </w:tcPr>
          <w:p w14:paraId="7DF1F7AF" w14:textId="77777777" w:rsidR="00AD5ADD" w:rsidRPr="00CF090C" w:rsidRDefault="00AD5ADD" w:rsidP="00AD5ADD">
            <w:pPr>
              <w:rPr>
                <w:sz w:val="28"/>
                <w:szCs w:val="28"/>
                <w:lang w:val="en-US" w:eastAsia="en-US"/>
              </w:rPr>
            </w:pPr>
            <w:r w:rsidRPr="00CF090C">
              <w:rPr>
                <w:sz w:val="28"/>
                <w:szCs w:val="28"/>
                <w:lang w:val="en-US" w:eastAsia="en-US"/>
              </w:rPr>
              <w:t>52,4</w:t>
            </w:r>
          </w:p>
        </w:tc>
        <w:tc>
          <w:tcPr>
            <w:tcW w:w="394" w:type="pct"/>
          </w:tcPr>
          <w:p w14:paraId="46B7E664" w14:textId="77777777" w:rsidR="00AD5ADD" w:rsidRPr="00CF090C" w:rsidRDefault="00AD5ADD" w:rsidP="00AD5ADD">
            <w:pPr>
              <w:rPr>
                <w:sz w:val="28"/>
                <w:szCs w:val="28"/>
                <w:lang w:val="en-US" w:eastAsia="en-US"/>
              </w:rPr>
            </w:pPr>
            <w:r w:rsidRPr="00CF090C">
              <w:rPr>
                <w:sz w:val="28"/>
                <w:szCs w:val="28"/>
                <w:lang w:val="en-US" w:eastAsia="en-US"/>
              </w:rPr>
              <w:t>36,7</w:t>
            </w:r>
          </w:p>
        </w:tc>
        <w:tc>
          <w:tcPr>
            <w:tcW w:w="393" w:type="pct"/>
          </w:tcPr>
          <w:p w14:paraId="180E60E0" w14:textId="77777777" w:rsidR="00AD5ADD" w:rsidRPr="00CF090C" w:rsidRDefault="00AD5ADD" w:rsidP="00AD5ADD">
            <w:pPr>
              <w:rPr>
                <w:sz w:val="28"/>
                <w:szCs w:val="28"/>
                <w:lang w:val="en-US" w:eastAsia="en-US"/>
              </w:rPr>
            </w:pPr>
            <w:r w:rsidRPr="00CF090C">
              <w:rPr>
                <w:sz w:val="28"/>
                <w:szCs w:val="28"/>
                <w:lang w:val="en-US" w:eastAsia="en-US"/>
              </w:rPr>
              <w:t>12,8</w:t>
            </w:r>
          </w:p>
        </w:tc>
        <w:tc>
          <w:tcPr>
            <w:tcW w:w="394" w:type="pct"/>
          </w:tcPr>
          <w:p w14:paraId="7AA71CFB" w14:textId="77777777" w:rsidR="00AD5ADD" w:rsidRPr="00CF090C" w:rsidRDefault="00AD5ADD" w:rsidP="00AD5ADD">
            <w:pPr>
              <w:rPr>
                <w:sz w:val="28"/>
                <w:szCs w:val="28"/>
                <w:lang w:val="en-US" w:eastAsia="en-US"/>
              </w:rPr>
            </w:pPr>
            <w:r w:rsidRPr="00CF090C">
              <w:rPr>
                <w:sz w:val="28"/>
                <w:szCs w:val="28"/>
                <w:lang w:val="en-US" w:eastAsia="en-US"/>
              </w:rPr>
              <w:t>129,3</w:t>
            </w:r>
          </w:p>
        </w:tc>
      </w:tr>
      <w:tr w:rsidR="00AD5ADD" w:rsidRPr="00CF090C" w14:paraId="6DA0B788" w14:textId="77777777" w:rsidTr="00465ECB">
        <w:tc>
          <w:tcPr>
            <w:tcW w:w="1066" w:type="pct"/>
          </w:tcPr>
          <w:p w14:paraId="0F09FF99" w14:textId="77777777" w:rsidR="00AD5ADD" w:rsidRPr="00CF090C" w:rsidRDefault="00AD5ADD" w:rsidP="00AD5ADD">
            <w:pPr>
              <w:rPr>
                <w:sz w:val="28"/>
                <w:szCs w:val="28"/>
                <w:lang w:val="en-US" w:eastAsia="en-US"/>
              </w:rPr>
            </w:pPr>
            <w:r w:rsidRPr="00CF090C">
              <w:rPr>
                <w:sz w:val="28"/>
                <w:szCs w:val="28"/>
                <w:lang w:val="en-US" w:eastAsia="en-US"/>
              </w:rPr>
              <w:t>Участок 5</w:t>
            </w:r>
          </w:p>
        </w:tc>
        <w:tc>
          <w:tcPr>
            <w:tcW w:w="393" w:type="pct"/>
          </w:tcPr>
          <w:p w14:paraId="0D9F3E84" w14:textId="77777777" w:rsidR="00AD5ADD" w:rsidRPr="00CF090C" w:rsidRDefault="00AD5ADD" w:rsidP="00AD5ADD">
            <w:pPr>
              <w:rPr>
                <w:sz w:val="28"/>
                <w:szCs w:val="28"/>
                <w:lang w:val="en-US" w:eastAsia="en-US"/>
              </w:rPr>
            </w:pPr>
            <w:r w:rsidRPr="00CF090C">
              <w:rPr>
                <w:sz w:val="28"/>
                <w:szCs w:val="28"/>
                <w:lang w:val="en-US" w:eastAsia="en-US"/>
              </w:rPr>
              <w:t>31,2</w:t>
            </w:r>
          </w:p>
        </w:tc>
        <w:tc>
          <w:tcPr>
            <w:tcW w:w="393" w:type="pct"/>
          </w:tcPr>
          <w:p w14:paraId="312E0EB1" w14:textId="77777777" w:rsidR="00AD5ADD" w:rsidRPr="00CF090C" w:rsidRDefault="00AD5ADD" w:rsidP="00AD5ADD">
            <w:pPr>
              <w:rPr>
                <w:sz w:val="28"/>
                <w:szCs w:val="28"/>
                <w:lang w:val="en-US" w:eastAsia="en-US"/>
              </w:rPr>
            </w:pPr>
            <w:r w:rsidRPr="00CF090C">
              <w:rPr>
                <w:sz w:val="28"/>
                <w:szCs w:val="28"/>
                <w:lang w:val="en-US" w:eastAsia="en-US"/>
              </w:rPr>
              <w:t>109,1</w:t>
            </w:r>
          </w:p>
        </w:tc>
        <w:tc>
          <w:tcPr>
            <w:tcW w:w="394" w:type="pct"/>
          </w:tcPr>
          <w:p w14:paraId="4EF673BE" w14:textId="77777777" w:rsidR="00AD5ADD" w:rsidRPr="00CF090C" w:rsidRDefault="00AD5ADD" w:rsidP="00AD5ADD">
            <w:pPr>
              <w:rPr>
                <w:sz w:val="28"/>
                <w:szCs w:val="28"/>
                <w:lang w:val="en-US" w:eastAsia="en-US"/>
              </w:rPr>
            </w:pPr>
            <w:r w:rsidRPr="00CF090C">
              <w:rPr>
                <w:sz w:val="28"/>
                <w:szCs w:val="28"/>
                <w:lang w:val="en-US" w:eastAsia="en-US"/>
              </w:rPr>
              <w:t>39,4</w:t>
            </w:r>
          </w:p>
        </w:tc>
        <w:tc>
          <w:tcPr>
            <w:tcW w:w="393" w:type="pct"/>
          </w:tcPr>
          <w:p w14:paraId="5FC318E3" w14:textId="77777777" w:rsidR="00AD5ADD" w:rsidRPr="00CF090C" w:rsidRDefault="00AD5ADD" w:rsidP="00AD5ADD">
            <w:pPr>
              <w:rPr>
                <w:sz w:val="28"/>
                <w:szCs w:val="28"/>
                <w:lang w:val="en-US" w:eastAsia="en-US"/>
              </w:rPr>
            </w:pPr>
            <w:r w:rsidRPr="00CF090C">
              <w:rPr>
                <w:sz w:val="28"/>
                <w:szCs w:val="28"/>
                <w:lang w:val="en-US" w:eastAsia="en-US"/>
              </w:rPr>
              <w:t>28,2</w:t>
            </w:r>
          </w:p>
        </w:tc>
        <w:tc>
          <w:tcPr>
            <w:tcW w:w="394" w:type="pct"/>
          </w:tcPr>
          <w:p w14:paraId="5A9EA6A3" w14:textId="77777777" w:rsidR="00AD5ADD" w:rsidRPr="00CF090C" w:rsidRDefault="00AD5ADD" w:rsidP="00AD5ADD">
            <w:pPr>
              <w:rPr>
                <w:sz w:val="28"/>
                <w:szCs w:val="28"/>
                <w:lang w:val="en-US" w:eastAsia="en-US"/>
              </w:rPr>
            </w:pPr>
            <w:r w:rsidRPr="00CF090C">
              <w:rPr>
                <w:sz w:val="28"/>
                <w:szCs w:val="28"/>
                <w:lang w:val="en-US" w:eastAsia="en-US"/>
              </w:rPr>
              <w:t>3,5</w:t>
            </w:r>
          </w:p>
        </w:tc>
        <w:tc>
          <w:tcPr>
            <w:tcW w:w="393" w:type="pct"/>
          </w:tcPr>
          <w:p w14:paraId="136BA3D1" w14:textId="77777777" w:rsidR="00AD5ADD" w:rsidRPr="00CF090C" w:rsidRDefault="00AD5ADD" w:rsidP="00AD5ADD">
            <w:pPr>
              <w:rPr>
                <w:sz w:val="28"/>
                <w:szCs w:val="28"/>
                <w:lang w:val="en-US" w:eastAsia="en-US"/>
              </w:rPr>
            </w:pPr>
            <w:r w:rsidRPr="00CF090C">
              <w:rPr>
                <w:sz w:val="28"/>
                <w:szCs w:val="28"/>
                <w:lang w:val="en-US" w:eastAsia="en-US"/>
              </w:rPr>
              <w:t>725,1</w:t>
            </w:r>
          </w:p>
        </w:tc>
        <w:tc>
          <w:tcPr>
            <w:tcW w:w="393" w:type="pct"/>
          </w:tcPr>
          <w:p w14:paraId="23785248" w14:textId="77777777" w:rsidR="00AD5ADD" w:rsidRPr="00CF090C" w:rsidRDefault="00AD5ADD" w:rsidP="00AD5ADD">
            <w:pPr>
              <w:rPr>
                <w:sz w:val="28"/>
                <w:szCs w:val="28"/>
                <w:lang w:val="en-US" w:eastAsia="en-US"/>
              </w:rPr>
            </w:pPr>
            <w:r w:rsidRPr="00CF090C">
              <w:rPr>
                <w:sz w:val="28"/>
                <w:szCs w:val="28"/>
                <w:lang w:val="en-US" w:eastAsia="en-US"/>
              </w:rPr>
              <w:t>60,5</w:t>
            </w:r>
          </w:p>
        </w:tc>
        <w:tc>
          <w:tcPr>
            <w:tcW w:w="394" w:type="pct"/>
          </w:tcPr>
          <w:p w14:paraId="59F96753" w14:textId="77777777" w:rsidR="00AD5ADD" w:rsidRPr="00CF090C" w:rsidRDefault="00AD5ADD" w:rsidP="00AD5ADD">
            <w:pPr>
              <w:rPr>
                <w:sz w:val="28"/>
                <w:szCs w:val="28"/>
                <w:lang w:val="en-US" w:eastAsia="en-US"/>
              </w:rPr>
            </w:pPr>
            <w:r w:rsidRPr="00CF090C">
              <w:rPr>
                <w:sz w:val="28"/>
                <w:szCs w:val="28"/>
                <w:lang w:val="en-US" w:eastAsia="en-US"/>
              </w:rPr>
              <w:t>59,1</w:t>
            </w:r>
          </w:p>
        </w:tc>
        <w:tc>
          <w:tcPr>
            <w:tcW w:w="393" w:type="pct"/>
          </w:tcPr>
          <w:p w14:paraId="4FFDCCD1" w14:textId="77777777" w:rsidR="00AD5ADD" w:rsidRPr="00CF090C" w:rsidRDefault="00AD5ADD" w:rsidP="00AD5ADD">
            <w:pPr>
              <w:rPr>
                <w:sz w:val="28"/>
                <w:szCs w:val="28"/>
                <w:lang w:val="en-US" w:eastAsia="en-US"/>
              </w:rPr>
            </w:pPr>
            <w:r w:rsidRPr="00CF090C">
              <w:rPr>
                <w:sz w:val="28"/>
                <w:szCs w:val="28"/>
                <w:lang w:val="en-US" w:eastAsia="en-US"/>
              </w:rPr>
              <w:t>13,1</w:t>
            </w:r>
          </w:p>
        </w:tc>
        <w:tc>
          <w:tcPr>
            <w:tcW w:w="394" w:type="pct"/>
          </w:tcPr>
          <w:p w14:paraId="56A75CD2" w14:textId="77777777" w:rsidR="00AD5ADD" w:rsidRPr="00CF090C" w:rsidRDefault="00AD5ADD" w:rsidP="00AD5ADD">
            <w:pPr>
              <w:rPr>
                <w:sz w:val="28"/>
                <w:szCs w:val="28"/>
                <w:lang w:val="en-US" w:eastAsia="en-US"/>
              </w:rPr>
            </w:pPr>
            <w:r w:rsidRPr="00CF090C">
              <w:rPr>
                <w:sz w:val="28"/>
                <w:szCs w:val="28"/>
                <w:lang w:val="en-US" w:eastAsia="en-US"/>
              </w:rPr>
              <w:t>166,0</w:t>
            </w:r>
          </w:p>
        </w:tc>
      </w:tr>
      <w:tr w:rsidR="00AD5ADD" w:rsidRPr="00CF090C" w14:paraId="66A5E6DD" w14:textId="77777777" w:rsidTr="00465ECB">
        <w:tc>
          <w:tcPr>
            <w:tcW w:w="1066" w:type="pct"/>
          </w:tcPr>
          <w:p w14:paraId="49ADD50A" w14:textId="77777777" w:rsidR="00AD5ADD" w:rsidRPr="00CF090C" w:rsidRDefault="00AD5ADD" w:rsidP="00AD5ADD">
            <w:pPr>
              <w:rPr>
                <w:sz w:val="28"/>
                <w:szCs w:val="28"/>
                <w:lang w:val="en-US" w:eastAsia="en-US"/>
              </w:rPr>
            </w:pPr>
            <w:r w:rsidRPr="00CF090C">
              <w:rPr>
                <w:sz w:val="28"/>
                <w:szCs w:val="28"/>
                <w:lang w:val="en-US" w:eastAsia="en-US"/>
              </w:rPr>
              <w:t>Пригород</w:t>
            </w:r>
          </w:p>
        </w:tc>
        <w:tc>
          <w:tcPr>
            <w:tcW w:w="393" w:type="pct"/>
          </w:tcPr>
          <w:p w14:paraId="2CD2CB8F" w14:textId="77777777" w:rsidR="00AD5ADD" w:rsidRPr="00CF090C" w:rsidRDefault="00AD5ADD" w:rsidP="00AD5ADD">
            <w:pPr>
              <w:rPr>
                <w:sz w:val="28"/>
                <w:szCs w:val="28"/>
                <w:lang w:val="en-US" w:eastAsia="en-US"/>
              </w:rPr>
            </w:pPr>
            <w:r w:rsidRPr="00CF090C">
              <w:rPr>
                <w:sz w:val="28"/>
                <w:szCs w:val="28"/>
                <w:lang w:val="en-US" w:eastAsia="en-US"/>
              </w:rPr>
              <w:t>133,7</w:t>
            </w:r>
          </w:p>
        </w:tc>
        <w:tc>
          <w:tcPr>
            <w:tcW w:w="393" w:type="pct"/>
          </w:tcPr>
          <w:p w14:paraId="2DD7E825" w14:textId="77777777" w:rsidR="00AD5ADD" w:rsidRPr="00CF090C" w:rsidRDefault="00AD5ADD" w:rsidP="00AD5ADD">
            <w:pPr>
              <w:rPr>
                <w:sz w:val="28"/>
                <w:szCs w:val="28"/>
                <w:lang w:val="en-US" w:eastAsia="en-US"/>
              </w:rPr>
            </w:pPr>
            <w:r w:rsidRPr="00CF090C">
              <w:rPr>
                <w:sz w:val="28"/>
                <w:szCs w:val="28"/>
                <w:lang w:val="en-US" w:eastAsia="en-US"/>
              </w:rPr>
              <w:t>219,6</w:t>
            </w:r>
          </w:p>
        </w:tc>
        <w:tc>
          <w:tcPr>
            <w:tcW w:w="394" w:type="pct"/>
          </w:tcPr>
          <w:p w14:paraId="4EF199F3" w14:textId="77777777" w:rsidR="00AD5ADD" w:rsidRPr="00CF090C" w:rsidRDefault="00AD5ADD" w:rsidP="00AD5ADD">
            <w:pPr>
              <w:rPr>
                <w:sz w:val="28"/>
                <w:szCs w:val="28"/>
                <w:lang w:val="en-US" w:eastAsia="en-US"/>
              </w:rPr>
            </w:pPr>
            <w:r w:rsidRPr="00CF090C">
              <w:rPr>
                <w:sz w:val="28"/>
                <w:szCs w:val="28"/>
                <w:lang w:val="en-US" w:eastAsia="en-US"/>
              </w:rPr>
              <w:t>26,8</w:t>
            </w:r>
          </w:p>
        </w:tc>
        <w:tc>
          <w:tcPr>
            <w:tcW w:w="393" w:type="pct"/>
          </w:tcPr>
          <w:p w14:paraId="25ABD632" w14:textId="77777777" w:rsidR="00AD5ADD" w:rsidRPr="00CF090C" w:rsidRDefault="00AD5ADD" w:rsidP="00AD5ADD">
            <w:pPr>
              <w:rPr>
                <w:sz w:val="28"/>
                <w:szCs w:val="28"/>
                <w:lang w:val="en-US" w:eastAsia="en-US"/>
              </w:rPr>
            </w:pPr>
            <w:r w:rsidRPr="00CF090C">
              <w:rPr>
                <w:sz w:val="28"/>
                <w:szCs w:val="28"/>
                <w:lang w:val="en-US" w:eastAsia="en-US"/>
              </w:rPr>
              <w:t>22,1</w:t>
            </w:r>
          </w:p>
        </w:tc>
        <w:tc>
          <w:tcPr>
            <w:tcW w:w="394" w:type="pct"/>
          </w:tcPr>
          <w:p w14:paraId="4C450A9D" w14:textId="77777777" w:rsidR="00AD5ADD" w:rsidRPr="00CF090C" w:rsidRDefault="00AD5ADD" w:rsidP="00AD5ADD">
            <w:pPr>
              <w:rPr>
                <w:sz w:val="28"/>
                <w:szCs w:val="28"/>
                <w:lang w:val="en-US" w:eastAsia="en-US"/>
              </w:rPr>
            </w:pPr>
            <w:r w:rsidRPr="00CF090C">
              <w:rPr>
                <w:sz w:val="28"/>
                <w:szCs w:val="28"/>
                <w:lang w:val="en-US" w:eastAsia="en-US"/>
              </w:rPr>
              <w:t>2,7</w:t>
            </w:r>
          </w:p>
        </w:tc>
        <w:tc>
          <w:tcPr>
            <w:tcW w:w="393" w:type="pct"/>
          </w:tcPr>
          <w:p w14:paraId="0FB509B2" w14:textId="77777777" w:rsidR="00AD5ADD" w:rsidRPr="00CF090C" w:rsidRDefault="00AD5ADD" w:rsidP="00AD5ADD">
            <w:pPr>
              <w:rPr>
                <w:sz w:val="28"/>
                <w:szCs w:val="28"/>
                <w:lang w:val="en-US" w:eastAsia="en-US"/>
              </w:rPr>
            </w:pPr>
            <w:r w:rsidRPr="00CF090C">
              <w:rPr>
                <w:sz w:val="28"/>
                <w:szCs w:val="28"/>
                <w:lang w:val="en-US" w:eastAsia="en-US"/>
              </w:rPr>
              <w:t>484,4</w:t>
            </w:r>
          </w:p>
        </w:tc>
        <w:tc>
          <w:tcPr>
            <w:tcW w:w="393" w:type="pct"/>
          </w:tcPr>
          <w:p w14:paraId="2F41B148" w14:textId="77777777" w:rsidR="00AD5ADD" w:rsidRPr="00CF090C" w:rsidRDefault="00AD5ADD" w:rsidP="00AD5ADD">
            <w:pPr>
              <w:rPr>
                <w:sz w:val="28"/>
                <w:szCs w:val="28"/>
                <w:lang w:val="en-US" w:eastAsia="en-US"/>
              </w:rPr>
            </w:pPr>
            <w:r w:rsidRPr="00CF090C">
              <w:rPr>
                <w:sz w:val="28"/>
                <w:szCs w:val="28"/>
                <w:lang w:val="en-US" w:eastAsia="en-US"/>
              </w:rPr>
              <w:t>46,6</w:t>
            </w:r>
          </w:p>
        </w:tc>
        <w:tc>
          <w:tcPr>
            <w:tcW w:w="394" w:type="pct"/>
          </w:tcPr>
          <w:p w14:paraId="063AD2CE" w14:textId="77777777" w:rsidR="00AD5ADD" w:rsidRPr="00CF090C" w:rsidRDefault="00AD5ADD" w:rsidP="00AD5ADD">
            <w:pPr>
              <w:rPr>
                <w:sz w:val="28"/>
                <w:szCs w:val="28"/>
                <w:lang w:val="en-US" w:eastAsia="en-US"/>
              </w:rPr>
            </w:pPr>
            <w:r w:rsidRPr="00CF090C">
              <w:rPr>
                <w:sz w:val="28"/>
                <w:szCs w:val="28"/>
                <w:lang w:val="en-US" w:eastAsia="en-US"/>
              </w:rPr>
              <w:t>23,4</w:t>
            </w:r>
          </w:p>
        </w:tc>
        <w:tc>
          <w:tcPr>
            <w:tcW w:w="393" w:type="pct"/>
          </w:tcPr>
          <w:p w14:paraId="19B5CC6E" w14:textId="77777777" w:rsidR="00AD5ADD" w:rsidRPr="00CF090C" w:rsidRDefault="00AD5ADD" w:rsidP="00AD5ADD">
            <w:pPr>
              <w:rPr>
                <w:sz w:val="28"/>
                <w:szCs w:val="28"/>
                <w:lang w:val="en-US" w:eastAsia="en-US"/>
              </w:rPr>
            </w:pPr>
            <w:r w:rsidRPr="00CF090C">
              <w:rPr>
                <w:sz w:val="28"/>
                <w:szCs w:val="28"/>
                <w:lang w:val="en-US" w:eastAsia="en-US"/>
              </w:rPr>
              <w:t>31,9</w:t>
            </w:r>
          </w:p>
        </w:tc>
        <w:tc>
          <w:tcPr>
            <w:tcW w:w="394" w:type="pct"/>
          </w:tcPr>
          <w:p w14:paraId="6E705626" w14:textId="77777777" w:rsidR="00AD5ADD" w:rsidRPr="00CF090C" w:rsidRDefault="00AD5ADD" w:rsidP="00AD5ADD">
            <w:pPr>
              <w:rPr>
                <w:sz w:val="28"/>
                <w:szCs w:val="28"/>
                <w:lang w:val="en-US" w:eastAsia="en-US"/>
              </w:rPr>
            </w:pPr>
            <w:r w:rsidRPr="00CF090C">
              <w:rPr>
                <w:sz w:val="28"/>
                <w:szCs w:val="28"/>
                <w:lang w:val="en-US" w:eastAsia="en-US"/>
              </w:rPr>
              <w:t>155,1</w:t>
            </w:r>
          </w:p>
        </w:tc>
      </w:tr>
      <w:tr w:rsidR="00AD5ADD" w:rsidRPr="00CF090C" w14:paraId="7B1C43EE" w14:textId="77777777" w:rsidTr="00465ECB">
        <w:tc>
          <w:tcPr>
            <w:tcW w:w="1066" w:type="pct"/>
          </w:tcPr>
          <w:p w14:paraId="05969E41" w14:textId="77777777" w:rsidR="00AD5ADD" w:rsidRPr="00CF090C" w:rsidRDefault="00AD5ADD" w:rsidP="00AD5ADD">
            <w:pPr>
              <w:rPr>
                <w:sz w:val="28"/>
                <w:szCs w:val="28"/>
                <w:lang w:val="en-US" w:eastAsia="en-US"/>
              </w:rPr>
            </w:pPr>
            <w:r w:rsidRPr="00CF090C">
              <w:rPr>
                <w:sz w:val="28"/>
                <w:szCs w:val="28"/>
                <w:lang w:val="en-US" w:eastAsia="en-US"/>
              </w:rPr>
              <w:t xml:space="preserve">Геохимический фон </w:t>
            </w:r>
          </w:p>
        </w:tc>
        <w:tc>
          <w:tcPr>
            <w:tcW w:w="393" w:type="pct"/>
          </w:tcPr>
          <w:p w14:paraId="7E41E1A7" w14:textId="77777777" w:rsidR="00AD5ADD" w:rsidRPr="00CF090C" w:rsidRDefault="00AD5ADD" w:rsidP="00AD5ADD">
            <w:pPr>
              <w:rPr>
                <w:sz w:val="28"/>
                <w:szCs w:val="28"/>
                <w:lang w:val="en-US" w:eastAsia="en-US"/>
              </w:rPr>
            </w:pPr>
            <w:r w:rsidRPr="00CF090C">
              <w:rPr>
                <w:sz w:val="28"/>
                <w:szCs w:val="28"/>
                <w:lang w:val="en-US" w:eastAsia="en-US"/>
              </w:rPr>
              <w:t>14,7</w:t>
            </w:r>
          </w:p>
        </w:tc>
        <w:tc>
          <w:tcPr>
            <w:tcW w:w="393" w:type="pct"/>
          </w:tcPr>
          <w:p w14:paraId="407AACCB" w14:textId="77777777" w:rsidR="00AD5ADD" w:rsidRPr="00CF090C" w:rsidRDefault="00AD5ADD" w:rsidP="00AD5ADD">
            <w:pPr>
              <w:rPr>
                <w:sz w:val="28"/>
                <w:szCs w:val="28"/>
                <w:lang w:val="en-US" w:eastAsia="en-US"/>
              </w:rPr>
            </w:pPr>
            <w:r w:rsidRPr="00CF090C">
              <w:rPr>
                <w:sz w:val="28"/>
                <w:szCs w:val="28"/>
                <w:lang w:val="en-US" w:eastAsia="en-US"/>
              </w:rPr>
              <w:t>85,8</w:t>
            </w:r>
          </w:p>
        </w:tc>
        <w:tc>
          <w:tcPr>
            <w:tcW w:w="394" w:type="pct"/>
          </w:tcPr>
          <w:p w14:paraId="3D43BB97" w14:textId="77777777" w:rsidR="00AD5ADD" w:rsidRPr="00CF090C" w:rsidRDefault="00AD5ADD" w:rsidP="00AD5ADD">
            <w:pPr>
              <w:rPr>
                <w:sz w:val="28"/>
                <w:szCs w:val="28"/>
                <w:lang w:val="en-US" w:eastAsia="en-US"/>
              </w:rPr>
            </w:pPr>
            <w:r w:rsidRPr="00CF090C">
              <w:rPr>
                <w:sz w:val="28"/>
                <w:szCs w:val="28"/>
                <w:lang w:val="en-US" w:eastAsia="en-US"/>
              </w:rPr>
              <w:t>17,5</w:t>
            </w:r>
          </w:p>
        </w:tc>
        <w:tc>
          <w:tcPr>
            <w:tcW w:w="393" w:type="pct"/>
          </w:tcPr>
          <w:p w14:paraId="6A807382" w14:textId="77777777" w:rsidR="00AD5ADD" w:rsidRPr="00CF090C" w:rsidRDefault="00AD5ADD" w:rsidP="00AD5ADD">
            <w:pPr>
              <w:rPr>
                <w:sz w:val="28"/>
                <w:szCs w:val="28"/>
                <w:lang w:val="en-US" w:eastAsia="en-US"/>
              </w:rPr>
            </w:pPr>
            <w:r w:rsidRPr="00CF090C">
              <w:rPr>
                <w:sz w:val="28"/>
                <w:szCs w:val="28"/>
                <w:lang w:val="en-US" w:eastAsia="en-US"/>
              </w:rPr>
              <w:t>22,7</w:t>
            </w:r>
          </w:p>
        </w:tc>
        <w:tc>
          <w:tcPr>
            <w:tcW w:w="394" w:type="pct"/>
          </w:tcPr>
          <w:p w14:paraId="5CDC3265" w14:textId="77777777" w:rsidR="00AD5ADD" w:rsidRPr="00CF090C" w:rsidRDefault="00AD5ADD" w:rsidP="00AD5ADD">
            <w:pPr>
              <w:rPr>
                <w:sz w:val="28"/>
                <w:szCs w:val="28"/>
                <w:lang w:val="en-US" w:eastAsia="en-US"/>
              </w:rPr>
            </w:pPr>
            <w:r w:rsidRPr="00CF090C">
              <w:rPr>
                <w:sz w:val="28"/>
                <w:szCs w:val="28"/>
                <w:lang w:val="en-US" w:eastAsia="en-US"/>
              </w:rPr>
              <w:t>0,3</w:t>
            </w:r>
          </w:p>
        </w:tc>
        <w:tc>
          <w:tcPr>
            <w:tcW w:w="393" w:type="pct"/>
          </w:tcPr>
          <w:p w14:paraId="06862350" w14:textId="77777777" w:rsidR="00AD5ADD" w:rsidRPr="00CF090C" w:rsidRDefault="00AD5ADD" w:rsidP="00AD5ADD">
            <w:pPr>
              <w:rPr>
                <w:sz w:val="28"/>
                <w:szCs w:val="28"/>
                <w:lang w:val="en-US" w:eastAsia="en-US"/>
              </w:rPr>
            </w:pPr>
            <w:r w:rsidRPr="00CF090C">
              <w:rPr>
                <w:sz w:val="28"/>
                <w:szCs w:val="28"/>
                <w:lang w:val="en-US" w:eastAsia="en-US"/>
              </w:rPr>
              <w:t>419,0</w:t>
            </w:r>
          </w:p>
        </w:tc>
        <w:tc>
          <w:tcPr>
            <w:tcW w:w="393" w:type="pct"/>
          </w:tcPr>
          <w:p w14:paraId="630566A3" w14:textId="77777777" w:rsidR="00AD5ADD" w:rsidRPr="00CF090C" w:rsidRDefault="00AD5ADD" w:rsidP="00AD5ADD">
            <w:pPr>
              <w:rPr>
                <w:sz w:val="28"/>
                <w:szCs w:val="28"/>
                <w:lang w:val="en-US" w:eastAsia="en-US"/>
              </w:rPr>
            </w:pPr>
            <w:r w:rsidRPr="00CF090C">
              <w:rPr>
                <w:sz w:val="28"/>
                <w:szCs w:val="28"/>
                <w:lang w:val="en-US" w:eastAsia="en-US"/>
              </w:rPr>
              <w:t>50,2</w:t>
            </w:r>
          </w:p>
        </w:tc>
        <w:tc>
          <w:tcPr>
            <w:tcW w:w="394" w:type="pct"/>
          </w:tcPr>
          <w:p w14:paraId="613F6C5B" w14:textId="77777777" w:rsidR="00AD5ADD" w:rsidRPr="00CF090C" w:rsidRDefault="00AD5ADD" w:rsidP="00AD5ADD">
            <w:pPr>
              <w:rPr>
                <w:sz w:val="28"/>
                <w:szCs w:val="28"/>
                <w:lang w:val="en-US" w:eastAsia="en-US"/>
              </w:rPr>
            </w:pPr>
            <w:r w:rsidRPr="00CF090C">
              <w:rPr>
                <w:sz w:val="28"/>
                <w:szCs w:val="28"/>
                <w:lang w:val="en-US" w:eastAsia="en-US"/>
              </w:rPr>
              <w:t>6,4</w:t>
            </w:r>
          </w:p>
        </w:tc>
        <w:tc>
          <w:tcPr>
            <w:tcW w:w="393" w:type="pct"/>
          </w:tcPr>
          <w:p w14:paraId="592CC389" w14:textId="77777777" w:rsidR="00AD5ADD" w:rsidRPr="00CF090C" w:rsidRDefault="00AD5ADD" w:rsidP="00AD5ADD">
            <w:pPr>
              <w:rPr>
                <w:sz w:val="28"/>
                <w:szCs w:val="28"/>
                <w:lang w:val="en-US" w:eastAsia="en-US"/>
              </w:rPr>
            </w:pPr>
            <w:r w:rsidRPr="00CF090C">
              <w:rPr>
                <w:sz w:val="28"/>
                <w:szCs w:val="28"/>
                <w:lang w:val="en-US" w:eastAsia="en-US"/>
              </w:rPr>
              <w:t>14,2</w:t>
            </w:r>
          </w:p>
        </w:tc>
        <w:tc>
          <w:tcPr>
            <w:tcW w:w="394" w:type="pct"/>
          </w:tcPr>
          <w:p w14:paraId="25564EDD" w14:textId="77777777" w:rsidR="00AD5ADD" w:rsidRPr="00CF090C" w:rsidRDefault="00AD5ADD" w:rsidP="00AD5ADD">
            <w:pPr>
              <w:rPr>
                <w:sz w:val="28"/>
                <w:szCs w:val="28"/>
                <w:lang w:val="en-US" w:eastAsia="en-US"/>
              </w:rPr>
            </w:pPr>
            <w:r w:rsidRPr="00CF090C">
              <w:rPr>
                <w:sz w:val="28"/>
                <w:szCs w:val="28"/>
                <w:lang w:val="en-US" w:eastAsia="en-US"/>
              </w:rPr>
              <w:t>128,0</w:t>
            </w:r>
          </w:p>
        </w:tc>
      </w:tr>
    </w:tbl>
    <w:p w14:paraId="066704E4" w14:textId="77777777" w:rsidR="00AD5ADD" w:rsidRPr="00CF090C" w:rsidRDefault="00AD5ADD" w:rsidP="00AD5ADD">
      <w:pPr>
        <w:spacing w:line="276" w:lineRule="auto"/>
        <w:jc w:val="both"/>
        <w:textAlignment w:val="baseline"/>
        <w:rPr>
          <w:sz w:val="28"/>
          <w:szCs w:val="28"/>
          <w:lang w:eastAsia="en-US"/>
        </w:rPr>
      </w:pPr>
    </w:p>
    <w:p w14:paraId="39334305" w14:textId="77777777" w:rsidR="006621A3" w:rsidRPr="00CF090C" w:rsidRDefault="00AD5ADD" w:rsidP="00FB4813">
      <w:pPr>
        <w:spacing w:line="276" w:lineRule="auto"/>
        <w:ind w:firstLine="567"/>
        <w:jc w:val="both"/>
        <w:textAlignment w:val="baseline"/>
        <w:rPr>
          <w:sz w:val="28"/>
          <w:szCs w:val="28"/>
          <w:lang w:eastAsia="en-US"/>
        </w:rPr>
      </w:pPr>
      <w:r w:rsidRPr="00CF090C">
        <w:rPr>
          <w:b/>
          <w:sz w:val="28"/>
          <w:szCs w:val="28"/>
          <w:lang w:eastAsia="en-US"/>
        </w:rPr>
        <w:t>Задание 6</w:t>
      </w:r>
      <w:r w:rsidRPr="00CF090C">
        <w:rPr>
          <w:sz w:val="28"/>
          <w:szCs w:val="28"/>
          <w:lang w:eastAsia="en-US"/>
        </w:rPr>
        <w:t>. Выявить территории Нижегородской области, характеризующиеся потенциальной водно-эрозионной опасностью почв. Проанализировать их приуроченность к различным типам почв.</w:t>
      </w:r>
    </w:p>
    <w:p w14:paraId="7E9EE663" w14:textId="6E643E8F" w:rsidR="00AD5ADD" w:rsidRPr="00CF090C" w:rsidRDefault="00AD5ADD" w:rsidP="006621A3">
      <w:pPr>
        <w:spacing w:line="276" w:lineRule="auto"/>
        <w:ind w:firstLine="567"/>
        <w:jc w:val="both"/>
        <w:textAlignment w:val="baseline"/>
        <w:rPr>
          <w:sz w:val="28"/>
          <w:szCs w:val="28"/>
          <w:lang w:eastAsia="en-US"/>
        </w:rPr>
      </w:pPr>
      <w:r w:rsidRPr="00CF090C">
        <w:rPr>
          <w:sz w:val="28"/>
          <w:szCs w:val="28"/>
          <w:lang w:eastAsia="en-US"/>
        </w:rPr>
        <w:t xml:space="preserve">Скачать цифровую модель рельефа с сайта: </w:t>
      </w:r>
      <w:hyperlink r:id="rId69" w:history="1">
        <w:r w:rsidRPr="00CF090C">
          <w:rPr>
            <w:sz w:val="28"/>
            <w:szCs w:val="28"/>
            <w:u w:val="single"/>
            <w:lang w:val="en-US" w:eastAsia="en-US"/>
          </w:rPr>
          <w:t>https</w:t>
        </w:r>
        <w:r w:rsidRPr="00CF090C">
          <w:rPr>
            <w:sz w:val="28"/>
            <w:szCs w:val="28"/>
            <w:u w:val="single"/>
            <w:lang w:eastAsia="en-US"/>
          </w:rPr>
          <w:t>://</w:t>
        </w:r>
        <w:r w:rsidRPr="00CF090C">
          <w:rPr>
            <w:sz w:val="28"/>
            <w:szCs w:val="28"/>
            <w:u w:val="single"/>
            <w:lang w:val="en-US" w:eastAsia="en-US"/>
          </w:rPr>
          <w:t>srtm</w:t>
        </w:r>
        <w:r w:rsidRPr="00CF090C">
          <w:rPr>
            <w:sz w:val="28"/>
            <w:szCs w:val="28"/>
            <w:u w:val="single"/>
            <w:lang w:eastAsia="en-US"/>
          </w:rPr>
          <w:t>.</w:t>
        </w:r>
        <w:r w:rsidRPr="00CF090C">
          <w:rPr>
            <w:sz w:val="28"/>
            <w:szCs w:val="28"/>
            <w:u w:val="single"/>
            <w:lang w:val="en-US" w:eastAsia="en-US"/>
          </w:rPr>
          <w:t>csi</w:t>
        </w:r>
        <w:r w:rsidRPr="00CF090C">
          <w:rPr>
            <w:sz w:val="28"/>
            <w:szCs w:val="28"/>
            <w:u w:val="single"/>
            <w:lang w:eastAsia="en-US"/>
          </w:rPr>
          <w:t>.</w:t>
        </w:r>
        <w:r w:rsidRPr="00CF090C">
          <w:rPr>
            <w:sz w:val="28"/>
            <w:szCs w:val="28"/>
            <w:u w:val="single"/>
            <w:lang w:val="en-US" w:eastAsia="en-US"/>
          </w:rPr>
          <w:t>cgiar</w:t>
        </w:r>
        <w:r w:rsidRPr="00CF090C">
          <w:rPr>
            <w:sz w:val="28"/>
            <w:szCs w:val="28"/>
            <w:u w:val="single"/>
            <w:lang w:eastAsia="en-US"/>
          </w:rPr>
          <w:t>.</w:t>
        </w:r>
        <w:r w:rsidRPr="00CF090C">
          <w:rPr>
            <w:sz w:val="28"/>
            <w:szCs w:val="28"/>
            <w:u w:val="single"/>
            <w:lang w:val="en-US" w:eastAsia="en-US"/>
          </w:rPr>
          <w:t>org</w:t>
        </w:r>
        <w:r w:rsidRPr="00CF090C">
          <w:rPr>
            <w:sz w:val="28"/>
            <w:szCs w:val="28"/>
            <w:u w:val="single"/>
            <w:lang w:eastAsia="en-US"/>
          </w:rPr>
          <w:t>/</w:t>
        </w:r>
        <w:r w:rsidRPr="00CF090C">
          <w:rPr>
            <w:sz w:val="28"/>
            <w:szCs w:val="28"/>
            <w:u w:val="single"/>
            <w:lang w:val="en-US" w:eastAsia="en-US"/>
          </w:rPr>
          <w:t>srtmdata</w:t>
        </w:r>
        <w:r w:rsidRPr="00CF090C">
          <w:rPr>
            <w:sz w:val="28"/>
            <w:szCs w:val="28"/>
            <w:u w:val="single"/>
            <w:lang w:eastAsia="en-US"/>
          </w:rPr>
          <w:t>/</w:t>
        </w:r>
      </w:hyperlink>
      <w:r w:rsidRPr="00CF090C">
        <w:rPr>
          <w:sz w:val="28"/>
          <w:szCs w:val="28"/>
          <w:lang w:eastAsia="en-US"/>
        </w:rPr>
        <w:t xml:space="preserve"> для зоны </w:t>
      </w:r>
      <w:r w:rsidRPr="00CF090C">
        <w:rPr>
          <w:sz w:val="28"/>
          <w:szCs w:val="28"/>
          <w:lang w:val="en-US" w:eastAsia="en-US"/>
        </w:rPr>
        <w:t>UTM</w:t>
      </w:r>
      <w:r w:rsidRPr="00CF090C">
        <w:rPr>
          <w:sz w:val="28"/>
          <w:szCs w:val="28"/>
          <w:lang w:eastAsia="en-US"/>
        </w:rPr>
        <w:t xml:space="preserve"> 38 </w:t>
      </w:r>
      <w:r w:rsidRPr="00CF090C">
        <w:rPr>
          <w:sz w:val="28"/>
          <w:szCs w:val="28"/>
          <w:lang w:val="en-US" w:eastAsia="en-US"/>
        </w:rPr>
        <w:t>V</w:t>
      </w:r>
      <w:r w:rsidRPr="00CF090C">
        <w:rPr>
          <w:sz w:val="28"/>
          <w:szCs w:val="28"/>
          <w:lang w:eastAsia="en-US"/>
        </w:rPr>
        <w:t xml:space="preserve">. Изменить масштаб. Подгрузить слой в проект </w:t>
      </w:r>
      <w:r w:rsidRPr="00CF090C">
        <w:rPr>
          <w:sz w:val="28"/>
          <w:szCs w:val="28"/>
          <w:lang w:val="en-US" w:eastAsia="en-US"/>
        </w:rPr>
        <w:t>QGIS</w:t>
      </w:r>
      <w:r w:rsidRPr="00CF090C">
        <w:rPr>
          <w:sz w:val="28"/>
          <w:szCs w:val="28"/>
          <w:lang w:eastAsia="en-US"/>
        </w:rPr>
        <w:t xml:space="preserve"> (в котором находится электронная карта «Почвы Нижегородской области»). Настроить прозрачность слоя. Выделить территории с абсолютными высотами более 200 метров. Проанализировать типы и подтипы почв этих территорий.</w:t>
      </w:r>
    </w:p>
    <w:p w14:paraId="30F9606C" w14:textId="77777777" w:rsidR="00AD5ADD" w:rsidRPr="00CF090C" w:rsidRDefault="00AD5ADD" w:rsidP="00AD5ADD">
      <w:pPr>
        <w:spacing w:line="276" w:lineRule="auto"/>
        <w:jc w:val="both"/>
        <w:textAlignment w:val="baseline"/>
        <w:rPr>
          <w:sz w:val="28"/>
          <w:szCs w:val="28"/>
          <w:lang w:eastAsia="en-US"/>
        </w:rPr>
      </w:pPr>
    </w:p>
    <w:p w14:paraId="69F4DDD5" w14:textId="4E1F9CB5" w:rsidR="00AD5ADD" w:rsidRPr="00CF090C" w:rsidRDefault="00CC4D35" w:rsidP="00984341">
      <w:pPr>
        <w:ind w:firstLine="540"/>
        <w:jc w:val="center"/>
        <w:rPr>
          <w:b/>
          <w:i/>
          <w:sz w:val="28"/>
          <w:szCs w:val="28"/>
        </w:rPr>
      </w:pPr>
      <w:r w:rsidRPr="00CF090C">
        <w:rPr>
          <w:b/>
          <w:i/>
          <w:sz w:val="28"/>
          <w:szCs w:val="28"/>
        </w:rPr>
        <w:t>Цитированная</w:t>
      </w:r>
      <w:r w:rsidR="00AD5ADD" w:rsidRPr="00CF090C">
        <w:rPr>
          <w:b/>
          <w:i/>
          <w:sz w:val="28"/>
          <w:szCs w:val="28"/>
        </w:rPr>
        <w:t xml:space="preserve"> литература</w:t>
      </w:r>
    </w:p>
    <w:p w14:paraId="71EF22F8" w14:textId="77777777" w:rsidR="00AD5ADD" w:rsidRPr="00CF090C" w:rsidRDefault="00AD5ADD" w:rsidP="00984341">
      <w:pPr>
        <w:pStyle w:val="aff0"/>
        <w:numPr>
          <w:ilvl w:val="0"/>
          <w:numId w:val="43"/>
        </w:numPr>
        <w:tabs>
          <w:tab w:val="clear" w:pos="1080"/>
          <w:tab w:val="left" w:pos="0"/>
          <w:tab w:val="num" w:pos="142"/>
          <w:tab w:val="left" w:pos="284"/>
        </w:tabs>
        <w:ind w:left="0" w:firstLine="567"/>
        <w:jc w:val="both"/>
        <w:rPr>
          <w:rFonts w:ascii="Times New Roman" w:hAnsi="Times New Roman"/>
          <w:sz w:val="28"/>
          <w:szCs w:val="28"/>
        </w:rPr>
      </w:pPr>
      <w:r w:rsidRPr="00CF090C">
        <w:rPr>
          <w:rFonts w:ascii="Times New Roman" w:hAnsi="Times New Roman"/>
          <w:sz w:val="28"/>
          <w:szCs w:val="28"/>
        </w:rPr>
        <w:t>Алексеенко, В.А., Алексеенко А.В. Химические элементы в городских почвах / В.А. Алексеенко, А.В. Алексеенко. – М.: Логос, 2020. – 312 с.</w:t>
      </w:r>
    </w:p>
    <w:p w14:paraId="32FDB230" w14:textId="77777777" w:rsidR="00FB4813" w:rsidRPr="00CF090C" w:rsidRDefault="00AD5ADD" w:rsidP="00984341">
      <w:pPr>
        <w:pStyle w:val="aff0"/>
        <w:numPr>
          <w:ilvl w:val="0"/>
          <w:numId w:val="43"/>
        </w:numPr>
        <w:tabs>
          <w:tab w:val="clear" w:pos="1080"/>
          <w:tab w:val="left" w:pos="0"/>
          <w:tab w:val="num" w:pos="142"/>
          <w:tab w:val="left" w:pos="284"/>
        </w:tabs>
        <w:autoSpaceDE w:val="0"/>
        <w:autoSpaceDN w:val="0"/>
        <w:adjustRightInd w:val="0"/>
        <w:ind w:left="0" w:firstLine="567"/>
        <w:jc w:val="both"/>
        <w:rPr>
          <w:rFonts w:ascii="Times New Roman" w:hAnsi="Times New Roman"/>
          <w:sz w:val="28"/>
          <w:szCs w:val="28"/>
        </w:rPr>
      </w:pPr>
      <w:r w:rsidRPr="00CF090C">
        <w:rPr>
          <w:rFonts w:ascii="Times New Roman" w:hAnsi="Times New Roman"/>
          <w:sz w:val="28"/>
          <w:szCs w:val="28"/>
          <w:shd w:val="clear" w:color="auto" w:fill="FFFFFF"/>
        </w:rPr>
        <w:t>Антропогенные почвы : учебное пособие для вузов / М. И. Герасимова, М. Н. Строганова, Н. В. Можарова, Т. В. Прокофьева. — 2-е изд., испр. и доп. — Москва : Издательство Юрайт, 2024. — 237 с. — (Высшее образование). — ISBN 978-5-534-07762-9. — Текст : электронный // Образовательная платформа Юрайт [сайт]</w:t>
      </w:r>
    </w:p>
    <w:p w14:paraId="469DB393" w14:textId="0C6791B7" w:rsidR="00FB4813" w:rsidRPr="00CF090C" w:rsidRDefault="00AD5ADD" w:rsidP="00984341">
      <w:pPr>
        <w:pStyle w:val="aff0"/>
        <w:numPr>
          <w:ilvl w:val="0"/>
          <w:numId w:val="43"/>
        </w:numPr>
        <w:tabs>
          <w:tab w:val="clear" w:pos="1080"/>
          <w:tab w:val="left" w:pos="0"/>
          <w:tab w:val="num" w:pos="142"/>
          <w:tab w:val="left" w:pos="284"/>
        </w:tabs>
        <w:autoSpaceDE w:val="0"/>
        <w:autoSpaceDN w:val="0"/>
        <w:adjustRightInd w:val="0"/>
        <w:ind w:left="0" w:firstLine="567"/>
        <w:jc w:val="both"/>
        <w:rPr>
          <w:rFonts w:ascii="Times New Roman" w:hAnsi="Times New Roman"/>
          <w:sz w:val="28"/>
          <w:szCs w:val="28"/>
        </w:rPr>
      </w:pPr>
      <w:r w:rsidRPr="00CF090C">
        <w:rPr>
          <w:rFonts w:ascii="Times New Roman" w:hAnsi="Times New Roman"/>
          <w:sz w:val="28"/>
          <w:szCs w:val="28"/>
        </w:rPr>
        <w:t>Башкатова Л. Н. Почвоведение. Практикум : учебное пособие для вузов / Башкатова Л. Н., Невенчанная Н. М. - Санкт-Петербург: Лань, 2022- 68 с.</w:t>
      </w:r>
    </w:p>
    <w:p w14:paraId="60BCFE21" w14:textId="5E1B6F32" w:rsidR="00FB4813" w:rsidRPr="00CF090C" w:rsidRDefault="00AD5ADD" w:rsidP="00984341">
      <w:pPr>
        <w:pStyle w:val="aff0"/>
        <w:numPr>
          <w:ilvl w:val="0"/>
          <w:numId w:val="43"/>
        </w:numPr>
        <w:tabs>
          <w:tab w:val="clear" w:pos="1080"/>
          <w:tab w:val="left" w:pos="0"/>
          <w:tab w:val="num" w:pos="142"/>
          <w:tab w:val="left" w:pos="284"/>
        </w:tabs>
        <w:autoSpaceDE w:val="0"/>
        <w:autoSpaceDN w:val="0"/>
        <w:adjustRightInd w:val="0"/>
        <w:ind w:left="0" w:firstLine="567"/>
        <w:jc w:val="both"/>
        <w:rPr>
          <w:rFonts w:ascii="Times New Roman" w:hAnsi="Times New Roman"/>
          <w:sz w:val="28"/>
          <w:szCs w:val="28"/>
        </w:rPr>
      </w:pPr>
      <w:r w:rsidRPr="00CF090C">
        <w:rPr>
          <w:rFonts w:ascii="Times New Roman" w:hAnsi="Times New Roman"/>
          <w:bCs/>
          <w:sz w:val="28"/>
          <w:szCs w:val="28"/>
        </w:rPr>
        <w:lastRenderedPageBreak/>
        <w:t>Вальков, В.Ф. Почвоведение: учебник для бакалавров / В.Ф. Вальков, К.Ш. Казеев, С.И. Колесников. – М.: Юрайт, 2016. – 527 с</w:t>
      </w:r>
      <w:r w:rsidR="00FB4813" w:rsidRPr="00CF090C">
        <w:rPr>
          <w:rFonts w:ascii="Times New Roman" w:hAnsi="Times New Roman"/>
          <w:bCs/>
          <w:sz w:val="28"/>
          <w:szCs w:val="28"/>
        </w:rPr>
        <w:t>.</w:t>
      </w:r>
    </w:p>
    <w:p w14:paraId="63E04416" w14:textId="2BFD81D7" w:rsidR="00FB4813" w:rsidRPr="00CF090C" w:rsidRDefault="00AD5ADD" w:rsidP="00984341">
      <w:pPr>
        <w:pStyle w:val="aff0"/>
        <w:numPr>
          <w:ilvl w:val="0"/>
          <w:numId w:val="43"/>
        </w:numPr>
        <w:tabs>
          <w:tab w:val="clear" w:pos="1080"/>
          <w:tab w:val="left" w:pos="0"/>
          <w:tab w:val="num" w:pos="142"/>
          <w:tab w:val="left" w:pos="284"/>
        </w:tabs>
        <w:autoSpaceDE w:val="0"/>
        <w:autoSpaceDN w:val="0"/>
        <w:adjustRightInd w:val="0"/>
        <w:ind w:left="0" w:firstLine="567"/>
        <w:jc w:val="both"/>
        <w:rPr>
          <w:rFonts w:ascii="Times New Roman" w:hAnsi="Times New Roman"/>
          <w:sz w:val="28"/>
          <w:szCs w:val="28"/>
        </w:rPr>
      </w:pPr>
      <w:r w:rsidRPr="00CF090C">
        <w:rPr>
          <w:rFonts w:ascii="Times New Roman" w:hAnsi="Times New Roman"/>
          <w:sz w:val="28"/>
          <w:szCs w:val="28"/>
        </w:rPr>
        <w:t xml:space="preserve">Гагарина, Э.И. Микроморфологический метод исследования почв / Э.И. Гагарина. </w:t>
      </w:r>
      <w:r w:rsidRPr="00CF090C">
        <w:rPr>
          <w:rFonts w:ascii="Times New Roman" w:hAnsi="Times New Roman"/>
        </w:rPr>
        <w:sym w:font="Symbol" w:char="F02D"/>
      </w:r>
      <w:r w:rsidRPr="00CF090C">
        <w:rPr>
          <w:rFonts w:ascii="Times New Roman" w:hAnsi="Times New Roman"/>
          <w:sz w:val="28"/>
          <w:szCs w:val="28"/>
        </w:rPr>
        <w:t xml:space="preserve"> СПб.: Изд-во СПб ун-та, 2004. </w:t>
      </w:r>
      <w:r w:rsidRPr="00CF090C">
        <w:rPr>
          <w:rFonts w:ascii="Times New Roman" w:hAnsi="Times New Roman"/>
        </w:rPr>
        <w:sym w:font="Symbol" w:char="F02D"/>
      </w:r>
      <w:r w:rsidRPr="00CF090C">
        <w:rPr>
          <w:rFonts w:ascii="Times New Roman" w:hAnsi="Times New Roman"/>
          <w:sz w:val="28"/>
          <w:szCs w:val="28"/>
        </w:rPr>
        <w:t xml:space="preserve"> 156 с.</w:t>
      </w:r>
    </w:p>
    <w:p w14:paraId="75667E22" w14:textId="77777777" w:rsidR="00FB4813" w:rsidRPr="00CF090C" w:rsidRDefault="00AD5ADD" w:rsidP="00984341">
      <w:pPr>
        <w:pStyle w:val="aff0"/>
        <w:numPr>
          <w:ilvl w:val="0"/>
          <w:numId w:val="43"/>
        </w:numPr>
        <w:tabs>
          <w:tab w:val="clear" w:pos="1080"/>
          <w:tab w:val="left" w:pos="0"/>
          <w:tab w:val="num" w:pos="142"/>
          <w:tab w:val="left" w:pos="284"/>
        </w:tabs>
        <w:autoSpaceDE w:val="0"/>
        <w:autoSpaceDN w:val="0"/>
        <w:adjustRightInd w:val="0"/>
        <w:ind w:left="0" w:firstLine="567"/>
        <w:jc w:val="both"/>
        <w:rPr>
          <w:rFonts w:ascii="Times New Roman" w:hAnsi="Times New Roman"/>
          <w:sz w:val="28"/>
          <w:szCs w:val="28"/>
        </w:rPr>
      </w:pPr>
      <w:r w:rsidRPr="00CF090C">
        <w:rPr>
          <w:rFonts w:ascii="Times New Roman" w:hAnsi="Times New Roman"/>
          <w:bCs/>
          <w:sz w:val="28"/>
          <w:szCs w:val="28"/>
        </w:rPr>
        <w:t xml:space="preserve">Добровольский, Г.В. Экология почв: учение об экологических функциях почв / Г.В. Добровольский, Е.Д. Никитин </w:t>
      </w:r>
      <w:r w:rsidRPr="00CF090C">
        <w:rPr>
          <w:rFonts w:ascii="Times New Roman" w:hAnsi="Times New Roman"/>
          <w:sz w:val="28"/>
          <w:szCs w:val="28"/>
          <w:shd w:val="clear" w:color="auto" w:fill="FFFFFF"/>
        </w:rPr>
        <w:t>–</w:t>
      </w:r>
      <w:r w:rsidRPr="00CF090C">
        <w:rPr>
          <w:rFonts w:ascii="Times New Roman" w:hAnsi="Times New Roman"/>
          <w:bCs/>
          <w:sz w:val="28"/>
          <w:szCs w:val="28"/>
        </w:rPr>
        <w:t xml:space="preserve"> М.: Изд-во МГУ, 2012. </w:t>
      </w:r>
      <w:r w:rsidRPr="00CF090C">
        <w:rPr>
          <w:rFonts w:ascii="Times New Roman" w:hAnsi="Times New Roman"/>
          <w:sz w:val="28"/>
          <w:szCs w:val="28"/>
          <w:shd w:val="clear" w:color="auto" w:fill="FFFFFF"/>
        </w:rPr>
        <w:t xml:space="preserve">– </w:t>
      </w:r>
      <w:r w:rsidRPr="00CF090C">
        <w:rPr>
          <w:rFonts w:ascii="Times New Roman" w:hAnsi="Times New Roman"/>
          <w:bCs/>
          <w:sz w:val="28"/>
          <w:szCs w:val="28"/>
        </w:rPr>
        <w:t>412 с.</w:t>
      </w:r>
    </w:p>
    <w:p w14:paraId="5F74A5C8" w14:textId="2F8F5289" w:rsidR="00FB4813" w:rsidRPr="00CF090C" w:rsidRDefault="00AD5ADD" w:rsidP="00984341">
      <w:pPr>
        <w:pStyle w:val="aff0"/>
        <w:numPr>
          <w:ilvl w:val="0"/>
          <w:numId w:val="43"/>
        </w:numPr>
        <w:tabs>
          <w:tab w:val="clear" w:pos="1080"/>
          <w:tab w:val="left" w:pos="0"/>
          <w:tab w:val="num" w:pos="142"/>
          <w:tab w:val="left" w:pos="284"/>
        </w:tabs>
        <w:autoSpaceDE w:val="0"/>
        <w:autoSpaceDN w:val="0"/>
        <w:adjustRightInd w:val="0"/>
        <w:ind w:left="0" w:firstLine="567"/>
        <w:jc w:val="both"/>
        <w:rPr>
          <w:rFonts w:ascii="Times New Roman" w:hAnsi="Times New Roman"/>
          <w:sz w:val="28"/>
          <w:szCs w:val="28"/>
        </w:rPr>
      </w:pPr>
      <w:r w:rsidRPr="00CF090C">
        <w:rPr>
          <w:rFonts w:ascii="Times New Roman" w:hAnsi="Times New Roman"/>
          <w:sz w:val="28"/>
          <w:szCs w:val="28"/>
        </w:rPr>
        <w:t>Зайкова З. А. Гигиеническая оценка безопасности почвы населённых мест : учебное пособие / Зайкова З. А. - Иркутск : ИГМУ, 2016. - 60 с.</w:t>
      </w:r>
    </w:p>
    <w:p w14:paraId="10BDCE13" w14:textId="0D948E0E" w:rsidR="00FB4813" w:rsidRPr="00CF090C" w:rsidRDefault="00AD5ADD" w:rsidP="00984341">
      <w:pPr>
        <w:pStyle w:val="aff0"/>
        <w:numPr>
          <w:ilvl w:val="0"/>
          <w:numId w:val="43"/>
        </w:numPr>
        <w:tabs>
          <w:tab w:val="clear" w:pos="1080"/>
          <w:tab w:val="left" w:pos="0"/>
          <w:tab w:val="num" w:pos="142"/>
          <w:tab w:val="left" w:pos="284"/>
        </w:tabs>
        <w:autoSpaceDE w:val="0"/>
        <w:autoSpaceDN w:val="0"/>
        <w:adjustRightInd w:val="0"/>
        <w:ind w:left="0" w:firstLine="567"/>
        <w:jc w:val="both"/>
        <w:rPr>
          <w:rFonts w:ascii="Times New Roman" w:hAnsi="Times New Roman"/>
          <w:sz w:val="28"/>
          <w:szCs w:val="28"/>
        </w:rPr>
      </w:pPr>
      <w:r w:rsidRPr="00CF090C">
        <w:rPr>
          <w:rFonts w:ascii="Times New Roman" w:hAnsi="Times New Roman"/>
          <w:sz w:val="28"/>
          <w:szCs w:val="28"/>
        </w:rPr>
        <w:t xml:space="preserve">Карпачевский, Л.О. Экологическое почвоведение / Л.О. Карпачевский. </w:t>
      </w:r>
      <w:r w:rsidRPr="00CF090C">
        <w:rPr>
          <w:rFonts w:ascii="Times New Roman" w:hAnsi="Times New Roman"/>
        </w:rPr>
        <w:sym w:font="Symbol" w:char="F02D"/>
      </w:r>
      <w:r w:rsidRPr="00CF090C">
        <w:rPr>
          <w:rFonts w:ascii="Times New Roman" w:hAnsi="Times New Roman"/>
          <w:sz w:val="28"/>
          <w:szCs w:val="28"/>
        </w:rPr>
        <w:t xml:space="preserve"> М.: ГЕОС, 2005. </w:t>
      </w:r>
      <w:r w:rsidRPr="00CF090C">
        <w:rPr>
          <w:rFonts w:ascii="Times New Roman" w:hAnsi="Times New Roman"/>
        </w:rPr>
        <w:sym w:font="Symbol" w:char="F02D"/>
      </w:r>
      <w:r w:rsidRPr="00CF090C">
        <w:rPr>
          <w:rFonts w:ascii="Times New Roman" w:hAnsi="Times New Roman"/>
          <w:sz w:val="28"/>
          <w:szCs w:val="28"/>
        </w:rPr>
        <w:t xml:space="preserve"> 336 с.</w:t>
      </w:r>
    </w:p>
    <w:p w14:paraId="1602663A" w14:textId="77777777" w:rsidR="00FB4813" w:rsidRPr="00CF090C" w:rsidRDefault="00AD5ADD" w:rsidP="00984341">
      <w:pPr>
        <w:pStyle w:val="aff0"/>
        <w:numPr>
          <w:ilvl w:val="0"/>
          <w:numId w:val="43"/>
        </w:numPr>
        <w:tabs>
          <w:tab w:val="clear" w:pos="1080"/>
          <w:tab w:val="left" w:pos="0"/>
          <w:tab w:val="num" w:pos="142"/>
          <w:tab w:val="left" w:pos="284"/>
        </w:tabs>
        <w:autoSpaceDE w:val="0"/>
        <w:autoSpaceDN w:val="0"/>
        <w:adjustRightInd w:val="0"/>
        <w:ind w:left="0" w:firstLine="567"/>
        <w:jc w:val="both"/>
        <w:rPr>
          <w:rFonts w:ascii="Times New Roman" w:hAnsi="Times New Roman"/>
          <w:sz w:val="28"/>
          <w:szCs w:val="28"/>
        </w:rPr>
      </w:pPr>
      <w:r w:rsidRPr="00CF090C">
        <w:rPr>
          <w:rFonts w:ascii="Times New Roman" w:hAnsi="Times New Roman"/>
          <w:sz w:val="28"/>
          <w:szCs w:val="28"/>
        </w:rPr>
        <w:t xml:space="preserve"> </w:t>
      </w:r>
      <w:hyperlink r:id="rId70" w:history="1">
        <w:r w:rsidRPr="00CF090C">
          <w:rPr>
            <w:rFonts w:ascii="Times New Roman" w:hAnsi="Times New Roman"/>
            <w:sz w:val="28"/>
            <w:szCs w:val="28"/>
          </w:rPr>
          <w:t>Мотузова, Г.В. Экологический мониторинг почв: учебник / Г.В Мотузова, О.С. Безуглова. – М.: Гаудеамус, 2020.– 237с</w:t>
        </w:r>
      </w:hyperlink>
      <w:r w:rsidRPr="00CF090C">
        <w:rPr>
          <w:rFonts w:ascii="Times New Roman" w:hAnsi="Times New Roman"/>
          <w:sz w:val="28"/>
          <w:szCs w:val="28"/>
        </w:rPr>
        <w:t>.</w:t>
      </w:r>
    </w:p>
    <w:p w14:paraId="530AC614" w14:textId="246DE56A" w:rsidR="00FB4813" w:rsidRPr="00CF090C" w:rsidRDefault="00AD5ADD" w:rsidP="00984341">
      <w:pPr>
        <w:pStyle w:val="aff0"/>
        <w:numPr>
          <w:ilvl w:val="0"/>
          <w:numId w:val="43"/>
        </w:numPr>
        <w:tabs>
          <w:tab w:val="clear" w:pos="1080"/>
          <w:tab w:val="left" w:pos="0"/>
          <w:tab w:val="num" w:pos="142"/>
          <w:tab w:val="left" w:pos="284"/>
          <w:tab w:val="num" w:pos="360"/>
        </w:tabs>
        <w:autoSpaceDE w:val="0"/>
        <w:autoSpaceDN w:val="0"/>
        <w:adjustRightInd w:val="0"/>
        <w:ind w:left="0" w:firstLine="567"/>
        <w:jc w:val="both"/>
        <w:rPr>
          <w:rFonts w:ascii="Times New Roman" w:hAnsi="Times New Roman"/>
          <w:sz w:val="28"/>
          <w:szCs w:val="28"/>
        </w:rPr>
      </w:pPr>
      <w:r w:rsidRPr="00CF090C">
        <w:rPr>
          <w:rFonts w:ascii="Times New Roman" w:hAnsi="Times New Roman"/>
          <w:sz w:val="28"/>
          <w:szCs w:val="28"/>
        </w:rPr>
        <w:t>Околелова А. А. Почвы урболандшафтов / Околелова А. А.,Егорова Г. С.,Нефедьева Е. Э. - Волгоград : Волгоградский ГАУ, 2021. - 72 с.</w:t>
      </w:r>
    </w:p>
    <w:p w14:paraId="787ABA08" w14:textId="0DF9E79C" w:rsidR="00FB4813" w:rsidRPr="00CF090C" w:rsidRDefault="00AD5ADD" w:rsidP="00984341">
      <w:pPr>
        <w:pStyle w:val="aff0"/>
        <w:numPr>
          <w:ilvl w:val="0"/>
          <w:numId w:val="43"/>
        </w:numPr>
        <w:tabs>
          <w:tab w:val="clear" w:pos="1080"/>
          <w:tab w:val="left" w:pos="0"/>
          <w:tab w:val="num" w:pos="142"/>
          <w:tab w:val="left" w:pos="284"/>
        </w:tabs>
        <w:autoSpaceDE w:val="0"/>
        <w:autoSpaceDN w:val="0"/>
        <w:adjustRightInd w:val="0"/>
        <w:ind w:left="0" w:firstLine="567"/>
        <w:jc w:val="both"/>
        <w:rPr>
          <w:rFonts w:ascii="Times New Roman" w:hAnsi="Times New Roman"/>
          <w:sz w:val="28"/>
          <w:szCs w:val="28"/>
          <w:u w:val="single"/>
        </w:rPr>
      </w:pPr>
      <w:r w:rsidRPr="00CF090C">
        <w:rPr>
          <w:rFonts w:ascii="Times New Roman" w:hAnsi="Times New Roman"/>
          <w:sz w:val="28"/>
          <w:szCs w:val="28"/>
        </w:rPr>
        <w:t>Полевой определитель почв России – М.: Почвенный ин-т им. В.В. Докучаева, 2008. – 182 с.</w:t>
      </w:r>
    </w:p>
    <w:p w14:paraId="49A893AA" w14:textId="1B98C157" w:rsidR="00FB4813" w:rsidRPr="00CF090C" w:rsidRDefault="00AD5ADD" w:rsidP="00984341">
      <w:pPr>
        <w:pStyle w:val="aff0"/>
        <w:numPr>
          <w:ilvl w:val="0"/>
          <w:numId w:val="43"/>
        </w:numPr>
        <w:shd w:val="clear" w:color="auto" w:fill="FFFFFF"/>
        <w:tabs>
          <w:tab w:val="clear" w:pos="1080"/>
          <w:tab w:val="left" w:pos="0"/>
          <w:tab w:val="num" w:pos="142"/>
          <w:tab w:val="left" w:pos="284"/>
        </w:tabs>
        <w:autoSpaceDE w:val="0"/>
        <w:autoSpaceDN w:val="0"/>
        <w:adjustRightInd w:val="0"/>
        <w:ind w:left="0" w:firstLine="567"/>
        <w:jc w:val="both"/>
        <w:textAlignment w:val="baseline"/>
        <w:rPr>
          <w:rFonts w:ascii="Times New Roman" w:hAnsi="Times New Roman"/>
          <w:sz w:val="28"/>
          <w:szCs w:val="28"/>
        </w:rPr>
      </w:pPr>
      <w:r w:rsidRPr="00CF090C">
        <w:rPr>
          <w:rFonts w:ascii="Times New Roman" w:hAnsi="Times New Roman"/>
          <w:sz w:val="28"/>
          <w:szCs w:val="28"/>
        </w:rPr>
        <w:t>СанПиН 2.1.7.1287–03. Санитарно–эпидемиологические требования к качеству почвы. – М., 2003</w:t>
      </w:r>
      <w:r w:rsidR="00FB4813" w:rsidRPr="00CF090C">
        <w:rPr>
          <w:rFonts w:ascii="Times New Roman" w:hAnsi="Times New Roman"/>
          <w:sz w:val="28"/>
          <w:szCs w:val="28"/>
        </w:rPr>
        <w:t>.</w:t>
      </w:r>
    </w:p>
    <w:p w14:paraId="70071569" w14:textId="2BEF3FCE" w:rsidR="00FB4813" w:rsidRPr="00CF090C" w:rsidRDefault="00AD5ADD" w:rsidP="00984341">
      <w:pPr>
        <w:pStyle w:val="aff0"/>
        <w:numPr>
          <w:ilvl w:val="0"/>
          <w:numId w:val="43"/>
        </w:numPr>
        <w:shd w:val="clear" w:color="auto" w:fill="FFFFFF"/>
        <w:tabs>
          <w:tab w:val="clear" w:pos="1080"/>
          <w:tab w:val="left" w:pos="0"/>
          <w:tab w:val="num" w:pos="142"/>
          <w:tab w:val="left" w:pos="284"/>
        </w:tabs>
        <w:autoSpaceDE w:val="0"/>
        <w:autoSpaceDN w:val="0"/>
        <w:adjustRightInd w:val="0"/>
        <w:ind w:left="0" w:firstLine="567"/>
        <w:jc w:val="both"/>
        <w:textAlignment w:val="baseline"/>
        <w:rPr>
          <w:rFonts w:ascii="Times New Roman" w:hAnsi="Times New Roman"/>
          <w:sz w:val="28"/>
          <w:szCs w:val="28"/>
        </w:rPr>
      </w:pPr>
      <w:r w:rsidRPr="00CF090C">
        <w:rPr>
          <w:rFonts w:ascii="Times New Roman" w:hAnsi="Times New Roman"/>
          <w:bCs/>
          <w:sz w:val="28"/>
          <w:szCs w:val="28"/>
        </w:rPr>
        <w:t>СанПиН 1.2.3685-21 "Гигиенические нормативы и требования к обеспечению безопасности и (или) безвредности для человека факторов среды обитания"- М: 2021</w:t>
      </w:r>
      <w:r w:rsidRPr="00CF090C">
        <w:rPr>
          <w:rFonts w:ascii="Times New Roman" w:hAnsi="Times New Roman"/>
          <w:bCs/>
          <w:sz w:val="28"/>
          <w:szCs w:val="28"/>
        </w:rPr>
        <w:br/>
      </w:r>
      <w:r w:rsidRPr="00CF090C">
        <w:rPr>
          <w:rFonts w:ascii="Times New Roman" w:hAnsi="Times New Roman"/>
          <w:sz w:val="28"/>
          <w:szCs w:val="28"/>
        </w:rPr>
        <w:t xml:space="preserve">14. Цех, В. Почвы мира. Атлас /В. Цех, Г. Хинтермайер–Эрхард </w:t>
      </w:r>
      <w:r w:rsidRPr="00CF090C">
        <w:rPr>
          <w:rFonts w:ascii="Times New Roman" w:hAnsi="Times New Roman"/>
        </w:rPr>
        <w:sym w:font="Symbol" w:char="F02D"/>
      </w:r>
      <w:r w:rsidRPr="00CF090C">
        <w:rPr>
          <w:rFonts w:ascii="Times New Roman" w:hAnsi="Times New Roman"/>
          <w:sz w:val="28"/>
          <w:szCs w:val="28"/>
        </w:rPr>
        <w:t xml:space="preserve"> М.: Академия, 2007. </w:t>
      </w:r>
      <w:r w:rsidRPr="00CF090C">
        <w:rPr>
          <w:rFonts w:ascii="Times New Roman" w:hAnsi="Times New Roman"/>
        </w:rPr>
        <w:sym w:font="Symbol" w:char="F02D"/>
      </w:r>
      <w:r w:rsidRPr="00CF090C">
        <w:rPr>
          <w:rFonts w:ascii="Times New Roman" w:hAnsi="Times New Roman"/>
          <w:sz w:val="28"/>
          <w:szCs w:val="28"/>
        </w:rPr>
        <w:t xml:space="preserve"> 10 с.</w:t>
      </w:r>
    </w:p>
    <w:p w14:paraId="30B5C68E" w14:textId="50373B6E" w:rsidR="00FB4813" w:rsidRPr="00CF090C" w:rsidRDefault="00AD5ADD" w:rsidP="00984341">
      <w:pPr>
        <w:pStyle w:val="aff0"/>
        <w:numPr>
          <w:ilvl w:val="0"/>
          <w:numId w:val="43"/>
        </w:numPr>
        <w:shd w:val="clear" w:color="auto" w:fill="FFFFFF"/>
        <w:tabs>
          <w:tab w:val="clear" w:pos="1080"/>
          <w:tab w:val="left" w:pos="0"/>
          <w:tab w:val="num" w:pos="142"/>
          <w:tab w:val="left" w:pos="284"/>
        </w:tabs>
        <w:autoSpaceDE w:val="0"/>
        <w:autoSpaceDN w:val="0"/>
        <w:adjustRightInd w:val="0"/>
        <w:ind w:left="0" w:firstLine="567"/>
        <w:jc w:val="both"/>
        <w:textAlignment w:val="baseline"/>
        <w:rPr>
          <w:rFonts w:ascii="Times New Roman" w:hAnsi="Times New Roman"/>
          <w:sz w:val="28"/>
          <w:szCs w:val="28"/>
        </w:rPr>
      </w:pPr>
      <w:r w:rsidRPr="00CF090C">
        <w:rPr>
          <w:rFonts w:ascii="Times New Roman" w:hAnsi="Times New Roman"/>
          <w:sz w:val="28"/>
          <w:szCs w:val="28"/>
        </w:rPr>
        <w:t xml:space="preserve">Шишов, Л.Л. Классификация почв России / Л.Л. Шишов, В.Д. Тонконогов, И.И. Лебедева, и др. </w:t>
      </w:r>
      <w:r w:rsidRPr="00CF090C">
        <w:rPr>
          <w:rFonts w:ascii="Times New Roman" w:hAnsi="Times New Roman"/>
        </w:rPr>
        <w:sym w:font="Symbol" w:char="F02D"/>
      </w:r>
      <w:r w:rsidRPr="00CF090C">
        <w:rPr>
          <w:rFonts w:ascii="Times New Roman" w:hAnsi="Times New Roman"/>
          <w:sz w:val="28"/>
          <w:szCs w:val="28"/>
        </w:rPr>
        <w:t xml:space="preserve"> М.: Почвенный институт РАСХН, 2000. </w:t>
      </w:r>
      <w:r w:rsidRPr="00CF090C">
        <w:rPr>
          <w:rFonts w:ascii="Times New Roman" w:hAnsi="Times New Roman"/>
        </w:rPr>
        <w:sym w:font="Symbol" w:char="F02D"/>
      </w:r>
      <w:r w:rsidRPr="00CF090C">
        <w:rPr>
          <w:rFonts w:ascii="Times New Roman" w:hAnsi="Times New Roman"/>
          <w:sz w:val="28"/>
          <w:szCs w:val="28"/>
        </w:rPr>
        <w:t xml:space="preserve"> 236 с.</w:t>
      </w:r>
    </w:p>
    <w:p w14:paraId="63E52FF2" w14:textId="14087FCC" w:rsidR="00FB4813" w:rsidRPr="00CF090C" w:rsidRDefault="00AD5ADD" w:rsidP="00984341">
      <w:pPr>
        <w:pStyle w:val="aff0"/>
        <w:numPr>
          <w:ilvl w:val="0"/>
          <w:numId w:val="43"/>
        </w:numPr>
        <w:shd w:val="clear" w:color="auto" w:fill="FFFFFF"/>
        <w:tabs>
          <w:tab w:val="clear" w:pos="1080"/>
          <w:tab w:val="left" w:pos="0"/>
          <w:tab w:val="num" w:pos="142"/>
          <w:tab w:val="left" w:pos="284"/>
        </w:tabs>
        <w:autoSpaceDE w:val="0"/>
        <w:autoSpaceDN w:val="0"/>
        <w:adjustRightInd w:val="0"/>
        <w:ind w:left="0" w:firstLine="567"/>
        <w:jc w:val="both"/>
        <w:textAlignment w:val="baseline"/>
        <w:rPr>
          <w:rFonts w:ascii="Times New Roman" w:hAnsi="Times New Roman"/>
          <w:sz w:val="28"/>
          <w:szCs w:val="28"/>
        </w:rPr>
      </w:pPr>
      <w:r w:rsidRPr="00CF090C">
        <w:rPr>
          <w:rFonts w:ascii="Times New Roman" w:hAnsi="Times New Roman"/>
          <w:sz w:val="28"/>
          <w:szCs w:val="28"/>
          <w:shd w:val="clear" w:color="auto" w:fill="FFFFFF"/>
        </w:rPr>
        <w:t xml:space="preserve">Экологический мониторинг : учебно-методическое пособие / Т. Я. Ашихмина, Г. Я. Кантор, А. Н. Васильева [и др.] ; под редакцией Т. Я. Ашихминой. — 4-е изд. — Москва : Академический проект, 2020. — 415 c. — ISBN 978-5-8291-2994-4. — Текст : электронный // Цифровой образовательный ресурс IPR SMART : [сайт]. — URL: </w:t>
      </w:r>
      <w:hyperlink r:id="rId71" w:history="1">
        <w:r w:rsidR="00FB4813" w:rsidRPr="00CF090C">
          <w:rPr>
            <w:rStyle w:val="afb"/>
            <w:rFonts w:ascii="Times New Roman" w:hAnsi="Times New Roman"/>
            <w:color w:val="auto"/>
            <w:sz w:val="28"/>
            <w:szCs w:val="28"/>
            <w:shd w:val="clear" w:color="auto" w:fill="FFFFFF"/>
          </w:rPr>
          <w:t>https://www.iprbookshop.ru/110087.html</w:t>
        </w:r>
      </w:hyperlink>
    </w:p>
    <w:p w14:paraId="1AA3E199" w14:textId="33C80529" w:rsidR="00AD5ADD" w:rsidRPr="00CF090C" w:rsidRDefault="00747439" w:rsidP="00984341">
      <w:pPr>
        <w:pStyle w:val="aff0"/>
        <w:numPr>
          <w:ilvl w:val="0"/>
          <w:numId w:val="43"/>
        </w:numPr>
        <w:shd w:val="clear" w:color="auto" w:fill="FFFFFF"/>
        <w:tabs>
          <w:tab w:val="clear" w:pos="1080"/>
          <w:tab w:val="left" w:pos="0"/>
          <w:tab w:val="num" w:pos="142"/>
          <w:tab w:val="left" w:pos="284"/>
        </w:tabs>
        <w:autoSpaceDE w:val="0"/>
        <w:autoSpaceDN w:val="0"/>
        <w:adjustRightInd w:val="0"/>
        <w:ind w:left="0" w:firstLine="567"/>
        <w:jc w:val="both"/>
        <w:textAlignment w:val="baseline"/>
        <w:rPr>
          <w:rFonts w:ascii="Times New Roman" w:hAnsi="Times New Roman"/>
          <w:sz w:val="28"/>
          <w:szCs w:val="28"/>
        </w:rPr>
      </w:pPr>
      <w:hyperlink r:id="rId72" w:history="1">
        <w:r w:rsidR="00FB4813" w:rsidRPr="00CF090C">
          <w:rPr>
            <w:rStyle w:val="afb"/>
            <w:rFonts w:ascii="Times New Roman" w:hAnsi="Times New Roman"/>
            <w:color w:val="auto"/>
            <w:sz w:val="28"/>
            <w:szCs w:val="28"/>
          </w:rPr>
          <w:t>http://pgsha.ru/web/generalinfo/PreparatoryCourses/services/programmi/biogeochemistry.html</w:t>
        </w:r>
      </w:hyperlink>
    </w:p>
    <w:p w14:paraId="1C1266C1" w14:textId="47862828" w:rsidR="00AD5ADD" w:rsidRPr="00CF090C" w:rsidRDefault="00747439" w:rsidP="00984341">
      <w:pPr>
        <w:pStyle w:val="aff0"/>
        <w:numPr>
          <w:ilvl w:val="0"/>
          <w:numId w:val="43"/>
        </w:numPr>
        <w:tabs>
          <w:tab w:val="clear" w:pos="1080"/>
          <w:tab w:val="left" w:pos="0"/>
          <w:tab w:val="num" w:pos="142"/>
          <w:tab w:val="left" w:pos="284"/>
        </w:tabs>
        <w:ind w:left="0" w:firstLine="567"/>
        <w:jc w:val="both"/>
        <w:rPr>
          <w:rFonts w:ascii="Times New Roman" w:hAnsi="Times New Roman"/>
          <w:sz w:val="28"/>
          <w:szCs w:val="28"/>
        </w:rPr>
      </w:pPr>
      <w:hyperlink r:id="rId73" w:history="1">
        <w:r w:rsidR="00AD5ADD" w:rsidRPr="00CF090C">
          <w:rPr>
            <w:rFonts w:ascii="Times New Roman" w:hAnsi="Times New Roman"/>
            <w:sz w:val="28"/>
            <w:szCs w:val="28"/>
            <w:u w:val="single"/>
          </w:rPr>
          <w:t>https://qgis.org/ru/site/forusers/download.html</w:t>
        </w:r>
      </w:hyperlink>
    </w:p>
    <w:p w14:paraId="08FCA81F" w14:textId="0A806880" w:rsidR="00AD5ADD" w:rsidRPr="00CF090C" w:rsidRDefault="00747439" w:rsidP="00984341">
      <w:pPr>
        <w:pStyle w:val="aff0"/>
        <w:numPr>
          <w:ilvl w:val="0"/>
          <w:numId w:val="43"/>
        </w:numPr>
        <w:tabs>
          <w:tab w:val="clear" w:pos="1080"/>
          <w:tab w:val="left" w:pos="0"/>
          <w:tab w:val="num" w:pos="142"/>
          <w:tab w:val="left" w:pos="284"/>
        </w:tabs>
        <w:ind w:left="0" w:firstLine="567"/>
        <w:jc w:val="both"/>
        <w:rPr>
          <w:rFonts w:ascii="Times New Roman" w:hAnsi="Times New Roman"/>
          <w:sz w:val="28"/>
          <w:szCs w:val="28"/>
        </w:rPr>
      </w:pPr>
      <w:hyperlink r:id="rId74" w:history="1">
        <w:r w:rsidR="00AD5ADD" w:rsidRPr="00CF090C">
          <w:rPr>
            <w:rFonts w:ascii="Times New Roman" w:hAnsi="Times New Roman"/>
            <w:sz w:val="28"/>
            <w:szCs w:val="28"/>
            <w:u w:val="single"/>
          </w:rPr>
          <w:t>https://docs.qgis.org/2.18/ru/docs/user_manual/</w:t>
        </w:r>
      </w:hyperlink>
    </w:p>
    <w:p w14:paraId="5FCA74F7" w14:textId="02278E5A" w:rsidR="00AD5ADD" w:rsidRPr="00CF090C" w:rsidRDefault="00AD5ADD" w:rsidP="00984341">
      <w:pPr>
        <w:pStyle w:val="aff0"/>
        <w:numPr>
          <w:ilvl w:val="0"/>
          <w:numId w:val="43"/>
        </w:numPr>
        <w:tabs>
          <w:tab w:val="clear" w:pos="1080"/>
          <w:tab w:val="left" w:pos="0"/>
          <w:tab w:val="num" w:pos="142"/>
          <w:tab w:val="left" w:pos="284"/>
        </w:tabs>
        <w:ind w:left="0" w:firstLine="567"/>
        <w:jc w:val="both"/>
        <w:rPr>
          <w:rFonts w:ascii="Times New Roman" w:hAnsi="Times New Roman"/>
          <w:sz w:val="28"/>
          <w:szCs w:val="28"/>
        </w:rPr>
      </w:pPr>
      <w:r w:rsidRPr="00CF090C">
        <w:rPr>
          <w:rFonts w:ascii="Times New Roman" w:hAnsi="Times New Roman"/>
          <w:sz w:val="28"/>
          <w:szCs w:val="28"/>
        </w:rPr>
        <w:t>https://gis-lab.info/forum/viewforum.php?f=27</w:t>
      </w:r>
    </w:p>
    <w:p w14:paraId="216CB8C0" w14:textId="77777777" w:rsidR="00ED50B9" w:rsidRPr="00CF090C" w:rsidRDefault="000B1382" w:rsidP="00ED50B9">
      <w:pPr>
        <w:pStyle w:val="a3"/>
        <w:spacing w:line="240" w:lineRule="auto"/>
        <w:ind w:right="-143"/>
      </w:pPr>
      <w:r w:rsidRPr="00CF090C">
        <w:br w:type="page"/>
      </w:r>
      <w:r w:rsidR="0062748D" w:rsidRPr="00CF090C">
        <w:lastRenderedPageBreak/>
        <w:t>Г</w:t>
      </w:r>
      <w:r w:rsidR="00253218" w:rsidRPr="00CF090C">
        <w:t>лава</w:t>
      </w:r>
      <w:r w:rsidR="00B9515D" w:rsidRPr="00CF090C">
        <w:t xml:space="preserve"> </w:t>
      </w:r>
      <w:r w:rsidR="009B66B5" w:rsidRPr="00CF090C">
        <w:t>4</w:t>
      </w:r>
      <w:r w:rsidR="00B9515D" w:rsidRPr="00CF090C">
        <w:t xml:space="preserve">. МЕТОДЫ ЛИХЕНОИНДИКАЦИИ </w:t>
      </w:r>
    </w:p>
    <w:p w14:paraId="62F85E1D" w14:textId="77777777" w:rsidR="00B9515D" w:rsidRPr="00CF090C" w:rsidRDefault="00B9515D" w:rsidP="00B9515D">
      <w:pPr>
        <w:jc w:val="center"/>
        <w:rPr>
          <w:b/>
          <w:sz w:val="28"/>
          <w:szCs w:val="28"/>
          <w:u w:val="single"/>
        </w:rPr>
      </w:pPr>
    </w:p>
    <w:p w14:paraId="6D3F597F" w14:textId="77777777" w:rsidR="00B9515D" w:rsidRPr="00CF090C" w:rsidRDefault="00B9515D" w:rsidP="00B9515D">
      <w:pPr>
        <w:jc w:val="center"/>
        <w:rPr>
          <w:b/>
          <w:sz w:val="28"/>
          <w:szCs w:val="28"/>
          <w:u w:val="single"/>
        </w:rPr>
      </w:pPr>
    </w:p>
    <w:p w14:paraId="32594A9C" w14:textId="77777777" w:rsidR="00B9515D" w:rsidRPr="00CF090C" w:rsidRDefault="00161592" w:rsidP="00B9515D">
      <w:pPr>
        <w:jc w:val="center"/>
        <w:rPr>
          <w:b/>
          <w:sz w:val="28"/>
          <w:szCs w:val="28"/>
        </w:rPr>
      </w:pPr>
      <w:r w:rsidRPr="00CF090C">
        <w:rPr>
          <w:b/>
          <w:sz w:val="28"/>
          <w:szCs w:val="28"/>
        </w:rPr>
        <w:t xml:space="preserve">4.1. </w:t>
      </w:r>
      <w:r w:rsidR="00ED50B9" w:rsidRPr="00CF090C">
        <w:rPr>
          <w:b/>
          <w:sz w:val="28"/>
          <w:szCs w:val="28"/>
        </w:rPr>
        <w:t>Индикации качества атмосферного воздуха по показателям лихеносинузий</w:t>
      </w:r>
    </w:p>
    <w:p w14:paraId="269004B0" w14:textId="77777777" w:rsidR="00B9515D" w:rsidRPr="00CF090C" w:rsidRDefault="00B9515D" w:rsidP="00B9515D">
      <w:pPr>
        <w:ind w:firstLine="540"/>
        <w:rPr>
          <w:sz w:val="28"/>
          <w:szCs w:val="28"/>
        </w:rPr>
      </w:pPr>
    </w:p>
    <w:p w14:paraId="7E108862" w14:textId="77777777" w:rsidR="00B9515D" w:rsidRPr="00CF090C" w:rsidRDefault="00AC514F" w:rsidP="00B9515D">
      <w:pPr>
        <w:ind w:firstLine="540"/>
        <w:jc w:val="both"/>
        <w:rPr>
          <w:sz w:val="28"/>
          <w:szCs w:val="28"/>
        </w:rPr>
      </w:pPr>
      <w:r w:rsidRPr="00CF090C">
        <w:rPr>
          <w:b/>
          <w:bCs/>
          <w:sz w:val="28"/>
          <w:szCs w:val="28"/>
        </w:rPr>
        <w:t>Цель занятия:</w:t>
      </w:r>
      <w:r w:rsidRPr="00CF090C">
        <w:rPr>
          <w:b/>
          <w:sz w:val="28"/>
          <w:szCs w:val="28"/>
        </w:rPr>
        <w:t xml:space="preserve"> </w:t>
      </w:r>
      <w:r w:rsidR="00B9515D" w:rsidRPr="00CF090C">
        <w:rPr>
          <w:sz w:val="28"/>
          <w:szCs w:val="28"/>
        </w:rPr>
        <w:t>ознакомление с методами оценки состояния атмосферного воздуха с использованием в качестве биоиндикаторов эпифитных лишайников.</w:t>
      </w:r>
    </w:p>
    <w:p w14:paraId="5B4D1D7F" w14:textId="77777777" w:rsidR="00B9515D" w:rsidRPr="00CF090C" w:rsidRDefault="00B9515D" w:rsidP="00B9515D">
      <w:pPr>
        <w:pStyle w:val="a5"/>
        <w:ind w:firstLine="567"/>
        <w:rPr>
          <w:b/>
        </w:rPr>
      </w:pPr>
    </w:p>
    <w:p w14:paraId="387181C1" w14:textId="77777777" w:rsidR="00B9515D" w:rsidRPr="00CF090C" w:rsidRDefault="00B9515D" w:rsidP="00B9515D">
      <w:pPr>
        <w:ind w:firstLine="540"/>
        <w:rPr>
          <w:b/>
          <w:sz w:val="28"/>
          <w:szCs w:val="28"/>
        </w:rPr>
      </w:pPr>
    </w:p>
    <w:p w14:paraId="758BA32D" w14:textId="77777777" w:rsidR="00B9515D" w:rsidRPr="00CF090C" w:rsidRDefault="00B9515D" w:rsidP="00B9515D">
      <w:pPr>
        <w:ind w:firstLine="540"/>
        <w:rPr>
          <w:b/>
          <w:sz w:val="28"/>
          <w:szCs w:val="28"/>
        </w:rPr>
      </w:pPr>
      <w:r w:rsidRPr="00CF090C">
        <w:rPr>
          <w:b/>
          <w:sz w:val="28"/>
          <w:szCs w:val="28"/>
        </w:rPr>
        <w:t>Основные учебные вопросы</w:t>
      </w:r>
    </w:p>
    <w:p w14:paraId="08FFDBEE" w14:textId="77777777" w:rsidR="00B9515D" w:rsidRPr="00CF090C" w:rsidRDefault="00B9515D" w:rsidP="00B9515D">
      <w:pPr>
        <w:ind w:firstLine="540"/>
        <w:rPr>
          <w:b/>
          <w:sz w:val="28"/>
          <w:szCs w:val="28"/>
        </w:rPr>
      </w:pPr>
    </w:p>
    <w:p w14:paraId="5AA4E033" w14:textId="77777777" w:rsidR="00B9515D" w:rsidRPr="00CF090C" w:rsidRDefault="00B9515D" w:rsidP="00D86F59">
      <w:pPr>
        <w:numPr>
          <w:ilvl w:val="0"/>
          <w:numId w:val="13"/>
        </w:numPr>
        <w:tabs>
          <w:tab w:val="clear" w:pos="360"/>
          <w:tab w:val="left" w:pos="357"/>
        </w:tabs>
        <w:ind w:left="357" w:hanging="357"/>
        <w:rPr>
          <w:sz w:val="28"/>
          <w:szCs w:val="28"/>
        </w:rPr>
      </w:pPr>
      <w:r w:rsidRPr="00CF090C">
        <w:rPr>
          <w:sz w:val="28"/>
          <w:szCs w:val="28"/>
        </w:rPr>
        <w:t>Лишайники как объект биоиндикационных исследований. Особенности анатомического строения и физиологии. Особенности реакции на различные антропогенные воздействия.</w:t>
      </w:r>
    </w:p>
    <w:p w14:paraId="0239DAD9" w14:textId="77777777" w:rsidR="005E7044" w:rsidRPr="00CF090C" w:rsidRDefault="00B9515D" w:rsidP="00D86F59">
      <w:pPr>
        <w:pStyle w:val="35"/>
        <w:keepNext w:val="0"/>
        <w:numPr>
          <w:ilvl w:val="0"/>
          <w:numId w:val="13"/>
        </w:numPr>
        <w:tabs>
          <w:tab w:val="clear" w:pos="360"/>
          <w:tab w:val="left" w:pos="357"/>
        </w:tabs>
        <w:spacing w:line="240" w:lineRule="auto"/>
        <w:ind w:left="357" w:hanging="357"/>
        <w:outlineLvl w:val="9"/>
        <w:rPr>
          <w:sz w:val="28"/>
          <w:szCs w:val="28"/>
        </w:rPr>
      </w:pPr>
      <w:r w:rsidRPr="00CF090C">
        <w:rPr>
          <w:sz w:val="28"/>
          <w:szCs w:val="28"/>
        </w:rPr>
        <w:t>Метод</w:t>
      </w:r>
      <w:r w:rsidR="005E7044" w:rsidRPr="00CF090C">
        <w:rPr>
          <w:sz w:val="28"/>
          <w:szCs w:val="28"/>
        </w:rPr>
        <w:t>ы</w:t>
      </w:r>
      <w:r w:rsidRPr="00CF090C">
        <w:rPr>
          <w:sz w:val="28"/>
          <w:szCs w:val="28"/>
        </w:rPr>
        <w:t xml:space="preserve"> проведения лихеноиндикационных исследований.</w:t>
      </w:r>
      <w:r w:rsidR="005E7044" w:rsidRPr="00CF090C">
        <w:rPr>
          <w:sz w:val="28"/>
          <w:szCs w:val="28"/>
        </w:rPr>
        <w:t xml:space="preserve"> Трансплантационные методы лихеноиндикации.</w:t>
      </w:r>
    </w:p>
    <w:p w14:paraId="008D73E7" w14:textId="77777777" w:rsidR="005E7044" w:rsidRPr="00CF090C" w:rsidRDefault="00060514" w:rsidP="00D86F59">
      <w:pPr>
        <w:pStyle w:val="35"/>
        <w:keepNext w:val="0"/>
        <w:numPr>
          <w:ilvl w:val="0"/>
          <w:numId w:val="13"/>
        </w:numPr>
        <w:tabs>
          <w:tab w:val="clear" w:pos="360"/>
          <w:tab w:val="left" w:pos="357"/>
        </w:tabs>
        <w:spacing w:line="240" w:lineRule="auto"/>
        <w:ind w:left="357" w:hanging="357"/>
        <w:outlineLvl w:val="9"/>
        <w:rPr>
          <w:sz w:val="28"/>
          <w:szCs w:val="28"/>
        </w:rPr>
      </w:pPr>
      <w:r w:rsidRPr="00CF090C">
        <w:rPr>
          <w:sz w:val="28"/>
          <w:szCs w:val="28"/>
        </w:rPr>
        <w:t>Выделение классов полеотолерантности лишайников. Расчет лихеноиндика</w:t>
      </w:r>
      <w:r w:rsidR="001751BE" w:rsidRPr="00CF090C">
        <w:rPr>
          <w:sz w:val="28"/>
          <w:szCs w:val="28"/>
        </w:rPr>
        <w:t>–</w:t>
      </w:r>
      <w:r w:rsidRPr="00CF090C">
        <w:rPr>
          <w:sz w:val="28"/>
          <w:szCs w:val="28"/>
        </w:rPr>
        <w:t>ционных индексов.</w:t>
      </w:r>
    </w:p>
    <w:p w14:paraId="4DA419D2" w14:textId="77777777" w:rsidR="00B9515D" w:rsidRPr="00CF090C" w:rsidRDefault="00060514" w:rsidP="00D86F59">
      <w:pPr>
        <w:pStyle w:val="35"/>
        <w:keepNext w:val="0"/>
        <w:numPr>
          <w:ilvl w:val="0"/>
          <w:numId w:val="13"/>
        </w:numPr>
        <w:tabs>
          <w:tab w:val="clear" w:pos="360"/>
          <w:tab w:val="left" w:pos="357"/>
        </w:tabs>
        <w:spacing w:line="240" w:lineRule="auto"/>
        <w:ind w:left="357" w:hanging="357"/>
        <w:outlineLvl w:val="9"/>
        <w:rPr>
          <w:sz w:val="28"/>
          <w:szCs w:val="28"/>
        </w:rPr>
      </w:pPr>
      <w:r w:rsidRPr="00CF090C">
        <w:rPr>
          <w:sz w:val="28"/>
          <w:szCs w:val="28"/>
        </w:rPr>
        <w:t>Составление лихенологических карт и экологическое зонирование территории.</w:t>
      </w:r>
    </w:p>
    <w:p w14:paraId="2B7F60E8" w14:textId="77777777" w:rsidR="00B9515D" w:rsidRPr="00CF090C" w:rsidRDefault="00B9515D" w:rsidP="00B9515D">
      <w:pPr>
        <w:pStyle w:val="1"/>
        <w:ind w:firstLine="540"/>
        <w:jc w:val="left"/>
        <w:rPr>
          <w:sz w:val="28"/>
          <w:szCs w:val="28"/>
        </w:rPr>
      </w:pPr>
    </w:p>
    <w:p w14:paraId="50B55FEC" w14:textId="77777777" w:rsidR="00B9515D" w:rsidRPr="00CF090C" w:rsidRDefault="00B9515D" w:rsidP="00B9515D">
      <w:pPr>
        <w:pStyle w:val="a5"/>
        <w:ind w:firstLine="567"/>
        <w:rPr>
          <w:szCs w:val="28"/>
        </w:rPr>
      </w:pPr>
      <w:r w:rsidRPr="00CF090C">
        <w:rPr>
          <w:b/>
        </w:rPr>
        <w:t>Оборудование и материалы:</w:t>
      </w:r>
      <w:r w:rsidRPr="00CF090C">
        <w:t xml:space="preserve"> м</w:t>
      </w:r>
      <w:r w:rsidRPr="00CF090C">
        <w:rPr>
          <w:szCs w:val="28"/>
        </w:rPr>
        <w:t>икроскопы, предметные и покровные стекла, реактивы (водный раствор КОН – 4%), квадрат</w:t>
      </w:r>
      <w:r w:rsidR="00683FF3" w:rsidRPr="00CF090C">
        <w:rPr>
          <w:szCs w:val="28"/>
        </w:rPr>
        <w:t xml:space="preserve">ная </w:t>
      </w:r>
      <w:r w:rsidRPr="00CF090C">
        <w:rPr>
          <w:szCs w:val="28"/>
        </w:rPr>
        <w:t>сетка 20</w:t>
      </w:r>
      <w:r w:rsidR="00683FF3" w:rsidRPr="00CF090C">
        <w:rPr>
          <w:szCs w:val="28"/>
        </w:rPr>
        <w:t xml:space="preserve"> </w:t>
      </w:r>
      <w:r w:rsidRPr="00CF090C">
        <w:rPr>
          <w:szCs w:val="28"/>
        </w:rPr>
        <w:t>х</w:t>
      </w:r>
      <w:r w:rsidR="00683FF3" w:rsidRPr="00CF090C">
        <w:rPr>
          <w:szCs w:val="28"/>
        </w:rPr>
        <w:t xml:space="preserve"> </w:t>
      </w:r>
      <w:smartTag w:uri="urn:schemas-microsoft-com:office:smarttags" w:element="metricconverter">
        <w:smartTagPr>
          <w:attr w:name="ProductID" w:val="20 см"/>
        </w:smartTagPr>
        <w:r w:rsidRPr="00CF090C">
          <w:rPr>
            <w:szCs w:val="28"/>
          </w:rPr>
          <w:t>20 см</w:t>
        </w:r>
      </w:smartTag>
      <w:r w:rsidRPr="00CF090C">
        <w:rPr>
          <w:szCs w:val="28"/>
        </w:rPr>
        <w:t>., полевая лупа 8</w:t>
      </w:r>
      <w:r w:rsidR="00683FF3" w:rsidRPr="00CF090C">
        <w:rPr>
          <w:szCs w:val="28"/>
        </w:rPr>
        <w:t>−</w:t>
      </w:r>
      <w:r w:rsidRPr="00CF090C">
        <w:rPr>
          <w:szCs w:val="28"/>
        </w:rPr>
        <w:t>10</w:t>
      </w:r>
      <w:r w:rsidR="001751BE" w:rsidRPr="00CF090C">
        <w:rPr>
          <w:szCs w:val="28"/>
        </w:rPr>
        <w:t>–</w:t>
      </w:r>
      <w:r w:rsidRPr="00CF090C">
        <w:rPr>
          <w:szCs w:val="28"/>
        </w:rPr>
        <w:t>х (2 шт.), конверты из бумаги для сбора лишайников (10 шт.), компьютеры с программой «ЕС</w:t>
      </w:r>
      <w:r w:rsidRPr="00CF090C">
        <w:rPr>
          <w:szCs w:val="28"/>
          <w:lang w:val="en-US"/>
        </w:rPr>
        <w:t>OLOG</w:t>
      </w:r>
      <w:r w:rsidRPr="00CF090C">
        <w:rPr>
          <w:szCs w:val="28"/>
        </w:rPr>
        <w:t>» (2 шт.).</w:t>
      </w:r>
    </w:p>
    <w:p w14:paraId="592DD10D" w14:textId="77777777" w:rsidR="00B9515D" w:rsidRPr="00CF090C" w:rsidRDefault="00B9515D" w:rsidP="00B9515D">
      <w:pPr>
        <w:pStyle w:val="1"/>
        <w:ind w:firstLine="540"/>
        <w:jc w:val="both"/>
        <w:rPr>
          <w:sz w:val="28"/>
          <w:szCs w:val="28"/>
        </w:rPr>
      </w:pPr>
    </w:p>
    <w:p w14:paraId="4DB9C447" w14:textId="77777777" w:rsidR="00B9515D" w:rsidRPr="00CF090C" w:rsidRDefault="00B9515D" w:rsidP="00B9515D">
      <w:pPr>
        <w:pStyle w:val="1"/>
        <w:ind w:firstLine="540"/>
        <w:jc w:val="left"/>
        <w:rPr>
          <w:sz w:val="28"/>
          <w:szCs w:val="28"/>
        </w:rPr>
      </w:pPr>
      <w:r w:rsidRPr="00CF090C">
        <w:rPr>
          <w:sz w:val="28"/>
          <w:szCs w:val="28"/>
        </w:rPr>
        <w:t xml:space="preserve">Ход работы </w:t>
      </w:r>
    </w:p>
    <w:p w14:paraId="6AABA87D" w14:textId="77777777" w:rsidR="00B9515D" w:rsidRPr="00CF090C" w:rsidRDefault="00B9515D" w:rsidP="00B9515D">
      <w:pPr>
        <w:ind w:firstLine="540"/>
        <w:rPr>
          <w:b/>
          <w:sz w:val="28"/>
          <w:szCs w:val="28"/>
        </w:rPr>
      </w:pPr>
    </w:p>
    <w:p w14:paraId="566BB54D" w14:textId="77777777" w:rsidR="00B9515D" w:rsidRPr="00CF090C" w:rsidRDefault="00B9515D" w:rsidP="00B9515D">
      <w:pPr>
        <w:tabs>
          <w:tab w:val="left" w:pos="357"/>
        </w:tabs>
        <w:ind w:left="357" w:hanging="357"/>
        <w:rPr>
          <w:sz w:val="28"/>
          <w:szCs w:val="28"/>
        </w:rPr>
      </w:pPr>
      <w:r w:rsidRPr="00CF090C">
        <w:rPr>
          <w:sz w:val="28"/>
          <w:szCs w:val="28"/>
        </w:rPr>
        <w:t>1. Ознакомление с особенностями анатомии, морфологии и экологии лишай</w:t>
      </w:r>
      <w:r w:rsidR="001751BE" w:rsidRPr="00CF090C">
        <w:rPr>
          <w:sz w:val="28"/>
          <w:szCs w:val="28"/>
        </w:rPr>
        <w:t>–</w:t>
      </w:r>
      <w:r w:rsidRPr="00CF090C">
        <w:rPr>
          <w:sz w:val="28"/>
          <w:szCs w:val="28"/>
        </w:rPr>
        <w:t>ников.</w:t>
      </w:r>
    </w:p>
    <w:p w14:paraId="7D172868" w14:textId="77777777" w:rsidR="00B9515D" w:rsidRPr="00CF090C" w:rsidRDefault="00B9515D" w:rsidP="00B9515D">
      <w:pPr>
        <w:tabs>
          <w:tab w:val="left" w:pos="357"/>
        </w:tabs>
        <w:ind w:left="357" w:hanging="357"/>
        <w:rPr>
          <w:sz w:val="28"/>
          <w:szCs w:val="28"/>
        </w:rPr>
      </w:pPr>
      <w:r w:rsidRPr="00CF090C">
        <w:rPr>
          <w:sz w:val="28"/>
          <w:szCs w:val="28"/>
        </w:rPr>
        <w:t>2. Определение гербарных образцов лишайников.</w:t>
      </w:r>
    </w:p>
    <w:p w14:paraId="7C760B06" w14:textId="77777777" w:rsidR="00B9515D" w:rsidRPr="00CF090C" w:rsidRDefault="00B9515D" w:rsidP="00B9515D">
      <w:pPr>
        <w:tabs>
          <w:tab w:val="left" w:pos="357"/>
        </w:tabs>
        <w:ind w:left="357" w:hanging="357"/>
        <w:rPr>
          <w:sz w:val="28"/>
          <w:szCs w:val="28"/>
        </w:rPr>
      </w:pPr>
      <w:r w:rsidRPr="00CF090C">
        <w:rPr>
          <w:sz w:val="28"/>
          <w:szCs w:val="28"/>
        </w:rPr>
        <w:t>3. Закладка пробных площадок на разных участках по методике Х.Х.Трасса.</w:t>
      </w:r>
    </w:p>
    <w:p w14:paraId="5791DF16" w14:textId="77777777" w:rsidR="00B9515D" w:rsidRPr="00CF090C" w:rsidRDefault="00B9515D" w:rsidP="00B9515D">
      <w:pPr>
        <w:tabs>
          <w:tab w:val="left" w:pos="357"/>
        </w:tabs>
        <w:ind w:left="357" w:hanging="357"/>
        <w:rPr>
          <w:sz w:val="28"/>
          <w:szCs w:val="28"/>
        </w:rPr>
      </w:pPr>
      <w:r w:rsidRPr="00CF090C">
        <w:rPr>
          <w:sz w:val="28"/>
          <w:szCs w:val="28"/>
        </w:rPr>
        <w:t>4. Сбор эпифитных лишайников в городских парках.</w:t>
      </w:r>
    </w:p>
    <w:p w14:paraId="12283D37" w14:textId="77777777" w:rsidR="00B9515D" w:rsidRPr="00CF090C" w:rsidRDefault="00B9515D" w:rsidP="00B9515D">
      <w:pPr>
        <w:tabs>
          <w:tab w:val="left" w:pos="357"/>
        </w:tabs>
        <w:ind w:left="357" w:hanging="357"/>
        <w:rPr>
          <w:sz w:val="28"/>
          <w:szCs w:val="28"/>
        </w:rPr>
      </w:pPr>
      <w:r w:rsidRPr="00CF090C">
        <w:rPr>
          <w:sz w:val="28"/>
          <w:szCs w:val="28"/>
        </w:rPr>
        <w:t xml:space="preserve">5. Определение </w:t>
      </w:r>
      <w:r w:rsidR="002F0A9F" w:rsidRPr="00CF090C">
        <w:rPr>
          <w:sz w:val="28"/>
          <w:szCs w:val="28"/>
        </w:rPr>
        <w:t xml:space="preserve">жизненных форм и </w:t>
      </w:r>
      <w:r w:rsidRPr="00CF090C">
        <w:rPr>
          <w:sz w:val="28"/>
          <w:szCs w:val="28"/>
        </w:rPr>
        <w:t>видов собранных лишайников.</w:t>
      </w:r>
    </w:p>
    <w:p w14:paraId="2CC121E0" w14:textId="77777777" w:rsidR="00B9515D" w:rsidRPr="00CF090C" w:rsidRDefault="00B9515D" w:rsidP="00B9515D">
      <w:pPr>
        <w:tabs>
          <w:tab w:val="left" w:pos="357"/>
        </w:tabs>
        <w:ind w:left="357" w:hanging="357"/>
        <w:rPr>
          <w:sz w:val="28"/>
          <w:szCs w:val="28"/>
        </w:rPr>
      </w:pPr>
      <w:r w:rsidRPr="00CF090C">
        <w:rPr>
          <w:sz w:val="28"/>
          <w:szCs w:val="28"/>
        </w:rPr>
        <w:t>6. Знакомства с методикой расчета лихеноиндикационных индексов полеотолерантности Х.Х. Трасса.</w:t>
      </w:r>
    </w:p>
    <w:p w14:paraId="083D5F60" w14:textId="77777777" w:rsidR="00161592" w:rsidRPr="00CF090C" w:rsidRDefault="00161592" w:rsidP="00B9515D">
      <w:pPr>
        <w:pStyle w:val="41"/>
        <w:keepNext w:val="0"/>
        <w:spacing w:line="240" w:lineRule="auto"/>
        <w:outlineLvl w:val="9"/>
        <w:rPr>
          <w:sz w:val="28"/>
          <w:szCs w:val="28"/>
        </w:rPr>
      </w:pPr>
    </w:p>
    <w:p w14:paraId="3580A6EA" w14:textId="31E6E828" w:rsidR="00161592" w:rsidRPr="00CF090C" w:rsidRDefault="000D3701" w:rsidP="000D3701">
      <w:pPr>
        <w:pStyle w:val="41"/>
        <w:keepNext w:val="0"/>
        <w:spacing w:line="240" w:lineRule="auto"/>
        <w:ind w:firstLine="540"/>
        <w:jc w:val="both"/>
        <w:outlineLvl w:val="9"/>
        <w:rPr>
          <w:b w:val="0"/>
          <w:sz w:val="28"/>
          <w:szCs w:val="28"/>
        </w:rPr>
      </w:pPr>
      <w:r w:rsidRPr="00CF090C">
        <w:rPr>
          <w:b w:val="0"/>
          <w:i/>
          <w:sz w:val="28"/>
          <w:szCs w:val="28"/>
        </w:rPr>
        <w:t>Лишайники</w:t>
      </w:r>
      <w:r w:rsidRPr="00CF090C">
        <w:rPr>
          <w:b w:val="0"/>
          <w:sz w:val="28"/>
          <w:szCs w:val="28"/>
        </w:rPr>
        <w:t xml:space="preserve"> </w:t>
      </w:r>
      <w:r w:rsidR="004E795F" w:rsidRPr="00CF090C">
        <w:rPr>
          <w:sz w:val="28"/>
          <w:szCs w:val="28"/>
        </w:rPr>
        <w:sym w:font="Symbol" w:char="F02D"/>
      </w:r>
      <w:r w:rsidRPr="00CF090C">
        <w:rPr>
          <w:b w:val="0"/>
          <w:sz w:val="28"/>
          <w:szCs w:val="28"/>
        </w:rPr>
        <w:t xml:space="preserve"> это симбиотические организмы, слоевище которых образовано грибом (микобионтом) и водорослью (ф</w:t>
      </w:r>
      <w:r w:rsidR="00C230C5" w:rsidRPr="00CF090C">
        <w:rPr>
          <w:b w:val="0"/>
          <w:sz w:val="28"/>
          <w:szCs w:val="28"/>
        </w:rPr>
        <w:t>ото</w:t>
      </w:r>
      <w:r w:rsidRPr="00CF090C">
        <w:rPr>
          <w:b w:val="0"/>
          <w:sz w:val="28"/>
          <w:szCs w:val="28"/>
        </w:rPr>
        <w:t xml:space="preserve">бионтом). Подавляющее большинство лишайниковых грибов относятся к классу сумчатых грибов, образующих в результате полового процесса споры (аскоспоры), развивающиеся в гимениальном слое плодовых тел. Фотосинтезирующие компоненты </w:t>
      </w:r>
      <w:r w:rsidRPr="00CF090C">
        <w:rPr>
          <w:b w:val="0"/>
          <w:sz w:val="28"/>
          <w:szCs w:val="28"/>
        </w:rPr>
        <w:lastRenderedPageBreak/>
        <w:t xml:space="preserve">лишайников относятся преимущественно к отделам зеленых </w:t>
      </w:r>
      <w:r w:rsidRPr="00CF090C">
        <w:rPr>
          <w:rStyle w:val="af5"/>
          <w:b w:val="0"/>
          <w:sz w:val="28"/>
          <w:szCs w:val="28"/>
          <w:lang w:val="ru-RU"/>
        </w:rPr>
        <w:t>(</w:t>
      </w:r>
      <w:r w:rsidRPr="00CF090C">
        <w:rPr>
          <w:rStyle w:val="af5"/>
          <w:b w:val="0"/>
          <w:sz w:val="28"/>
          <w:szCs w:val="28"/>
        </w:rPr>
        <w:t>Chlorophyta</w:t>
      </w:r>
      <w:r w:rsidRPr="00CF090C">
        <w:rPr>
          <w:b w:val="0"/>
          <w:sz w:val="28"/>
          <w:szCs w:val="28"/>
        </w:rPr>
        <w:t xml:space="preserve">) или </w:t>
      </w:r>
      <w:r w:rsidR="00C230C5" w:rsidRPr="00CF090C">
        <w:rPr>
          <w:b w:val="0"/>
          <w:sz w:val="28"/>
          <w:szCs w:val="28"/>
        </w:rPr>
        <w:t>цианобактерий</w:t>
      </w:r>
      <w:r w:rsidRPr="00CF090C">
        <w:rPr>
          <w:b w:val="0"/>
          <w:sz w:val="28"/>
          <w:szCs w:val="28"/>
        </w:rPr>
        <w:t xml:space="preserve"> (</w:t>
      </w:r>
      <w:r w:rsidRPr="00CF090C">
        <w:rPr>
          <w:rStyle w:val="af5"/>
          <w:b w:val="0"/>
          <w:sz w:val="28"/>
          <w:szCs w:val="28"/>
        </w:rPr>
        <w:t>Cyano</w:t>
      </w:r>
      <w:r w:rsidR="00984341" w:rsidRPr="00CF090C">
        <w:rPr>
          <w:rStyle w:val="af5"/>
          <w:b w:val="0"/>
          <w:sz w:val="28"/>
          <w:szCs w:val="28"/>
        </w:rPr>
        <w:t>bacteria</w:t>
      </w:r>
      <w:r w:rsidRPr="00CF090C">
        <w:rPr>
          <w:b w:val="0"/>
          <w:sz w:val="28"/>
          <w:szCs w:val="28"/>
        </w:rPr>
        <w:t>).</w:t>
      </w:r>
    </w:p>
    <w:p w14:paraId="23902BF6" w14:textId="77777777" w:rsidR="000D3701" w:rsidRPr="00CF090C" w:rsidRDefault="000D3701" w:rsidP="000D3701">
      <w:pPr>
        <w:pStyle w:val="a5"/>
        <w:ind w:left="20" w:right="20" w:firstLine="523"/>
        <w:rPr>
          <w:szCs w:val="28"/>
        </w:rPr>
      </w:pPr>
      <w:r w:rsidRPr="00CF090C">
        <w:rPr>
          <w:szCs w:val="28"/>
        </w:rPr>
        <w:t xml:space="preserve">По типу слоевища лишайники </w:t>
      </w:r>
      <w:r w:rsidR="007D0328" w:rsidRPr="00CF090C">
        <w:rPr>
          <w:szCs w:val="28"/>
        </w:rPr>
        <w:t>под</w:t>
      </w:r>
      <w:r w:rsidR="004E795F" w:rsidRPr="00CF090C">
        <w:rPr>
          <w:szCs w:val="28"/>
        </w:rPr>
        <w:t>раздел</w:t>
      </w:r>
      <w:r w:rsidR="007D0328" w:rsidRPr="00CF090C">
        <w:rPr>
          <w:szCs w:val="28"/>
        </w:rPr>
        <w:t>яют</w:t>
      </w:r>
      <w:r w:rsidRPr="00CF090C">
        <w:rPr>
          <w:szCs w:val="28"/>
        </w:rPr>
        <w:t xml:space="preserve"> на накипные (корковые), листоватые, кустистые.</w:t>
      </w:r>
      <w:r w:rsidRPr="00CF090C">
        <w:rPr>
          <w:rStyle w:val="101"/>
          <w:sz w:val="28"/>
          <w:szCs w:val="28"/>
        </w:rPr>
        <w:t xml:space="preserve"> Накипные</w:t>
      </w:r>
      <w:r w:rsidRPr="00CF090C">
        <w:rPr>
          <w:szCs w:val="28"/>
        </w:rPr>
        <w:t xml:space="preserve"> имеют слоевище в виде тонкой (гладкой или зернистой, бугорчатой) корочки и очень плотно срастаются с субстратом (корой, камнем, почвой), отделить их без повреждений субстрата нельзя.</w:t>
      </w:r>
      <w:r w:rsidRPr="00CF090C">
        <w:rPr>
          <w:rStyle w:val="101"/>
          <w:sz w:val="28"/>
          <w:szCs w:val="28"/>
        </w:rPr>
        <w:t xml:space="preserve"> Листоватые</w:t>
      </w:r>
      <w:r w:rsidRPr="00CF090C">
        <w:rPr>
          <w:szCs w:val="28"/>
        </w:rPr>
        <w:t xml:space="preserve"> имеют вид мелких чешуек или пластинок, прикрепляются пучками грибных гиф (ризоидами) и легко отделяются от субстрата.</w:t>
      </w:r>
      <w:r w:rsidRPr="00CF090C">
        <w:rPr>
          <w:rStyle w:val="101"/>
          <w:sz w:val="28"/>
          <w:szCs w:val="28"/>
        </w:rPr>
        <w:t xml:space="preserve"> Кустистые </w:t>
      </w:r>
      <w:r w:rsidRPr="00CF090C">
        <w:rPr>
          <w:szCs w:val="28"/>
        </w:rPr>
        <w:t>имеют вид тонких нитей или более толстых ветвящихся кустиков, прикрепляющихся к субстрату своими основаниями.</w:t>
      </w:r>
    </w:p>
    <w:p w14:paraId="6CF344BF" w14:textId="77777777" w:rsidR="000D3701" w:rsidRPr="00CF090C" w:rsidRDefault="000D3701" w:rsidP="00A6737E">
      <w:pPr>
        <w:pStyle w:val="41"/>
        <w:keepNext w:val="0"/>
        <w:spacing w:line="240" w:lineRule="auto"/>
        <w:ind w:firstLine="567"/>
        <w:jc w:val="both"/>
        <w:outlineLvl w:val="9"/>
        <w:rPr>
          <w:b w:val="0"/>
          <w:sz w:val="28"/>
          <w:szCs w:val="28"/>
        </w:rPr>
      </w:pPr>
      <w:r w:rsidRPr="00CF090C">
        <w:rPr>
          <w:b w:val="0"/>
          <w:sz w:val="28"/>
          <w:szCs w:val="28"/>
        </w:rPr>
        <w:t>Лишайники обладают повышенной чувствительностью к следующим загрязняющим веществам: оксиды серы и азота, фторо</w:t>
      </w:r>
      <w:r w:rsidR="004D183C" w:rsidRPr="00CF090C">
        <w:rPr>
          <w:b w:val="0"/>
          <w:sz w:val="28"/>
          <w:szCs w:val="28"/>
        </w:rPr>
        <w:t>-</w:t>
      </w:r>
      <w:r w:rsidRPr="00CF090C">
        <w:rPr>
          <w:b w:val="0"/>
          <w:sz w:val="28"/>
          <w:szCs w:val="28"/>
        </w:rPr>
        <w:t xml:space="preserve"> и хлороводород, тяжелые металлы. Повышенной устойчивостью к загрязнителям атмосферы обладают накипные лишайники, средней устойчивостью </w:t>
      </w:r>
      <w:r w:rsidR="004E795F" w:rsidRPr="00CF090C">
        <w:rPr>
          <w:sz w:val="28"/>
          <w:szCs w:val="28"/>
        </w:rPr>
        <w:sym w:font="Symbol" w:char="F02D"/>
      </w:r>
      <w:r w:rsidRPr="00CF090C">
        <w:rPr>
          <w:rStyle w:val="101"/>
          <w:sz w:val="28"/>
          <w:szCs w:val="28"/>
        </w:rPr>
        <w:t xml:space="preserve"> </w:t>
      </w:r>
      <w:r w:rsidRPr="00CF090C">
        <w:rPr>
          <w:b w:val="0"/>
          <w:sz w:val="28"/>
          <w:szCs w:val="28"/>
        </w:rPr>
        <w:t>листоватые, а слабой</w:t>
      </w:r>
      <w:r w:rsidR="00182B16" w:rsidRPr="00CF090C">
        <w:rPr>
          <w:b w:val="0"/>
          <w:sz w:val="28"/>
          <w:szCs w:val="28"/>
        </w:rPr>
        <w:t xml:space="preserve"> </w:t>
      </w:r>
      <w:r w:rsidR="004E795F" w:rsidRPr="00CF090C">
        <w:rPr>
          <w:sz w:val="28"/>
          <w:szCs w:val="28"/>
        </w:rPr>
        <w:sym w:font="Symbol" w:char="F02D"/>
      </w:r>
      <w:r w:rsidRPr="00CF090C">
        <w:rPr>
          <w:b w:val="0"/>
          <w:sz w:val="28"/>
          <w:szCs w:val="28"/>
        </w:rPr>
        <w:t xml:space="preserve"> кустистые лишайники. </w:t>
      </w:r>
    </w:p>
    <w:p w14:paraId="4BA13F0F" w14:textId="77777777" w:rsidR="007D0328" w:rsidRPr="00CF090C" w:rsidRDefault="007D0328" w:rsidP="00A6737E">
      <w:pPr>
        <w:pStyle w:val="a5"/>
        <w:ind w:left="20" w:right="20" w:firstLine="567"/>
        <w:rPr>
          <w:szCs w:val="28"/>
        </w:rPr>
      </w:pPr>
      <w:r w:rsidRPr="00CF090C">
        <w:rPr>
          <w:szCs w:val="28"/>
        </w:rPr>
        <w:t>Процедура определения качества воздуха с помощью лишайников носит название</w:t>
      </w:r>
      <w:r w:rsidRPr="00CF090C">
        <w:rPr>
          <w:rStyle w:val="101"/>
          <w:sz w:val="28"/>
          <w:szCs w:val="28"/>
        </w:rPr>
        <w:t xml:space="preserve"> лихеноиндикации.</w:t>
      </w:r>
    </w:p>
    <w:p w14:paraId="03FCFD0B" w14:textId="4505D5A8" w:rsidR="007D0328" w:rsidRPr="00CF090C" w:rsidRDefault="007D0328" w:rsidP="00A6737E">
      <w:pPr>
        <w:pStyle w:val="a5"/>
        <w:ind w:left="20" w:right="20" w:firstLine="567"/>
        <w:rPr>
          <w:szCs w:val="28"/>
        </w:rPr>
      </w:pPr>
      <w:r w:rsidRPr="00CF090C">
        <w:rPr>
          <w:rStyle w:val="101"/>
          <w:i w:val="0"/>
          <w:sz w:val="28"/>
          <w:szCs w:val="28"/>
        </w:rPr>
        <w:t>Принцип первого метода</w:t>
      </w:r>
      <w:r w:rsidRPr="00CF090C">
        <w:rPr>
          <w:i/>
          <w:szCs w:val="28"/>
        </w:rPr>
        <w:t xml:space="preserve"> </w:t>
      </w:r>
      <w:r w:rsidRPr="00CF090C">
        <w:rPr>
          <w:rStyle w:val="101"/>
          <w:i w:val="0"/>
          <w:sz w:val="28"/>
          <w:szCs w:val="28"/>
        </w:rPr>
        <w:t>лихеноиндикации</w:t>
      </w:r>
      <w:r w:rsidRPr="00CF090C">
        <w:rPr>
          <w:szCs w:val="28"/>
        </w:rPr>
        <w:t xml:space="preserve"> основан на использовании соотношения проективного покрытия ст</w:t>
      </w:r>
      <w:r w:rsidR="00C230C5" w:rsidRPr="00CF090C">
        <w:rPr>
          <w:szCs w:val="28"/>
        </w:rPr>
        <w:t>в</w:t>
      </w:r>
      <w:r w:rsidRPr="00CF090C">
        <w:rPr>
          <w:szCs w:val="28"/>
        </w:rPr>
        <w:t xml:space="preserve">ола дерева лишайниками, суммарного количества видов лишайников и лишайников доминантного вида. Эти данные приведены в рабочих </w:t>
      </w:r>
      <w:r w:rsidRPr="00CF090C">
        <w:rPr>
          <w:i/>
          <w:szCs w:val="28"/>
        </w:rPr>
        <w:t>табл</w:t>
      </w:r>
      <w:r w:rsidR="004D183C" w:rsidRPr="00CF090C">
        <w:rPr>
          <w:i/>
          <w:szCs w:val="28"/>
        </w:rPr>
        <w:t>.</w:t>
      </w:r>
      <w:r w:rsidRPr="00CF090C">
        <w:rPr>
          <w:i/>
          <w:szCs w:val="28"/>
        </w:rPr>
        <w:t xml:space="preserve"> 4.1 </w:t>
      </w:r>
      <w:r w:rsidR="00683FF3" w:rsidRPr="00CF090C">
        <w:rPr>
          <w:i/>
          <w:szCs w:val="28"/>
        </w:rPr>
        <w:t>−</w:t>
      </w:r>
      <w:r w:rsidRPr="00CF090C">
        <w:rPr>
          <w:i/>
          <w:szCs w:val="28"/>
        </w:rPr>
        <w:t xml:space="preserve"> 4.2</w:t>
      </w:r>
      <w:r w:rsidRPr="00CF090C">
        <w:rPr>
          <w:szCs w:val="28"/>
        </w:rPr>
        <w:t>.</w:t>
      </w:r>
    </w:p>
    <w:p w14:paraId="1B843344" w14:textId="77777777" w:rsidR="007D0328" w:rsidRPr="00CF090C" w:rsidRDefault="007D0328" w:rsidP="00A6737E">
      <w:pPr>
        <w:ind w:firstLine="567"/>
        <w:jc w:val="both"/>
        <w:rPr>
          <w:sz w:val="28"/>
          <w:szCs w:val="28"/>
        </w:rPr>
      </w:pPr>
      <w:r w:rsidRPr="00CF090C">
        <w:rPr>
          <w:rStyle w:val="101"/>
          <w:i w:val="0"/>
          <w:sz w:val="28"/>
          <w:szCs w:val="28"/>
        </w:rPr>
        <w:t>Принцип второго метода</w:t>
      </w:r>
      <w:r w:rsidRPr="00CF090C">
        <w:rPr>
          <w:sz w:val="28"/>
          <w:szCs w:val="28"/>
        </w:rPr>
        <w:t xml:space="preserve"> основан на использовании рабочей шкалы, в которой приведена наиболее часто встречаемая последовательность исчезновения индикаторных лишайников по мере увеличения загрязнения (</w:t>
      </w:r>
      <w:r w:rsidRPr="00CF090C">
        <w:rPr>
          <w:i/>
          <w:sz w:val="28"/>
          <w:szCs w:val="28"/>
        </w:rPr>
        <w:t xml:space="preserve">табл. </w:t>
      </w:r>
      <w:r w:rsidR="006B5C95" w:rsidRPr="00CF090C">
        <w:rPr>
          <w:i/>
          <w:sz w:val="28"/>
          <w:szCs w:val="28"/>
        </w:rPr>
        <w:t>4</w:t>
      </w:r>
      <w:r w:rsidRPr="00CF090C">
        <w:rPr>
          <w:i/>
          <w:sz w:val="28"/>
          <w:szCs w:val="28"/>
        </w:rPr>
        <w:t>.3</w:t>
      </w:r>
      <w:r w:rsidRPr="00CF090C">
        <w:rPr>
          <w:sz w:val="28"/>
          <w:szCs w:val="28"/>
        </w:rPr>
        <w:t>).</w:t>
      </w:r>
    </w:p>
    <w:p w14:paraId="39AF67E2" w14:textId="77777777" w:rsidR="006B5C95" w:rsidRPr="00CF090C" w:rsidRDefault="006B5C95" w:rsidP="00A6737E">
      <w:pPr>
        <w:pStyle w:val="a5"/>
        <w:ind w:right="20" w:firstLine="567"/>
        <w:rPr>
          <w:szCs w:val="28"/>
        </w:rPr>
      </w:pPr>
      <w:r w:rsidRPr="00CF090C">
        <w:rPr>
          <w:szCs w:val="28"/>
        </w:rPr>
        <w:t>Для определения площади проективного покрытия лишайниками ствола дерева необходимо сделать следующее.</w:t>
      </w:r>
    </w:p>
    <w:p w14:paraId="19311B13" w14:textId="77777777" w:rsidR="006B5C95" w:rsidRPr="00CF090C" w:rsidRDefault="006B5C95" w:rsidP="00A6737E">
      <w:pPr>
        <w:pStyle w:val="a5"/>
        <w:tabs>
          <w:tab w:val="left" w:pos="824"/>
        </w:tabs>
        <w:ind w:right="20" w:firstLine="567"/>
        <w:rPr>
          <w:szCs w:val="28"/>
        </w:rPr>
      </w:pPr>
      <w:r w:rsidRPr="00CF090C">
        <w:rPr>
          <w:szCs w:val="28"/>
        </w:rPr>
        <w:t>1. Выбрать место обследования (</w:t>
      </w:r>
      <w:r w:rsidR="00C92259" w:rsidRPr="00CF090C">
        <w:rPr>
          <w:szCs w:val="28"/>
        </w:rPr>
        <w:t xml:space="preserve">лесопарк, </w:t>
      </w:r>
      <w:r w:rsidRPr="00CF090C">
        <w:rPr>
          <w:szCs w:val="28"/>
        </w:rPr>
        <w:t xml:space="preserve">парк, </w:t>
      </w:r>
      <w:r w:rsidR="00C92259" w:rsidRPr="00CF090C">
        <w:rPr>
          <w:szCs w:val="28"/>
        </w:rPr>
        <w:t xml:space="preserve">сквер, </w:t>
      </w:r>
      <w:r w:rsidRPr="00CF090C">
        <w:rPr>
          <w:szCs w:val="28"/>
        </w:rPr>
        <w:t>двор</w:t>
      </w:r>
      <w:r w:rsidR="00C92259" w:rsidRPr="00CF090C">
        <w:rPr>
          <w:szCs w:val="28"/>
        </w:rPr>
        <w:t>овая территория</w:t>
      </w:r>
      <w:r w:rsidRPr="00CF090C">
        <w:rPr>
          <w:szCs w:val="28"/>
        </w:rPr>
        <w:t>). Очертить эту область на карте.</w:t>
      </w:r>
    </w:p>
    <w:p w14:paraId="0BE876CE" w14:textId="77777777" w:rsidR="006B5C95" w:rsidRPr="00CF090C" w:rsidRDefault="006B5C95" w:rsidP="00A6737E">
      <w:pPr>
        <w:pStyle w:val="a5"/>
        <w:tabs>
          <w:tab w:val="left" w:pos="824"/>
        </w:tabs>
        <w:ind w:right="20" w:firstLine="567"/>
        <w:rPr>
          <w:szCs w:val="28"/>
        </w:rPr>
      </w:pPr>
      <w:r w:rsidRPr="00CF090C">
        <w:rPr>
          <w:szCs w:val="28"/>
        </w:rPr>
        <w:t>2. Выбрать площадку для исследования, включающую 10 деревьев одного вида на расстоянии 5</w:t>
      </w:r>
      <w:r w:rsidR="004F6724" w:rsidRPr="00CF090C">
        <w:rPr>
          <w:szCs w:val="28"/>
        </w:rPr>
        <w:t>-</w:t>
      </w:r>
      <w:smartTag w:uri="urn:schemas-microsoft-com:office:smarttags" w:element="metricconverter">
        <w:smartTagPr>
          <w:attr w:name="ProductID" w:val="10 м"/>
        </w:smartTagPr>
        <w:r w:rsidRPr="00CF090C">
          <w:rPr>
            <w:szCs w:val="28"/>
          </w:rPr>
          <w:t>10 м</w:t>
        </w:r>
      </w:smartTag>
      <w:r w:rsidRPr="00CF090C">
        <w:rPr>
          <w:szCs w:val="28"/>
        </w:rPr>
        <w:t xml:space="preserve"> друг от друга. Деревья должны быть при</w:t>
      </w:r>
      <w:r w:rsidR="00C92259" w:rsidRPr="00CF090C">
        <w:rPr>
          <w:szCs w:val="28"/>
        </w:rPr>
        <w:t>мерно одного возраста и размера</w:t>
      </w:r>
      <w:r w:rsidRPr="00CF090C">
        <w:rPr>
          <w:szCs w:val="28"/>
        </w:rPr>
        <w:t>.</w:t>
      </w:r>
    </w:p>
    <w:p w14:paraId="70227A93" w14:textId="77777777" w:rsidR="006B5C95" w:rsidRPr="00CF090C" w:rsidRDefault="006B5C95" w:rsidP="00A6737E">
      <w:pPr>
        <w:pStyle w:val="a5"/>
        <w:ind w:right="20" w:firstLine="567"/>
        <w:rPr>
          <w:szCs w:val="28"/>
        </w:rPr>
      </w:pPr>
      <w:r w:rsidRPr="00CF090C">
        <w:rPr>
          <w:szCs w:val="28"/>
        </w:rPr>
        <w:t>3. Приложить прозрачную сетку плотно к стволу дерева на высоте 0,3</w:t>
      </w:r>
      <w:r w:rsidR="004F6724" w:rsidRPr="00CF090C">
        <w:rPr>
          <w:szCs w:val="28"/>
        </w:rPr>
        <w:t>-</w:t>
      </w:r>
      <w:r w:rsidRPr="00CF090C">
        <w:rPr>
          <w:szCs w:val="28"/>
        </w:rPr>
        <w:t>1,3</w:t>
      </w:r>
      <w:r w:rsidR="004F6724" w:rsidRPr="00CF090C">
        <w:rPr>
          <w:szCs w:val="28"/>
        </w:rPr>
        <w:t> </w:t>
      </w:r>
      <w:r w:rsidRPr="00CF090C">
        <w:rPr>
          <w:szCs w:val="28"/>
        </w:rPr>
        <w:t xml:space="preserve">м. Подсчитать количество квадратов с лишайниками. </w:t>
      </w:r>
    </w:p>
    <w:p w14:paraId="75C54D04" w14:textId="77777777" w:rsidR="006B5C95" w:rsidRPr="00CF090C" w:rsidRDefault="006B5C95" w:rsidP="00A6737E">
      <w:pPr>
        <w:pStyle w:val="a5"/>
        <w:ind w:right="20" w:firstLine="567"/>
        <w:rPr>
          <w:szCs w:val="28"/>
        </w:rPr>
      </w:pPr>
      <w:r w:rsidRPr="00CF090C">
        <w:rPr>
          <w:szCs w:val="28"/>
        </w:rPr>
        <w:t>4. Подсчитать количество всех видов лишайников под прозрачной сеткой.</w:t>
      </w:r>
    </w:p>
    <w:p w14:paraId="2D2876C9" w14:textId="77777777" w:rsidR="006B5C95" w:rsidRPr="00CF090C" w:rsidRDefault="006B5C95" w:rsidP="00A6737E">
      <w:pPr>
        <w:pStyle w:val="a5"/>
        <w:ind w:right="23" w:firstLine="567"/>
        <w:rPr>
          <w:szCs w:val="28"/>
        </w:rPr>
      </w:pPr>
      <w:r w:rsidRPr="00CF090C">
        <w:rPr>
          <w:szCs w:val="28"/>
        </w:rPr>
        <w:t xml:space="preserve">5. Подсчитать количество лишайников доминирующего вида. </w:t>
      </w:r>
    </w:p>
    <w:p w14:paraId="0461B8E4" w14:textId="77777777" w:rsidR="009433CA" w:rsidRPr="00CF090C" w:rsidRDefault="006B5C95" w:rsidP="00A6737E">
      <w:pPr>
        <w:pStyle w:val="a5"/>
        <w:ind w:right="23" w:firstLine="567"/>
        <w:rPr>
          <w:szCs w:val="28"/>
        </w:rPr>
      </w:pPr>
      <w:r w:rsidRPr="00CF090C">
        <w:rPr>
          <w:szCs w:val="28"/>
        </w:rPr>
        <w:t xml:space="preserve">Степень покрытия лишайниками стволов деревьев выражается в процентах. </w:t>
      </w:r>
    </w:p>
    <w:p w14:paraId="33FEBB53" w14:textId="77777777" w:rsidR="006B5C95" w:rsidRPr="00CF090C" w:rsidRDefault="009433CA" w:rsidP="00A6737E">
      <w:pPr>
        <w:pStyle w:val="a5"/>
        <w:ind w:right="23" w:firstLine="567"/>
        <w:rPr>
          <w:szCs w:val="28"/>
        </w:rPr>
      </w:pPr>
      <w:r w:rsidRPr="00CF090C">
        <w:rPr>
          <w:szCs w:val="28"/>
        </w:rPr>
        <w:t xml:space="preserve">6. </w:t>
      </w:r>
      <w:r w:rsidR="006B5C95" w:rsidRPr="00CF090C">
        <w:rPr>
          <w:szCs w:val="28"/>
        </w:rPr>
        <w:t xml:space="preserve">Заполнить </w:t>
      </w:r>
      <w:r w:rsidR="006B5C95" w:rsidRPr="00CF090C">
        <w:rPr>
          <w:i/>
          <w:szCs w:val="28"/>
        </w:rPr>
        <w:t xml:space="preserve">табл. </w:t>
      </w:r>
      <w:r w:rsidRPr="00CF090C">
        <w:rPr>
          <w:i/>
          <w:szCs w:val="28"/>
        </w:rPr>
        <w:t>4</w:t>
      </w:r>
      <w:r w:rsidR="006B5C95" w:rsidRPr="00CF090C">
        <w:rPr>
          <w:i/>
          <w:szCs w:val="28"/>
        </w:rPr>
        <w:t>.1</w:t>
      </w:r>
      <w:r w:rsidRPr="00CF090C">
        <w:rPr>
          <w:szCs w:val="28"/>
        </w:rPr>
        <w:t xml:space="preserve"> и</w:t>
      </w:r>
      <w:r w:rsidR="006B5C95" w:rsidRPr="00CF090C">
        <w:rPr>
          <w:szCs w:val="28"/>
        </w:rPr>
        <w:t xml:space="preserve"> оценить качество воздуха</w:t>
      </w:r>
      <w:r w:rsidRPr="00CF090C">
        <w:rPr>
          <w:szCs w:val="28"/>
        </w:rPr>
        <w:t xml:space="preserve"> с помощью </w:t>
      </w:r>
      <w:r w:rsidRPr="00CF090C">
        <w:rPr>
          <w:i/>
          <w:szCs w:val="28"/>
        </w:rPr>
        <w:t>табл. 4.2</w:t>
      </w:r>
      <w:r w:rsidR="006B5C95" w:rsidRPr="00CF090C">
        <w:rPr>
          <w:szCs w:val="28"/>
        </w:rPr>
        <w:t>, используя средние значения (по 10 деревьям) числа видов лишайников, степени покрытия и общего количества лишайников на каждом исследуемом дереве.</w:t>
      </w:r>
    </w:p>
    <w:p w14:paraId="4E653758" w14:textId="77777777" w:rsidR="006B5C95" w:rsidRPr="00CF090C" w:rsidRDefault="009433CA" w:rsidP="00A6737E">
      <w:pPr>
        <w:pStyle w:val="a5"/>
        <w:ind w:right="23" w:firstLine="567"/>
        <w:rPr>
          <w:szCs w:val="28"/>
        </w:rPr>
      </w:pPr>
      <w:r w:rsidRPr="00CF090C">
        <w:rPr>
          <w:szCs w:val="28"/>
        </w:rPr>
        <w:t xml:space="preserve">7. </w:t>
      </w:r>
      <w:r w:rsidR="006B5C95" w:rsidRPr="00CF090C">
        <w:rPr>
          <w:szCs w:val="28"/>
        </w:rPr>
        <w:t>Переместиться на следующую площадку и по аналогичной схеме исследовать еще 10 деревьев на наличие и степень покрытия ствола</w:t>
      </w:r>
      <w:r w:rsidRPr="00CF090C">
        <w:rPr>
          <w:szCs w:val="28"/>
        </w:rPr>
        <w:t xml:space="preserve"> лишайниками</w:t>
      </w:r>
      <w:r w:rsidR="006B5C95" w:rsidRPr="00CF090C">
        <w:rPr>
          <w:szCs w:val="28"/>
        </w:rPr>
        <w:t>.</w:t>
      </w:r>
    </w:p>
    <w:p w14:paraId="7F7DA3C4" w14:textId="77777777" w:rsidR="00E826E9" w:rsidRDefault="00E826E9" w:rsidP="00253218">
      <w:pPr>
        <w:pStyle w:val="82"/>
        <w:shd w:val="clear" w:color="auto" w:fill="auto"/>
        <w:spacing w:line="240" w:lineRule="auto"/>
        <w:jc w:val="right"/>
        <w:rPr>
          <w:rStyle w:val="21pt"/>
          <w:b w:val="0"/>
          <w:i/>
          <w:spacing w:val="0"/>
          <w:sz w:val="28"/>
          <w:szCs w:val="28"/>
        </w:rPr>
      </w:pPr>
    </w:p>
    <w:p w14:paraId="1C08FCCB" w14:textId="77777777" w:rsidR="003734FC" w:rsidRPr="00CF090C" w:rsidRDefault="003734FC" w:rsidP="00253218">
      <w:pPr>
        <w:pStyle w:val="82"/>
        <w:shd w:val="clear" w:color="auto" w:fill="auto"/>
        <w:spacing w:line="240" w:lineRule="auto"/>
        <w:jc w:val="right"/>
        <w:rPr>
          <w:b w:val="0"/>
          <w:i/>
          <w:sz w:val="28"/>
          <w:szCs w:val="28"/>
        </w:rPr>
      </w:pPr>
      <w:r w:rsidRPr="00CF090C">
        <w:rPr>
          <w:rStyle w:val="21pt"/>
          <w:b w:val="0"/>
          <w:i/>
          <w:spacing w:val="0"/>
          <w:sz w:val="28"/>
          <w:szCs w:val="28"/>
        </w:rPr>
        <w:lastRenderedPageBreak/>
        <w:t>Таблица</w:t>
      </w:r>
      <w:r w:rsidRPr="00CF090C">
        <w:rPr>
          <w:b w:val="0"/>
          <w:i/>
          <w:sz w:val="28"/>
          <w:szCs w:val="28"/>
        </w:rPr>
        <w:t xml:space="preserve"> </w:t>
      </w:r>
      <w:r w:rsidR="00C92259" w:rsidRPr="00CF090C">
        <w:rPr>
          <w:b w:val="0"/>
          <w:i/>
          <w:sz w:val="28"/>
          <w:szCs w:val="28"/>
        </w:rPr>
        <w:t>4</w:t>
      </w:r>
      <w:r w:rsidRPr="00CF090C">
        <w:rPr>
          <w:b w:val="0"/>
          <w:i/>
          <w:sz w:val="28"/>
          <w:szCs w:val="28"/>
        </w:rPr>
        <w:t xml:space="preserve">.1 </w:t>
      </w:r>
    </w:p>
    <w:p w14:paraId="0B78E41B" w14:textId="77777777" w:rsidR="003734FC" w:rsidRPr="00CF090C" w:rsidRDefault="003734FC" w:rsidP="003734FC">
      <w:pPr>
        <w:pStyle w:val="82"/>
        <w:shd w:val="clear" w:color="auto" w:fill="auto"/>
        <w:spacing w:line="240" w:lineRule="auto"/>
        <w:rPr>
          <w:sz w:val="28"/>
          <w:szCs w:val="28"/>
        </w:rPr>
      </w:pPr>
      <w:r w:rsidRPr="00CF090C">
        <w:rPr>
          <w:sz w:val="28"/>
          <w:szCs w:val="28"/>
        </w:rPr>
        <w:t>Журнал оценки качества воздуха по проективному покрытию ствола дерева</w:t>
      </w:r>
    </w:p>
    <w:tbl>
      <w:tblPr>
        <w:tblW w:w="5000" w:type="pct"/>
        <w:jc w:val="center"/>
        <w:tblCellMar>
          <w:left w:w="0" w:type="dxa"/>
          <w:right w:w="0" w:type="dxa"/>
        </w:tblCellMar>
        <w:tblLook w:val="0000" w:firstRow="0" w:lastRow="0" w:firstColumn="0" w:lastColumn="0" w:noHBand="0" w:noVBand="0"/>
      </w:tblPr>
      <w:tblGrid>
        <w:gridCol w:w="3839"/>
        <w:gridCol w:w="579"/>
        <w:gridCol w:w="579"/>
        <w:gridCol w:w="579"/>
        <w:gridCol w:w="580"/>
        <w:gridCol w:w="580"/>
        <w:gridCol w:w="580"/>
        <w:gridCol w:w="580"/>
        <w:gridCol w:w="580"/>
        <w:gridCol w:w="580"/>
        <w:gridCol w:w="572"/>
      </w:tblGrid>
      <w:tr w:rsidR="003734FC" w:rsidRPr="00CF090C" w14:paraId="491CBA90" w14:textId="77777777" w:rsidTr="004E795F">
        <w:trPr>
          <w:trHeight w:val="20"/>
          <w:jc w:val="center"/>
        </w:trPr>
        <w:tc>
          <w:tcPr>
            <w:tcW w:w="1994" w:type="pct"/>
            <w:tcBorders>
              <w:top w:val="single" w:sz="4" w:space="0" w:color="auto"/>
              <w:left w:val="single" w:sz="4" w:space="0" w:color="auto"/>
              <w:bottom w:val="single" w:sz="4" w:space="0" w:color="auto"/>
              <w:right w:val="single" w:sz="4" w:space="0" w:color="auto"/>
            </w:tcBorders>
            <w:shd w:val="clear" w:color="auto" w:fill="FFFFFF"/>
          </w:tcPr>
          <w:p w14:paraId="48C68036" w14:textId="77777777" w:rsidR="003734FC" w:rsidRPr="00CF090C" w:rsidRDefault="003734FC" w:rsidP="000B1382">
            <w:pPr>
              <w:pStyle w:val="54"/>
              <w:shd w:val="clear" w:color="auto" w:fill="auto"/>
              <w:spacing w:line="240" w:lineRule="auto"/>
              <w:ind w:left="80"/>
              <w:rPr>
                <w:sz w:val="28"/>
                <w:szCs w:val="28"/>
              </w:rPr>
            </w:pPr>
            <w:r w:rsidRPr="00CF090C">
              <w:rPr>
                <w:sz w:val="28"/>
                <w:szCs w:val="28"/>
              </w:rPr>
              <w:t>Порядковый номер дерева на схеме</w:t>
            </w:r>
          </w:p>
        </w:tc>
        <w:tc>
          <w:tcPr>
            <w:tcW w:w="301" w:type="pct"/>
            <w:tcBorders>
              <w:top w:val="single" w:sz="4" w:space="0" w:color="auto"/>
              <w:left w:val="single" w:sz="4" w:space="0" w:color="auto"/>
              <w:bottom w:val="single" w:sz="4" w:space="0" w:color="auto"/>
              <w:right w:val="single" w:sz="4" w:space="0" w:color="auto"/>
            </w:tcBorders>
            <w:shd w:val="clear" w:color="auto" w:fill="FFFFFF"/>
          </w:tcPr>
          <w:p w14:paraId="023175A8" w14:textId="77777777" w:rsidR="003734FC" w:rsidRPr="00CF090C" w:rsidRDefault="003734FC" w:rsidP="000B1382">
            <w:pPr>
              <w:pStyle w:val="54"/>
              <w:shd w:val="clear" w:color="auto" w:fill="auto"/>
              <w:spacing w:line="240" w:lineRule="auto"/>
              <w:ind w:left="180"/>
              <w:rPr>
                <w:sz w:val="28"/>
                <w:szCs w:val="28"/>
              </w:rPr>
            </w:pPr>
            <w:r w:rsidRPr="00CF090C">
              <w:rPr>
                <w:sz w:val="28"/>
                <w:szCs w:val="28"/>
              </w:rPr>
              <w:t>1</w:t>
            </w:r>
          </w:p>
        </w:tc>
        <w:tc>
          <w:tcPr>
            <w:tcW w:w="301" w:type="pct"/>
            <w:tcBorders>
              <w:top w:val="single" w:sz="4" w:space="0" w:color="auto"/>
              <w:left w:val="single" w:sz="4" w:space="0" w:color="auto"/>
              <w:bottom w:val="single" w:sz="4" w:space="0" w:color="auto"/>
              <w:right w:val="single" w:sz="4" w:space="0" w:color="auto"/>
            </w:tcBorders>
            <w:shd w:val="clear" w:color="auto" w:fill="FFFFFF"/>
          </w:tcPr>
          <w:p w14:paraId="3E7B5FEF" w14:textId="77777777" w:rsidR="003734FC" w:rsidRPr="00CF090C" w:rsidRDefault="003734FC" w:rsidP="000B1382">
            <w:pPr>
              <w:pStyle w:val="54"/>
              <w:shd w:val="clear" w:color="auto" w:fill="auto"/>
              <w:spacing w:line="240" w:lineRule="auto"/>
              <w:ind w:left="180"/>
              <w:rPr>
                <w:sz w:val="28"/>
                <w:szCs w:val="28"/>
              </w:rPr>
            </w:pPr>
            <w:r w:rsidRPr="00CF090C">
              <w:rPr>
                <w:sz w:val="28"/>
                <w:szCs w:val="28"/>
              </w:rPr>
              <w:t>2</w:t>
            </w:r>
          </w:p>
        </w:tc>
        <w:tc>
          <w:tcPr>
            <w:tcW w:w="301" w:type="pct"/>
            <w:tcBorders>
              <w:top w:val="single" w:sz="4" w:space="0" w:color="auto"/>
              <w:left w:val="single" w:sz="4" w:space="0" w:color="auto"/>
              <w:bottom w:val="single" w:sz="4" w:space="0" w:color="auto"/>
              <w:right w:val="single" w:sz="4" w:space="0" w:color="auto"/>
            </w:tcBorders>
            <w:shd w:val="clear" w:color="auto" w:fill="FFFFFF"/>
          </w:tcPr>
          <w:p w14:paraId="1E1C2C9E" w14:textId="77777777" w:rsidR="003734FC" w:rsidRPr="00CF090C" w:rsidRDefault="003734FC" w:rsidP="000B1382">
            <w:pPr>
              <w:pStyle w:val="54"/>
              <w:shd w:val="clear" w:color="auto" w:fill="auto"/>
              <w:spacing w:line="240" w:lineRule="auto"/>
              <w:ind w:left="160"/>
              <w:rPr>
                <w:sz w:val="28"/>
                <w:szCs w:val="28"/>
              </w:rPr>
            </w:pPr>
            <w:r w:rsidRPr="00CF090C">
              <w:rPr>
                <w:sz w:val="28"/>
                <w:szCs w:val="28"/>
              </w:rPr>
              <w:t>3</w:t>
            </w:r>
          </w:p>
        </w:tc>
        <w:tc>
          <w:tcPr>
            <w:tcW w:w="301" w:type="pct"/>
            <w:tcBorders>
              <w:top w:val="single" w:sz="4" w:space="0" w:color="auto"/>
              <w:left w:val="single" w:sz="4" w:space="0" w:color="auto"/>
              <w:bottom w:val="single" w:sz="4" w:space="0" w:color="auto"/>
              <w:right w:val="single" w:sz="4" w:space="0" w:color="auto"/>
            </w:tcBorders>
            <w:shd w:val="clear" w:color="auto" w:fill="FFFFFF"/>
          </w:tcPr>
          <w:p w14:paraId="39E87D3E" w14:textId="77777777" w:rsidR="003734FC" w:rsidRPr="00CF090C" w:rsidRDefault="003734FC" w:rsidP="000B1382">
            <w:pPr>
              <w:pStyle w:val="54"/>
              <w:shd w:val="clear" w:color="auto" w:fill="auto"/>
              <w:spacing w:line="240" w:lineRule="auto"/>
              <w:ind w:left="160"/>
              <w:rPr>
                <w:sz w:val="28"/>
                <w:szCs w:val="28"/>
              </w:rPr>
            </w:pPr>
            <w:r w:rsidRPr="00CF090C">
              <w:rPr>
                <w:sz w:val="28"/>
                <w:szCs w:val="28"/>
              </w:rPr>
              <w:t>4</w:t>
            </w:r>
          </w:p>
        </w:tc>
        <w:tc>
          <w:tcPr>
            <w:tcW w:w="301" w:type="pct"/>
            <w:tcBorders>
              <w:top w:val="single" w:sz="4" w:space="0" w:color="auto"/>
              <w:left w:val="single" w:sz="4" w:space="0" w:color="auto"/>
              <w:bottom w:val="single" w:sz="4" w:space="0" w:color="auto"/>
              <w:right w:val="single" w:sz="4" w:space="0" w:color="auto"/>
            </w:tcBorders>
            <w:shd w:val="clear" w:color="auto" w:fill="FFFFFF"/>
          </w:tcPr>
          <w:p w14:paraId="2719972E" w14:textId="77777777" w:rsidR="003734FC" w:rsidRPr="00CF090C" w:rsidRDefault="003734FC" w:rsidP="000B1382">
            <w:pPr>
              <w:pStyle w:val="54"/>
              <w:shd w:val="clear" w:color="auto" w:fill="auto"/>
              <w:spacing w:line="240" w:lineRule="auto"/>
              <w:ind w:left="160"/>
              <w:rPr>
                <w:sz w:val="28"/>
                <w:szCs w:val="28"/>
              </w:rPr>
            </w:pPr>
            <w:r w:rsidRPr="00CF090C">
              <w:rPr>
                <w:sz w:val="28"/>
                <w:szCs w:val="28"/>
              </w:rPr>
              <w:t>5</w:t>
            </w:r>
          </w:p>
        </w:tc>
        <w:tc>
          <w:tcPr>
            <w:tcW w:w="301" w:type="pct"/>
            <w:tcBorders>
              <w:top w:val="single" w:sz="4" w:space="0" w:color="auto"/>
              <w:left w:val="single" w:sz="4" w:space="0" w:color="auto"/>
              <w:bottom w:val="single" w:sz="4" w:space="0" w:color="auto"/>
              <w:right w:val="single" w:sz="4" w:space="0" w:color="auto"/>
            </w:tcBorders>
            <w:shd w:val="clear" w:color="auto" w:fill="FFFFFF"/>
          </w:tcPr>
          <w:p w14:paraId="1BC98985" w14:textId="77777777" w:rsidR="003734FC" w:rsidRPr="00CF090C" w:rsidRDefault="003734FC" w:rsidP="000B1382">
            <w:pPr>
              <w:pStyle w:val="54"/>
              <w:shd w:val="clear" w:color="auto" w:fill="auto"/>
              <w:spacing w:line="240" w:lineRule="auto"/>
              <w:ind w:left="160"/>
              <w:rPr>
                <w:sz w:val="28"/>
                <w:szCs w:val="28"/>
              </w:rPr>
            </w:pPr>
            <w:r w:rsidRPr="00CF090C">
              <w:rPr>
                <w:sz w:val="28"/>
                <w:szCs w:val="28"/>
              </w:rPr>
              <w:t>6</w:t>
            </w:r>
          </w:p>
        </w:tc>
        <w:tc>
          <w:tcPr>
            <w:tcW w:w="301" w:type="pct"/>
            <w:tcBorders>
              <w:top w:val="single" w:sz="4" w:space="0" w:color="auto"/>
              <w:left w:val="single" w:sz="4" w:space="0" w:color="auto"/>
              <w:bottom w:val="single" w:sz="4" w:space="0" w:color="auto"/>
              <w:right w:val="single" w:sz="4" w:space="0" w:color="auto"/>
            </w:tcBorders>
            <w:shd w:val="clear" w:color="auto" w:fill="FFFFFF"/>
          </w:tcPr>
          <w:p w14:paraId="1DAD6393" w14:textId="77777777" w:rsidR="003734FC" w:rsidRPr="00CF090C" w:rsidRDefault="003734FC" w:rsidP="000B1382">
            <w:pPr>
              <w:pStyle w:val="54"/>
              <w:shd w:val="clear" w:color="auto" w:fill="auto"/>
              <w:spacing w:line="240" w:lineRule="auto"/>
              <w:ind w:left="140"/>
              <w:rPr>
                <w:sz w:val="28"/>
                <w:szCs w:val="28"/>
              </w:rPr>
            </w:pPr>
            <w:r w:rsidRPr="00CF090C">
              <w:rPr>
                <w:sz w:val="28"/>
                <w:szCs w:val="28"/>
              </w:rPr>
              <w:t>7</w:t>
            </w:r>
          </w:p>
        </w:tc>
        <w:tc>
          <w:tcPr>
            <w:tcW w:w="301" w:type="pct"/>
            <w:tcBorders>
              <w:top w:val="single" w:sz="4" w:space="0" w:color="auto"/>
              <w:left w:val="single" w:sz="4" w:space="0" w:color="auto"/>
              <w:bottom w:val="single" w:sz="4" w:space="0" w:color="auto"/>
              <w:right w:val="single" w:sz="4" w:space="0" w:color="auto"/>
            </w:tcBorders>
            <w:shd w:val="clear" w:color="auto" w:fill="FFFFFF"/>
          </w:tcPr>
          <w:p w14:paraId="1FD1B0FB" w14:textId="77777777" w:rsidR="003734FC" w:rsidRPr="00CF090C" w:rsidRDefault="003734FC" w:rsidP="000B1382">
            <w:pPr>
              <w:pStyle w:val="54"/>
              <w:shd w:val="clear" w:color="auto" w:fill="auto"/>
              <w:spacing w:line="240" w:lineRule="auto"/>
              <w:ind w:left="160"/>
              <w:rPr>
                <w:sz w:val="28"/>
                <w:szCs w:val="28"/>
              </w:rPr>
            </w:pPr>
            <w:r w:rsidRPr="00CF090C">
              <w:rPr>
                <w:sz w:val="28"/>
                <w:szCs w:val="28"/>
              </w:rPr>
              <w:t>8</w:t>
            </w:r>
          </w:p>
        </w:tc>
        <w:tc>
          <w:tcPr>
            <w:tcW w:w="301" w:type="pct"/>
            <w:tcBorders>
              <w:top w:val="single" w:sz="4" w:space="0" w:color="auto"/>
              <w:left w:val="single" w:sz="4" w:space="0" w:color="auto"/>
              <w:bottom w:val="single" w:sz="4" w:space="0" w:color="auto"/>
              <w:right w:val="single" w:sz="4" w:space="0" w:color="auto"/>
            </w:tcBorders>
            <w:shd w:val="clear" w:color="auto" w:fill="FFFFFF"/>
          </w:tcPr>
          <w:p w14:paraId="4A7F57F6" w14:textId="77777777" w:rsidR="003734FC" w:rsidRPr="00CF090C" w:rsidRDefault="003734FC" w:rsidP="000B1382">
            <w:pPr>
              <w:pStyle w:val="54"/>
              <w:shd w:val="clear" w:color="auto" w:fill="auto"/>
              <w:spacing w:line="240" w:lineRule="auto"/>
              <w:ind w:left="180"/>
              <w:rPr>
                <w:sz w:val="28"/>
                <w:szCs w:val="28"/>
              </w:rPr>
            </w:pPr>
            <w:r w:rsidRPr="00CF090C">
              <w:rPr>
                <w:sz w:val="28"/>
                <w:szCs w:val="28"/>
              </w:rPr>
              <w:t>9</w:t>
            </w:r>
          </w:p>
        </w:tc>
        <w:tc>
          <w:tcPr>
            <w:tcW w:w="297" w:type="pct"/>
            <w:tcBorders>
              <w:top w:val="single" w:sz="4" w:space="0" w:color="auto"/>
              <w:left w:val="single" w:sz="4" w:space="0" w:color="auto"/>
              <w:bottom w:val="single" w:sz="4" w:space="0" w:color="auto"/>
              <w:right w:val="single" w:sz="4" w:space="0" w:color="auto"/>
            </w:tcBorders>
            <w:shd w:val="clear" w:color="auto" w:fill="FFFFFF"/>
          </w:tcPr>
          <w:p w14:paraId="125E5CD9" w14:textId="77777777" w:rsidR="003734FC" w:rsidRPr="00CF090C" w:rsidRDefault="003734FC" w:rsidP="000B1382">
            <w:pPr>
              <w:pStyle w:val="54"/>
              <w:shd w:val="clear" w:color="auto" w:fill="auto"/>
              <w:spacing w:line="240" w:lineRule="auto"/>
              <w:ind w:left="140"/>
              <w:rPr>
                <w:sz w:val="28"/>
                <w:szCs w:val="28"/>
              </w:rPr>
            </w:pPr>
            <w:r w:rsidRPr="00CF090C">
              <w:rPr>
                <w:sz w:val="28"/>
                <w:szCs w:val="28"/>
              </w:rPr>
              <w:t>10</w:t>
            </w:r>
          </w:p>
        </w:tc>
      </w:tr>
      <w:tr w:rsidR="003734FC" w:rsidRPr="00CF090C" w14:paraId="259E9997" w14:textId="77777777" w:rsidTr="004E795F">
        <w:trPr>
          <w:trHeight w:val="20"/>
          <w:jc w:val="center"/>
        </w:trPr>
        <w:tc>
          <w:tcPr>
            <w:tcW w:w="1994" w:type="pct"/>
            <w:tcBorders>
              <w:top w:val="single" w:sz="4" w:space="0" w:color="auto"/>
              <w:left w:val="single" w:sz="4" w:space="0" w:color="auto"/>
              <w:bottom w:val="single" w:sz="4" w:space="0" w:color="auto"/>
              <w:right w:val="single" w:sz="4" w:space="0" w:color="auto"/>
            </w:tcBorders>
            <w:shd w:val="clear" w:color="auto" w:fill="FFFFFF"/>
          </w:tcPr>
          <w:p w14:paraId="6E2DF5F5" w14:textId="77777777" w:rsidR="003734FC" w:rsidRPr="00CF090C" w:rsidRDefault="004E795F" w:rsidP="000B1382">
            <w:pPr>
              <w:pStyle w:val="54"/>
              <w:shd w:val="clear" w:color="auto" w:fill="auto"/>
              <w:spacing w:line="240" w:lineRule="auto"/>
              <w:ind w:left="80"/>
              <w:rPr>
                <w:sz w:val="28"/>
                <w:szCs w:val="28"/>
              </w:rPr>
            </w:pPr>
            <w:r w:rsidRPr="00CF090C">
              <w:rPr>
                <w:sz w:val="28"/>
                <w:szCs w:val="28"/>
              </w:rPr>
              <w:t>Проективное</w:t>
            </w:r>
            <w:r w:rsidR="003734FC" w:rsidRPr="00CF090C">
              <w:rPr>
                <w:sz w:val="28"/>
                <w:szCs w:val="28"/>
              </w:rPr>
              <w:t xml:space="preserve"> покрыти</w:t>
            </w:r>
            <w:r w:rsidRPr="00CF090C">
              <w:rPr>
                <w:sz w:val="28"/>
                <w:szCs w:val="28"/>
              </w:rPr>
              <w:t>е</w:t>
            </w:r>
            <w:r w:rsidR="003734FC" w:rsidRPr="00CF090C">
              <w:rPr>
                <w:sz w:val="28"/>
                <w:szCs w:val="28"/>
              </w:rPr>
              <w:t xml:space="preserve"> лишайниками, %</w:t>
            </w:r>
          </w:p>
        </w:tc>
        <w:tc>
          <w:tcPr>
            <w:tcW w:w="301" w:type="pct"/>
            <w:tcBorders>
              <w:top w:val="single" w:sz="4" w:space="0" w:color="auto"/>
              <w:left w:val="single" w:sz="4" w:space="0" w:color="auto"/>
              <w:bottom w:val="single" w:sz="4" w:space="0" w:color="auto"/>
              <w:right w:val="single" w:sz="4" w:space="0" w:color="auto"/>
            </w:tcBorders>
            <w:shd w:val="clear" w:color="auto" w:fill="FFFFFF"/>
          </w:tcPr>
          <w:p w14:paraId="7441BB6D" w14:textId="77777777" w:rsidR="003734FC" w:rsidRPr="00CF090C" w:rsidRDefault="003734FC" w:rsidP="000B1382">
            <w:pPr>
              <w:rPr>
                <w:sz w:val="28"/>
                <w:szCs w:val="28"/>
              </w:rPr>
            </w:pPr>
          </w:p>
        </w:tc>
        <w:tc>
          <w:tcPr>
            <w:tcW w:w="301" w:type="pct"/>
            <w:tcBorders>
              <w:top w:val="single" w:sz="4" w:space="0" w:color="auto"/>
              <w:left w:val="single" w:sz="4" w:space="0" w:color="auto"/>
              <w:bottom w:val="single" w:sz="4" w:space="0" w:color="auto"/>
              <w:right w:val="single" w:sz="4" w:space="0" w:color="auto"/>
            </w:tcBorders>
            <w:shd w:val="clear" w:color="auto" w:fill="FFFFFF"/>
          </w:tcPr>
          <w:p w14:paraId="18C03584" w14:textId="77777777" w:rsidR="003734FC" w:rsidRPr="00CF090C" w:rsidRDefault="003734FC" w:rsidP="000B1382">
            <w:pPr>
              <w:rPr>
                <w:sz w:val="28"/>
                <w:szCs w:val="28"/>
              </w:rPr>
            </w:pPr>
          </w:p>
        </w:tc>
        <w:tc>
          <w:tcPr>
            <w:tcW w:w="301" w:type="pct"/>
            <w:tcBorders>
              <w:top w:val="single" w:sz="4" w:space="0" w:color="auto"/>
              <w:left w:val="single" w:sz="4" w:space="0" w:color="auto"/>
              <w:bottom w:val="single" w:sz="4" w:space="0" w:color="auto"/>
              <w:right w:val="single" w:sz="4" w:space="0" w:color="auto"/>
            </w:tcBorders>
            <w:shd w:val="clear" w:color="auto" w:fill="FFFFFF"/>
          </w:tcPr>
          <w:p w14:paraId="20D1D89B" w14:textId="77777777" w:rsidR="003734FC" w:rsidRPr="00CF090C" w:rsidRDefault="003734FC" w:rsidP="000B1382">
            <w:pPr>
              <w:rPr>
                <w:sz w:val="28"/>
                <w:szCs w:val="28"/>
              </w:rPr>
            </w:pPr>
          </w:p>
        </w:tc>
        <w:tc>
          <w:tcPr>
            <w:tcW w:w="301" w:type="pct"/>
            <w:tcBorders>
              <w:top w:val="single" w:sz="4" w:space="0" w:color="auto"/>
              <w:left w:val="single" w:sz="4" w:space="0" w:color="auto"/>
              <w:bottom w:val="single" w:sz="4" w:space="0" w:color="auto"/>
              <w:right w:val="single" w:sz="4" w:space="0" w:color="auto"/>
            </w:tcBorders>
            <w:shd w:val="clear" w:color="auto" w:fill="FFFFFF"/>
          </w:tcPr>
          <w:p w14:paraId="2D6F6902" w14:textId="77777777" w:rsidR="003734FC" w:rsidRPr="00CF090C" w:rsidRDefault="003734FC" w:rsidP="000B1382">
            <w:pPr>
              <w:rPr>
                <w:sz w:val="28"/>
                <w:szCs w:val="28"/>
              </w:rPr>
            </w:pPr>
          </w:p>
        </w:tc>
        <w:tc>
          <w:tcPr>
            <w:tcW w:w="301" w:type="pct"/>
            <w:tcBorders>
              <w:top w:val="single" w:sz="4" w:space="0" w:color="auto"/>
              <w:left w:val="single" w:sz="4" w:space="0" w:color="auto"/>
              <w:bottom w:val="single" w:sz="4" w:space="0" w:color="auto"/>
              <w:right w:val="single" w:sz="4" w:space="0" w:color="auto"/>
            </w:tcBorders>
            <w:shd w:val="clear" w:color="auto" w:fill="FFFFFF"/>
          </w:tcPr>
          <w:p w14:paraId="261C3C22" w14:textId="77777777" w:rsidR="003734FC" w:rsidRPr="00CF090C" w:rsidRDefault="003734FC" w:rsidP="000B1382">
            <w:pPr>
              <w:rPr>
                <w:sz w:val="28"/>
                <w:szCs w:val="28"/>
              </w:rPr>
            </w:pPr>
          </w:p>
        </w:tc>
        <w:tc>
          <w:tcPr>
            <w:tcW w:w="301" w:type="pct"/>
            <w:tcBorders>
              <w:top w:val="single" w:sz="4" w:space="0" w:color="auto"/>
              <w:left w:val="single" w:sz="4" w:space="0" w:color="auto"/>
              <w:bottom w:val="single" w:sz="4" w:space="0" w:color="auto"/>
              <w:right w:val="single" w:sz="4" w:space="0" w:color="auto"/>
            </w:tcBorders>
            <w:shd w:val="clear" w:color="auto" w:fill="FFFFFF"/>
          </w:tcPr>
          <w:p w14:paraId="243BA5FE" w14:textId="77777777" w:rsidR="003734FC" w:rsidRPr="00CF090C" w:rsidRDefault="003734FC" w:rsidP="000B1382">
            <w:pPr>
              <w:rPr>
                <w:sz w:val="28"/>
                <w:szCs w:val="28"/>
              </w:rPr>
            </w:pPr>
          </w:p>
        </w:tc>
        <w:tc>
          <w:tcPr>
            <w:tcW w:w="301" w:type="pct"/>
            <w:tcBorders>
              <w:top w:val="single" w:sz="4" w:space="0" w:color="auto"/>
              <w:left w:val="single" w:sz="4" w:space="0" w:color="auto"/>
              <w:bottom w:val="single" w:sz="4" w:space="0" w:color="auto"/>
              <w:right w:val="single" w:sz="4" w:space="0" w:color="auto"/>
            </w:tcBorders>
            <w:shd w:val="clear" w:color="auto" w:fill="FFFFFF"/>
          </w:tcPr>
          <w:p w14:paraId="1F5BB93F" w14:textId="77777777" w:rsidR="003734FC" w:rsidRPr="00CF090C" w:rsidRDefault="003734FC" w:rsidP="000B1382">
            <w:pPr>
              <w:rPr>
                <w:sz w:val="28"/>
                <w:szCs w:val="28"/>
              </w:rPr>
            </w:pPr>
          </w:p>
        </w:tc>
        <w:tc>
          <w:tcPr>
            <w:tcW w:w="301" w:type="pct"/>
            <w:tcBorders>
              <w:top w:val="single" w:sz="4" w:space="0" w:color="auto"/>
              <w:left w:val="single" w:sz="4" w:space="0" w:color="auto"/>
              <w:bottom w:val="single" w:sz="4" w:space="0" w:color="auto"/>
              <w:right w:val="single" w:sz="4" w:space="0" w:color="auto"/>
            </w:tcBorders>
            <w:shd w:val="clear" w:color="auto" w:fill="FFFFFF"/>
          </w:tcPr>
          <w:p w14:paraId="1CDE73AA" w14:textId="77777777" w:rsidR="003734FC" w:rsidRPr="00CF090C" w:rsidRDefault="003734FC" w:rsidP="000B1382">
            <w:pPr>
              <w:rPr>
                <w:sz w:val="28"/>
                <w:szCs w:val="28"/>
              </w:rPr>
            </w:pPr>
          </w:p>
        </w:tc>
        <w:tc>
          <w:tcPr>
            <w:tcW w:w="301" w:type="pct"/>
            <w:tcBorders>
              <w:top w:val="single" w:sz="4" w:space="0" w:color="auto"/>
              <w:left w:val="single" w:sz="4" w:space="0" w:color="auto"/>
              <w:bottom w:val="single" w:sz="4" w:space="0" w:color="auto"/>
              <w:right w:val="single" w:sz="4" w:space="0" w:color="auto"/>
            </w:tcBorders>
            <w:shd w:val="clear" w:color="auto" w:fill="FFFFFF"/>
          </w:tcPr>
          <w:p w14:paraId="1D080911" w14:textId="77777777" w:rsidR="003734FC" w:rsidRPr="00CF090C" w:rsidRDefault="003734FC" w:rsidP="000B1382">
            <w:pPr>
              <w:rPr>
                <w:sz w:val="28"/>
                <w:szCs w:val="28"/>
              </w:rPr>
            </w:pPr>
          </w:p>
        </w:tc>
        <w:tc>
          <w:tcPr>
            <w:tcW w:w="297" w:type="pct"/>
            <w:tcBorders>
              <w:top w:val="single" w:sz="4" w:space="0" w:color="auto"/>
              <w:left w:val="single" w:sz="4" w:space="0" w:color="auto"/>
              <w:bottom w:val="single" w:sz="4" w:space="0" w:color="auto"/>
              <w:right w:val="single" w:sz="4" w:space="0" w:color="auto"/>
            </w:tcBorders>
            <w:shd w:val="clear" w:color="auto" w:fill="FFFFFF"/>
          </w:tcPr>
          <w:p w14:paraId="58508F84" w14:textId="77777777" w:rsidR="003734FC" w:rsidRPr="00CF090C" w:rsidRDefault="003734FC" w:rsidP="000B1382">
            <w:pPr>
              <w:rPr>
                <w:sz w:val="28"/>
                <w:szCs w:val="28"/>
              </w:rPr>
            </w:pPr>
          </w:p>
        </w:tc>
      </w:tr>
      <w:tr w:rsidR="003734FC" w:rsidRPr="00CF090C" w14:paraId="0D9424B9" w14:textId="77777777" w:rsidTr="004E795F">
        <w:trPr>
          <w:trHeight w:val="20"/>
          <w:jc w:val="center"/>
        </w:trPr>
        <w:tc>
          <w:tcPr>
            <w:tcW w:w="1994" w:type="pct"/>
            <w:tcBorders>
              <w:top w:val="single" w:sz="4" w:space="0" w:color="auto"/>
              <w:left w:val="single" w:sz="4" w:space="0" w:color="auto"/>
              <w:bottom w:val="single" w:sz="4" w:space="0" w:color="auto"/>
              <w:right w:val="single" w:sz="4" w:space="0" w:color="auto"/>
            </w:tcBorders>
            <w:shd w:val="clear" w:color="auto" w:fill="FFFFFF"/>
          </w:tcPr>
          <w:p w14:paraId="5076F924" w14:textId="77777777" w:rsidR="003734FC" w:rsidRPr="00CF090C" w:rsidRDefault="003734FC" w:rsidP="000B1382">
            <w:pPr>
              <w:pStyle w:val="54"/>
              <w:shd w:val="clear" w:color="auto" w:fill="auto"/>
              <w:spacing w:line="240" w:lineRule="auto"/>
              <w:ind w:left="80"/>
              <w:rPr>
                <w:sz w:val="28"/>
                <w:szCs w:val="28"/>
              </w:rPr>
            </w:pPr>
            <w:r w:rsidRPr="00CF090C">
              <w:rPr>
                <w:sz w:val="28"/>
                <w:szCs w:val="28"/>
              </w:rPr>
              <w:t>Количество видов лишайников</w:t>
            </w:r>
          </w:p>
        </w:tc>
        <w:tc>
          <w:tcPr>
            <w:tcW w:w="301" w:type="pct"/>
            <w:tcBorders>
              <w:top w:val="single" w:sz="4" w:space="0" w:color="auto"/>
              <w:left w:val="single" w:sz="4" w:space="0" w:color="auto"/>
              <w:bottom w:val="single" w:sz="4" w:space="0" w:color="auto"/>
              <w:right w:val="single" w:sz="4" w:space="0" w:color="auto"/>
            </w:tcBorders>
            <w:shd w:val="clear" w:color="auto" w:fill="FFFFFF"/>
          </w:tcPr>
          <w:p w14:paraId="7F40B842" w14:textId="77777777" w:rsidR="003734FC" w:rsidRPr="00CF090C" w:rsidRDefault="003734FC" w:rsidP="000B1382">
            <w:pPr>
              <w:rPr>
                <w:sz w:val="28"/>
                <w:szCs w:val="28"/>
              </w:rPr>
            </w:pPr>
          </w:p>
        </w:tc>
        <w:tc>
          <w:tcPr>
            <w:tcW w:w="301" w:type="pct"/>
            <w:tcBorders>
              <w:top w:val="single" w:sz="4" w:space="0" w:color="auto"/>
              <w:left w:val="single" w:sz="4" w:space="0" w:color="auto"/>
              <w:bottom w:val="single" w:sz="4" w:space="0" w:color="auto"/>
              <w:right w:val="single" w:sz="4" w:space="0" w:color="auto"/>
            </w:tcBorders>
            <w:shd w:val="clear" w:color="auto" w:fill="FFFFFF"/>
          </w:tcPr>
          <w:p w14:paraId="70E9C88A" w14:textId="77777777" w:rsidR="003734FC" w:rsidRPr="00CF090C" w:rsidRDefault="003734FC" w:rsidP="000B1382">
            <w:pPr>
              <w:rPr>
                <w:sz w:val="28"/>
                <w:szCs w:val="28"/>
              </w:rPr>
            </w:pPr>
          </w:p>
        </w:tc>
        <w:tc>
          <w:tcPr>
            <w:tcW w:w="301" w:type="pct"/>
            <w:tcBorders>
              <w:top w:val="single" w:sz="4" w:space="0" w:color="auto"/>
              <w:left w:val="single" w:sz="4" w:space="0" w:color="auto"/>
              <w:bottom w:val="single" w:sz="4" w:space="0" w:color="auto"/>
              <w:right w:val="single" w:sz="4" w:space="0" w:color="auto"/>
            </w:tcBorders>
            <w:shd w:val="clear" w:color="auto" w:fill="FFFFFF"/>
          </w:tcPr>
          <w:p w14:paraId="53BF4D0B" w14:textId="77777777" w:rsidR="003734FC" w:rsidRPr="00CF090C" w:rsidRDefault="003734FC" w:rsidP="000B1382">
            <w:pPr>
              <w:rPr>
                <w:sz w:val="28"/>
                <w:szCs w:val="28"/>
              </w:rPr>
            </w:pPr>
          </w:p>
        </w:tc>
        <w:tc>
          <w:tcPr>
            <w:tcW w:w="301" w:type="pct"/>
            <w:tcBorders>
              <w:top w:val="single" w:sz="4" w:space="0" w:color="auto"/>
              <w:left w:val="single" w:sz="4" w:space="0" w:color="auto"/>
              <w:bottom w:val="single" w:sz="4" w:space="0" w:color="auto"/>
              <w:right w:val="single" w:sz="4" w:space="0" w:color="auto"/>
            </w:tcBorders>
            <w:shd w:val="clear" w:color="auto" w:fill="FFFFFF"/>
          </w:tcPr>
          <w:p w14:paraId="6CFB8306" w14:textId="77777777" w:rsidR="003734FC" w:rsidRPr="00CF090C" w:rsidRDefault="003734FC" w:rsidP="000B1382">
            <w:pPr>
              <w:rPr>
                <w:sz w:val="28"/>
                <w:szCs w:val="28"/>
              </w:rPr>
            </w:pPr>
          </w:p>
        </w:tc>
        <w:tc>
          <w:tcPr>
            <w:tcW w:w="301" w:type="pct"/>
            <w:tcBorders>
              <w:top w:val="single" w:sz="4" w:space="0" w:color="auto"/>
              <w:left w:val="single" w:sz="4" w:space="0" w:color="auto"/>
              <w:bottom w:val="single" w:sz="4" w:space="0" w:color="auto"/>
              <w:right w:val="single" w:sz="4" w:space="0" w:color="auto"/>
            </w:tcBorders>
            <w:shd w:val="clear" w:color="auto" w:fill="FFFFFF"/>
          </w:tcPr>
          <w:p w14:paraId="07DE69D4" w14:textId="77777777" w:rsidR="003734FC" w:rsidRPr="00CF090C" w:rsidRDefault="003734FC" w:rsidP="000B1382">
            <w:pPr>
              <w:rPr>
                <w:sz w:val="28"/>
                <w:szCs w:val="28"/>
              </w:rPr>
            </w:pPr>
          </w:p>
        </w:tc>
        <w:tc>
          <w:tcPr>
            <w:tcW w:w="301" w:type="pct"/>
            <w:tcBorders>
              <w:top w:val="single" w:sz="4" w:space="0" w:color="auto"/>
              <w:left w:val="single" w:sz="4" w:space="0" w:color="auto"/>
              <w:bottom w:val="single" w:sz="4" w:space="0" w:color="auto"/>
              <w:right w:val="single" w:sz="4" w:space="0" w:color="auto"/>
            </w:tcBorders>
            <w:shd w:val="clear" w:color="auto" w:fill="FFFFFF"/>
          </w:tcPr>
          <w:p w14:paraId="7A8EAC2D" w14:textId="77777777" w:rsidR="003734FC" w:rsidRPr="00CF090C" w:rsidRDefault="003734FC" w:rsidP="000B1382">
            <w:pPr>
              <w:rPr>
                <w:sz w:val="28"/>
                <w:szCs w:val="28"/>
              </w:rPr>
            </w:pPr>
          </w:p>
        </w:tc>
        <w:tc>
          <w:tcPr>
            <w:tcW w:w="301" w:type="pct"/>
            <w:tcBorders>
              <w:top w:val="single" w:sz="4" w:space="0" w:color="auto"/>
              <w:left w:val="single" w:sz="4" w:space="0" w:color="auto"/>
              <w:bottom w:val="single" w:sz="4" w:space="0" w:color="auto"/>
              <w:right w:val="single" w:sz="4" w:space="0" w:color="auto"/>
            </w:tcBorders>
            <w:shd w:val="clear" w:color="auto" w:fill="FFFFFF"/>
          </w:tcPr>
          <w:p w14:paraId="4E702319" w14:textId="77777777" w:rsidR="003734FC" w:rsidRPr="00CF090C" w:rsidRDefault="003734FC" w:rsidP="000B1382">
            <w:pPr>
              <w:rPr>
                <w:sz w:val="28"/>
                <w:szCs w:val="28"/>
              </w:rPr>
            </w:pPr>
          </w:p>
        </w:tc>
        <w:tc>
          <w:tcPr>
            <w:tcW w:w="301" w:type="pct"/>
            <w:tcBorders>
              <w:top w:val="single" w:sz="4" w:space="0" w:color="auto"/>
              <w:left w:val="single" w:sz="4" w:space="0" w:color="auto"/>
              <w:bottom w:val="single" w:sz="4" w:space="0" w:color="auto"/>
              <w:right w:val="single" w:sz="4" w:space="0" w:color="auto"/>
            </w:tcBorders>
            <w:shd w:val="clear" w:color="auto" w:fill="FFFFFF"/>
          </w:tcPr>
          <w:p w14:paraId="3EFF4D86" w14:textId="77777777" w:rsidR="003734FC" w:rsidRPr="00CF090C" w:rsidRDefault="003734FC" w:rsidP="000B1382">
            <w:pPr>
              <w:rPr>
                <w:sz w:val="28"/>
                <w:szCs w:val="28"/>
              </w:rPr>
            </w:pPr>
          </w:p>
        </w:tc>
        <w:tc>
          <w:tcPr>
            <w:tcW w:w="301" w:type="pct"/>
            <w:tcBorders>
              <w:top w:val="single" w:sz="4" w:space="0" w:color="auto"/>
              <w:left w:val="single" w:sz="4" w:space="0" w:color="auto"/>
              <w:bottom w:val="single" w:sz="4" w:space="0" w:color="auto"/>
              <w:right w:val="single" w:sz="4" w:space="0" w:color="auto"/>
            </w:tcBorders>
            <w:shd w:val="clear" w:color="auto" w:fill="FFFFFF"/>
          </w:tcPr>
          <w:p w14:paraId="634DE68B" w14:textId="77777777" w:rsidR="003734FC" w:rsidRPr="00CF090C" w:rsidRDefault="003734FC" w:rsidP="000B1382">
            <w:pPr>
              <w:rPr>
                <w:sz w:val="28"/>
                <w:szCs w:val="28"/>
              </w:rPr>
            </w:pPr>
          </w:p>
        </w:tc>
        <w:tc>
          <w:tcPr>
            <w:tcW w:w="297" w:type="pct"/>
            <w:tcBorders>
              <w:top w:val="single" w:sz="4" w:space="0" w:color="auto"/>
              <w:left w:val="single" w:sz="4" w:space="0" w:color="auto"/>
              <w:bottom w:val="single" w:sz="4" w:space="0" w:color="auto"/>
              <w:right w:val="single" w:sz="4" w:space="0" w:color="auto"/>
            </w:tcBorders>
            <w:shd w:val="clear" w:color="auto" w:fill="FFFFFF"/>
          </w:tcPr>
          <w:p w14:paraId="3E924CAB" w14:textId="77777777" w:rsidR="003734FC" w:rsidRPr="00CF090C" w:rsidRDefault="003734FC" w:rsidP="000B1382">
            <w:pPr>
              <w:rPr>
                <w:sz w:val="28"/>
                <w:szCs w:val="28"/>
              </w:rPr>
            </w:pPr>
          </w:p>
        </w:tc>
      </w:tr>
      <w:tr w:rsidR="003734FC" w:rsidRPr="00CF090C" w14:paraId="29CD11CE" w14:textId="77777777" w:rsidTr="004E795F">
        <w:trPr>
          <w:trHeight w:val="20"/>
          <w:jc w:val="center"/>
        </w:trPr>
        <w:tc>
          <w:tcPr>
            <w:tcW w:w="1994" w:type="pct"/>
            <w:tcBorders>
              <w:top w:val="single" w:sz="4" w:space="0" w:color="auto"/>
              <w:left w:val="single" w:sz="4" w:space="0" w:color="auto"/>
              <w:bottom w:val="single" w:sz="4" w:space="0" w:color="auto"/>
              <w:right w:val="single" w:sz="4" w:space="0" w:color="auto"/>
            </w:tcBorders>
            <w:shd w:val="clear" w:color="auto" w:fill="FFFFFF"/>
          </w:tcPr>
          <w:p w14:paraId="07519691" w14:textId="77777777" w:rsidR="003734FC" w:rsidRPr="00CF090C" w:rsidRDefault="004E795F" w:rsidP="000B1382">
            <w:pPr>
              <w:pStyle w:val="54"/>
              <w:shd w:val="clear" w:color="auto" w:fill="auto"/>
              <w:spacing w:line="240" w:lineRule="auto"/>
              <w:ind w:left="80"/>
              <w:rPr>
                <w:sz w:val="28"/>
                <w:szCs w:val="28"/>
              </w:rPr>
            </w:pPr>
            <w:r w:rsidRPr="00CF090C">
              <w:rPr>
                <w:sz w:val="28"/>
                <w:szCs w:val="28"/>
              </w:rPr>
              <w:t>Проективное покрытие</w:t>
            </w:r>
            <w:r w:rsidR="003734FC" w:rsidRPr="00CF090C">
              <w:rPr>
                <w:sz w:val="28"/>
                <w:szCs w:val="28"/>
              </w:rPr>
              <w:t xml:space="preserve"> доминирующего вида</w:t>
            </w:r>
          </w:p>
        </w:tc>
        <w:tc>
          <w:tcPr>
            <w:tcW w:w="301" w:type="pct"/>
            <w:tcBorders>
              <w:top w:val="single" w:sz="4" w:space="0" w:color="auto"/>
              <w:left w:val="single" w:sz="4" w:space="0" w:color="auto"/>
              <w:bottom w:val="single" w:sz="4" w:space="0" w:color="auto"/>
              <w:right w:val="single" w:sz="4" w:space="0" w:color="auto"/>
            </w:tcBorders>
            <w:shd w:val="clear" w:color="auto" w:fill="FFFFFF"/>
          </w:tcPr>
          <w:p w14:paraId="6009E57B" w14:textId="77777777" w:rsidR="003734FC" w:rsidRPr="00CF090C" w:rsidRDefault="003734FC" w:rsidP="000B1382">
            <w:pPr>
              <w:rPr>
                <w:sz w:val="28"/>
                <w:szCs w:val="28"/>
              </w:rPr>
            </w:pPr>
          </w:p>
        </w:tc>
        <w:tc>
          <w:tcPr>
            <w:tcW w:w="301" w:type="pct"/>
            <w:tcBorders>
              <w:top w:val="single" w:sz="4" w:space="0" w:color="auto"/>
              <w:left w:val="single" w:sz="4" w:space="0" w:color="auto"/>
              <w:bottom w:val="single" w:sz="4" w:space="0" w:color="auto"/>
              <w:right w:val="single" w:sz="4" w:space="0" w:color="auto"/>
            </w:tcBorders>
            <w:shd w:val="clear" w:color="auto" w:fill="FFFFFF"/>
          </w:tcPr>
          <w:p w14:paraId="76B59159" w14:textId="77777777" w:rsidR="003734FC" w:rsidRPr="00CF090C" w:rsidRDefault="003734FC" w:rsidP="000B1382">
            <w:pPr>
              <w:rPr>
                <w:sz w:val="28"/>
                <w:szCs w:val="28"/>
              </w:rPr>
            </w:pPr>
          </w:p>
        </w:tc>
        <w:tc>
          <w:tcPr>
            <w:tcW w:w="301" w:type="pct"/>
            <w:tcBorders>
              <w:top w:val="single" w:sz="4" w:space="0" w:color="auto"/>
              <w:left w:val="single" w:sz="4" w:space="0" w:color="auto"/>
              <w:bottom w:val="single" w:sz="4" w:space="0" w:color="auto"/>
              <w:right w:val="single" w:sz="4" w:space="0" w:color="auto"/>
            </w:tcBorders>
            <w:shd w:val="clear" w:color="auto" w:fill="FFFFFF"/>
          </w:tcPr>
          <w:p w14:paraId="2E95F23A" w14:textId="77777777" w:rsidR="003734FC" w:rsidRPr="00CF090C" w:rsidRDefault="003734FC" w:rsidP="000B1382">
            <w:pPr>
              <w:rPr>
                <w:sz w:val="28"/>
                <w:szCs w:val="28"/>
              </w:rPr>
            </w:pPr>
          </w:p>
        </w:tc>
        <w:tc>
          <w:tcPr>
            <w:tcW w:w="301" w:type="pct"/>
            <w:tcBorders>
              <w:top w:val="single" w:sz="4" w:space="0" w:color="auto"/>
              <w:left w:val="single" w:sz="4" w:space="0" w:color="auto"/>
              <w:bottom w:val="single" w:sz="4" w:space="0" w:color="auto"/>
              <w:right w:val="single" w:sz="4" w:space="0" w:color="auto"/>
            </w:tcBorders>
            <w:shd w:val="clear" w:color="auto" w:fill="FFFFFF"/>
          </w:tcPr>
          <w:p w14:paraId="497A6E51" w14:textId="77777777" w:rsidR="003734FC" w:rsidRPr="00CF090C" w:rsidRDefault="003734FC" w:rsidP="000B1382">
            <w:pPr>
              <w:rPr>
                <w:sz w:val="28"/>
                <w:szCs w:val="28"/>
              </w:rPr>
            </w:pPr>
          </w:p>
        </w:tc>
        <w:tc>
          <w:tcPr>
            <w:tcW w:w="301" w:type="pct"/>
            <w:tcBorders>
              <w:top w:val="single" w:sz="4" w:space="0" w:color="auto"/>
              <w:left w:val="single" w:sz="4" w:space="0" w:color="auto"/>
              <w:bottom w:val="single" w:sz="4" w:space="0" w:color="auto"/>
              <w:right w:val="single" w:sz="4" w:space="0" w:color="auto"/>
            </w:tcBorders>
            <w:shd w:val="clear" w:color="auto" w:fill="FFFFFF"/>
          </w:tcPr>
          <w:p w14:paraId="78E6EBB2" w14:textId="77777777" w:rsidR="003734FC" w:rsidRPr="00CF090C" w:rsidRDefault="003734FC" w:rsidP="000B1382">
            <w:pPr>
              <w:rPr>
                <w:sz w:val="28"/>
                <w:szCs w:val="28"/>
              </w:rPr>
            </w:pPr>
          </w:p>
        </w:tc>
        <w:tc>
          <w:tcPr>
            <w:tcW w:w="301" w:type="pct"/>
            <w:tcBorders>
              <w:top w:val="single" w:sz="4" w:space="0" w:color="auto"/>
              <w:left w:val="single" w:sz="4" w:space="0" w:color="auto"/>
              <w:bottom w:val="single" w:sz="4" w:space="0" w:color="auto"/>
              <w:right w:val="single" w:sz="4" w:space="0" w:color="auto"/>
            </w:tcBorders>
            <w:shd w:val="clear" w:color="auto" w:fill="FFFFFF"/>
          </w:tcPr>
          <w:p w14:paraId="4DECF670" w14:textId="77777777" w:rsidR="003734FC" w:rsidRPr="00CF090C" w:rsidRDefault="003734FC" w:rsidP="000B1382">
            <w:pPr>
              <w:rPr>
                <w:sz w:val="28"/>
                <w:szCs w:val="28"/>
              </w:rPr>
            </w:pPr>
          </w:p>
        </w:tc>
        <w:tc>
          <w:tcPr>
            <w:tcW w:w="301" w:type="pct"/>
            <w:tcBorders>
              <w:top w:val="single" w:sz="4" w:space="0" w:color="auto"/>
              <w:left w:val="single" w:sz="4" w:space="0" w:color="auto"/>
              <w:bottom w:val="single" w:sz="4" w:space="0" w:color="auto"/>
              <w:right w:val="single" w:sz="4" w:space="0" w:color="auto"/>
            </w:tcBorders>
            <w:shd w:val="clear" w:color="auto" w:fill="FFFFFF"/>
          </w:tcPr>
          <w:p w14:paraId="16B6FA63" w14:textId="77777777" w:rsidR="003734FC" w:rsidRPr="00CF090C" w:rsidRDefault="003734FC" w:rsidP="000B1382">
            <w:pPr>
              <w:rPr>
                <w:sz w:val="28"/>
                <w:szCs w:val="28"/>
              </w:rPr>
            </w:pPr>
          </w:p>
        </w:tc>
        <w:tc>
          <w:tcPr>
            <w:tcW w:w="301" w:type="pct"/>
            <w:tcBorders>
              <w:top w:val="single" w:sz="4" w:space="0" w:color="auto"/>
              <w:left w:val="single" w:sz="4" w:space="0" w:color="auto"/>
              <w:bottom w:val="single" w:sz="4" w:space="0" w:color="auto"/>
              <w:right w:val="single" w:sz="4" w:space="0" w:color="auto"/>
            </w:tcBorders>
            <w:shd w:val="clear" w:color="auto" w:fill="FFFFFF"/>
          </w:tcPr>
          <w:p w14:paraId="04B05753" w14:textId="77777777" w:rsidR="003734FC" w:rsidRPr="00CF090C" w:rsidRDefault="003734FC" w:rsidP="000B1382">
            <w:pPr>
              <w:rPr>
                <w:sz w:val="28"/>
                <w:szCs w:val="28"/>
              </w:rPr>
            </w:pPr>
          </w:p>
        </w:tc>
        <w:tc>
          <w:tcPr>
            <w:tcW w:w="301" w:type="pct"/>
            <w:tcBorders>
              <w:top w:val="single" w:sz="4" w:space="0" w:color="auto"/>
              <w:left w:val="single" w:sz="4" w:space="0" w:color="auto"/>
              <w:bottom w:val="single" w:sz="4" w:space="0" w:color="auto"/>
              <w:right w:val="single" w:sz="4" w:space="0" w:color="auto"/>
            </w:tcBorders>
            <w:shd w:val="clear" w:color="auto" w:fill="FFFFFF"/>
          </w:tcPr>
          <w:p w14:paraId="7C12B6D5" w14:textId="77777777" w:rsidR="003734FC" w:rsidRPr="00CF090C" w:rsidRDefault="003734FC" w:rsidP="000B1382">
            <w:pPr>
              <w:rPr>
                <w:sz w:val="28"/>
                <w:szCs w:val="28"/>
              </w:rPr>
            </w:pPr>
          </w:p>
        </w:tc>
        <w:tc>
          <w:tcPr>
            <w:tcW w:w="297" w:type="pct"/>
            <w:tcBorders>
              <w:top w:val="single" w:sz="4" w:space="0" w:color="auto"/>
              <w:left w:val="single" w:sz="4" w:space="0" w:color="auto"/>
              <w:bottom w:val="single" w:sz="4" w:space="0" w:color="auto"/>
              <w:right w:val="single" w:sz="4" w:space="0" w:color="auto"/>
            </w:tcBorders>
            <w:shd w:val="clear" w:color="auto" w:fill="FFFFFF"/>
          </w:tcPr>
          <w:p w14:paraId="74FD059B" w14:textId="77777777" w:rsidR="003734FC" w:rsidRPr="00CF090C" w:rsidRDefault="003734FC" w:rsidP="000B1382">
            <w:pPr>
              <w:rPr>
                <w:sz w:val="28"/>
                <w:szCs w:val="28"/>
              </w:rPr>
            </w:pPr>
          </w:p>
        </w:tc>
      </w:tr>
    </w:tbl>
    <w:p w14:paraId="3B30E779" w14:textId="77777777" w:rsidR="003734FC" w:rsidRPr="00CF090C" w:rsidRDefault="003734FC" w:rsidP="003734FC"/>
    <w:p w14:paraId="5E2CEC6A" w14:textId="77777777" w:rsidR="003734FC" w:rsidRPr="00CF090C" w:rsidRDefault="003734FC" w:rsidP="00036F20">
      <w:pPr>
        <w:pStyle w:val="27"/>
        <w:shd w:val="clear" w:color="auto" w:fill="auto"/>
        <w:spacing w:line="240" w:lineRule="auto"/>
        <w:jc w:val="right"/>
        <w:rPr>
          <w:i/>
          <w:sz w:val="28"/>
          <w:szCs w:val="28"/>
        </w:rPr>
      </w:pPr>
      <w:r w:rsidRPr="00CF090C">
        <w:rPr>
          <w:rStyle w:val="21pt"/>
          <w:i/>
          <w:spacing w:val="0"/>
          <w:sz w:val="28"/>
          <w:szCs w:val="28"/>
        </w:rPr>
        <w:t>Таблица</w:t>
      </w:r>
      <w:r w:rsidRPr="00CF090C">
        <w:rPr>
          <w:i/>
          <w:sz w:val="28"/>
          <w:szCs w:val="28"/>
        </w:rPr>
        <w:t xml:space="preserve"> </w:t>
      </w:r>
      <w:r w:rsidR="00F6748D" w:rsidRPr="00CF090C">
        <w:rPr>
          <w:i/>
          <w:sz w:val="28"/>
          <w:szCs w:val="28"/>
        </w:rPr>
        <w:t>4</w:t>
      </w:r>
      <w:r w:rsidRPr="00CF090C">
        <w:rPr>
          <w:i/>
          <w:sz w:val="28"/>
          <w:szCs w:val="28"/>
        </w:rPr>
        <w:t>.2</w:t>
      </w:r>
    </w:p>
    <w:p w14:paraId="6A4F64D8" w14:textId="77777777" w:rsidR="003734FC" w:rsidRPr="00CF090C" w:rsidRDefault="003734FC" w:rsidP="00036F20">
      <w:pPr>
        <w:pStyle w:val="af7"/>
        <w:shd w:val="clear" w:color="auto" w:fill="auto"/>
        <w:spacing w:before="0" w:after="0" w:line="240" w:lineRule="auto"/>
        <w:jc w:val="center"/>
        <w:rPr>
          <w:sz w:val="28"/>
          <w:szCs w:val="28"/>
        </w:rPr>
      </w:pPr>
      <w:r w:rsidRPr="00CF090C">
        <w:rPr>
          <w:sz w:val="28"/>
          <w:szCs w:val="28"/>
        </w:rPr>
        <w:t xml:space="preserve">Шкала качества воздуха по проективному покрытию </w:t>
      </w:r>
      <w:r w:rsidR="000B1382" w:rsidRPr="00CF090C">
        <w:rPr>
          <w:sz w:val="28"/>
          <w:szCs w:val="28"/>
        </w:rPr>
        <w:t xml:space="preserve">эпифитных </w:t>
      </w:r>
      <w:r w:rsidRPr="00CF090C">
        <w:rPr>
          <w:sz w:val="28"/>
          <w:szCs w:val="28"/>
        </w:rPr>
        <w:t>лишайник</w:t>
      </w:r>
      <w:r w:rsidR="000B1382" w:rsidRPr="00CF090C">
        <w:rPr>
          <w:sz w:val="28"/>
          <w:szCs w:val="28"/>
        </w:rPr>
        <w:t>о</w:t>
      </w:r>
      <w:r w:rsidRPr="00CF090C">
        <w:rPr>
          <w:sz w:val="28"/>
          <w:szCs w:val="28"/>
        </w:rPr>
        <w:t>в</w:t>
      </w:r>
    </w:p>
    <w:tbl>
      <w:tblPr>
        <w:tblW w:w="0" w:type="auto"/>
        <w:jc w:val="center"/>
        <w:tblLayout w:type="fixed"/>
        <w:tblCellMar>
          <w:left w:w="0" w:type="dxa"/>
          <w:right w:w="0" w:type="dxa"/>
        </w:tblCellMar>
        <w:tblLook w:val="0000" w:firstRow="0" w:lastRow="0" w:firstColumn="0" w:lastColumn="0" w:noHBand="0" w:noVBand="0"/>
      </w:tblPr>
      <w:tblGrid>
        <w:gridCol w:w="1433"/>
        <w:gridCol w:w="970"/>
        <w:gridCol w:w="1561"/>
        <w:gridCol w:w="3910"/>
      </w:tblGrid>
      <w:tr w:rsidR="004E795F" w:rsidRPr="00CF090C" w14:paraId="38C13C32" w14:textId="77777777" w:rsidTr="000D6069">
        <w:trPr>
          <w:trHeight w:val="20"/>
          <w:jc w:val="center"/>
        </w:trPr>
        <w:tc>
          <w:tcPr>
            <w:tcW w:w="1433" w:type="dxa"/>
            <w:tcBorders>
              <w:top w:val="single" w:sz="4" w:space="0" w:color="auto"/>
              <w:left w:val="single" w:sz="4" w:space="0" w:color="auto"/>
              <w:bottom w:val="single" w:sz="4" w:space="0" w:color="auto"/>
              <w:right w:val="single" w:sz="4" w:space="0" w:color="auto"/>
            </w:tcBorders>
            <w:shd w:val="clear" w:color="auto" w:fill="FFFFFF"/>
          </w:tcPr>
          <w:p w14:paraId="6477E7EB" w14:textId="77777777" w:rsidR="004E795F" w:rsidRPr="00CF090C" w:rsidRDefault="004E795F" w:rsidP="0003507E">
            <w:pPr>
              <w:pStyle w:val="54"/>
              <w:shd w:val="clear" w:color="auto" w:fill="auto"/>
              <w:spacing w:line="240" w:lineRule="auto"/>
              <w:jc w:val="center"/>
              <w:rPr>
                <w:sz w:val="28"/>
                <w:szCs w:val="28"/>
              </w:rPr>
            </w:pPr>
            <w:r w:rsidRPr="00CF090C">
              <w:rPr>
                <w:sz w:val="28"/>
                <w:szCs w:val="28"/>
              </w:rPr>
              <w:t>Степень покрытия (%)</w:t>
            </w:r>
          </w:p>
        </w:tc>
        <w:tc>
          <w:tcPr>
            <w:tcW w:w="970" w:type="dxa"/>
            <w:tcBorders>
              <w:top w:val="single" w:sz="4" w:space="0" w:color="auto"/>
              <w:left w:val="single" w:sz="4" w:space="0" w:color="auto"/>
              <w:bottom w:val="single" w:sz="4" w:space="0" w:color="auto"/>
              <w:right w:val="single" w:sz="4" w:space="0" w:color="auto"/>
            </w:tcBorders>
            <w:shd w:val="clear" w:color="auto" w:fill="FFFFFF"/>
          </w:tcPr>
          <w:p w14:paraId="670909D9" w14:textId="77777777" w:rsidR="004E795F" w:rsidRPr="00CF090C" w:rsidRDefault="004E795F" w:rsidP="0003507E">
            <w:pPr>
              <w:pStyle w:val="54"/>
              <w:shd w:val="clear" w:color="auto" w:fill="auto"/>
              <w:spacing w:line="240" w:lineRule="auto"/>
              <w:jc w:val="center"/>
              <w:rPr>
                <w:sz w:val="28"/>
                <w:szCs w:val="28"/>
              </w:rPr>
            </w:pPr>
            <w:r w:rsidRPr="00CF090C">
              <w:rPr>
                <w:sz w:val="28"/>
                <w:szCs w:val="28"/>
              </w:rPr>
              <w:t>Число видов</w:t>
            </w:r>
          </w:p>
        </w:tc>
        <w:tc>
          <w:tcPr>
            <w:tcW w:w="1561" w:type="dxa"/>
            <w:tcBorders>
              <w:top w:val="single" w:sz="4" w:space="0" w:color="auto"/>
              <w:left w:val="single" w:sz="4" w:space="0" w:color="auto"/>
              <w:bottom w:val="single" w:sz="4" w:space="0" w:color="auto"/>
              <w:right w:val="single" w:sz="4" w:space="0" w:color="auto"/>
            </w:tcBorders>
            <w:shd w:val="clear" w:color="auto" w:fill="FFFFFF"/>
          </w:tcPr>
          <w:p w14:paraId="60CBB4C1" w14:textId="77777777" w:rsidR="004E795F" w:rsidRPr="00CF090C" w:rsidRDefault="004E795F" w:rsidP="004D183C">
            <w:pPr>
              <w:pStyle w:val="54"/>
              <w:shd w:val="clear" w:color="auto" w:fill="auto"/>
              <w:spacing w:line="240" w:lineRule="auto"/>
              <w:jc w:val="center"/>
              <w:rPr>
                <w:sz w:val="28"/>
                <w:szCs w:val="28"/>
              </w:rPr>
            </w:pPr>
            <w:r w:rsidRPr="00CF090C">
              <w:rPr>
                <w:sz w:val="28"/>
                <w:szCs w:val="28"/>
              </w:rPr>
              <w:t>Класс загрязнения</w:t>
            </w:r>
          </w:p>
        </w:tc>
        <w:tc>
          <w:tcPr>
            <w:tcW w:w="3910" w:type="dxa"/>
            <w:tcBorders>
              <w:top w:val="single" w:sz="4" w:space="0" w:color="auto"/>
              <w:left w:val="single" w:sz="4" w:space="0" w:color="auto"/>
              <w:bottom w:val="single" w:sz="4" w:space="0" w:color="auto"/>
              <w:right w:val="single" w:sz="4" w:space="0" w:color="auto"/>
            </w:tcBorders>
            <w:shd w:val="clear" w:color="auto" w:fill="FFFFFF"/>
          </w:tcPr>
          <w:p w14:paraId="01E231AD" w14:textId="77777777" w:rsidR="004E795F" w:rsidRPr="00CF090C" w:rsidRDefault="004E795F" w:rsidP="00AF4B64">
            <w:pPr>
              <w:pStyle w:val="54"/>
              <w:shd w:val="clear" w:color="auto" w:fill="auto"/>
              <w:spacing w:line="240" w:lineRule="auto"/>
              <w:jc w:val="center"/>
              <w:rPr>
                <w:sz w:val="28"/>
                <w:szCs w:val="28"/>
              </w:rPr>
            </w:pPr>
            <w:r w:rsidRPr="00CF090C">
              <w:rPr>
                <w:sz w:val="28"/>
                <w:szCs w:val="28"/>
              </w:rPr>
              <w:t>Категория качества</w:t>
            </w:r>
          </w:p>
          <w:p w14:paraId="5D9859FE" w14:textId="77777777" w:rsidR="004E795F" w:rsidRPr="00CF090C" w:rsidRDefault="004E795F" w:rsidP="00AF4B64">
            <w:pPr>
              <w:pStyle w:val="54"/>
              <w:shd w:val="clear" w:color="auto" w:fill="auto"/>
              <w:spacing w:line="240" w:lineRule="auto"/>
              <w:jc w:val="center"/>
              <w:rPr>
                <w:sz w:val="28"/>
                <w:szCs w:val="28"/>
              </w:rPr>
            </w:pPr>
            <w:r w:rsidRPr="00CF090C">
              <w:rPr>
                <w:sz w:val="28"/>
                <w:szCs w:val="28"/>
              </w:rPr>
              <w:t>воздуха</w:t>
            </w:r>
          </w:p>
        </w:tc>
      </w:tr>
      <w:tr w:rsidR="004E795F" w:rsidRPr="00CF090C" w14:paraId="00A0C3C9" w14:textId="77777777" w:rsidTr="000D6069">
        <w:trPr>
          <w:trHeight w:val="20"/>
          <w:jc w:val="center"/>
        </w:trPr>
        <w:tc>
          <w:tcPr>
            <w:tcW w:w="1433" w:type="dxa"/>
            <w:vMerge w:val="restart"/>
            <w:tcBorders>
              <w:top w:val="single" w:sz="4" w:space="0" w:color="auto"/>
              <w:left w:val="single" w:sz="4" w:space="0" w:color="auto"/>
              <w:bottom w:val="nil"/>
              <w:right w:val="single" w:sz="4" w:space="0" w:color="auto"/>
            </w:tcBorders>
            <w:shd w:val="clear" w:color="auto" w:fill="FFFFFF"/>
          </w:tcPr>
          <w:p w14:paraId="682F0940" w14:textId="77777777" w:rsidR="004E795F" w:rsidRPr="00CF090C" w:rsidRDefault="004E795F" w:rsidP="0003507E">
            <w:pPr>
              <w:pStyle w:val="54"/>
              <w:shd w:val="clear" w:color="auto" w:fill="auto"/>
              <w:spacing w:line="240" w:lineRule="auto"/>
              <w:jc w:val="center"/>
              <w:rPr>
                <w:sz w:val="28"/>
                <w:szCs w:val="28"/>
              </w:rPr>
            </w:pPr>
            <w:r w:rsidRPr="00CF090C">
              <w:rPr>
                <w:sz w:val="28"/>
                <w:szCs w:val="28"/>
                <w:lang w:val="en-US"/>
              </w:rPr>
              <w:t>&gt;</w:t>
            </w:r>
            <w:r w:rsidRPr="00CF090C">
              <w:rPr>
                <w:sz w:val="28"/>
                <w:szCs w:val="28"/>
              </w:rPr>
              <w:t xml:space="preserve"> 50 </w:t>
            </w:r>
          </w:p>
        </w:tc>
        <w:tc>
          <w:tcPr>
            <w:tcW w:w="970" w:type="dxa"/>
            <w:tcBorders>
              <w:top w:val="single" w:sz="4" w:space="0" w:color="auto"/>
              <w:left w:val="single" w:sz="4" w:space="0" w:color="auto"/>
              <w:bottom w:val="single" w:sz="4" w:space="0" w:color="auto"/>
              <w:right w:val="single" w:sz="4" w:space="0" w:color="auto"/>
            </w:tcBorders>
            <w:shd w:val="clear" w:color="auto" w:fill="FFFFFF"/>
            <w:vAlign w:val="center"/>
          </w:tcPr>
          <w:p w14:paraId="6F82DA34" w14:textId="77777777" w:rsidR="004E795F" w:rsidRPr="00CF090C" w:rsidRDefault="004E795F" w:rsidP="0003507E">
            <w:pPr>
              <w:pStyle w:val="54"/>
              <w:shd w:val="clear" w:color="auto" w:fill="auto"/>
              <w:spacing w:line="240" w:lineRule="auto"/>
              <w:jc w:val="center"/>
              <w:rPr>
                <w:sz w:val="28"/>
                <w:szCs w:val="28"/>
              </w:rPr>
            </w:pPr>
            <w:r w:rsidRPr="00CF090C">
              <w:rPr>
                <w:sz w:val="28"/>
                <w:szCs w:val="28"/>
                <w:lang w:val="en-US"/>
              </w:rPr>
              <w:t>&gt;</w:t>
            </w:r>
            <w:r w:rsidRPr="00CF090C">
              <w:rPr>
                <w:sz w:val="28"/>
                <w:szCs w:val="28"/>
              </w:rPr>
              <w:t xml:space="preserve"> 5</w:t>
            </w:r>
          </w:p>
        </w:tc>
        <w:tc>
          <w:tcPr>
            <w:tcW w:w="1561" w:type="dxa"/>
            <w:tcBorders>
              <w:top w:val="single" w:sz="4" w:space="0" w:color="auto"/>
              <w:left w:val="single" w:sz="4" w:space="0" w:color="auto"/>
              <w:bottom w:val="single" w:sz="4" w:space="0" w:color="auto"/>
              <w:right w:val="single" w:sz="4" w:space="0" w:color="auto"/>
            </w:tcBorders>
            <w:shd w:val="clear" w:color="auto" w:fill="FFFFFF"/>
            <w:vAlign w:val="center"/>
          </w:tcPr>
          <w:p w14:paraId="09F9E3B2" w14:textId="77777777" w:rsidR="004E795F" w:rsidRPr="00CF090C" w:rsidRDefault="004E795F" w:rsidP="0003507E">
            <w:pPr>
              <w:pStyle w:val="54"/>
              <w:shd w:val="clear" w:color="auto" w:fill="auto"/>
              <w:spacing w:line="240" w:lineRule="auto"/>
              <w:jc w:val="center"/>
              <w:rPr>
                <w:sz w:val="28"/>
                <w:szCs w:val="28"/>
                <w:lang w:val="en-US"/>
              </w:rPr>
            </w:pPr>
            <w:r w:rsidRPr="00CF090C">
              <w:rPr>
                <w:sz w:val="28"/>
                <w:szCs w:val="28"/>
                <w:lang w:val="en-US"/>
              </w:rPr>
              <w:t>VI</w:t>
            </w:r>
          </w:p>
        </w:tc>
        <w:tc>
          <w:tcPr>
            <w:tcW w:w="3910" w:type="dxa"/>
            <w:tcBorders>
              <w:top w:val="single" w:sz="4" w:space="0" w:color="auto"/>
              <w:left w:val="single" w:sz="4" w:space="0" w:color="auto"/>
              <w:bottom w:val="single" w:sz="4" w:space="0" w:color="auto"/>
              <w:right w:val="single" w:sz="4" w:space="0" w:color="auto"/>
            </w:tcBorders>
            <w:shd w:val="clear" w:color="auto" w:fill="FFFFFF"/>
            <w:vAlign w:val="center"/>
          </w:tcPr>
          <w:p w14:paraId="52A0DF3B" w14:textId="77777777" w:rsidR="004E795F" w:rsidRPr="00CF090C" w:rsidRDefault="004E795F" w:rsidP="0003507E">
            <w:pPr>
              <w:pStyle w:val="54"/>
              <w:shd w:val="clear" w:color="auto" w:fill="auto"/>
              <w:spacing w:line="240" w:lineRule="auto"/>
              <w:rPr>
                <w:sz w:val="28"/>
                <w:szCs w:val="28"/>
              </w:rPr>
            </w:pPr>
            <w:r w:rsidRPr="00CF090C">
              <w:rPr>
                <w:sz w:val="28"/>
                <w:szCs w:val="28"/>
              </w:rPr>
              <w:t>Очень чистый</w:t>
            </w:r>
          </w:p>
        </w:tc>
      </w:tr>
      <w:tr w:rsidR="004E795F" w:rsidRPr="00CF090C" w14:paraId="6E02F0C6" w14:textId="77777777" w:rsidTr="000D6069">
        <w:trPr>
          <w:trHeight w:val="20"/>
          <w:jc w:val="center"/>
        </w:trPr>
        <w:tc>
          <w:tcPr>
            <w:tcW w:w="1433" w:type="dxa"/>
            <w:vMerge/>
            <w:tcBorders>
              <w:top w:val="nil"/>
              <w:left w:val="single" w:sz="4" w:space="0" w:color="auto"/>
              <w:bottom w:val="nil"/>
              <w:right w:val="single" w:sz="4" w:space="0" w:color="auto"/>
            </w:tcBorders>
            <w:shd w:val="clear" w:color="auto" w:fill="FFFFFF"/>
          </w:tcPr>
          <w:p w14:paraId="3283B855" w14:textId="77777777" w:rsidR="004E795F" w:rsidRPr="00CF090C" w:rsidRDefault="004E795F" w:rsidP="0003507E">
            <w:pPr>
              <w:pStyle w:val="54"/>
              <w:shd w:val="clear" w:color="auto" w:fill="auto"/>
              <w:spacing w:line="240" w:lineRule="auto"/>
              <w:jc w:val="center"/>
              <w:rPr>
                <w:sz w:val="28"/>
                <w:szCs w:val="28"/>
              </w:rPr>
            </w:pPr>
          </w:p>
        </w:tc>
        <w:tc>
          <w:tcPr>
            <w:tcW w:w="970" w:type="dxa"/>
            <w:tcBorders>
              <w:top w:val="single" w:sz="4" w:space="0" w:color="auto"/>
              <w:left w:val="single" w:sz="4" w:space="0" w:color="auto"/>
              <w:bottom w:val="single" w:sz="4" w:space="0" w:color="auto"/>
              <w:right w:val="single" w:sz="4" w:space="0" w:color="auto"/>
            </w:tcBorders>
            <w:shd w:val="clear" w:color="auto" w:fill="FFFFFF"/>
            <w:vAlign w:val="center"/>
          </w:tcPr>
          <w:p w14:paraId="02436535" w14:textId="77777777" w:rsidR="004E795F" w:rsidRPr="00CF090C" w:rsidRDefault="004E795F" w:rsidP="0003507E">
            <w:pPr>
              <w:pStyle w:val="54"/>
              <w:shd w:val="clear" w:color="auto" w:fill="auto"/>
              <w:spacing w:line="240" w:lineRule="auto"/>
              <w:jc w:val="center"/>
              <w:rPr>
                <w:sz w:val="28"/>
                <w:szCs w:val="28"/>
              </w:rPr>
            </w:pPr>
            <w:r w:rsidRPr="00CF090C">
              <w:rPr>
                <w:rStyle w:val="51pt"/>
                <w:spacing w:val="0"/>
                <w:sz w:val="28"/>
                <w:szCs w:val="28"/>
              </w:rPr>
              <w:t>3</w:t>
            </w:r>
            <w:r w:rsidR="001751BE" w:rsidRPr="00CF090C">
              <w:rPr>
                <w:rStyle w:val="51pt"/>
                <w:spacing w:val="0"/>
                <w:sz w:val="28"/>
                <w:szCs w:val="28"/>
              </w:rPr>
              <w:t>–</w:t>
            </w:r>
            <w:r w:rsidRPr="00CF090C">
              <w:rPr>
                <w:rStyle w:val="51pt"/>
                <w:spacing w:val="0"/>
                <w:sz w:val="28"/>
                <w:szCs w:val="28"/>
              </w:rPr>
              <w:t>5</w:t>
            </w:r>
          </w:p>
        </w:tc>
        <w:tc>
          <w:tcPr>
            <w:tcW w:w="1561" w:type="dxa"/>
            <w:tcBorders>
              <w:top w:val="single" w:sz="4" w:space="0" w:color="auto"/>
              <w:left w:val="single" w:sz="4" w:space="0" w:color="auto"/>
              <w:bottom w:val="single" w:sz="4" w:space="0" w:color="auto"/>
              <w:right w:val="single" w:sz="4" w:space="0" w:color="auto"/>
            </w:tcBorders>
            <w:shd w:val="clear" w:color="auto" w:fill="FFFFFF"/>
            <w:vAlign w:val="center"/>
          </w:tcPr>
          <w:p w14:paraId="6E8E5670" w14:textId="77777777" w:rsidR="004E795F" w:rsidRPr="00CF090C" w:rsidRDefault="004E795F" w:rsidP="0003507E">
            <w:pPr>
              <w:pStyle w:val="54"/>
              <w:shd w:val="clear" w:color="auto" w:fill="auto"/>
              <w:spacing w:line="240" w:lineRule="auto"/>
              <w:jc w:val="center"/>
              <w:rPr>
                <w:sz w:val="28"/>
                <w:szCs w:val="28"/>
                <w:lang w:val="en-US"/>
              </w:rPr>
            </w:pPr>
            <w:r w:rsidRPr="00CF090C">
              <w:rPr>
                <w:sz w:val="28"/>
                <w:szCs w:val="28"/>
                <w:lang w:val="en-US"/>
              </w:rPr>
              <w:t>V</w:t>
            </w:r>
          </w:p>
        </w:tc>
        <w:tc>
          <w:tcPr>
            <w:tcW w:w="3910" w:type="dxa"/>
            <w:tcBorders>
              <w:top w:val="single" w:sz="4" w:space="0" w:color="auto"/>
              <w:left w:val="single" w:sz="4" w:space="0" w:color="auto"/>
              <w:bottom w:val="single" w:sz="4" w:space="0" w:color="auto"/>
              <w:right w:val="single" w:sz="4" w:space="0" w:color="auto"/>
            </w:tcBorders>
            <w:shd w:val="clear" w:color="auto" w:fill="FFFFFF"/>
            <w:vAlign w:val="center"/>
          </w:tcPr>
          <w:p w14:paraId="65970761" w14:textId="77777777" w:rsidR="004E795F" w:rsidRPr="00CF090C" w:rsidRDefault="004E795F" w:rsidP="0003507E">
            <w:pPr>
              <w:pStyle w:val="54"/>
              <w:shd w:val="clear" w:color="auto" w:fill="auto"/>
              <w:spacing w:line="240" w:lineRule="auto"/>
              <w:rPr>
                <w:sz w:val="28"/>
                <w:szCs w:val="28"/>
              </w:rPr>
            </w:pPr>
            <w:r w:rsidRPr="00CF090C">
              <w:rPr>
                <w:sz w:val="28"/>
                <w:szCs w:val="28"/>
              </w:rPr>
              <w:t>Чистый</w:t>
            </w:r>
          </w:p>
        </w:tc>
      </w:tr>
      <w:tr w:rsidR="004E795F" w:rsidRPr="00CF090C" w14:paraId="068E38EF" w14:textId="77777777" w:rsidTr="000D6069">
        <w:trPr>
          <w:trHeight w:val="20"/>
          <w:jc w:val="center"/>
        </w:trPr>
        <w:tc>
          <w:tcPr>
            <w:tcW w:w="1433" w:type="dxa"/>
            <w:vMerge/>
            <w:tcBorders>
              <w:top w:val="nil"/>
              <w:left w:val="single" w:sz="4" w:space="0" w:color="auto"/>
              <w:bottom w:val="single" w:sz="4" w:space="0" w:color="auto"/>
              <w:right w:val="single" w:sz="4" w:space="0" w:color="auto"/>
            </w:tcBorders>
            <w:shd w:val="clear" w:color="auto" w:fill="FFFFFF"/>
          </w:tcPr>
          <w:p w14:paraId="01DBC249" w14:textId="77777777" w:rsidR="004E795F" w:rsidRPr="00CF090C" w:rsidRDefault="004E795F" w:rsidP="0003507E">
            <w:pPr>
              <w:pStyle w:val="54"/>
              <w:shd w:val="clear" w:color="auto" w:fill="auto"/>
              <w:spacing w:line="240" w:lineRule="auto"/>
              <w:jc w:val="center"/>
              <w:rPr>
                <w:sz w:val="28"/>
                <w:szCs w:val="28"/>
              </w:rPr>
            </w:pPr>
          </w:p>
        </w:tc>
        <w:tc>
          <w:tcPr>
            <w:tcW w:w="970" w:type="dxa"/>
            <w:tcBorders>
              <w:top w:val="single" w:sz="4" w:space="0" w:color="auto"/>
              <w:left w:val="single" w:sz="4" w:space="0" w:color="auto"/>
              <w:bottom w:val="single" w:sz="4" w:space="0" w:color="auto"/>
              <w:right w:val="single" w:sz="4" w:space="0" w:color="auto"/>
            </w:tcBorders>
            <w:shd w:val="clear" w:color="auto" w:fill="FFFFFF"/>
            <w:vAlign w:val="center"/>
          </w:tcPr>
          <w:p w14:paraId="66B922CA" w14:textId="77777777" w:rsidR="004E795F" w:rsidRPr="00CF090C" w:rsidRDefault="004E795F" w:rsidP="0003507E">
            <w:pPr>
              <w:pStyle w:val="54"/>
              <w:shd w:val="clear" w:color="auto" w:fill="auto"/>
              <w:spacing w:line="240" w:lineRule="auto"/>
              <w:jc w:val="center"/>
              <w:rPr>
                <w:sz w:val="28"/>
                <w:szCs w:val="28"/>
              </w:rPr>
            </w:pPr>
            <w:r w:rsidRPr="00CF090C">
              <w:rPr>
                <w:rStyle w:val="51pt"/>
                <w:spacing w:val="0"/>
                <w:sz w:val="28"/>
                <w:szCs w:val="28"/>
              </w:rPr>
              <w:t>2</w:t>
            </w:r>
            <w:r w:rsidR="001751BE" w:rsidRPr="00CF090C">
              <w:rPr>
                <w:rStyle w:val="51pt"/>
                <w:spacing w:val="0"/>
                <w:sz w:val="28"/>
                <w:szCs w:val="28"/>
              </w:rPr>
              <w:t>–</w:t>
            </w:r>
            <w:r w:rsidRPr="00CF090C">
              <w:rPr>
                <w:rStyle w:val="51pt"/>
                <w:spacing w:val="0"/>
                <w:sz w:val="28"/>
                <w:szCs w:val="28"/>
              </w:rPr>
              <w:t>5</w:t>
            </w:r>
          </w:p>
        </w:tc>
        <w:tc>
          <w:tcPr>
            <w:tcW w:w="1561" w:type="dxa"/>
            <w:tcBorders>
              <w:top w:val="single" w:sz="4" w:space="0" w:color="auto"/>
              <w:left w:val="single" w:sz="4" w:space="0" w:color="auto"/>
              <w:bottom w:val="single" w:sz="4" w:space="0" w:color="auto"/>
              <w:right w:val="single" w:sz="4" w:space="0" w:color="auto"/>
            </w:tcBorders>
            <w:shd w:val="clear" w:color="auto" w:fill="FFFFFF"/>
            <w:vAlign w:val="center"/>
          </w:tcPr>
          <w:p w14:paraId="67788908" w14:textId="77777777" w:rsidR="004E795F" w:rsidRPr="00CF090C" w:rsidRDefault="004E795F" w:rsidP="0003507E">
            <w:pPr>
              <w:pStyle w:val="54"/>
              <w:shd w:val="clear" w:color="auto" w:fill="auto"/>
              <w:spacing w:line="240" w:lineRule="auto"/>
              <w:jc w:val="center"/>
              <w:rPr>
                <w:sz w:val="28"/>
                <w:szCs w:val="28"/>
              </w:rPr>
            </w:pPr>
            <w:r w:rsidRPr="00CF090C">
              <w:rPr>
                <w:sz w:val="28"/>
                <w:szCs w:val="28"/>
                <w:lang w:val="en-US"/>
              </w:rPr>
              <w:t>IV</w:t>
            </w:r>
          </w:p>
        </w:tc>
        <w:tc>
          <w:tcPr>
            <w:tcW w:w="3910" w:type="dxa"/>
            <w:vMerge w:val="restart"/>
            <w:tcBorders>
              <w:top w:val="single" w:sz="4" w:space="0" w:color="auto"/>
              <w:left w:val="single" w:sz="4" w:space="0" w:color="auto"/>
              <w:right w:val="single" w:sz="4" w:space="0" w:color="auto"/>
            </w:tcBorders>
            <w:shd w:val="clear" w:color="auto" w:fill="FFFFFF"/>
            <w:vAlign w:val="center"/>
          </w:tcPr>
          <w:p w14:paraId="162DED19" w14:textId="77777777" w:rsidR="004E795F" w:rsidRPr="00CF090C" w:rsidRDefault="004E795F" w:rsidP="0003507E">
            <w:pPr>
              <w:pStyle w:val="54"/>
              <w:spacing w:line="240" w:lineRule="auto"/>
              <w:rPr>
                <w:sz w:val="28"/>
                <w:szCs w:val="28"/>
              </w:rPr>
            </w:pPr>
            <w:r w:rsidRPr="00CF090C">
              <w:rPr>
                <w:sz w:val="28"/>
                <w:szCs w:val="28"/>
              </w:rPr>
              <w:t xml:space="preserve">Относительно </w:t>
            </w:r>
          </w:p>
          <w:p w14:paraId="7AED8EDA" w14:textId="77777777" w:rsidR="004E795F" w:rsidRPr="00CF090C" w:rsidRDefault="004E795F" w:rsidP="0003507E">
            <w:pPr>
              <w:pStyle w:val="54"/>
              <w:spacing w:line="240" w:lineRule="auto"/>
              <w:rPr>
                <w:sz w:val="28"/>
                <w:szCs w:val="28"/>
              </w:rPr>
            </w:pPr>
            <w:r w:rsidRPr="00CF090C">
              <w:rPr>
                <w:sz w:val="28"/>
                <w:szCs w:val="28"/>
              </w:rPr>
              <w:t>чистый</w:t>
            </w:r>
          </w:p>
        </w:tc>
      </w:tr>
      <w:tr w:rsidR="004E795F" w:rsidRPr="00CF090C" w14:paraId="58878EBE" w14:textId="77777777" w:rsidTr="000D6069">
        <w:trPr>
          <w:trHeight w:val="20"/>
          <w:jc w:val="center"/>
        </w:trPr>
        <w:tc>
          <w:tcPr>
            <w:tcW w:w="1433" w:type="dxa"/>
            <w:vMerge w:val="restart"/>
            <w:tcBorders>
              <w:top w:val="single" w:sz="4" w:space="0" w:color="auto"/>
              <w:left w:val="single" w:sz="4" w:space="0" w:color="auto"/>
              <w:bottom w:val="nil"/>
              <w:right w:val="single" w:sz="4" w:space="0" w:color="auto"/>
            </w:tcBorders>
            <w:shd w:val="clear" w:color="auto" w:fill="FFFFFF"/>
          </w:tcPr>
          <w:p w14:paraId="192AE67E" w14:textId="77777777" w:rsidR="004E795F" w:rsidRPr="00CF090C" w:rsidRDefault="004E795F" w:rsidP="0003507E">
            <w:pPr>
              <w:pStyle w:val="54"/>
              <w:shd w:val="clear" w:color="auto" w:fill="auto"/>
              <w:spacing w:line="240" w:lineRule="auto"/>
              <w:jc w:val="center"/>
              <w:rPr>
                <w:sz w:val="28"/>
                <w:szCs w:val="28"/>
              </w:rPr>
            </w:pPr>
            <w:r w:rsidRPr="00CF090C">
              <w:rPr>
                <w:sz w:val="28"/>
                <w:szCs w:val="28"/>
              </w:rPr>
              <w:t>20</w:t>
            </w:r>
            <w:r w:rsidR="001751BE" w:rsidRPr="00CF090C">
              <w:rPr>
                <w:sz w:val="28"/>
                <w:szCs w:val="28"/>
              </w:rPr>
              <w:t>–</w:t>
            </w:r>
            <w:r w:rsidRPr="00CF090C">
              <w:rPr>
                <w:sz w:val="28"/>
                <w:szCs w:val="28"/>
              </w:rPr>
              <w:t>50</w:t>
            </w:r>
          </w:p>
        </w:tc>
        <w:tc>
          <w:tcPr>
            <w:tcW w:w="970" w:type="dxa"/>
            <w:tcBorders>
              <w:top w:val="single" w:sz="4" w:space="0" w:color="auto"/>
              <w:left w:val="single" w:sz="4" w:space="0" w:color="auto"/>
              <w:bottom w:val="single" w:sz="4" w:space="0" w:color="auto"/>
              <w:right w:val="single" w:sz="4" w:space="0" w:color="auto"/>
            </w:tcBorders>
            <w:shd w:val="clear" w:color="auto" w:fill="FFFFFF"/>
            <w:vAlign w:val="center"/>
          </w:tcPr>
          <w:p w14:paraId="1DD9360F" w14:textId="77777777" w:rsidR="004E795F" w:rsidRPr="00CF090C" w:rsidRDefault="004E795F" w:rsidP="0003507E">
            <w:pPr>
              <w:pStyle w:val="54"/>
              <w:shd w:val="clear" w:color="auto" w:fill="auto"/>
              <w:spacing w:line="240" w:lineRule="auto"/>
              <w:jc w:val="center"/>
              <w:rPr>
                <w:sz w:val="28"/>
                <w:szCs w:val="28"/>
              </w:rPr>
            </w:pPr>
            <w:r w:rsidRPr="00CF090C">
              <w:rPr>
                <w:sz w:val="28"/>
                <w:szCs w:val="28"/>
              </w:rPr>
              <w:t>&gt; 5</w:t>
            </w:r>
          </w:p>
        </w:tc>
        <w:tc>
          <w:tcPr>
            <w:tcW w:w="1561" w:type="dxa"/>
            <w:tcBorders>
              <w:top w:val="single" w:sz="4" w:space="0" w:color="auto"/>
              <w:left w:val="single" w:sz="4" w:space="0" w:color="auto"/>
              <w:bottom w:val="single" w:sz="4" w:space="0" w:color="auto"/>
              <w:right w:val="single" w:sz="4" w:space="0" w:color="auto"/>
            </w:tcBorders>
            <w:shd w:val="clear" w:color="auto" w:fill="FFFFFF"/>
            <w:vAlign w:val="center"/>
          </w:tcPr>
          <w:p w14:paraId="30FB9F76" w14:textId="77777777" w:rsidR="004E795F" w:rsidRPr="00CF090C" w:rsidRDefault="004E795F" w:rsidP="0003507E">
            <w:pPr>
              <w:pStyle w:val="54"/>
              <w:shd w:val="clear" w:color="auto" w:fill="auto"/>
              <w:spacing w:line="240" w:lineRule="auto"/>
              <w:jc w:val="center"/>
              <w:rPr>
                <w:sz w:val="28"/>
                <w:szCs w:val="28"/>
              </w:rPr>
            </w:pPr>
            <w:r w:rsidRPr="00CF090C">
              <w:rPr>
                <w:sz w:val="28"/>
                <w:szCs w:val="28"/>
                <w:lang w:val="en-US"/>
              </w:rPr>
              <w:t>IV</w:t>
            </w:r>
          </w:p>
        </w:tc>
        <w:tc>
          <w:tcPr>
            <w:tcW w:w="3910" w:type="dxa"/>
            <w:vMerge/>
            <w:tcBorders>
              <w:left w:val="single" w:sz="4" w:space="0" w:color="auto"/>
              <w:bottom w:val="single" w:sz="4" w:space="0" w:color="auto"/>
              <w:right w:val="single" w:sz="4" w:space="0" w:color="auto"/>
            </w:tcBorders>
            <w:shd w:val="clear" w:color="auto" w:fill="FFFFFF"/>
            <w:vAlign w:val="center"/>
          </w:tcPr>
          <w:p w14:paraId="40214CAE" w14:textId="77777777" w:rsidR="004E795F" w:rsidRPr="00CF090C" w:rsidRDefault="004E795F" w:rsidP="0003507E">
            <w:pPr>
              <w:pStyle w:val="54"/>
              <w:shd w:val="clear" w:color="auto" w:fill="auto"/>
              <w:spacing w:line="240" w:lineRule="auto"/>
              <w:rPr>
                <w:sz w:val="28"/>
                <w:szCs w:val="28"/>
              </w:rPr>
            </w:pPr>
          </w:p>
        </w:tc>
      </w:tr>
      <w:tr w:rsidR="004E795F" w:rsidRPr="00CF090C" w14:paraId="4DAD3EEE" w14:textId="77777777" w:rsidTr="000D6069">
        <w:trPr>
          <w:trHeight w:val="20"/>
          <w:jc w:val="center"/>
        </w:trPr>
        <w:tc>
          <w:tcPr>
            <w:tcW w:w="1433" w:type="dxa"/>
            <w:vMerge/>
            <w:tcBorders>
              <w:top w:val="nil"/>
              <w:left w:val="single" w:sz="4" w:space="0" w:color="auto"/>
              <w:bottom w:val="single" w:sz="4" w:space="0" w:color="auto"/>
              <w:right w:val="single" w:sz="4" w:space="0" w:color="auto"/>
            </w:tcBorders>
            <w:shd w:val="clear" w:color="auto" w:fill="FFFFFF"/>
          </w:tcPr>
          <w:p w14:paraId="637BFF90" w14:textId="77777777" w:rsidR="004E795F" w:rsidRPr="00CF090C" w:rsidRDefault="004E795F" w:rsidP="0003507E">
            <w:pPr>
              <w:pStyle w:val="54"/>
              <w:shd w:val="clear" w:color="auto" w:fill="auto"/>
              <w:spacing w:line="240" w:lineRule="auto"/>
              <w:jc w:val="center"/>
              <w:rPr>
                <w:sz w:val="28"/>
                <w:szCs w:val="28"/>
              </w:rPr>
            </w:pPr>
          </w:p>
        </w:tc>
        <w:tc>
          <w:tcPr>
            <w:tcW w:w="970" w:type="dxa"/>
            <w:tcBorders>
              <w:top w:val="single" w:sz="4" w:space="0" w:color="auto"/>
              <w:left w:val="single" w:sz="4" w:space="0" w:color="auto"/>
              <w:bottom w:val="single" w:sz="4" w:space="0" w:color="auto"/>
              <w:right w:val="single" w:sz="4" w:space="0" w:color="auto"/>
            </w:tcBorders>
            <w:shd w:val="clear" w:color="auto" w:fill="FFFFFF"/>
            <w:vAlign w:val="center"/>
          </w:tcPr>
          <w:p w14:paraId="270830C6" w14:textId="77777777" w:rsidR="004E795F" w:rsidRPr="00CF090C" w:rsidRDefault="004E795F" w:rsidP="0003507E">
            <w:pPr>
              <w:pStyle w:val="54"/>
              <w:shd w:val="clear" w:color="auto" w:fill="auto"/>
              <w:spacing w:line="240" w:lineRule="auto"/>
              <w:jc w:val="center"/>
              <w:rPr>
                <w:sz w:val="28"/>
                <w:szCs w:val="28"/>
              </w:rPr>
            </w:pPr>
            <w:r w:rsidRPr="00CF090C">
              <w:rPr>
                <w:sz w:val="28"/>
                <w:szCs w:val="28"/>
              </w:rPr>
              <w:t>&gt; 2</w:t>
            </w:r>
          </w:p>
        </w:tc>
        <w:tc>
          <w:tcPr>
            <w:tcW w:w="1561" w:type="dxa"/>
            <w:tcBorders>
              <w:top w:val="single" w:sz="4" w:space="0" w:color="auto"/>
              <w:left w:val="single" w:sz="4" w:space="0" w:color="auto"/>
              <w:bottom w:val="single" w:sz="4" w:space="0" w:color="auto"/>
              <w:right w:val="single" w:sz="4" w:space="0" w:color="auto"/>
            </w:tcBorders>
            <w:shd w:val="clear" w:color="auto" w:fill="FFFFFF"/>
            <w:vAlign w:val="center"/>
          </w:tcPr>
          <w:p w14:paraId="0043E045" w14:textId="77777777" w:rsidR="004E795F" w:rsidRPr="00CF090C" w:rsidRDefault="004E795F" w:rsidP="0003507E">
            <w:pPr>
              <w:pStyle w:val="54"/>
              <w:shd w:val="clear" w:color="auto" w:fill="auto"/>
              <w:spacing w:line="240" w:lineRule="auto"/>
              <w:jc w:val="center"/>
              <w:rPr>
                <w:sz w:val="28"/>
                <w:szCs w:val="28"/>
              </w:rPr>
            </w:pPr>
            <w:r w:rsidRPr="00CF090C">
              <w:rPr>
                <w:sz w:val="28"/>
                <w:szCs w:val="28"/>
                <w:lang w:val="en-US"/>
              </w:rPr>
              <w:t>III</w:t>
            </w:r>
          </w:p>
        </w:tc>
        <w:tc>
          <w:tcPr>
            <w:tcW w:w="3910" w:type="dxa"/>
            <w:tcBorders>
              <w:top w:val="single" w:sz="4" w:space="0" w:color="auto"/>
              <w:left w:val="single" w:sz="4" w:space="0" w:color="auto"/>
              <w:bottom w:val="single" w:sz="4" w:space="0" w:color="auto"/>
              <w:right w:val="single" w:sz="4" w:space="0" w:color="auto"/>
            </w:tcBorders>
            <w:shd w:val="clear" w:color="auto" w:fill="FFFFFF"/>
            <w:vAlign w:val="center"/>
          </w:tcPr>
          <w:p w14:paraId="46FF5D5B" w14:textId="77777777" w:rsidR="004E795F" w:rsidRPr="00CF090C" w:rsidRDefault="004E795F" w:rsidP="0003507E">
            <w:pPr>
              <w:pStyle w:val="54"/>
              <w:shd w:val="clear" w:color="auto" w:fill="auto"/>
              <w:spacing w:line="240" w:lineRule="auto"/>
              <w:rPr>
                <w:sz w:val="28"/>
                <w:szCs w:val="28"/>
              </w:rPr>
            </w:pPr>
            <w:r w:rsidRPr="00CF090C">
              <w:rPr>
                <w:sz w:val="28"/>
                <w:szCs w:val="28"/>
              </w:rPr>
              <w:t>Умеренное загрязнение</w:t>
            </w:r>
          </w:p>
        </w:tc>
      </w:tr>
      <w:tr w:rsidR="004E795F" w:rsidRPr="00CF090C" w14:paraId="19E9CB7C" w14:textId="77777777" w:rsidTr="000D6069">
        <w:trPr>
          <w:trHeight w:val="20"/>
          <w:jc w:val="center"/>
        </w:trPr>
        <w:tc>
          <w:tcPr>
            <w:tcW w:w="1433" w:type="dxa"/>
            <w:vMerge w:val="restart"/>
            <w:tcBorders>
              <w:top w:val="single" w:sz="4" w:space="0" w:color="auto"/>
              <w:left w:val="single" w:sz="4" w:space="0" w:color="auto"/>
              <w:bottom w:val="nil"/>
              <w:right w:val="single" w:sz="4" w:space="0" w:color="auto"/>
            </w:tcBorders>
            <w:shd w:val="clear" w:color="auto" w:fill="FFFFFF"/>
          </w:tcPr>
          <w:p w14:paraId="0A5414A5" w14:textId="77777777" w:rsidR="004E795F" w:rsidRPr="00CF090C" w:rsidRDefault="004E795F" w:rsidP="0003507E">
            <w:pPr>
              <w:pStyle w:val="54"/>
              <w:shd w:val="clear" w:color="auto" w:fill="auto"/>
              <w:spacing w:line="240" w:lineRule="auto"/>
              <w:jc w:val="center"/>
              <w:rPr>
                <w:sz w:val="28"/>
                <w:szCs w:val="28"/>
              </w:rPr>
            </w:pPr>
            <w:r w:rsidRPr="00CF090C">
              <w:rPr>
                <w:rStyle w:val="51pt"/>
                <w:spacing w:val="0"/>
                <w:sz w:val="28"/>
                <w:szCs w:val="28"/>
              </w:rPr>
              <w:t>&lt;20</w:t>
            </w:r>
          </w:p>
        </w:tc>
        <w:tc>
          <w:tcPr>
            <w:tcW w:w="970" w:type="dxa"/>
            <w:tcBorders>
              <w:top w:val="single" w:sz="4" w:space="0" w:color="auto"/>
              <w:left w:val="single" w:sz="4" w:space="0" w:color="auto"/>
              <w:bottom w:val="single" w:sz="4" w:space="0" w:color="auto"/>
              <w:right w:val="single" w:sz="4" w:space="0" w:color="auto"/>
            </w:tcBorders>
            <w:shd w:val="clear" w:color="auto" w:fill="FFFFFF"/>
            <w:vAlign w:val="center"/>
          </w:tcPr>
          <w:p w14:paraId="56A8ABCC" w14:textId="77777777" w:rsidR="004E795F" w:rsidRPr="00CF090C" w:rsidRDefault="004E795F" w:rsidP="0003507E">
            <w:pPr>
              <w:pStyle w:val="54"/>
              <w:shd w:val="clear" w:color="auto" w:fill="auto"/>
              <w:spacing w:line="240" w:lineRule="auto"/>
              <w:jc w:val="center"/>
              <w:rPr>
                <w:sz w:val="28"/>
                <w:szCs w:val="28"/>
              </w:rPr>
            </w:pPr>
            <w:r w:rsidRPr="00CF090C">
              <w:rPr>
                <w:rStyle w:val="51pt"/>
                <w:spacing w:val="0"/>
                <w:sz w:val="28"/>
                <w:szCs w:val="28"/>
              </w:rPr>
              <w:t>3</w:t>
            </w:r>
            <w:r w:rsidR="001751BE" w:rsidRPr="00CF090C">
              <w:rPr>
                <w:rStyle w:val="51pt"/>
                <w:spacing w:val="0"/>
                <w:sz w:val="28"/>
                <w:szCs w:val="28"/>
              </w:rPr>
              <w:t>–</w:t>
            </w:r>
            <w:r w:rsidRPr="00CF090C">
              <w:rPr>
                <w:rStyle w:val="51pt"/>
                <w:spacing w:val="0"/>
                <w:sz w:val="28"/>
                <w:szCs w:val="28"/>
              </w:rPr>
              <w:t>5</w:t>
            </w:r>
          </w:p>
        </w:tc>
        <w:tc>
          <w:tcPr>
            <w:tcW w:w="1561" w:type="dxa"/>
            <w:tcBorders>
              <w:top w:val="single" w:sz="4" w:space="0" w:color="auto"/>
              <w:left w:val="single" w:sz="4" w:space="0" w:color="auto"/>
              <w:bottom w:val="single" w:sz="4" w:space="0" w:color="auto"/>
              <w:right w:val="single" w:sz="4" w:space="0" w:color="auto"/>
            </w:tcBorders>
            <w:shd w:val="clear" w:color="auto" w:fill="FFFFFF"/>
            <w:vAlign w:val="center"/>
          </w:tcPr>
          <w:p w14:paraId="1FD3913F" w14:textId="77777777" w:rsidR="004E795F" w:rsidRPr="00CF090C" w:rsidRDefault="004E795F" w:rsidP="0003507E">
            <w:pPr>
              <w:pStyle w:val="54"/>
              <w:shd w:val="clear" w:color="auto" w:fill="auto"/>
              <w:spacing w:line="240" w:lineRule="auto"/>
              <w:jc w:val="center"/>
              <w:rPr>
                <w:sz w:val="28"/>
                <w:szCs w:val="28"/>
              </w:rPr>
            </w:pPr>
            <w:r w:rsidRPr="00CF090C">
              <w:rPr>
                <w:sz w:val="28"/>
                <w:szCs w:val="28"/>
                <w:lang w:val="en-US"/>
              </w:rPr>
              <w:t>II</w:t>
            </w:r>
          </w:p>
        </w:tc>
        <w:tc>
          <w:tcPr>
            <w:tcW w:w="3910" w:type="dxa"/>
            <w:tcBorders>
              <w:top w:val="single" w:sz="4" w:space="0" w:color="auto"/>
              <w:left w:val="single" w:sz="4" w:space="0" w:color="auto"/>
              <w:bottom w:val="single" w:sz="4" w:space="0" w:color="auto"/>
              <w:right w:val="single" w:sz="4" w:space="0" w:color="auto"/>
            </w:tcBorders>
            <w:shd w:val="clear" w:color="auto" w:fill="FFFFFF"/>
            <w:vAlign w:val="center"/>
          </w:tcPr>
          <w:p w14:paraId="1277D317" w14:textId="77777777" w:rsidR="004E795F" w:rsidRPr="00CF090C" w:rsidRDefault="004E795F" w:rsidP="0003507E">
            <w:pPr>
              <w:pStyle w:val="54"/>
              <w:shd w:val="clear" w:color="auto" w:fill="auto"/>
              <w:spacing w:line="240" w:lineRule="auto"/>
              <w:rPr>
                <w:sz w:val="28"/>
                <w:szCs w:val="28"/>
              </w:rPr>
            </w:pPr>
            <w:r w:rsidRPr="00CF090C">
              <w:rPr>
                <w:sz w:val="28"/>
                <w:szCs w:val="28"/>
              </w:rPr>
              <w:t>Сильное загрязнение</w:t>
            </w:r>
          </w:p>
        </w:tc>
      </w:tr>
      <w:tr w:rsidR="004E795F" w:rsidRPr="00CF090C" w14:paraId="43D04DE1" w14:textId="77777777" w:rsidTr="000D6069">
        <w:trPr>
          <w:trHeight w:val="20"/>
          <w:jc w:val="center"/>
        </w:trPr>
        <w:tc>
          <w:tcPr>
            <w:tcW w:w="1433" w:type="dxa"/>
            <w:vMerge/>
            <w:tcBorders>
              <w:top w:val="nil"/>
              <w:left w:val="single" w:sz="4" w:space="0" w:color="auto"/>
              <w:bottom w:val="single" w:sz="4" w:space="0" w:color="auto"/>
              <w:right w:val="single" w:sz="4" w:space="0" w:color="auto"/>
            </w:tcBorders>
            <w:shd w:val="clear" w:color="auto" w:fill="FFFFFF"/>
          </w:tcPr>
          <w:p w14:paraId="39301B61" w14:textId="77777777" w:rsidR="004E795F" w:rsidRPr="00CF090C" w:rsidRDefault="004E795F" w:rsidP="0003507E">
            <w:pPr>
              <w:pStyle w:val="54"/>
              <w:shd w:val="clear" w:color="auto" w:fill="auto"/>
              <w:spacing w:line="240" w:lineRule="auto"/>
              <w:jc w:val="center"/>
              <w:rPr>
                <w:sz w:val="28"/>
                <w:szCs w:val="28"/>
              </w:rPr>
            </w:pPr>
          </w:p>
        </w:tc>
        <w:tc>
          <w:tcPr>
            <w:tcW w:w="970" w:type="dxa"/>
            <w:tcBorders>
              <w:top w:val="single" w:sz="4" w:space="0" w:color="auto"/>
              <w:left w:val="single" w:sz="4" w:space="0" w:color="auto"/>
              <w:bottom w:val="single" w:sz="4" w:space="0" w:color="auto"/>
              <w:right w:val="single" w:sz="4" w:space="0" w:color="auto"/>
            </w:tcBorders>
            <w:shd w:val="clear" w:color="auto" w:fill="FFFFFF"/>
            <w:vAlign w:val="center"/>
          </w:tcPr>
          <w:p w14:paraId="05972F16" w14:textId="77777777" w:rsidR="004E795F" w:rsidRPr="00CF090C" w:rsidRDefault="004E795F" w:rsidP="0003507E">
            <w:pPr>
              <w:pStyle w:val="54"/>
              <w:shd w:val="clear" w:color="auto" w:fill="auto"/>
              <w:spacing w:line="240" w:lineRule="auto"/>
              <w:jc w:val="center"/>
              <w:rPr>
                <w:sz w:val="28"/>
                <w:szCs w:val="28"/>
              </w:rPr>
            </w:pPr>
            <w:r w:rsidRPr="00CF090C">
              <w:rPr>
                <w:rStyle w:val="51pt"/>
                <w:spacing w:val="0"/>
                <w:sz w:val="28"/>
                <w:szCs w:val="28"/>
              </w:rPr>
              <w:t>0</w:t>
            </w:r>
            <w:r w:rsidR="001751BE" w:rsidRPr="00CF090C">
              <w:rPr>
                <w:rStyle w:val="51pt"/>
                <w:spacing w:val="0"/>
                <w:sz w:val="28"/>
                <w:szCs w:val="28"/>
              </w:rPr>
              <w:t>–</w:t>
            </w:r>
            <w:r w:rsidRPr="00CF090C">
              <w:rPr>
                <w:rStyle w:val="51pt"/>
                <w:spacing w:val="0"/>
                <w:sz w:val="28"/>
                <w:szCs w:val="28"/>
              </w:rPr>
              <w:t>2</w:t>
            </w:r>
          </w:p>
        </w:tc>
        <w:tc>
          <w:tcPr>
            <w:tcW w:w="1561" w:type="dxa"/>
            <w:tcBorders>
              <w:top w:val="single" w:sz="4" w:space="0" w:color="auto"/>
              <w:left w:val="single" w:sz="4" w:space="0" w:color="auto"/>
              <w:bottom w:val="single" w:sz="4" w:space="0" w:color="auto"/>
              <w:right w:val="single" w:sz="4" w:space="0" w:color="auto"/>
            </w:tcBorders>
            <w:shd w:val="clear" w:color="auto" w:fill="FFFFFF"/>
            <w:vAlign w:val="center"/>
          </w:tcPr>
          <w:p w14:paraId="13F6001D" w14:textId="77777777" w:rsidR="004E795F" w:rsidRPr="00CF090C" w:rsidRDefault="004E795F" w:rsidP="0003507E">
            <w:pPr>
              <w:pStyle w:val="54"/>
              <w:shd w:val="clear" w:color="auto" w:fill="auto"/>
              <w:spacing w:line="240" w:lineRule="auto"/>
              <w:jc w:val="center"/>
              <w:rPr>
                <w:sz w:val="28"/>
                <w:szCs w:val="28"/>
                <w:lang w:val="en-US"/>
              </w:rPr>
            </w:pPr>
            <w:r w:rsidRPr="00CF090C">
              <w:rPr>
                <w:sz w:val="28"/>
                <w:szCs w:val="28"/>
                <w:lang w:val="en-US"/>
              </w:rPr>
              <w:t>I</w:t>
            </w:r>
          </w:p>
        </w:tc>
        <w:tc>
          <w:tcPr>
            <w:tcW w:w="3910" w:type="dxa"/>
            <w:tcBorders>
              <w:top w:val="single" w:sz="4" w:space="0" w:color="auto"/>
              <w:left w:val="single" w:sz="4" w:space="0" w:color="auto"/>
              <w:bottom w:val="single" w:sz="4" w:space="0" w:color="auto"/>
              <w:right w:val="single" w:sz="4" w:space="0" w:color="auto"/>
            </w:tcBorders>
            <w:shd w:val="clear" w:color="auto" w:fill="FFFFFF"/>
            <w:vAlign w:val="center"/>
          </w:tcPr>
          <w:p w14:paraId="5F6F16F3" w14:textId="77777777" w:rsidR="004E795F" w:rsidRPr="00CF090C" w:rsidRDefault="004E795F" w:rsidP="0003507E">
            <w:pPr>
              <w:pStyle w:val="54"/>
              <w:shd w:val="clear" w:color="auto" w:fill="auto"/>
              <w:spacing w:line="240" w:lineRule="auto"/>
              <w:rPr>
                <w:sz w:val="28"/>
                <w:szCs w:val="28"/>
              </w:rPr>
            </w:pPr>
            <w:r w:rsidRPr="00CF090C">
              <w:rPr>
                <w:sz w:val="28"/>
                <w:szCs w:val="28"/>
              </w:rPr>
              <w:t>Очень сильное загрязнение</w:t>
            </w:r>
          </w:p>
        </w:tc>
      </w:tr>
    </w:tbl>
    <w:p w14:paraId="29489645" w14:textId="77777777" w:rsidR="003734FC" w:rsidRPr="00CF090C" w:rsidRDefault="003734FC" w:rsidP="003734FC"/>
    <w:p w14:paraId="7B58701E" w14:textId="77777777" w:rsidR="003734FC" w:rsidRPr="00CF090C" w:rsidRDefault="003734FC" w:rsidP="003734FC">
      <w:pPr>
        <w:pStyle w:val="af7"/>
        <w:shd w:val="clear" w:color="auto" w:fill="auto"/>
        <w:spacing w:before="0" w:after="0" w:line="240" w:lineRule="auto"/>
        <w:jc w:val="right"/>
        <w:rPr>
          <w:rStyle w:val="38"/>
          <w:i/>
          <w:sz w:val="28"/>
          <w:szCs w:val="28"/>
        </w:rPr>
      </w:pPr>
      <w:r w:rsidRPr="00CF090C">
        <w:rPr>
          <w:rStyle w:val="af8"/>
          <w:i/>
          <w:spacing w:val="0"/>
          <w:sz w:val="28"/>
          <w:szCs w:val="28"/>
        </w:rPr>
        <w:t>Таблица</w:t>
      </w:r>
      <w:r w:rsidR="0003507E" w:rsidRPr="00CF090C">
        <w:rPr>
          <w:rStyle w:val="38"/>
          <w:i/>
          <w:sz w:val="28"/>
          <w:szCs w:val="28"/>
        </w:rPr>
        <w:t xml:space="preserve"> 4</w:t>
      </w:r>
      <w:r w:rsidRPr="00CF090C">
        <w:rPr>
          <w:rStyle w:val="38"/>
          <w:i/>
          <w:sz w:val="28"/>
          <w:szCs w:val="28"/>
        </w:rPr>
        <w:t xml:space="preserve">.3 </w:t>
      </w:r>
    </w:p>
    <w:p w14:paraId="0AD23B18" w14:textId="77777777" w:rsidR="003734FC" w:rsidRPr="00CF090C" w:rsidRDefault="003734FC" w:rsidP="003734FC">
      <w:pPr>
        <w:pStyle w:val="af7"/>
        <w:shd w:val="clear" w:color="auto" w:fill="auto"/>
        <w:spacing w:before="0" w:after="0" w:line="240" w:lineRule="auto"/>
        <w:jc w:val="center"/>
        <w:rPr>
          <w:sz w:val="28"/>
          <w:szCs w:val="28"/>
        </w:rPr>
      </w:pPr>
      <w:r w:rsidRPr="00CF090C">
        <w:rPr>
          <w:sz w:val="28"/>
          <w:szCs w:val="28"/>
        </w:rPr>
        <w:t>Рабочая шкала для определения биотического индекса</w:t>
      </w:r>
      <w:r w:rsidR="00253218" w:rsidRPr="00CF090C">
        <w:rPr>
          <w:sz w:val="28"/>
          <w:szCs w:val="28"/>
        </w:rPr>
        <w:t xml:space="preserve"> загрязнения воздуха</w:t>
      </w:r>
    </w:p>
    <w:tbl>
      <w:tblPr>
        <w:tblW w:w="0" w:type="auto"/>
        <w:jc w:val="center"/>
        <w:tblLayout w:type="fixed"/>
        <w:tblCellMar>
          <w:left w:w="0" w:type="dxa"/>
          <w:right w:w="0" w:type="dxa"/>
        </w:tblCellMar>
        <w:tblLook w:val="0000" w:firstRow="0" w:lastRow="0" w:firstColumn="0" w:lastColumn="0" w:noHBand="0" w:noVBand="0"/>
      </w:tblPr>
      <w:tblGrid>
        <w:gridCol w:w="4289"/>
        <w:gridCol w:w="1352"/>
        <w:gridCol w:w="609"/>
        <w:gridCol w:w="609"/>
        <w:gridCol w:w="649"/>
        <w:gridCol w:w="724"/>
        <w:gridCol w:w="634"/>
      </w:tblGrid>
      <w:tr w:rsidR="00CF090C" w:rsidRPr="00CF090C" w14:paraId="667F1D67" w14:textId="77777777" w:rsidTr="00E27C47">
        <w:trPr>
          <w:trHeight w:val="466"/>
          <w:jc w:val="center"/>
        </w:trPr>
        <w:tc>
          <w:tcPr>
            <w:tcW w:w="4289" w:type="dxa"/>
            <w:vMerge w:val="restart"/>
            <w:tcBorders>
              <w:top w:val="single" w:sz="4" w:space="0" w:color="auto"/>
              <w:left w:val="single" w:sz="4" w:space="0" w:color="auto"/>
              <w:right w:val="single" w:sz="4" w:space="0" w:color="auto"/>
            </w:tcBorders>
            <w:shd w:val="clear" w:color="auto" w:fill="FFFFFF"/>
          </w:tcPr>
          <w:p w14:paraId="140CC8AB" w14:textId="77777777" w:rsidR="003455C8" w:rsidRPr="00CF090C" w:rsidRDefault="003455C8" w:rsidP="0003507E">
            <w:pPr>
              <w:pStyle w:val="54"/>
              <w:shd w:val="clear" w:color="auto" w:fill="auto"/>
              <w:spacing w:line="240" w:lineRule="auto"/>
              <w:jc w:val="center"/>
              <w:rPr>
                <w:sz w:val="24"/>
                <w:szCs w:val="24"/>
              </w:rPr>
            </w:pPr>
          </w:p>
          <w:p w14:paraId="497B0171" w14:textId="77777777" w:rsidR="003734FC" w:rsidRPr="00CF090C" w:rsidRDefault="003734FC" w:rsidP="0003507E">
            <w:pPr>
              <w:pStyle w:val="54"/>
              <w:shd w:val="clear" w:color="auto" w:fill="auto"/>
              <w:spacing w:line="240" w:lineRule="auto"/>
              <w:jc w:val="center"/>
              <w:rPr>
                <w:sz w:val="24"/>
                <w:szCs w:val="24"/>
              </w:rPr>
            </w:pPr>
            <w:r w:rsidRPr="00CF090C">
              <w:rPr>
                <w:sz w:val="24"/>
                <w:szCs w:val="24"/>
              </w:rPr>
              <w:t>Виды</w:t>
            </w:r>
          </w:p>
        </w:tc>
        <w:tc>
          <w:tcPr>
            <w:tcW w:w="1352" w:type="dxa"/>
            <w:vMerge w:val="restart"/>
            <w:tcBorders>
              <w:top w:val="single" w:sz="4" w:space="0" w:color="auto"/>
              <w:left w:val="single" w:sz="4" w:space="0" w:color="auto"/>
              <w:right w:val="single" w:sz="4" w:space="0" w:color="auto"/>
            </w:tcBorders>
            <w:shd w:val="clear" w:color="auto" w:fill="FFFFFF"/>
          </w:tcPr>
          <w:p w14:paraId="0EF3242B" w14:textId="77777777" w:rsidR="003734FC" w:rsidRPr="00CF090C" w:rsidRDefault="003734FC" w:rsidP="0003507E">
            <w:pPr>
              <w:pStyle w:val="54"/>
              <w:shd w:val="clear" w:color="auto" w:fill="auto"/>
              <w:spacing w:line="240" w:lineRule="auto"/>
              <w:jc w:val="center"/>
              <w:rPr>
                <w:sz w:val="24"/>
                <w:szCs w:val="24"/>
              </w:rPr>
            </w:pPr>
            <w:r w:rsidRPr="00CF090C">
              <w:rPr>
                <w:sz w:val="24"/>
                <w:szCs w:val="24"/>
              </w:rPr>
              <w:t>Кол</w:t>
            </w:r>
            <w:r w:rsidR="001751BE" w:rsidRPr="00CF090C">
              <w:rPr>
                <w:sz w:val="24"/>
                <w:szCs w:val="24"/>
              </w:rPr>
              <w:t>–</w:t>
            </w:r>
            <w:r w:rsidRPr="00CF090C">
              <w:rPr>
                <w:sz w:val="24"/>
                <w:szCs w:val="24"/>
              </w:rPr>
              <w:t>во видов</w:t>
            </w:r>
          </w:p>
        </w:tc>
        <w:tc>
          <w:tcPr>
            <w:tcW w:w="3225" w:type="dxa"/>
            <w:gridSpan w:val="5"/>
            <w:tcBorders>
              <w:top w:val="single" w:sz="4" w:space="0" w:color="auto"/>
              <w:left w:val="single" w:sz="4" w:space="0" w:color="auto"/>
              <w:bottom w:val="single" w:sz="4" w:space="0" w:color="auto"/>
              <w:right w:val="single" w:sz="4" w:space="0" w:color="auto"/>
            </w:tcBorders>
            <w:shd w:val="clear" w:color="auto" w:fill="FFFFFF"/>
          </w:tcPr>
          <w:p w14:paraId="20BF507A" w14:textId="77777777" w:rsidR="003734FC" w:rsidRPr="00CF090C" w:rsidRDefault="003734FC" w:rsidP="0003507E">
            <w:pPr>
              <w:pStyle w:val="54"/>
              <w:shd w:val="clear" w:color="auto" w:fill="auto"/>
              <w:spacing w:line="240" w:lineRule="auto"/>
              <w:jc w:val="center"/>
              <w:rPr>
                <w:sz w:val="24"/>
                <w:szCs w:val="24"/>
              </w:rPr>
            </w:pPr>
            <w:r w:rsidRPr="00CF090C">
              <w:rPr>
                <w:sz w:val="24"/>
                <w:szCs w:val="24"/>
              </w:rPr>
              <w:t>Общее число присутствующих лишайников</w:t>
            </w:r>
          </w:p>
        </w:tc>
      </w:tr>
      <w:tr w:rsidR="00CF090C" w:rsidRPr="00CF090C" w14:paraId="42D00E6D" w14:textId="77777777" w:rsidTr="00E27C47">
        <w:trPr>
          <w:trHeight w:val="292"/>
          <w:jc w:val="center"/>
        </w:trPr>
        <w:tc>
          <w:tcPr>
            <w:tcW w:w="4289" w:type="dxa"/>
            <w:vMerge/>
            <w:tcBorders>
              <w:left w:val="single" w:sz="4" w:space="0" w:color="auto"/>
              <w:bottom w:val="single" w:sz="4" w:space="0" w:color="auto"/>
              <w:right w:val="single" w:sz="4" w:space="0" w:color="auto"/>
            </w:tcBorders>
            <w:shd w:val="clear" w:color="auto" w:fill="FFFFFF"/>
          </w:tcPr>
          <w:p w14:paraId="3597E464" w14:textId="77777777" w:rsidR="003734FC" w:rsidRPr="00CF090C" w:rsidRDefault="003734FC" w:rsidP="0003507E">
            <w:pPr>
              <w:pStyle w:val="54"/>
              <w:shd w:val="clear" w:color="auto" w:fill="auto"/>
              <w:spacing w:line="240" w:lineRule="auto"/>
              <w:rPr>
                <w:sz w:val="24"/>
                <w:szCs w:val="24"/>
              </w:rPr>
            </w:pPr>
          </w:p>
        </w:tc>
        <w:tc>
          <w:tcPr>
            <w:tcW w:w="1352" w:type="dxa"/>
            <w:vMerge/>
            <w:tcBorders>
              <w:left w:val="single" w:sz="4" w:space="0" w:color="auto"/>
              <w:bottom w:val="single" w:sz="4" w:space="0" w:color="auto"/>
              <w:right w:val="single" w:sz="4" w:space="0" w:color="auto"/>
            </w:tcBorders>
            <w:shd w:val="clear" w:color="auto" w:fill="FFFFFF"/>
          </w:tcPr>
          <w:p w14:paraId="1F21A05B" w14:textId="77777777" w:rsidR="003734FC" w:rsidRPr="00CF090C" w:rsidRDefault="003734FC" w:rsidP="0003507E">
            <w:pPr>
              <w:pStyle w:val="54"/>
              <w:shd w:val="clear" w:color="auto" w:fill="auto"/>
              <w:spacing w:line="240" w:lineRule="auto"/>
              <w:jc w:val="center"/>
              <w:rPr>
                <w:sz w:val="24"/>
                <w:szCs w:val="24"/>
              </w:rPr>
            </w:pPr>
          </w:p>
        </w:tc>
        <w:tc>
          <w:tcPr>
            <w:tcW w:w="609" w:type="dxa"/>
            <w:tcBorders>
              <w:top w:val="single" w:sz="4" w:space="0" w:color="auto"/>
              <w:left w:val="single" w:sz="4" w:space="0" w:color="auto"/>
              <w:bottom w:val="single" w:sz="4" w:space="0" w:color="auto"/>
              <w:right w:val="single" w:sz="4" w:space="0" w:color="auto"/>
            </w:tcBorders>
            <w:shd w:val="clear" w:color="auto" w:fill="FFFFFF"/>
          </w:tcPr>
          <w:p w14:paraId="6811763C" w14:textId="77777777" w:rsidR="003734FC" w:rsidRPr="00CF090C" w:rsidRDefault="003734FC" w:rsidP="0003507E">
            <w:pPr>
              <w:pStyle w:val="54"/>
              <w:shd w:val="clear" w:color="auto" w:fill="auto"/>
              <w:spacing w:line="240" w:lineRule="auto"/>
              <w:jc w:val="center"/>
              <w:rPr>
                <w:sz w:val="24"/>
                <w:szCs w:val="24"/>
              </w:rPr>
            </w:pPr>
            <w:r w:rsidRPr="00CF090C">
              <w:rPr>
                <w:rStyle w:val="51pt3"/>
                <w:spacing w:val="0"/>
                <w:sz w:val="24"/>
                <w:szCs w:val="24"/>
              </w:rPr>
              <w:t>0</w:t>
            </w:r>
            <w:r w:rsidR="001751BE" w:rsidRPr="00CF090C">
              <w:rPr>
                <w:rStyle w:val="51pt3"/>
                <w:spacing w:val="0"/>
                <w:sz w:val="24"/>
                <w:szCs w:val="24"/>
              </w:rPr>
              <w:t>–</w:t>
            </w:r>
            <w:r w:rsidRPr="00CF090C">
              <w:rPr>
                <w:rStyle w:val="51pt3"/>
                <w:spacing w:val="0"/>
                <w:sz w:val="24"/>
                <w:szCs w:val="24"/>
              </w:rPr>
              <w:t>1</w:t>
            </w:r>
          </w:p>
        </w:tc>
        <w:tc>
          <w:tcPr>
            <w:tcW w:w="609" w:type="dxa"/>
            <w:tcBorders>
              <w:top w:val="single" w:sz="4" w:space="0" w:color="auto"/>
              <w:left w:val="single" w:sz="4" w:space="0" w:color="auto"/>
              <w:bottom w:val="single" w:sz="4" w:space="0" w:color="auto"/>
              <w:right w:val="single" w:sz="4" w:space="0" w:color="auto"/>
            </w:tcBorders>
            <w:shd w:val="clear" w:color="auto" w:fill="FFFFFF"/>
          </w:tcPr>
          <w:p w14:paraId="00F1B7F6" w14:textId="77777777" w:rsidR="003734FC" w:rsidRPr="00CF090C" w:rsidRDefault="003734FC" w:rsidP="0003507E">
            <w:pPr>
              <w:pStyle w:val="54"/>
              <w:shd w:val="clear" w:color="auto" w:fill="auto"/>
              <w:spacing w:line="240" w:lineRule="auto"/>
              <w:jc w:val="center"/>
              <w:rPr>
                <w:sz w:val="24"/>
                <w:szCs w:val="24"/>
              </w:rPr>
            </w:pPr>
            <w:r w:rsidRPr="00CF090C">
              <w:rPr>
                <w:rStyle w:val="51pt3"/>
                <w:spacing w:val="0"/>
                <w:sz w:val="24"/>
                <w:szCs w:val="24"/>
              </w:rPr>
              <w:t>2</w:t>
            </w:r>
            <w:r w:rsidR="001751BE" w:rsidRPr="00CF090C">
              <w:rPr>
                <w:rStyle w:val="51pt3"/>
                <w:spacing w:val="0"/>
                <w:sz w:val="24"/>
                <w:szCs w:val="24"/>
              </w:rPr>
              <w:t>–</w:t>
            </w:r>
            <w:r w:rsidRPr="00CF090C">
              <w:rPr>
                <w:rStyle w:val="51pt3"/>
                <w:spacing w:val="0"/>
                <w:sz w:val="24"/>
                <w:szCs w:val="24"/>
              </w:rPr>
              <w:t>4</w:t>
            </w:r>
          </w:p>
        </w:tc>
        <w:tc>
          <w:tcPr>
            <w:tcW w:w="649" w:type="dxa"/>
            <w:tcBorders>
              <w:top w:val="single" w:sz="4" w:space="0" w:color="auto"/>
              <w:left w:val="single" w:sz="4" w:space="0" w:color="auto"/>
              <w:bottom w:val="single" w:sz="4" w:space="0" w:color="auto"/>
              <w:right w:val="single" w:sz="4" w:space="0" w:color="auto"/>
            </w:tcBorders>
            <w:shd w:val="clear" w:color="auto" w:fill="FFFFFF"/>
          </w:tcPr>
          <w:p w14:paraId="542B1BE0" w14:textId="77777777" w:rsidR="003734FC" w:rsidRPr="00CF090C" w:rsidRDefault="003734FC" w:rsidP="0003507E">
            <w:pPr>
              <w:pStyle w:val="54"/>
              <w:shd w:val="clear" w:color="auto" w:fill="auto"/>
              <w:spacing w:line="240" w:lineRule="auto"/>
              <w:jc w:val="center"/>
              <w:rPr>
                <w:sz w:val="24"/>
                <w:szCs w:val="24"/>
              </w:rPr>
            </w:pPr>
            <w:r w:rsidRPr="00CF090C">
              <w:rPr>
                <w:rStyle w:val="51pt3"/>
                <w:spacing w:val="0"/>
                <w:sz w:val="24"/>
                <w:szCs w:val="24"/>
              </w:rPr>
              <w:t>5</w:t>
            </w:r>
            <w:r w:rsidR="001751BE" w:rsidRPr="00CF090C">
              <w:rPr>
                <w:rStyle w:val="51pt3"/>
                <w:spacing w:val="0"/>
                <w:sz w:val="24"/>
                <w:szCs w:val="24"/>
              </w:rPr>
              <w:t>–</w:t>
            </w:r>
            <w:r w:rsidRPr="00CF090C">
              <w:rPr>
                <w:rStyle w:val="51pt3"/>
                <w:spacing w:val="0"/>
                <w:sz w:val="24"/>
                <w:szCs w:val="24"/>
              </w:rPr>
              <w:t>7</w:t>
            </w:r>
          </w:p>
        </w:tc>
        <w:tc>
          <w:tcPr>
            <w:tcW w:w="724" w:type="dxa"/>
            <w:tcBorders>
              <w:top w:val="single" w:sz="4" w:space="0" w:color="auto"/>
              <w:left w:val="single" w:sz="4" w:space="0" w:color="auto"/>
              <w:bottom w:val="single" w:sz="4" w:space="0" w:color="auto"/>
              <w:right w:val="single" w:sz="4" w:space="0" w:color="auto"/>
            </w:tcBorders>
            <w:shd w:val="clear" w:color="auto" w:fill="FFFFFF"/>
          </w:tcPr>
          <w:p w14:paraId="14D95378" w14:textId="77777777" w:rsidR="003734FC" w:rsidRPr="00CF090C" w:rsidRDefault="003734FC" w:rsidP="0003507E">
            <w:pPr>
              <w:pStyle w:val="54"/>
              <w:shd w:val="clear" w:color="auto" w:fill="auto"/>
              <w:spacing w:line="240" w:lineRule="auto"/>
              <w:jc w:val="center"/>
              <w:rPr>
                <w:sz w:val="24"/>
                <w:szCs w:val="24"/>
              </w:rPr>
            </w:pPr>
            <w:r w:rsidRPr="00CF090C">
              <w:rPr>
                <w:sz w:val="24"/>
                <w:szCs w:val="24"/>
              </w:rPr>
              <w:t>8</w:t>
            </w:r>
            <w:r w:rsidR="001751BE" w:rsidRPr="00CF090C">
              <w:rPr>
                <w:sz w:val="24"/>
                <w:szCs w:val="24"/>
              </w:rPr>
              <w:t>–</w:t>
            </w:r>
            <w:r w:rsidRPr="00CF090C">
              <w:rPr>
                <w:sz w:val="24"/>
                <w:szCs w:val="24"/>
              </w:rPr>
              <w:t>10</w:t>
            </w:r>
          </w:p>
        </w:tc>
        <w:tc>
          <w:tcPr>
            <w:tcW w:w="634" w:type="dxa"/>
            <w:tcBorders>
              <w:top w:val="single" w:sz="4" w:space="0" w:color="auto"/>
              <w:left w:val="single" w:sz="4" w:space="0" w:color="auto"/>
              <w:bottom w:val="single" w:sz="4" w:space="0" w:color="auto"/>
              <w:right w:val="single" w:sz="4" w:space="0" w:color="auto"/>
            </w:tcBorders>
            <w:shd w:val="clear" w:color="auto" w:fill="FFFFFF"/>
          </w:tcPr>
          <w:p w14:paraId="7063E188" w14:textId="77777777" w:rsidR="003734FC" w:rsidRPr="00CF090C" w:rsidRDefault="003734FC" w:rsidP="0003507E">
            <w:pPr>
              <w:pStyle w:val="54"/>
              <w:shd w:val="clear" w:color="auto" w:fill="auto"/>
              <w:spacing w:line="240" w:lineRule="auto"/>
              <w:jc w:val="center"/>
              <w:rPr>
                <w:sz w:val="24"/>
                <w:szCs w:val="24"/>
              </w:rPr>
            </w:pPr>
            <w:r w:rsidRPr="00CF090C">
              <w:rPr>
                <w:sz w:val="24"/>
                <w:szCs w:val="24"/>
              </w:rPr>
              <w:t>&gt; 11</w:t>
            </w:r>
          </w:p>
        </w:tc>
      </w:tr>
      <w:tr w:rsidR="00CF090C" w:rsidRPr="00CF090C" w14:paraId="51AB6D33" w14:textId="77777777" w:rsidTr="00E27C47">
        <w:trPr>
          <w:trHeight w:val="20"/>
          <w:jc w:val="center"/>
        </w:trPr>
        <w:tc>
          <w:tcPr>
            <w:tcW w:w="4289" w:type="dxa"/>
            <w:vMerge w:val="restart"/>
            <w:tcBorders>
              <w:top w:val="single" w:sz="4" w:space="0" w:color="auto"/>
              <w:left w:val="single" w:sz="4" w:space="0" w:color="auto"/>
              <w:bottom w:val="nil"/>
              <w:right w:val="single" w:sz="4" w:space="0" w:color="auto"/>
            </w:tcBorders>
            <w:shd w:val="clear" w:color="auto" w:fill="FFFFFF"/>
            <w:vAlign w:val="center"/>
          </w:tcPr>
          <w:p w14:paraId="42C6345A" w14:textId="77777777" w:rsidR="003734FC" w:rsidRPr="00CF090C" w:rsidRDefault="003734FC" w:rsidP="003455C8">
            <w:pPr>
              <w:pStyle w:val="54"/>
              <w:shd w:val="clear" w:color="auto" w:fill="auto"/>
              <w:spacing w:line="240" w:lineRule="auto"/>
              <w:rPr>
                <w:sz w:val="24"/>
                <w:szCs w:val="24"/>
                <w:lang w:val="en-US"/>
              </w:rPr>
            </w:pPr>
            <w:r w:rsidRPr="00CF090C">
              <w:rPr>
                <w:i/>
                <w:sz w:val="24"/>
                <w:szCs w:val="24"/>
                <w:lang w:val="en-US"/>
              </w:rPr>
              <w:t>Usn</w:t>
            </w:r>
            <w:r w:rsidRPr="00CF090C">
              <w:rPr>
                <w:i/>
                <w:sz w:val="24"/>
                <w:szCs w:val="24"/>
              </w:rPr>
              <w:t>еа</w:t>
            </w:r>
            <w:r w:rsidRPr="00CF090C">
              <w:rPr>
                <w:sz w:val="24"/>
                <w:szCs w:val="24"/>
                <w:lang w:val="en-US"/>
              </w:rPr>
              <w:t xml:space="preserve"> </w:t>
            </w:r>
            <w:r w:rsidRPr="00CF090C">
              <w:rPr>
                <w:sz w:val="24"/>
                <w:szCs w:val="24"/>
                <w:lang w:val="en-US" w:eastAsia="en-US"/>
              </w:rPr>
              <w:t xml:space="preserve">sp., </w:t>
            </w:r>
            <w:r w:rsidRPr="00CF090C">
              <w:rPr>
                <w:rStyle w:val="59pt"/>
                <w:sz w:val="24"/>
                <w:szCs w:val="24"/>
              </w:rPr>
              <w:t>Alectoria</w:t>
            </w:r>
            <w:r w:rsidRPr="00CF090C">
              <w:rPr>
                <w:rStyle w:val="59pt"/>
                <w:i w:val="0"/>
                <w:sz w:val="24"/>
                <w:szCs w:val="24"/>
              </w:rPr>
              <w:t xml:space="preserve">, </w:t>
            </w:r>
            <w:r w:rsidRPr="00CF090C">
              <w:rPr>
                <w:rStyle w:val="59pt"/>
                <w:sz w:val="24"/>
                <w:szCs w:val="24"/>
              </w:rPr>
              <w:t>Bryoria</w:t>
            </w:r>
            <w:r w:rsidRPr="00CF090C">
              <w:rPr>
                <w:rStyle w:val="59pt"/>
                <w:i w:val="0"/>
                <w:sz w:val="24"/>
                <w:szCs w:val="24"/>
              </w:rPr>
              <w:t xml:space="preserve"> sp.</w:t>
            </w:r>
          </w:p>
        </w:tc>
        <w:tc>
          <w:tcPr>
            <w:tcW w:w="1352" w:type="dxa"/>
            <w:tcBorders>
              <w:top w:val="single" w:sz="4" w:space="0" w:color="auto"/>
              <w:left w:val="single" w:sz="4" w:space="0" w:color="auto"/>
              <w:bottom w:val="single" w:sz="4" w:space="0" w:color="auto"/>
              <w:right w:val="single" w:sz="4" w:space="0" w:color="auto"/>
            </w:tcBorders>
            <w:shd w:val="clear" w:color="auto" w:fill="FFFFFF"/>
          </w:tcPr>
          <w:p w14:paraId="48D348D8" w14:textId="77777777" w:rsidR="003734FC" w:rsidRPr="00CF090C" w:rsidRDefault="003734FC" w:rsidP="004E795F">
            <w:pPr>
              <w:pStyle w:val="54"/>
              <w:spacing w:line="240" w:lineRule="auto"/>
              <w:ind w:right="57"/>
              <w:jc w:val="center"/>
              <w:rPr>
                <w:sz w:val="24"/>
                <w:szCs w:val="24"/>
              </w:rPr>
            </w:pPr>
            <w:r w:rsidRPr="00CF090C">
              <w:rPr>
                <w:sz w:val="24"/>
                <w:szCs w:val="24"/>
              </w:rPr>
              <w:t>&gt; 1 вида</w:t>
            </w:r>
          </w:p>
        </w:tc>
        <w:tc>
          <w:tcPr>
            <w:tcW w:w="609" w:type="dxa"/>
            <w:tcBorders>
              <w:top w:val="single" w:sz="4" w:space="0" w:color="auto"/>
              <w:left w:val="single" w:sz="4" w:space="0" w:color="auto"/>
              <w:bottom w:val="single" w:sz="4" w:space="0" w:color="auto"/>
              <w:right w:val="single" w:sz="4" w:space="0" w:color="auto"/>
            </w:tcBorders>
            <w:shd w:val="clear" w:color="auto" w:fill="FFFFFF"/>
          </w:tcPr>
          <w:p w14:paraId="6C9E72BD" w14:textId="77777777" w:rsidR="003734FC" w:rsidRPr="00CF090C" w:rsidRDefault="001751BE" w:rsidP="0003507E">
            <w:pPr>
              <w:pStyle w:val="54"/>
              <w:shd w:val="clear" w:color="auto" w:fill="auto"/>
              <w:spacing w:line="240" w:lineRule="auto"/>
              <w:jc w:val="center"/>
              <w:rPr>
                <w:sz w:val="24"/>
                <w:szCs w:val="24"/>
              </w:rPr>
            </w:pPr>
            <w:r w:rsidRPr="00CF090C">
              <w:rPr>
                <w:sz w:val="24"/>
                <w:szCs w:val="24"/>
              </w:rPr>
              <w:t>–</w:t>
            </w:r>
          </w:p>
        </w:tc>
        <w:tc>
          <w:tcPr>
            <w:tcW w:w="609" w:type="dxa"/>
            <w:tcBorders>
              <w:top w:val="single" w:sz="4" w:space="0" w:color="auto"/>
              <w:left w:val="single" w:sz="4" w:space="0" w:color="auto"/>
              <w:bottom w:val="single" w:sz="4" w:space="0" w:color="auto"/>
              <w:right w:val="single" w:sz="4" w:space="0" w:color="auto"/>
            </w:tcBorders>
            <w:shd w:val="clear" w:color="auto" w:fill="FFFFFF"/>
          </w:tcPr>
          <w:p w14:paraId="15A4A88F" w14:textId="77777777" w:rsidR="003734FC" w:rsidRPr="00CF090C" w:rsidRDefault="003734FC" w:rsidP="0003507E">
            <w:pPr>
              <w:pStyle w:val="54"/>
              <w:shd w:val="clear" w:color="auto" w:fill="auto"/>
              <w:spacing w:line="240" w:lineRule="auto"/>
              <w:jc w:val="center"/>
              <w:rPr>
                <w:sz w:val="24"/>
                <w:szCs w:val="24"/>
              </w:rPr>
            </w:pPr>
            <w:r w:rsidRPr="00CF090C">
              <w:rPr>
                <w:sz w:val="24"/>
                <w:szCs w:val="24"/>
              </w:rPr>
              <w:t>7</w:t>
            </w:r>
          </w:p>
        </w:tc>
        <w:tc>
          <w:tcPr>
            <w:tcW w:w="649" w:type="dxa"/>
            <w:tcBorders>
              <w:top w:val="single" w:sz="4" w:space="0" w:color="auto"/>
              <w:left w:val="single" w:sz="4" w:space="0" w:color="auto"/>
              <w:bottom w:val="single" w:sz="4" w:space="0" w:color="auto"/>
              <w:right w:val="single" w:sz="4" w:space="0" w:color="auto"/>
            </w:tcBorders>
            <w:shd w:val="clear" w:color="auto" w:fill="FFFFFF"/>
          </w:tcPr>
          <w:p w14:paraId="68E33F01" w14:textId="77777777" w:rsidR="003734FC" w:rsidRPr="00CF090C" w:rsidRDefault="003734FC" w:rsidP="0003507E">
            <w:pPr>
              <w:pStyle w:val="54"/>
              <w:shd w:val="clear" w:color="auto" w:fill="auto"/>
              <w:spacing w:line="240" w:lineRule="auto"/>
              <w:jc w:val="center"/>
              <w:rPr>
                <w:sz w:val="24"/>
                <w:szCs w:val="24"/>
              </w:rPr>
            </w:pPr>
            <w:r w:rsidRPr="00CF090C">
              <w:rPr>
                <w:sz w:val="24"/>
                <w:szCs w:val="24"/>
              </w:rPr>
              <w:t>8</w:t>
            </w:r>
          </w:p>
        </w:tc>
        <w:tc>
          <w:tcPr>
            <w:tcW w:w="724" w:type="dxa"/>
            <w:tcBorders>
              <w:top w:val="single" w:sz="4" w:space="0" w:color="auto"/>
              <w:left w:val="single" w:sz="4" w:space="0" w:color="auto"/>
              <w:bottom w:val="single" w:sz="4" w:space="0" w:color="auto"/>
              <w:right w:val="single" w:sz="4" w:space="0" w:color="auto"/>
            </w:tcBorders>
            <w:shd w:val="clear" w:color="auto" w:fill="FFFFFF"/>
          </w:tcPr>
          <w:p w14:paraId="70F4E705" w14:textId="77777777" w:rsidR="003734FC" w:rsidRPr="00CF090C" w:rsidRDefault="003734FC" w:rsidP="0003507E">
            <w:pPr>
              <w:pStyle w:val="54"/>
              <w:shd w:val="clear" w:color="auto" w:fill="auto"/>
              <w:spacing w:line="240" w:lineRule="auto"/>
              <w:jc w:val="center"/>
              <w:rPr>
                <w:sz w:val="24"/>
                <w:szCs w:val="24"/>
              </w:rPr>
            </w:pPr>
            <w:r w:rsidRPr="00CF090C">
              <w:rPr>
                <w:sz w:val="24"/>
                <w:szCs w:val="24"/>
              </w:rPr>
              <w:t>9</w:t>
            </w:r>
          </w:p>
        </w:tc>
        <w:tc>
          <w:tcPr>
            <w:tcW w:w="634" w:type="dxa"/>
            <w:tcBorders>
              <w:top w:val="single" w:sz="4" w:space="0" w:color="auto"/>
              <w:left w:val="single" w:sz="4" w:space="0" w:color="auto"/>
              <w:bottom w:val="single" w:sz="4" w:space="0" w:color="auto"/>
              <w:right w:val="single" w:sz="4" w:space="0" w:color="auto"/>
            </w:tcBorders>
            <w:shd w:val="clear" w:color="auto" w:fill="FFFFFF"/>
          </w:tcPr>
          <w:p w14:paraId="7E4FACF7" w14:textId="77777777" w:rsidR="003734FC" w:rsidRPr="00CF090C" w:rsidRDefault="003734FC" w:rsidP="0003507E">
            <w:pPr>
              <w:pStyle w:val="54"/>
              <w:shd w:val="clear" w:color="auto" w:fill="auto"/>
              <w:spacing w:line="240" w:lineRule="auto"/>
              <w:jc w:val="center"/>
              <w:rPr>
                <w:sz w:val="24"/>
                <w:szCs w:val="24"/>
              </w:rPr>
            </w:pPr>
            <w:r w:rsidRPr="00CF090C">
              <w:rPr>
                <w:sz w:val="24"/>
                <w:szCs w:val="24"/>
              </w:rPr>
              <w:t>10</w:t>
            </w:r>
          </w:p>
        </w:tc>
      </w:tr>
      <w:tr w:rsidR="00CF090C" w:rsidRPr="00CF090C" w14:paraId="62E21439" w14:textId="77777777" w:rsidTr="00E27C47">
        <w:trPr>
          <w:trHeight w:val="20"/>
          <w:jc w:val="center"/>
        </w:trPr>
        <w:tc>
          <w:tcPr>
            <w:tcW w:w="4289" w:type="dxa"/>
            <w:vMerge/>
            <w:tcBorders>
              <w:top w:val="nil"/>
              <w:left w:val="single" w:sz="4" w:space="0" w:color="auto"/>
              <w:bottom w:val="single" w:sz="4" w:space="0" w:color="auto"/>
              <w:right w:val="single" w:sz="4" w:space="0" w:color="auto"/>
            </w:tcBorders>
            <w:shd w:val="clear" w:color="auto" w:fill="FFFFFF"/>
            <w:vAlign w:val="center"/>
          </w:tcPr>
          <w:p w14:paraId="388925E7" w14:textId="77777777" w:rsidR="003734FC" w:rsidRPr="00CF090C" w:rsidRDefault="003734FC" w:rsidP="003455C8">
            <w:pPr>
              <w:pStyle w:val="54"/>
              <w:shd w:val="clear" w:color="auto" w:fill="auto"/>
              <w:spacing w:line="240" w:lineRule="auto"/>
              <w:rPr>
                <w:sz w:val="24"/>
                <w:szCs w:val="24"/>
              </w:rPr>
            </w:pPr>
          </w:p>
        </w:tc>
        <w:tc>
          <w:tcPr>
            <w:tcW w:w="1352" w:type="dxa"/>
            <w:tcBorders>
              <w:top w:val="single" w:sz="4" w:space="0" w:color="auto"/>
              <w:left w:val="single" w:sz="4" w:space="0" w:color="auto"/>
              <w:bottom w:val="single" w:sz="4" w:space="0" w:color="auto"/>
              <w:right w:val="single" w:sz="4" w:space="0" w:color="auto"/>
            </w:tcBorders>
            <w:shd w:val="clear" w:color="auto" w:fill="FFFFFF"/>
          </w:tcPr>
          <w:p w14:paraId="007FE9BC" w14:textId="77777777" w:rsidR="003734FC" w:rsidRPr="00CF090C" w:rsidRDefault="0003507E" w:rsidP="004E795F">
            <w:pPr>
              <w:pStyle w:val="54"/>
              <w:spacing w:line="240" w:lineRule="auto"/>
              <w:ind w:right="57"/>
              <w:jc w:val="center"/>
              <w:rPr>
                <w:sz w:val="24"/>
                <w:szCs w:val="24"/>
              </w:rPr>
            </w:pPr>
            <w:r w:rsidRPr="00CF090C">
              <w:rPr>
                <w:sz w:val="24"/>
                <w:szCs w:val="24"/>
              </w:rPr>
              <w:t>1 вид</w:t>
            </w:r>
          </w:p>
        </w:tc>
        <w:tc>
          <w:tcPr>
            <w:tcW w:w="609" w:type="dxa"/>
            <w:tcBorders>
              <w:top w:val="single" w:sz="4" w:space="0" w:color="auto"/>
              <w:left w:val="single" w:sz="4" w:space="0" w:color="auto"/>
              <w:bottom w:val="single" w:sz="4" w:space="0" w:color="auto"/>
              <w:right w:val="single" w:sz="4" w:space="0" w:color="auto"/>
            </w:tcBorders>
            <w:shd w:val="clear" w:color="auto" w:fill="FFFFFF"/>
          </w:tcPr>
          <w:p w14:paraId="46368A78" w14:textId="77777777" w:rsidR="003734FC" w:rsidRPr="00CF090C" w:rsidRDefault="003734FC" w:rsidP="0003507E">
            <w:pPr>
              <w:pStyle w:val="63"/>
              <w:shd w:val="clear" w:color="auto" w:fill="auto"/>
              <w:tabs>
                <w:tab w:val="left" w:leader="underscore" w:pos="314"/>
              </w:tabs>
              <w:spacing w:line="240" w:lineRule="auto"/>
              <w:jc w:val="center"/>
              <w:rPr>
                <w:sz w:val="24"/>
                <w:szCs w:val="24"/>
              </w:rPr>
            </w:pPr>
          </w:p>
        </w:tc>
        <w:tc>
          <w:tcPr>
            <w:tcW w:w="609" w:type="dxa"/>
            <w:tcBorders>
              <w:top w:val="single" w:sz="4" w:space="0" w:color="auto"/>
              <w:left w:val="single" w:sz="4" w:space="0" w:color="auto"/>
              <w:bottom w:val="single" w:sz="4" w:space="0" w:color="auto"/>
              <w:right w:val="single" w:sz="4" w:space="0" w:color="auto"/>
            </w:tcBorders>
            <w:shd w:val="clear" w:color="auto" w:fill="FFFFFF"/>
          </w:tcPr>
          <w:p w14:paraId="356AE7C6" w14:textId="77777777" w:rsidR="003734FC" w:rsidRPr="00CF090C" w:rsidRDefault="003734FC" w:rsidP="0003507E">
            <w:pPr>
              <w:pStyle w:val="54"/>
              <w:shd w:val="clear" w:color="auto" w:fill="auto"/>
              <w:spacing w:line="240" w:lineRule="auto"/>
              <w:jc w:val="center"/>
              <w:rPr>
                <w:sz w:val="24"/>
                <w:szCs w:val="24"/>
              </w:rPr>
            </w:pPr>
            <w:r w:rsidRPr="00CF090C">
              <w:rPr>
                <w:sz w:val="24"/>
                <w:szCs w:val="24"/>
              </w:rPr>
              <w:t>6</w:t>
            </w:r>
          </w:p>
        </w:tc>
        <w:tc>
          <w:tcPr>
            <w:tcW w:w="649" w:type="dxa"/>
            <w:tcBorders>
              <w:top w:val="single" w:sz="4" w:space="0" w:color="auto"/>
              <w:left w:val="single" w:sz="4" w:space="0" w:color="auto"/>
              <w:bottom w:val="single" w:sz="4" w:space="0" w:color="auto"/>
              <w:right w:val="single" w:sz="4" w:space="0" w:color="auto"/>
            </w:tcBorders>
            <w:shd w:val="clear" w:color="auto" w:fill="FFFFFF"/>
          </w:tcPr>
          <w:p w14:paraId="614A757D" w14:textId="77777777" w:rsidR="003734FC" w:rsidRPr="00CF090C" w:rsidRDefault="003734FC" w:rsidP="0003507E">
            <w:pPr>
              <w:pStyle w:val="54"/>
              <w:shd w:val="clear" w:color="auto" w:fill="auto"/>
              <w:spacing w:line="240" w:lineRule="auto"/>
              <w:jc w:val="center"/>
              <w:rPr>
                <w:sz w:val="24"/>
                <w:szCs w:val="24"/>
              </w:rPr>
            </w:pPr>
            <w:r w:rsidRPr="00CF090C">
              <w:rPr>
                <w:sz w:val="24"/>
                <w:szCs w:val="24"/>
              </w:rPr>
              <w:t>7</w:t>
            </w:r>
          </w:p>
        </w:tc>
        <w:tc>
          <w:tcPr>
            <w:tcW w:w="724" w:type="dxa"/>
            <w:tcBorders>
              <w:top w:val="single" w:sz="4" w:space="0" w:color="auto"/>
              <w:left w:val="single" w:sz="4" w:space="0" w:color="auto"/>
              <w:bottom w:val="single" w:sz="4" w:space="0" w:color="auto"/>
              <w:right w:val="single" w:sz="4" w:space="0" w:color="auto"/>
            </w:tcBorders>
            <w:shd w:val="clear" w:color="auto" w:fill="FFFFFF"/>
          </w:tcPr>
          <w:p w14:paraId="008A1F18" w14:textId="77777777" w:rsidR="003734FC" w:rsidRPr="00CF090C" w:rsidRDefault="003734FC" w:rsidP="0003507E">
            <w:pPr>
              <w:pStyle w:val="54"/>
              <w:shd w:val="clear" w:color="auto" w:fill="auto"/>
              <w:spacing w:line="240" w:lineRule="auto"/>
              <w:jc w:val="center"/>
              <w:rPr>
                <w:sz w:val="24"/>
                <w:szCs w:val="24"/>
              </w:rPr>
            </w:pPr>
            <w:r w:rsidRPr="00CF090C">
              <w:rPr>
                <w:sz w:val="24"/>
                <w:szCs w:val="24"/>
              </w:rPr>
              <w:t>8</w:t>
            </w:r>
          </w:p>
        </w:tc>
        <w:tc>
          <w:tcPr>
            <w:tcW w:w="634" w:type="dxa"/>
            <w:tcBorders>
              <w:top w:val="single" w:sz="4" w:space="0" w:color="auto"/>
              <w:left w:val="single" w:sz="4" w:space="0" w:color="auto"/>
              <w:bottom w:val="single" w:sz="4" w:space="0" w:color="auto"/>
              <w:right w:val="single" w:sz="4" w:space="0" w:color="auto"/>
            </w:tcBorders>
            <w:shd w:val="clear" w:color="auto" w:fill="FFFFFF"/>
          </w:tcPr>
          <w:p w14:paraId="4DD797A9" w14:textId="77777777" w:rsidR="003734FC" w:rsidRPr="00CF090C" w:rsidRDefault="003734FC" w:rsidP="0003507E">
            <w:pPr>
              <w:pStyle w:val="54"/>
              <w:shd w:val="clear" w:color="auto" w:fill="auto"/>
              <w:spacing w:line="240" w:lineRule="auto"/>
              <w:jc w:val="center"/>
              <w:rPr>
                <w:sz w:val="24"/>
                <w:szCs w:val="24"/>
              </w:rPr>
            </w:pPr>
            <w:r w:rsidRPr="00CF090C">
              <w:rPr>
                <w:sz w:val="24"/>
                <w:szCs w:val="24"/>
              </w:rPr>
              <w:t>9</w:t>
            </w:r>
          </w:p>
        </w:tc>
      </w:tr>
      <w:tr w:rsidR="00CF090C" w:rsidRPr="00CF090C" w14:paraId="0C744ACA" w14:textId="77777777" w:rsidTr="00E27C47">
        <w:trPr>
          <w:trHeight w:val="20"/>
          <w:jc w:val="center"/>
        </w:trPr>
        <w:tc>
          <w:tcPr>
            <w:tcW w:w="4289" w:type="dxa"/>
            <w:vMerge w:val="restart"/>
            <w:tcBorders>
              <w:top w:val="single" w:sz="4" w:space="0" w:color="auto"/>
              <w:left w:val="single" w:sz="4" w:space="0" w:color="auto"/>
              <w:bottom w:val="nil"/>
              <w:right w:val="single" w:sz="4" w:space="0" w:color="auto"/>
            </w:tcBorders>
            <w:shd w:val="clear" w:color="auto" w:fill="FFFFFF"/>
            <w:vAlign w:val="center"/>
          </w:tcPr>
          <w:p w14:paraId="162EAE3E" w14:textId="719DED17" w:rsidR="003734FC" w:rsidRPr="00CF090C" w:rsidRDefault="003734FC" w:rsidP="003455C8">
            <w:pPr>
              <w:pStyle w:val="90"/>
              <w:shd w:val="clear" w:color="auto" w:fill="auto"/>
              <w:spacing w:line="240" w:lineRule="auto"/>
              <w:rPr>
                <w:i w:val="0"/>
                <w:sz w:val="24"/>
                <w:szCs w:val="24"/>
              </w:rPr>
            </w:pPr>
            <w:r w:rsidRPr="00CF090C">
              <w:rPr>
                <w:sz w:val="24"/>
                <w:szCs w:val="24"/>
              </w:rPr>
              <w:t>Evernia</w:t>
            </w:r>
            <w:r w:rsidRPr="00CF090C">
              <w:rPr>
                <w:rStyle w:val="99"/>
                <w:sz w:val="24"/>
                <w:szCs w:val="24"/>
              </w:rPr>
              <w:t xml:space="preserve"> sp., </w:t>
            </w:r>
            <w:r w:rsidRPr="00CF090C">
              <w:rPr>
                <w:sz w:val="24"/>
                <w:szCs w:val="24"/>
              </w:rPr>
              <w:t>Anapthychia ciliaris</w:t>
            </w:r>
            <w:r w:rsidR="00E27C47" w:rsidRPr="00CF090C">
              <w:rPr>
                <w:sz w:val="24"/>
                <w:szCs w:val="24"/>
              </w:rPr>
              <w:t xml:space="preserve"> </w:t>
            </w:r>
            <w:r w:rsidR="00E27C47" w:rsidRPr="00CF090C">
              <w:rPr>
                <w:i w:val="0"/>
                <w:iCs w:val="0"/>
                <w:sz w:val="24"/>
                <w:szCs w:val="24"/>
                <w:lang w:eastAsia="ru-RU"/>
              </w:rPr>
              <w:t>(</w:t>
            </w:r>
            <w:hyperlink r:id="rId75" w:tooltip="Carl Linnaeus" w:history="1">
              <w:r w:rsidR="00E27C47" w:rsidRPr="00CF090C">
                <w:rPr>
                  <w:i w:val="0"/>
                  <w:iCs w:val="0"/>
                  <w:sz w:val="24"/>
                  <w:szCs w:val="24"/>
                  <w:lang w:eastAsia="ru-RU"/>
                </w:rPr>
                <w:t>L.</w:t>
              </w:r>
            </w:hyperlink>
            <w:r w:rsidR="00E27C47" w:rsidRPr="00CF090C">
              <w:rPr>
                <w:i w:val="0"/>
                <w:iCs w:val="0"/>
                <w:sz w:val="24"/>
                <w:szCs w:val="24"/>
                <w:lang w:eastAsia="ru-RU"/>
              </w:rPr>
              <w:t>) </w:t>
            </w:r>
            <w:hyperlink r:id="rId76" w:tooltip="Flot." w:history="1">
              <w:r w:rsidR="00E27C47" w:rsidRPr="00CF090C">
                <w:rPr>
                  <w:i w:val="0"/>
                  <w:iCs w:val="0"/>
                  <w:sz w:val="24"/>
                  <w:szCs w:val="24"/>
                  <w:lang w:eastAsia="ru-RU"/>
                </w:rPr>
                <w:t>Flot.</w:t>
              </w:r>
            </w:hyperlink>
            <w:r w:rsidRPr="00CF090C">
              <w:rPr>
                <w:i w:val="0"/>
                <w:sz w:val="24"/>
                <w:szCs w:val="24"/>
              </w:rPr>
              <w:t>,</w:t>
            </w:r>
            <w:r w:rsidRPr="00CF090C">
              <w:rPr>
                <w:rStyle w:val="99"/>
                <w:sz w:val="24"/>
                <w:szCs w:val="24"/>
              </w:rPr>
              <w:t xml:space="preserve"> </w:t>
            </w:r>
            <w:r w:rsidRPr="00CF090C">
              <w:rPr>
                <w:sz w:val="24"/>
                <w:szCs w:val="24"/>
              </w:rPr>
              <w:t>Ramalina farinacea</w:t>
            </w:r>
            <w:r w:rsidR="00E27C47" w:rsidRPr="00CF090C">
              <w:rPr>
                <w:sz w:val="24"/>
                <w:szCs w:val="24"/>
              </w:rPr>
              <w:t xml:space="preserve"> </w:t>
            </w:r>
            <w:hyperlink r:id="rId77" w:history="1">
              <w:r w:rsidR="00E27C47" w:rsidRPr="00CF090C">
                <w:rPr>
                  <w:i w:val="0"/>
                  <w:iCs w:val="0"/>
                  <w:sz w:val="24"/>
                  <w:szCs w:val="24"/>
                  <w:lang w:eastAsia="ru-RU"/>
                </w:rPr>
                <w:t>Ach.</w:t>
              </w:r>
            </w:hyperlink>
            <w:r w:rsidR="00E27C47" w:rsidRPr="00CF090C">
              <w:rPr>
                <w:rFonts w:ascii="Arial" w:hAnsi="Arial" w:cs="Arial"/>
                <w:sz w:val="24"/>
                <w:szCs w:val="24"/>
                <w:shd w:val="clear" w:color="auto" w:fill="F8F9FA"/>
              </w:rPr>
              <w:t>,</w:t>
            </w:r>
          </w:p>
        </w:tc>
        <w:tc>
          <w:tcPr>
            <w:tcW w:w="1352" w:type="dxa"/>
            <w:tcBorders>
              <w:top w:val="single" w:sz="4" w:space="0" w:color="auto"/>
              <w:left w:val="single" w:sz="4" w:space="0" w:color="auto"/>
              <w:bottom w:val="single" w:sz="4" w:space="0" w:color="auto"/>
              <w:right w:val="single" w:sz="4" w:space="0" w:color="auto"/>
            </w:tcBorders>
            <w:shd w:val="clear" w:color="auto" w:fill="FFFFFF"/>
          </w:tcPr>
          <w:p w14:paraId="17DF4AB5" w14:textId="77777777" w:rsidR="003734FC" w:rsidRPr="00CF090C" w:rsidRDefault="003734FC" w:rsidP="004E795F">
            <w:pPr>
              <w:pStyle w:val="54"/>
              <w:spacing w:line="240" w:lineRule="auto"/>
              <w:ind w:right="57"/>
              <w:jc w:val="center"/>
              <w:rPr>
                <w:sz w:val="24"/>
                <w:szCs w:val="24"/>
              </w:rPr>
            </w:pPr>
            <w:r w:rsidRPr="00CF090C">
              <w:rPr>
                <w:sz w:val="24"/>
                <w:szCs w:val="24"/>
              </w:rPr>
              <w:t>&gt; 1 вида</w:t>
            </w:r>
          </w:p>
        </w:tc>
        <w:tc>
          <w:tcPr>
            <w:tcW w:w="609" w:type="dxa"/>
            <w:tcBorders>
              <w:top w:val="single" w:sz="4" w:space="0" w:color="auto"/>
              <w:left w:val="single" w:sz="4" w:space="0" w:color="auto"/>
              <w:bottom w:val="single" w:sz="4" w:space="0" w:color="auto"/>
              <w:right w:val="single" w:sz="4" w:space="0" w:color="auto"/>
            </w:tcBorders>
            <w:shd w:val="clear" w:color="auto" w:fill="FFFFFF"/>
          </w:tcPr>
          <w:p w14:paraId="6C41AE7C" w14:textId="77777777" w:rsidR="003734FC" w:rsidRPr="00CF090C" w:rsidRDefault="001751BE" w:rsidP="0003507E">
            <w:pPr>
              <w:pStyle w:val="103"/>
              <w:shd w:val="clear" w:color="auto" w:fill="auto"/>
              <w:spacing w:line="240" w:lineRule="auto"/>
              <w:jc w:val="center"/>
              <w:rPr>
                <w:sz w:val="24"/>
                <w:szCs w:val="24"/>
                <w:lang w:val="en-US"/>
              </w:rPr>
            </w:pPr>
            <w:r w:rsidRPr="00CF090C">
              <w:rPr>
                <w:noProof w:val="0"/>
                <w:sz w:val="24"/>
                <w:szCs w:val="24"/>
                <w:lang w:val="en-US"/>
              </w:rPr>
              <w:t>–</w:t>
            </w:r>
          </w:p>
        </w:tc>
        <w:tc>
          <w:tcPr>
            <w:tcW w:w="609" w:type="dxa"/>
            <w:tcBorders>
              <w:top w:val="single" w:sz="4" w:space="0" w:color="auto"/>
              <w:left w:val="single" w:sz="4" w:space="0" w:color="auto"/>
              <w:bottom w:val="single" w:sz="4" w:space="0" w:color="auto"/>
              <w:right w:val="single" w:sz="4" w:space="0" w:color="auto"/>
            </w:tcBorders>
            <w:shd w:val="clear" w:color="auto" w:fill="FFFFFF"/>
          </w:tcPr>
          <w:p w14:paraId="2ECFB5BF" w14:textId="77777777" w:rsidR="003734FC" w:rsidRPr="00CF090C" w:rsidRDefault="003734FC" w:rsidP="0003507E">
            <w:pPr>
              <w:pStyle w:val="54"/>
              <w:shd w:val="clear" w:color="auto" w:fill="auto"/>
              <w:spacing w:line="240" w:lineRule="auto"/>
              <w:jc w:val="center"/>
              <w:rPr>
                <w:sz w:val="24"/>
                <w:szCs w:val="24"/>
              </w:rPr>
            </w:pPr>
            <w:r w:rsidRPr="00CF090C">
              <w:rPr>
                <w:sz w:val="24"/>
                <w:szCs w:val="24"/>
              </w:rPr>
              <w:t>6</w:t>
            </w:r>
          </w:p>
        </w:tc>
        <w:tc>
          <w:tcPr>
            <w:tcW w:w="649" w:type="dxa"/>
            <w:tcBorders>
              <w:top w:val="single" w:sz="4" w:space="0" w:color="auto"/>
              <w:left w:val="single" w:sz="4" w:space="0" w:color="auto"/>
              <w:bottom w:val="single" w:sz="4" w:space="0" w:color="auto"/>
              <w:right w:val="single" w:sz="4" w:space="0" w:color="auto"/>
            </w:tcBorders>
            <w:shd w:val="clear" w:color="auto" w:fill="FFFFFF"/>
          </w:tcPr>
          <w:p w14:paraId="717C2D09" w14:textId="77777777" w:rsidR="003734FC" w:rsidRPr="00CF090C" w:rsidRDefault="003734FC" w:rsidP="0003507E">
            <w:pPr>
              <w:pStyle w:val="54"/>
              <w:shd w:val="clear" w:color="auto" w:fill="auto"/>
              <w:spacing w:line="240" w:lineRule="auto"/>
              <w:jc w:val="center"/>
              <w:rPr>
                <w:sz w:val="24"/>
                <w:szCs w:val="24"/>
              </w:rPr>
            </w:pPr>
            <w:r w:rsidRPr="00CF090C">
              <w:rPr>
                <w:sz w:val="24"/>
                <w:szCs w:val="24"/>
              </w:rPr>
              <w:t>7</w:t>
            </w:r>
          </w:p>
        </w:tc>
        <w:tc>
          <w:tcPr>
            <w:tcW w:w="724" w:type="dxa"/>
            <w:tcBorders>
              <w:top w:val="single" w:sz="4" w:space="0" w:color="auto"/>
              <w:left w:val="single" w:sz="4" w:space="0" w:color="auto"/>
              <w:bottom w:val="single" w:sz="4" w:space="0" w:color="auto"/>
              <w:right w:val="single" w:sz="4" w:space="0" w:color="auto"/>
            </w:tcBorders>
            <w:shd w:val="clear" w:color="auto" w:fill="FFFFFF"/>
          </w:tcPr>
          <w:p w14:paraId="43D8AB81" w14:textId="77777777" w:rsidR="003734FC" w:rsidRPr="00CF090C" w:rsidRDefault="003734FC" w:rsidP="0003507E">
            <w:pPr>
              <w:pStyle w:val="54"/>
              <w:shd w:val="clear" w:color="auto" w:fill="auto"/>
              <w:spacing w:line="240" w:lineRule="auto"/>
              <w:jc w:val="center"/>
              <w:rPr>
                <w:sz w:val="24"/>
                <w:szCs w:val="24"/>
              </w:rPr>
            </w:pPr>
            <w:r w:rsidRPr="00CF090C">
              <w:rPr>
                <w:sz w:val="24"/>
                <w:szCs w:val="24"/>
              </w:rPr>
              <w:t>8</w:t>
            </w:r>
          </w:p>
        </w:tc>
        <w:tc>
          <w:tcPr>
            <w:tcW w:w="634" w:type="dxa"/>
            <w:tcBorders>
              <w:top w:val="single" w:sz="4" w:space="0" w:color="auto"/>
              <w:left w:val="single" w:sz="4" w:space="0" w:color="auto"/>
              <w:bottom w:val="single" w:sz="4" w:space="0" w:color="auto"/>
              <w:right w:val="single" w:sz="4" w:space="0" w:color="auto"/>
            </w:tcBorders>
            <w:shd w:val="clear" w:color="auto" w:fill="FFFFFF"/>
          </w:tcPr>
          <w:p w14:paraId="6A3849CE" w14:textId="77777777" w:rsidR="003734FC" w:rsidRPr="00CF090C" w:rsidRDefault="003734FC" w:rsidP="0003507E">
            <w:pPr>
              <w:pStyle w:val="54"/>
              <w:shd w:val="clear" w:color="auto" w:fill="auto"/>
              <w:spacing w:line="240" w:lineRule="auto"/>
              <w:jc w:val="center"/>
              <w:rPr>
                <w:sz w:val="24"/>
                <w:szCs w:val="24"/>
              </w:rPr>
            </w:pPr>
            <w:r w:rsidRPr="00CF090C">
              <w:rPr>
                <w:sz w:val="24"/>
                <w:szCs w:val="24"/>
              </w:rPr>
              <w:t>9</w:t>
            </w:r>
          </w:p>
        </w:tc>
      </w:tr>
      <w:tr w:rsidR="00CF090C" w:rsidRPr="00CF090C" w14:paraId="62D59CD8" w14:textId="77777777" w:rsidTr="00E27C47">
        <w:trPr>
          <w:trHeight w:val="20"/>
          <w:jc w:val="center"/>
        </w:trPr>
        <w:tc>
          <w:tcPr>
            <w:tcW w:w="4289" w:type="dxa"/>
            <w:vMerge/>
            <w:tcBorders>
              <w:top w:val="nil"/>
              <w:left w:val="single" w:sz="4" w:space="0" w:color="auto"/>
              <w:bottom w:val="single" w:sz="4" w:space="0" w:color="auto"/>
              <w:right w:val="single" w:sz="4" w:space="0" w:color="auto"/>
            </w:tcBorders>
            <w:shd w:val="clear" w:color="auto" w:fill="FFFFFF"/>
            <w:vAlign w:val="center"/>
          </w:tcPr>
          <w:p w14:paraId="6465F0E3" w14:textId="77777777" w:rsidR="003734FC" w:rsidRPr="00CF090C" w:rsidRDefault="003734FC" w:rsidP="003455C8">
            <w:pPr>
              <w:pStyle w:val="54"/>
              <w:shd w:val="clear" w:color="auto" w:fill="auto"/>
              <w:spacing w:line="240" w:lineRule="auto"/>
              <w:rPr>
                <w:sz w:val="24"/>
                <w:szCs w:val="24"/>
              </w:rPr>
            </w:pPr>
          </w:p>
        </w:tc>
        <w:tc>
          <w:tcPr>
            <w:tcW w:w="1352" w:type="dxa"/>
            <w:tcBorders>
              <w:top w:val="single" w:sz="4" w:space="0" w:color="auto"/>
              <w:left w:val="single" w:sz="4" w:space="0" w:color="auto"/>
              <w:bottom w:val="single" w:sz="4" w:space="0" w:color="auto"/>
              <w:right w:val="single" w:sz="4" w:space="0" w:color="auto"/>
            </w:tcBorders>
            <w:shd w:val="clear" w:color="auto" w:fill="FFFFFF"/>
          </w:tcPr>
          <w:p w14:paraId="35D71593" w14:textId="77777777" w:rsidR="003734FC" w:rsidRPr="00CF090C" w:rsidRDefault="0003507E" w:rsidP="004E795F">
            <w:pPr>
              <w:pStyle w:val="54"/>
              <w:spacing w:line="240" w:lineRule="auto"/>
              <w:ind w:right="57"/>
              <w:jc w:val="center"/>
              <w:rPr>
                <w:sz w:val="24"/>
                <w:szCs w:val="24"/>
              </w:rPr>
            </w:pPr>
            <w:r w:rsidRPr="00CF090C">
              <w:rPr>
                <w:sz w:val="24"/>
                <w:szCs w:val="24"/>
              </w:rPr>
              <w:t>1 вид</w:t>
            </w:r>
          </w:p>
        </w:tc>
        <w:tc>
          <w:tcPr>
            <w:tcW w:w="609" w:type="dxa"/>
            <w:tcBorders>
              <w:top w:val="single" w:sz="4" w:space="0" w:color="auto"/>
              <w:left w:val="single" w:sz="4" w:space="0" w:color="auto"/>
              <w:bottom w:val="single" w:sz="4" w:space="0" w:color="auto"/>
              <w:right w:val="single" w:sz="4" w:space="0" w:color="auto"/>
            </w:tcBorders>
            <w:shd w:val="clear" w:color="auto" w:fill="FFFFFF"/>
          </w:tcPr>
          <w:p w14:paraId="17636B77" w14:textId="77777777" w:rsidR="003734FC" w:rsidRPr="00CF090C" w:rsidRDefault="001751BE" w:rsidP="0003507E">
            <w:pPr>
              <w:pStyle w:val="111"/>
              <w:shd w:val="clear" w:color="auto" w:fill="auto"/>
              <w:spacing w:line="240" w:lineRule="auto"/>
              <w:jc w:val="center"/>
              <w:rPr>
                <w:rFonts w:ascii="Times New Roman" w:hAnsi="Times New Roman"/>
                <w:sz w:val="24"/>
                <w:szCs w:val="24"/>
                <w:lang w:val="en-US"/>
              </w:rPr>
            </w:pPr>
            <w:r w:rsidRPr="00CF090C">
              <w:rPr>
                <w:rFonts w:ascii="Times New Roman" w:hAnsi="Times New Roman"/>
                <w:sz w:val="24"/>
                <w:szCs w:val="24"/>
                <w:lang w:val="en-US"/>
              </w:rPr>
              <w:t>–</w:t>
            </w:r>
          </w:p>
        </w:tc>
        <w:tc>
          <w:tcPr>
            <w:tcW w:w="609" w:type="dxa"/>
            <w:tcBorders>
              <w:top w:val="single" w:sz="4" w:space="0" w:color="auto"/>
              <w:left w:val="single" w:sz="4" w:space="0" w:color="auto"/>
              <w:bottom w:val="single" w:sz="4" w:space="0" w:color="auto"/>
              <w:right w:val="single" w:sz="4" w:space="0" w:color="auto"/>
            </w:tcBorders>
            <w:shd w:val="clear" w:color="auto" w:fill="FFFFFF"/>
          </w:tcPr>
          <w:p w14:paraId="5C1E7D82" w14:textId="77777777" w:rsidR="003734FC" w:rsidRPr="00CF090C" w:rsidRDefault="003734FC" w:rsidP="0003507E">
            <w:pPr>
              <w:pStyle w:val="54"/>
              <w:shd w:val="clear" w:color="auto" w:fill="auto"/>
              <w:spacing w:line="240" w:lineRule="auto"/>
              <w:jc w:val="center"/>
              <w:rPr>
                <w:sz w:val="24"/>
                <w:szCs w:val="24"/>
              </w:rPr>
            </w:pPr>
            <w:r w:rsidRPr="00CF090C">
              <w:rPr>
                <w:sz w:val="24"/>
                <w:szCs w:val="24"/>
              </w:rPr>
              <w:t>5</w:t>
            </w:r>
          </w:p>
        </w:tc>
        <w:tc>
          <w:tcPr>
            <w:tcW w:w="649" w:type="dxa"/>
            <w:tcBorders>
              <w:top w:val="single" w:sz="4" w:space="0" w:color="auto"/>
              <w:left w:val="single" w:sz="4" w:space="0" w:color="auto"/>
              <w:bottom w:val="single" w:sz="4" w:space="0" w:color="auto"/>
              <w:right w:val="single" w:sz="4" w:space="0" w:color="auto"/>
            </w:tcBorders>
            <w:shd w:val="clear" w:color="auto" w:fill="FFFFFF"/>
          </w:tcPr>
          <w:p w14:paraId="18C1D6CB" w14:textId="77777777" w:rsidR="003734FC" w:rsidRPr="00CF090C" w:rsidRDefault="003734FC" w:rsidP="0003507E">
            <w:pPr>
              <w:pStyle w:val="54"/>
              <w:shd w:val="clear" w:color="auto" w:fill="auto"/>
              <w:spacing w:line="240" w:lineRule="auto"/>
              <w:jc w:val="center"/>
              <w:rPr>
                <w:sz w:val="24"/>
                <w:szCs w:val="24"/>
              </w:rPr>
            </w:pPr>
            <w:r w:rsidRPr="00CF090C">
              <w:rPr>
                <w:sz w:val="24"/>
                <w:szCs w:val="24"/>
              </w:rPr>
              <w:t>6</w:t>
            </w:r>
          </w:p>
        </w:tc>
        <w:tc>
          <w:tcPr>
            <w:tcW w:w="724" w:type="dxa"/>
            <w:tcBorders>
              <w:top w:val="single" w:sz="4" w:space="0" w:color="auto"/>
              <w:left w:val="single" w:sz="4" w:space="0" w:color="auto"/>
              <w:bottom w:val="single" w:sz="4" w:space="0" w:color="auto"/>
              <w:right w:val="single" w:sz="4" w:space="0" w:color="auto"/>
            </w:tcBorders>
            <w:shd w:val="clear" w:color="auto" w:fill="FFFFFF"/>
          </w:tcPr>
          <w:p w14:paraId="5F59F92B" w14:textId="77777777" w:rsidR="003734FC" w:rsidRPr="00CF090C" w:rsidRDefault="003734FC" w:rsidP="0003507E">
            <w:pPr>
              <w:pStyle w:val="54"/>
              <w:shd w:val="clear" w:color="auto" w:fill="auto"/>
              <w:spacing w:line="240" w:lineRule="auto"/>
              <w:jc w:val="center"/>
              <w:rPr>
                <w:sz w:val="24"/>
                <w:szCs w:val="24"/>
              </w:rPr>
            </w:pPr>
            <w:r w:rsidRPr="00CF090C">
              <w:rPr>
                <w:sz w:val="24"/>
                <w:szCs w:val="24"/>
              </w:rPr>
              <w:t>7</w:t>
            </w:r>
          </w:p>
        </w:tc>
        <w:tc>
          <w:tcPr>
            <w:tcW w:w="634" w:type="dxa"/>
            <w:tcBorders>
              <w:top w:val="single" w:sz="4" w:space="0" w:color="auto"/>
              <w:left w:val="single" w:sz="4" w:space="0" w:color="auto"/>
              <w:bottom w:val="single" w:sz="4" w:space="0" w:color="auto"/>
              <w:right w:val="single" w:sz="4" w:space="0" w:color="auto"/>
            </w:tcBorders>
            <w:shd w:val="clear" w:color="auto" w:fill="FFFFFF"/>
          </w:tcPr>
          <w:p w14:paraId="19B8D525" w14:textId="77777777" w:rsidR="003734FC" w:rsidRPr="00CF090C" w:rsidRDefault="003734FC" w:rsidP="0003507E">
            <w:pPr>
              <w:pStyle w:val="54"/>
              <w:shd w:val="clear" w:color="auto" w:fill="auto"/>
              <w:spacing w:line="240" w:lineRule="auto"/>
              <w:jc w:val="center"/>
              <w:rPr>
                <w:sz w:val="24"/>
                <w:szCs w:val="24"/>
              </w:rPr>
            </w:pPr>
            <w:r w:rsidRPr="00CF090C">
              <w:rPr>
                <w:sz w:val="24"/>
                <w:szCs w:val="24"/>
              </w:rPr>
              <w:t>8</w:t>
            </w:r>
          </w:p>
        </w:tc>
      </w:tr>
      <w:tr w:rsidR="00CF090C" w:rsidRPr="00CF090C" w14:paraId="02BD88E9" w14:textId="77777777" w:rsidTr="00E27C47">
        <w:trPr>
          <w:trHeight w:val="20"/>
          <w:jc w:val="center"/>
        </w:trPr>
        <w:tc>
          <w:tcPr>
            <w:tcW w:w="4289" w:type="dxa"/>
            <w:vMerge w:val="restart"/>
            <w:tcBorders>
              <w:top w:val="single" w:sz="4" w:space="0" w:color="auto"/>
              <w:left w:val="single" w:sz="4" w:space="0" w:color="auto"/>
              <w:bottom w:val="nil"/>
              <w:right w:val="single" w:sz="4" w:space="0" w:color="auto"/>
            </w:tcBorders>
            <w:shd w:val="clear" w:color="auto" w:fill="FFFFFF"/>
            <w:vAlign w:val="center"/>
          </w:tcPr>
          <w:p w14:paraId="37EEF159" w14:textId="7A530739" w:rsidR="003734FC" w:rsidRPr="00CF090C" w:rsidRDefault="003734FC" w:rsidP="003455C8">
            <w:pPr>
              <w:pStyle w:val="54"/>
              <w:shd w:val="clear" w:color="auto" w:fill="auto"/>
              <w:spacing w:line="240" w:lineRule="auto"/>
              <w:rPr>
                <w:i/>
                <w:sz w:val="24"/>
                <w:szCs w:val="24"/>
                <w:lang w:val="en-US"/>
              </w:rPr>
            </w:pPr>
            <w:r w:rsidRPr="00CF090C">
              <w:rPr>
                <w:rStyle w:val="59pt"/>
                <w:sz w:val="24"/>
                <w:szCs w:val="24"/>
              </w:rPr>
              <w:t>Parmelia</w:t>
            </w:r>
            <w:r w:rsidRPr="00CF090C">
              <w:rPr>
                <w:i/>
                <w:sz w:val="24"/>
                <w:szCs w:val="24"/>
                <w:lang w:val="en-US" w:eastAsia="en-US"/>
              </w:rPr>
              <w:t xml:space="preserve"> </w:t>
            </w:r>
            <w:r w:rsidRPr="00CF090C">
              <w:rPr>
                <w:sz w:val="24"/>
                <w:szCs w:val="24"/>
                <w:lang w:val="en-US" w:eastAsia="en-US"/>
              </w:rPr>
              <w:t>sp.,</w:t>
            </w:r>
            <w:r w:rsidRPr="00CF090C">
              <w:rPr>
                <w:i/>
                <w:sz w:val="24"/>
                <w:szCs w:val="24"/>
                <w:lang w:val="en-US" w:eastAsia="en-US"/>
              </w:rPr>
              <w:t xml:space="preserve"> </w:t>
            </w:r>
            <w:r w:rsidRPr="00CF090C">
              <w:rPr>
                <w:rStyle w:val="59pt"/>
                <w:sz w:val="24"/>
                <w:szCs w:val="24"/>
              </w:rPr>
              <w:t>Hypogymnia physodes</w:t>
            </w:r>
            <w:r w:rsidR="00E27C47" w:rsidRPr="00CF090C">
              <w:rPr>
                <w:rFonts w:ascii="Arial" w:hAnsi="Arial" w:cs="Arial"/>
                <w:sz w:val="24"/>
                <w:szCs w:val="24"/>
                <w:shd w:val="clear" w:color="auto" w:fill="F8F9FA"/>
                <w:lang w:val="en-US"/>
              </w:rPr>
              <w:t xml:space="preserve"> </w:t>
            </w:r>
            <w:r w:rsidR="00E27C47" w:rsidRPr="00CF090C">
              <w:rPr>
                <w:sz w:val="24"/>
                <w:szCs w:val="24"/>
                <w:lang w:val="en-US"/>
              </w:rPr>
              <w:t>(</w:t>
            </w:r>
            <w:hyperlink r:id="rId78" w:tooltip="L." w:history="1">
              <w:r w:rsidR="00E27C47" w:rsidRPr="00CF090C">
                <w:rPr>
                  <w:sz w:val="24"/>
                  <w:szCs w:val="24"/>
                  <w:lang w:val="en-US"/>
                </w:rPr>
                <w:t>L.</w:t>
              </w:r>
            </w:hyperlink>
            <w:r w:rsidR="00E27C47" w:rsidRPr="00CF090C">
              <w:rPr>
                <w:sz w:val="24"/>
                <w:szCs w:val="24"/>
                <w:lang w:val="en-US"/>
              </w:rPr>
              <w:t>) Nyl.</w:t>
            </w:r>
          </w:p>
        </w:tc>
        <w:tc>
          <w:tcPr>
            <w:tcW w:w="1352" w:type="dxa"/>
            <w:tcBorders>
              <w:top w:val="single" w:sz="4" w:space="0" w:color="auto"/>
              <w:left w:val="single" w:sz="4" w:space="0" w:color="auto"/>
              <w:bottom w:val="single" w:sz="4" w:space="0" w:color="auto"/>
              <w:right w:val="single" w:sz="4" w:space="0" w:color="auto"/>
            </w:tcBorders>
            <w:shd w:val="clear" w:color="auto" w:fill="FFFFFF"/>
          </w:tcPr>
          <w:p w14:paraId="64ADA5DE" w14:textId="77777777" w:rsidR="003734FC" w:rsidRPr="00CF090C" w:rsidRDefault="003734FC" w:rsidP="004E795F">
            <w:pPr>
              <w:pStyle w:val="54"/>
              <w:spacing w:line="240" w:lineRule="auto"/>
              <w:ind w:right="57"/>
              <w:jc w:val="center"/>
              <w:rPr>
                <w:sz w:val="24"/>
                <w:szCs w:val="24"/>
              </w:rPr>
            </w:pPr>
            <w:r w:rsidRPr="00CF090C">
              <w:rPr>
                <w:sz w:val="24"/>
                <w:szCs w:val="24"/>
              </w:rPr>
              <w:t>&gt; 1 вида</w:t>
            </w:r>
          </w:p>
        </w:tc>
        <w:tc>
          <w:tcPr>
            <w:tcW w:w="609" w:type="dxa"/>
            <w:tcBorders>
              <w:top w:val="single" w:sz="4" w:space="0" w:color="auto"/>
              <w:left w:val="single" w:sz="4" w:space="0" w:color="auto"/>
              <w:bottom w:val="single" w:sz="4" w:space="0" w:color="auto"/>
              <w:right w:val="single" w:sz="4" w:space="0" w:color="auto"/>
            </w:tcBorders>
            <w:shd w:val="clear" w:color="auto" w:fill="FFFFFF"/>
          </w:tcPr>
          <w:p w14:paraId="74C11AE0" w14:textId="77777777" w:rsidR="003734FC" w:rsidRPr="00CF090C" w:rsidRDefault="003734FC" w:rsidP="0003507E">
            <w:pPr>
              <w:pStyle w:val="54"/>
              <w:shd w:val="clear" w:color="auto" w:fill="auto"/>
              <w:spacing w:line="240" w:lineRule="auto"/>
              <w:jc w:val="center"/>
              <w:rPr>
                <w:sz w:val="24"/>
                <w:szCs w:val="24"/>
              </w:rPr>
            </w:pPr>
            <w:r w:rsidRPr="00CF090C">
              <w:rPr>
                <w:sz w:val="24"/>
                <w:szCs w:val="24"/>
              </w:rPr>
              <w:t>3</w:t>
            </w:r>
          </w:p>
        </w:tc>
        <w:tc>
          <w:tcPr>
            <w:tcW w:w="609" w:type="dxa"/>
            <w:tcBorders>
              <w:top w:val="single" w:sz="4" w:space="0" w:color="auto"/>
              <w:left w:val="single" w:sz="4" w:space="0" w:color="auto"/>
              <w:bottom w:val="single" w:sz="4" w:space="0" w:color="auto"/>
              <w:right w:val="single" w:sz="4" w:space="0" w:color="auto"/>
            </w:tcBorders>
            <w:shd w:val="clear" w:color="auto" w:fill="FFFFFF"/>
          </w:tcPr>
          <w:p w14:paraId="2F30EC6D" w14:textId="77777777" w:rsidR="003734FC" w:rsidRPr="00CF090C" w:rsidRDefault="003734FC" w:rsidP="0003507E">
            <w:pPr>
              <w:pStyle w:val="54"/>
              <w:shd w:val="clear" w:color="auto" w:fill="auto"/>
              <w:spacing w:line="240" w:lineRule="auto"/>
              <w:jc w:val="center"/>
              <w:rPr>
                <w:sz w:val="24"/>
                <w:szCs w:val="24"/>
              </w:rPr>
            </w:pPr>
            <w:r w:rsidRPr="00CF090C">
              <w:rPr>
                <w:sz w:val="24"/>
                <w:szCs w:val="24"/>
              </w:rPr>
              <w:t>5</w:t>
            </w:r>
          </w:p>
        </w:tc>
        <w:tc>
          <w:tcPr>
            <w:tcW w:w="649" w:type="dxa"/>
            <w:tcBorders>
              <w:top w:val="single" w:sz="4" w:space="0" w:color="auto"/>
              <w:left w:val="single" w:sz="4" w:space="0" w:color="auto"/>
              <w:bottom w:val="single" w:sz="4" w:space="0" w:color="auto"/>
              <w:right w:val="single" w:sz="4" w:space="0" w:color="auto"/>
            </w:tcBorders>
            <w:shd w:val="clear" w:color="auto" w:fill="FFFFFF"/>
          </w:tcPr>
          <w:p w14:paraId="02EADE8E" w14:textId="77777777" w:rsidR="003734FC" w:rsidRPr="00CF090C" w:rsidRDefault="003734FC" w:rsidP="0003507E">
            <w:pPr>
              <w:pStyle w:val="54"/>
              <w:shd w:val="clear" w:color="auto" w:fill="auto"/>
              <w:spacing w:line="240" w:lineRule="auto"/>
              <w:jc w:val="center"/>
              <w:rPr>
                <w:sz w:val="24"/>
                <w:szCs w:val="24"/>
              </w:rPr>
            </w:pPr>
            <w:r w:rsidRPr="00CF090C">
              <w:rPr>
                <w:sz w:val="24"/>
                <w:szCs w:val="24"/>
              </w:rPr>
              <w:t>6</w:t>
            </w:r>
          </w:p>
        </w:tc>
        <w:tc>
          <w:tcPr>
            <w:tcW w:w="724" w:type="dxa"/>
            <w:tcBorders>
              <w:top w:val="single" w:sz="4" w:space="0" w:color="auto"/>
              <w:left w:val="single" w:sz="4" w:space="0" w:color="auto"/>
              <w:bottom w:val="single" w:sz="4" w:space="0" w:color="auto"/>
              <w:right w:val="single" w:sz="4" w:space="0" w:color="auto"/>
            </w:tcBorders>
            <w:shd w:val="clear" w:color="auto" w:fill="FFFFFF"/>
          </w:tcPr>
          <w:p w14:paraId="07688F9B" w14:textId="77777777" w:rsidR="003734FC" w:rsidRPr="00CF090C" w:rsidRDefault="003734FC" w:rsidP="0003507E">
            <w:pPr>
              <w:pStyle w:val="54"/>
              <w:shd w:val="clear" w:color="auto" w:fill="auto"/>
              <w:spacing w:line="240" w:lineRule="auto"/>
              <w:jc w:val="center"/>
              <w:rPr>
                <w:sz w:val="24"/>
                <w:szCs w:val="24"/>
              </w:rPr>
            </w:pPr>
            <w:r w:rsidRPr="00CF090C">
              <w:rPr>
                <w:sz w:val="24"/>
                <w:szCs w:val="24"/>
              </w:rPr>
              <w:t>7</w:t>
            </w:r>
          </w:p>
        </w:tc>
        <w:tc>
          <w:tcPr>
            <w:tcW w:w="634" w:type="dxa"/>
            <w:tcBorders>
              <w:top w:val="single" w:sz="4" w:space="0" w:color="auto"/>
              <w:left w:val="single" w:sz="4" w:space="0" w:color="auto"/>
              <w:bottom w:val="single" w:sz="4" w:space="0" w:color="auto"/>
              <w:right w:val="single" w:sz="4" w:space="0" w:color="auto"/>
            </w:tcBorders>
            <w:shd w:val="clear" w:color="auto" w:fill="FFFFFF"/>
          </w:tcPr>
          <w:p w14:paraId="5159F29E" w14:textId="77777777" w:rsidR="003734FC" w:rsidRPr="00CF090C" w:rsidRDefault="003734FC" w:rsidP="0003507E">
            <w:pPr>
              <w:pStyle w:val="54"/>
              <w:shd w:val="clear" w:color="auto" w:fill="auto"/>
              <w:spacing w:line="240" w:lineRule="auto"/>
              <w:jc w:val="center"/>
              <w:rPr>
                <w:sz w:val="24"/>
                <w:szCs w:val="24"/>
              </w:rPr>
            </w:pPr>
            <w:r w:rsidRPr="00CF090C">
              <w:rPr>
                <w:sz w:val="24"/>
                <w:szCs w:val="24"/>
              </w:rPr>
              <w:t>8</w:t>
            </w:r>
          </w:p>
        </w:tc>
      </w:tr>
      <w:tr w:rsidR="00CF090C" w:rsidRPr="00CF090C" w14:paraId="04524481" w14:textId="77777777" w:rsidTr="00E27C47">
        <w:trPr>
          <w:trHeight w:val="20"/>
          <w:jc w:val="center"/>
        </w:trPr>
        <w:tc>
          <w:tcPr>
            <w:tcW w:w="4289" w:type="dxa"/>
            <w:vMerge/>
            <w:tcBorders>
              <w:top w:val="nil"/>
              <w:left w:val="single" w:sz="4" w:space="0" w:color="auto"/>
              <w:bottom w:val="single" w:sz="4" w:space="0" w:color="auto"/>
              <w:right w:val="single" w:sz="4" w:space="0" w:color="auto"/>
            </w:tcBorders>
            <w:shd w:val="clear" w:color="auto" w:fill="FFFFFF"/>
            <w:vAlign w:val="center"/>
          </w:tcPr>
          <w:p w14:paraId="3C39FDF4" w14:textId="77777777" w:rsidR="003734FC" w:rsidRPr="00CF090C" w:rsidRDefault="003734FC" w:rsidP="003455C8">
            <w:pPr>
              <w:pStyle w:val="54"/>
              <w:shd w:val="clear" w:color="auto" w:fill="auto"/>
              <w:spacing w:line="240" w:lineRule="auto"/>
              <w:rPr>
                <w:sz w:val="24"/>
                <w:szCs w:val="24"/>
              </w:rPr>
            </w:pPr>
          </w:p>
        </w:tc>
        <w:tc>
          <w:tcPr>
            <w:tcW w:w="1352" w:type="dxa"/>
            <w:tcBorders>
              <w:top w:val="single" w:sz="4" w:space="0" w:color="auto"/>
              <w:left w:val="single" w:sz="4" w:space="0" w:color="auto"/>
              <w:bottom w:val="single" w:sz="4" w:space="0" w:color="auto"/>
              <w:right w:val="single" w:sz="4" w:space="0" w:color="auto"/>
            </w:tcBorders>
            <w:shd w:val="clear" w:color="auto" w:fill="FFFFFF"/>
          </w:tcPr>
          <w:p w14:paraId="17D05309" w14:textId="77777777" w:rsidR="003734FC" w:rsidRPr="00CF090C" w:rsidRDefault="0003507E" w:rsidP="004E795F">
            <w:pPr>
              <w:pStyle w:val="54"/>
              <w:spacing w:line="240" w:lineRule="auto"/>
              <w:ind w:right="57"/>
              <w:jc w:val="center"/>
              <w:rPr>
                <w:sz w:val="24"/>
                <w:szCs w:val="24"/>
              </w:rPr>
            </w:pPr>
            <w:r w:rsidRPr="00CF090C">
              <w:rPr>
                <w:sz w:val="24"/>
                <w:szCs w:val="24"/>
              </w:rPr>
              <w:t>1 вид</w:t>
            </w:r>
          </w:p>
        </w:tc>
        <w:tc>
          <w:tcPr>
            <w:tcW w:w="609" w:type="dxa"/>
            <w:tcBorders>
              <w:top w:val="single" w:sz="4" w:space="0" w:color="auto"/>
              <w:left w:val="single" w:sz="4" w:space="0" w:color="auto"/>
              <w:bottom w:val="single" w:sz="4" w:space="0" w:color="auto"/>
              <w:right w:val="single" w:sz="4" w:space="0" w:color="auto"/>
            </w:tcBorders>
            <w:shd w:val="clear" w:color="auto" w:fill="FFFFFF"/>
          </w:tcPr>
          <w:p w14:paraId="2E0E3F23" w14:textId="77777777" w:rsidR="003734FC" w:rsidRPr="00CF090C" w:rsidRDefault="003734FC" w:rsidP="0003507E">
            <w:pPr>
              <w:jc w:val="center"/>
            </w:pPr>
          </w:p>
        </w:tc>
        <w:tc>
          <w:tcPr>
            <w:tcW w:w="609" w:type="dxa"/>
            <w:tcBorders>
              <w:top w:val="single" w:sz="4" w:space="0" w:color="auto"/>
              <w:left w:val="single" w:sz="4" w:space="0" w:color="auto"/>
              <w:bottom w:val="single" w:sz="4" w:space="0" w:color="auto"/>
              <w:right w:val="single" w:sz="4" w:space="0" w:color="auto"/>
            </w:tcBorders>
            <w:shd w:val="clear" w:color="auto" w:fill="FFFFFF"/>
          </w:tcPr>
          <w:p w14:paraId="7398E466" w14:textId="77777777" w:rsidR="003734FC" w:rsidRPr="00CF090C" w:rsidRDefault="003734FC" w:rsidP="0003507E">
            <w:pPr>
              <w:pStyle w:val="54"/>
              <w:shd w:val="clear" w:color="auto" w:fill="auto"/>
              <w:spacing w:line="240" w:lineRule="auto"/>
              <w:jc w:val="center"/>
              <w:rPr>
                <w:sz w:val="24"/>
                <w:szCs w:val="24"/>
              </w:rPr>
            </w:pPr>
            <w:r w:rsidRPr="00CF090C">
              <w:rPr>
                <w:sz w:val="24"/>
                <w:szCs w:val="24"/>
              </w:rPr>
              <w:t>4</w:t>
            </w:r>
          </w:p>
        </w:tc>
        <w:tc>
          <w:tcPr>
            <w:tcW w:w="649" w:type="dxa"/>
            <w:tcBorders>
              <w:top w:val="single" w:sz="4" w:space="0" w:color="auto"/>
              <w:left w:val="single" w:sz="4" w:space="0" w:color="auto"/>
              <w:bottom w:val="single" w:sz="4" w:space="0" w:color="auto"/>
              <w:right w:val="single" w:sz="4" w:space="0" w:color="auto"/>
            </w:tcBorders>
            <w:shd w:val="clear" w:color="auto" w:fill="FFFFFF"/>
          </w:tcPr>
          <w:p w14:paraId="4B7F1038" w14:textId="77777777" w:rsidR="003734FC" w:rsidRPr="00CF090C" w:rsidRDefault="003734FC" w:rsidP="0003507E">
            <w:pPr>
              <w:pStyle w:val="54"/>
              <w:shd w:val="clear" w:color="auto" w:fill="auto"/>
              <w:spacing w:line="240" w:lineRule="auto"/>
              <w:jc w:val="center"/>
              <w:rPr>
                <w:sz w:val="24"/>
                <w:szCs w:val="24"/>
              </w:rPr>
            </w:pPr>
            <w:r w:rsidRPr="00CF090C">
              <w:rPr>
                <w:sz w:val="24"/>
                <w:szCs w:val="24"/>
              </w:rPr>
              <w:t>5</w:t>
            </w:r>
          </w:p>
        </w:tc>
        <w:tc>
          <w:tcPr>
            <w:tcW w:w="724" w:type="dxa"/>
            <w:tcBorders>
              <w:top w:val="single" w:sz="4" w:space="0" w:color="auto"/>
              <w:left w:val="single" w:sz="4" w:space="0" w:color="auto"/>
              <w:bottom w:val="single" w:sz="4" w:space="0" w:color="auto"/>
              <w:right w:val="single" w:sz="4" w:space="0" w:color="auto"/>
            </w:tcBorders>
            <w:shd w:val="clear" w:color="auto" w:fill="FFFFFF"/>
          </w:tcPr>
          <w:p w14:paraId="649E1539" w14:textId="77777777" w:rsidR="003734FC" w:rsidRPr="00CF090C" w:rsidRDefault="003734FC" w:rsidP="0003507E">
            <w:pPr>
              <w:pStyle w:val="54"/>
              <w:shd w:val="clear" w:color="auto" w:fill="auto"/>
              <w:spacing w:line="240" w:lineRule="auto"/>
              <w:jc w:val="center"/>
              <w:rPr>
                <w:sz w:val="24"/>
                <w:szCs w:val="24"/>
              </w:rPr>
            </w:pPr>
            <w:r w:rsidRPr="00CF090C">
              <w:rPr>
                <w:sz w:val="24"/>
                <w:szCs w:val="24"/>
              </w:rPr>
              <w:t>6</w:t>
            </w:r>
          </w:p>
        </w:tc>
        <w:tc>
          <w:tcPr>
            <w:tcW w:w="634" w:type="dxa"/>
            <w:tcBorders>
              <w:top w:val="single" w:sz="4" w:space="0" w:color="auto"/>
              <w:left w:val="single" w:sz="4" w:space="0" w:color="auto"/>
              <w:bottom w:val="single" w:sz="4" w:space="0" w:color="auto"/>
              <w:right w:val="single" w:sz="4" w:space="0" w:color="auto"/>
            </w:tcBorders>
            <w:shd w:val="clear" w:color="auto" w:fill="FFFFFF"/>
          </w:tcPr>
          <w:p w14:paraId="1FA12697" w14:textId="77777777" w:rsidR="003734FC" w:rsidRPr="00CF090C" w:rsidRDefault="003734FC" w:rsidP="0003507E">
            <w:pPr>
              <w:pStyle w:val="54"/>
              <w:shd w:val="clear" w:color="auto" w:fill="auto"/>
              <w:spacing w:line="240" w:lineRule="auto"/>
              <w:jc w:val="center"/>
              <w:rPr>
                <w:sz w:val="24"/>
                <w:szCs w:val="24"/>
              </w:rPr>
            </w:pPr>
            <w:r w:rsidRPr="00CF090C">
              <w:rPr>
                <w:sz w:val="24"/>
                <w:szCs w:val="24"/>
              </w:rPr>
              <w:t>7</w:t>
            </w:r>
          </w:p>
        </w:tc>
      </w:tr>
      <w:tr w:rsidR="00CF090C" w:rsidRPr="00CF090C" w14:paraId="6F3D3B78" w14:textId="77777777" w:rsidTr="00E27C47">
        <w:trPr>
          <w:trHeight w:val="20"/>
          <w:jc w:val="center"/>
        </w:trPr>
        <w:tc>
          <w:tcPr>
            <w:tcW w:w="4289" w:type="dxa"/>
            <w:vMerge w:val="restart"/>
            <w:tcBorders>
              <w:top w:val="single" w:sz="4" w:space="0" w:color="auto"/>
              <w:left w:val="single" w:sz="4" w:space="0" w:color="auto"/>
              <w:bottom w:val="nil"/>
              <w:right w:val="single" w:sz="4" w:space="0" w:color="auto"/>
            </w:tcBorders>
            <w:shd w:val="clear" w:color="auto" w:fill="FFFFFF"/>
            <w:vAlign w:val="center"/>
          </w:tcPr>
          <w:p w14:paraId="631AAD94" w14:textId="49CDB246" w:rsidR="003734FC" w:rsidRPr="00CF090C" w:rsidRDefault="003734FC" w:rsidP="003455C8">
            <w:pPr>
              <w:pStyle w:val="90"/>
              <w:shd w:val="clear" w:color="auto" w:fill="auto"/>
              <w:spacing w:line="240" w:lineRule="auto"/>
              <w:rPr>
                <w:i w:val="0"/>
                <w:sz w:val="24"/>
                <w:szCs w:val="24"/>
                <w:lang w:val="ru-RU"/>
              </w:rPr>
            </w:pPr>
            <w:r w:rsidRPr="00CF090C">
              <w:rPr>
                <w:sz w:val="24"/>
                <w:szCs w:val="24"/>
              </w:rPr>
              <w:t>Xanthoria parietina</w:t>
            </w:r>
            <w:r w:rsidR="00E27C47" w:rsidRPr="00CF090C">
              <w:rPr>
                <w:sz w:val="24"/>
                <w:szCs w:val="24"/>
              </w:rPr>
              <w:t xml:space="preserve"> </w:t>
            </w:r>
            <w:r w:rsidR="00E27C47" w:rsidRPr="00CF090C">
              <w:rPr>
                <w:i w:val="0"/>
                <w:iCs w:val="0"/>
                <w:sz w:val="24"/>
                <w:szCs w:val="24"/>
                <w:lang w:eastAsia="ru-RU"/>
              </w:rPr>
              <w:t>(</w:t>
            </w:r>
            <w:hyperlink r:id="rId79" w:history="1">
              <w:r w:rsidR="00E27C47" w:rsidRPr="00CF090C">
                <w:rPr>
                  <w:i w:val="0"/>
                  <w:iCs w:val="0"/>
                  <w:sz w:val="24"/>
                  <w:szCs w:val="24"/>
                  <w:lang w:eastAsia="ru-RU"/>
                </w:rPr>
                <w:t>L.</w:t>
              </w:r>
            </w:hyperlink>
            <w:r w:rsidR="00E27C47" w:rsidRPr="00CF090C">
              <w:rPr>
                <w:i w:val="0"/>
                <w:iCs w:val="0"/>
                <w:sz w:val="24"/>
                <w:szCs w:val="24"/>
                <w:lang w:eastAsia="ru-RU"/>
              </w:rPr>
              <w:t>) </w:t>
            </w:r>
            <w:hyperlink r:id="rId80" w:tooltip="Th. Fr." w:history="1">
              <w:r w:rsidR="00E27C47" w:rsidRPr="00CF090C">
                <w:rPr>
                  <w:i w:val="0"/>
                  <w:iCs w:val="0"/>
                  <w:sz w:val="24"/>
                  <w:szCs w:val="24"/>
                  <w:lang w:eastAsia="ru-RU"/>
                </w:rPr>
                <w:t>Th. Fr.</w:t>
              </w:r>
            </w:hyperlink>
            <w:r w:rsidRPr="00CF090C">
              <w:rPr>
                <w:i w:val="0"/>
                <w:sz w:val="24"/>
                <w:szCs w:val="24"/>
              </w:rPr>
              <w:t>,</w:t>
            </w:r>
            <w:r w:rsidRPr="00CF090C">
              <w:rPr>
                <w:rStyle w:val="99"/>
                <w:sz w:val="24"/>
                <w:szCs w:val="24"/>
              </w:rPr>
              <w:t xml:space="preserve"> </w:t>
            </w:r>
            <w:r w:rsidRPr="00CF090C">
              <w:rPr>
                <w:sz w:val="24"/>
                <w:szCs w:val="24"/>
              </w:rPr>
              <w:t>Physcia pulverulenta</w:t>
            </w:r>
            <w:r w:rsidR="00E27C47" w:rsidRPr="00CF090C">
              <w:rPr>
                <w:sz w:val="24"/>
                <w:szCs w:val="24"/>
              </w:rPr>
              <w:t xml:space="preserve"> </w:t>
            </w:r>
            <w:r w:rsidR="00E27C47" w:rsidRPr="00CF090C">
              <w:rPr>
                <w:i w:val="0"/>
                <w:iCs w:val="0"/>
                <w:sz w:val="24"/>
                <w:szCs w:val="24"/>
                <w:lang w:eastAsia="ru-RU"/>
              </w:rPr>
              <w:t>(</w:t>
            </w:r>
            <w:hyperlink r:id="rId81" w:history="1">
              <w:r w:rsidR="00E27C47" w:rsidRPr="00CF090C">
                <w:rPr>
                  <w:i w:val="0"/>
                  <w:iCs w:val="0"/>
                  <w:sz w:val="24"/>
                  <w:szCs w:val="24"/>
                  <w:lang w:eastAsia="ru-RU"/>
                </w:rPr>
                <w:t>Scop.</w:t>
              </w:r>
            </w:hyperlink>
            <w:r w:rsidR="00E27C47" w:rsidRPr="00CF090C">
              <w:rPr>
                <w:i w:val="0"/>
                <w:iCs w:val="0"/>
                <w:sz w:val="24"/>
                <w:szCs w:val="24"/>
                <w:lang w:eastAsia="ru-RU"/>
              </w:rPr>
              <w:t>) </w:t>
            </w:r>
            <w:hyperlink r:id="rId82" w:tooltip="DC." w:history="1">
              <w:r w:rsidR="00E27C47" w:rsidRPr="00CF090C">
                <w:rPr>
                  <w:i w:val="0"/>
                  <w:iCs w:val="0"/>
                  <w:sz w:val="24"/>
                  <w:szCs w:val="24"/>
                  <w:lang w:eastAsia="ru-RU"/>
                </w:rPr>
                <w:t>DC.</w:t>
              </w:r>
            </w:hyperlink>
          </w:p>
        </w:tc>
        <w:tc>
          <w:tcPr>
            <w:tcW w:w="1352" w:type="dxa"/>
            <w:tcBorders>
              <w:top w:val="single" w:sz="4" w:space="0" w:color="auto"/>
              <w:left w:val="single" w:sz="4" w:space="0" w:color="auto"/>
              <w:bottom w:val="single" w:sz="4" w:space="0" w:color="auto"/>
              <w:right w:val="single" w:sz="4" w:space="0" w:color="auto"/>
            </w:tcBorders>
            <w:shd w:val="clear" w:color="auto" w:fill="FFFFFF"/>
          </w:tcPr>
          <w:p w14:paraId="1181E0C2" w14:textId="77777777" w:rsidR="003734FC" w:rsidRPr="00CF090C" w:rsidRDefault="003734FC" w:rsidP="004E795F">
            <w:pPr>
              <w:pStyle w:val="54"/>
              <w:shd w:val="clear" w:color="auto" w:fill="auto"/>
              <w:spacing w:line="240" w:lineRule="auto"/>
              <w:ind w:right="57"/>
              <w:jc w:val="center"/>
              <w:rPr>
                <w:sz w:val="24"/>
                <w:szCs w:val="24"/>
              </w:rPr>
            </w:pPr>
            <w:r w:rsidRPr="00CF090C">
              <w:rPr>
                <w:sz w:val="24"/>
                <w:szCs w:val="24"/>
              </w:rPr>
              <w:t>&gt; 1 вида</w:t>
            </w:r>
          </w:p>
        </w:tc>
        <w:tc>
          <w:tcPr>
            <w:tcW w:w="609" w:type="dxa"/>
            <w:tcBorders>
              <w:top w:val="single" w:sz="4" w:space="0" w:color="auto"/>
              <w:left w:val="single" w:sz="4" w:space="0" w:color="auto"/>
              <w:bottom w:val="single" w:sz="4" w:space="0" w:color="auto"/>
              <w:right w:val="single" w:sz="4" w:space="0" w:color="auto"/>
            </w:tcBorders>
            <w:shd w:val="clear" w:color="auto" w:fill="FFFFFF"/>
          </w:tcPr>
          <w:p w14:paraId="3E982BB9" w14:textId="77777777" w:rsidR="003734FC" w:rsidRPr="00CF090C" w:rsidRDefault="003734FC" w:rsidP="0003507E">
            <w:pPr>
              <w:pStyle w:val="54"/>
              <w:shd w:val="clear" w:color="auto" w:fill="auto"/>
              <w:spacing w:line="240" w:lineRule="auto"/>
              <w:jc w:val="center"/>
              <w:rPr>
                <w:sz w:val="24"/>
                <w:szCs w:val="24"/>
              </w:rPr>
            </w:pPr>
            <w:r w:rsidRPr="00CF090C">
              <w:rPr>
                <w:sz w:val="24"/>
                <w:szCs w:val="24"/>
              </w:rPr>
              <w:t>3</w:t>
            </w:r>
          </w:p>
        </w:tc>
        <w:tc>
          <w:tcPr>
            <w:tcW w:w="609" w:type="dxa"/>
            <w:tcBorders>
              <w:top w:val="single" w:sz="4" w:space="0" w:color="auto"/>
              <w:left w:val="single" w:sz="4" w:space="0" w:color="auto"/>
              <w:bottom w:val="single" w:sz="4" w:space="0" w:color="auto"/>
              <w:right w:val="single" w:sz="4" w:space="0" w:color="auto"/>
            </w:tcBorders>
            <w:shd w:val="clear" w:color="auto" w:fill="FFFFFF"/>
          </w:tcPr>
          <w:p w14:paraId="6ED2295A" w14:textId="77777777" w:rsidR="003734FC" w:rsidRPr="00CF090C" w:rsidRDefault="003734FC" w:rsidP="0003507E">
            <w:pPr>
              <w:pStyle w:val="54"/>
              <w:shd w:val="clear" w:color="auto" w:fill="auto"/>
              <w:spacing w:line="240" w:lineRule="auto"/>
              <w:jc w:val="center"/>
              <w:rPr>
                <w:sz w:val="24"/>
                <w:szCs w:val="24"/>
              </w:rPr>
            </w:pPr>
            <w:r w:rsidRPr="00CF090C">
              <w:rPr>
                <w:sz w:val="24"/>
                <w:szCs w:val="24"/>
              </w:rPr>
              <w:t>4</w:t>
            </w:r>
          </w:p>
        </w:tc>
        <w:tc>
          <w:tcPr>
            <w:tcW w:w="649" w:type="dxa"/>
            <w:tcBorders>
              <w:top w:val="single" w:sz="4" w:space="0" w:color="auto"/>
              <w:left w:val="single" w:sz="4" w:space="0" w:color="auto"/>
              <w:bottom w:val="single" w:sz="4" w:space="0" w:color="auto"/>
              <w:right w:val="single" w:sz="4" w:space="0" w:color="auto"/>
            </w:tcBorders>
            <w:shd w:val="clear" w:color="auto" w:fill="FFFFFF"/>
          </w:tcPr>
          <w:p w14:paraId="0F895709" w14:textId="77777777" w:rsidR="003734FC" w:rsidRPr="00CF090C" w:rsidRDefault="003734FC" w:rsidP="0003507E">
            <w:pPr>
              <w:pStyle w:val="54"/>
              <w:shd w:val="clear" w:color="auto" w:fill="auto"/>
              <w:spacing w:line="240" w:lineRule="auto"/>
              <w:jc w:val="center"/>
              <w:rPr>
                <w:sz w:val="24"/>
                <w:szCs w:val="24"/>
              </w:rPr>
            </w:pPr>
            <w:r w:rsidRPr="00CF090C">
              <w:rPr>
                <w:sz w:val="24"/>
                <w:szCs w:val="24"/>
              </w:rPr>
              <w:t>5</w:t>
            </w:r>
          </w:p>
        </w:tc>
        <w:tc>
          <w:tcPr>
            <w:tcW w:w="724" w:type="dxa"/>
            <w:tcBorders>
              <w:top w:val="single" w:sz="4" w:space="0" w:color="auto"/>
              <w:left w:val="single" w:sz="4" w:space="0" w:color="auto"/>
              <w:bottom w:val="single" w:sz="4" w:space="0" w:color="auto"/>
              <w:right w:val="single" w:sz="4" w:space="0" w:color="auto"/>
            </w:tcBorders>
            <w:shd w:val="clear" w:color="auto" w:fill="FFFFFF"/>
          </w:tcPr>
          <w:p w14:paraId="22DCB921" w14:textId="77777777" w:rsidR="003734FC" w:rsidRPr="00CF090C" w:rsidRDefault="003734FC" w:rsidP="0003507E">
            <w:pPr>
              <w:pStyle w:val="54"/>
              <w:shd w:val="clear" w:color="auto" w:fill="auto"/>
              <w:spacing w:line="240" w:lineRule="auto"/>
              <w:jc w:val="center"/>
              <w:rPr>
                <w:sz w:val="24"/>
                <w:szCs w:val="24"/>
              </w:rPr>
            </w:pPr>
            <w:r w:rsidRPr="00CF090C">
              <w:rPr>
                <w:sz w:val="24"/>
                <w:szCs w:val="24"/>
              </w:rPr>
              <w:t>6</w:t>
            </w:r>
          </w:p>
        </w:tc>
        <w:tc>
          <w:tcPr>
            <w:tcW w:w="634" w:type="dxa"/>
            <w:tcBorders>
              <w:top w:val="single" w:sz="4" w:space="0" w:color="auto"/>
              <w:left w:val="single" w:sz="4" w:space="0" w:color="auto"/>
              <w:bottom w:val="single" w:sz="4" w:space="0" w:color="auto"/>
              <w:right w:val="single" w:sz="4" w:space="0" w:color="auto"/>
            </w:tcBorders>
            <w:shd w:val="clear" w:color="auto" w:fill="FFFFFF"/>
          </w:tcPr>
          <w:p w14:paraId="08B6FE0F" w14:textId="77777777" w:rsidR="003734FC" w:rsidRPr="00CF090C" w:rsidRDefault="003734FC" w:rsidP="0003507E">
            <w:pPr>
              <w:pStyle w:val="54"/>
              <w:shd w:val="clear" w:color="auto" w:fill="auto"/>
              <w:spacing w:line="240" w:lineRule="auto"/>
              <w:jc w:val="center"/>
              <w:rPr>
                <w:sz w:val="24"/>
                <w:szCs w:val="24"/>
              </w:rPr>
            </w:pPr>
            <w:r w:rsidRPr="00CF090C">
              <w:rPr>
                <w:sz w:val="24"/>
                <w:szCs w:val="24"/>
              </w:rPr>
              <w:t>7</w:t>
            </w:r>
          </w:p>
        </w:tc>
      </w:tr>
      <w:tr w:rsidR="00CF090C" w:rsidRPr="00CF090C" w14:paraId="454F0E9A" w14:textId="77777777" w:rsidTr="00E27C47">
        <w:trPr>
          <w:trHeight w:val="20"/>
          <w:jc w:val="center"/>
        </w:trPr>
        <w:tc>
          <w:tcPr>
            <w:tcW w:w="4289" w:type="dxa"/>
            <w:vMerge/>
            <w:tcBorders>
              <w:top w:val="nil"/>
              <w:left w:val="single" w:sz="4" w:space="0" w:color="auto"/>
              <w:bottom w:val="single" w:sz="4" w:space="0" w:color="auto"/>
              <w:right w:val="single" w:sz="4" w:space="0" w:color="auto"/>
            </w:tcBorders>
            <w:shd w:val="clear" w:color="auto" w:fill="FFFFFF"/>
            <w:vAlign w:val="center"/>
          </w:tcPr>
          <w:p w14:paraId="1B1F6960" w14:textId="77777777" w:rsidR="003734FC" w:rsidRPr="00CF090C" w:rsidRDefault="003734FC" w:rsidP="003455C8">
            <w:pPr>
              <w:pStyle w:val="54"/>
              <w:shd w:val="clear" w:color="auto" w:fill="auto"/>
              <w:spacing w:line="240" w:lineRule="auto"/>
              <w:rPr>
                <w:sz w:val="24"/>
                <w:szCs w:val="24"/>
              </w:rPr>
            </w:pPr>
          </w:p>
        </w:tc>
        <w:tc>
          <w:tcPr>
            <w:tcW w:w="1352" w:type="dxa"/>
            <w:tcBorders>
              <w:top w:val="single" w:sz="4" w:space="0" w:color="auto"/>
              <w:left w:val="single" w:sz="4" w:space="0" w:color="auto"/>
              <w:bottom w:val="single" w:sz="4" w:space="0" w:color="auto"/>
              <w:right w:val="single" w:sz="4" w:space="0" w:color="auto"/>
            </w:tcBorders>
            <w:shd w:val="clear" w:color="auto" w:fill="FFFFFF"/>
          </w:tcPr>
          <w:p w14:paraId="1F1A483E" w14:textId="77777777" w:rsidR="003734FC" w:rsidRPr="00CF090C" w:rsidRDefault="0003507E" w:rsidP="004E795F">
            <w:pPr>
              <w:pStyle w:val="54"/>
              <w:spacing w:line="240" w:lineRule="auto"/>
              <w:ind w:right="57"/>
              <w:jc w:val="center"/>
              <w:rPr>
                <w:sz w:val="24"/>
                <w:szCs w:val="24"/>
              </w:rPr>
            </w:pPr>
            <w:r w:rsidRPr="00CF090C">
              <w:rPr>
                <w:sz w:val="24"/>
                <w:szCs w:val="24"/>
              </w:rPr>
              <w:t>1 вид</w:t>
            </w:r>
          </w:p>
        </w:tc>
        <w:tc>
          <w:tcPr>
            <w:tcW w:w="609" w:type="dxa"/>
            <w:tcBorders>
              <w:top w:val="single" w:sz="4" w:space="0" w:color="auto"/>
              <w:left w:val="single" w:sz="4" w:space="0" w:color="auto"/>
              <w:bottom w:val="single" w:sz="4" w:space="0" w:color="auto"/>
              <w:right w:val="single" w:sz="4" w:space="0" w:color="auto"/>
            </w:tcBorders>
            <w:shd w:val="clear" w:color="auto" w:fill="FFFFFF"/>
          </w:tcPr>
          <w:p w14:paraId="4E52271F" w14:textId="77777777" w:rsidR="003734FC" w:rsidRPr="00CF090C" w:rsidRDefault="003734FC" w:rsidP="0003507E">
            <w:pPr>
              <w:pStyle w:val="54"/>
              <w:shd w:val="clear" w:color="auto" w:fill="auto"/>
              <w:spacing w:line="240" w:lineRule="auto"/>
              <w:jc w:val="center"/>
              <w:rPr>
                <w:sz w:val="24"/>
                <w:szCs w:val="24"/>
              </w:rPr>
            </w:pPr>
            <w:r w:rsidRPr="00CF090C">
              <w:rPr>
                <w:sz w:val="24"/>
                <w:szCs w:val="24"/>
              </w:rPr>
              <w:t>2</w:t>
            </w:r>
          </w:p>
        </w:tc>
        <w:tc>
          <w:tcPr>
            <w:tcW w:w="609" w:type="dxa"/>
            <w:tcBorders>
              <w:top w:val="single" w:sz="4" w:space="0" w:color="auto"/>
              <w:left w:val="single" w:sz="4" w:space="0" w:color="auto"/>
              <w:bottom w:val="single" w:sz="4" w:space="0" w:color="auto"/>
              <w:right w:val="single" w:sz="4" w:space="0" w:color="auto"/>
            </w:tcBorders>
            <w:shd w:val="clear" w:color="auto" w:fill="FFFFFF"/>
          </w:tcPr>
          <w:p w14:paraId="40B3BDBB" w14:textId="77777777" w:rsidR="003734FC" w:rsidRPr="00CF090C" w:rsidRDefault="003734FC" w:rsidP="0003507E">
            <w:pPr>
              <w:pStyle w:val="54"/>
              <w:shd w:val="clear" w:color="auto" w:fill="auto"/>
              <w:spacing w:line="240" w:lineRule="auto"/>
              <w:jc w:val="center"/>
              <w:rPr>
                <w:sz w:val="24"/>
                <w:szCs w:val="24"/>
              </w:rPr>
            </w:pPr>
            <w:r w:rsidRPr="00CF090C">
              <w:rPr>
                <w:sz w:val="24"/>
                <w:szCs w:val="24"/>
              </w:rPr>
              <w:t>3</w:t>
            </w:r>
          </w:p>
        </w:tc>
        <w:tc>
          <w:tcPr>
            <w:tcW w:w="649" w:type="dxa"/>
            <w:tcBorders>
              <w:top w:val="single" w:sz="4" w:space="0" w:color="auto"/>
              <w:left w:val="single" w:sz="4" w:space="0" w:color="auto"/>
              <w:bottom w:val="single" w:sz="4" w:space="0" w:color="auto"/>
              <w:right w:val="single" w:sz="4" w:space="0" w:color="auto"/>
            </w:tcBorders>
            <w:shd w:val="clear" w:color="auto" w:fill="FFFFFF"/>
          </w:tcPr>
          <w:p w14:paraId="4A82973C" w14:textId="77777777" w:rsidR="003734FC" w:rsidRPr="00CF090C" w:rsidRDefault="003734FC" w:rsidP="0003507E">
            <w:pPr>
              <w:pStyle w:val="54"/>
              <w:shd w:val="clear" w:color="auto" w:fill="auto"/>
              <w:spacing w:line="240" w:lineRule="auto"/>
              <w:jc w:val="center"/>
              <w:rPr>
                <w:sz w:val="24"/>
                <w:szCs w:val="24"/>
              </w:rPr>
            </w:pPr>
            <w:r w:rsidRPr="00CF090C">
              <w:rPr>
                <w:sz w:val="24"/>
                <w:szCs w:val="24"/>
              </w:rPr>
              <w:t>4</w:t>
            </w:r>
          </w:p>
        </w:tc>
        <w:tc>
          <w:tcPr>
            <w:tcW w:w="724" w:type="dxa"/>
            <w:tcBorders>
              <w:top w:val="single" w:sz="4" w:space="0" w:color="auto"/>
              <w:left w:val="single" w:sz="4" w:space="0" w:color="auto"/>
              <w:bottom w:val="single" w:sz="4" w:space="0" w:color="auto"/>
              <w:right w:val="single" w:sz="4" w:space="0" w:color="auto"/>
            </w:tcBorders>
            <w:shd w:val="clear" w:color="auto" w:fill="FFFFFF"/>
          </w:tcPr>
          <w:p w14:paraId="0EF0ACA5" w14:textId="77777777" w:rsidR="003734FC" w:rsidRPr="00CF090C" w:rsidRDefault="003734FC" w:rsidP="0003507E">
            <w:pPr>
              <w:pStyle w:val="54"/>
              <w:shd w:val="clear" w:color="auto" w:fill="auto"/>
              <w:spacing w:line="240" w:lineRule="auto"/>
              <w:jc w:val="center"/>
              <w:rPr>
                <w:sz w:val="24"/>
                <w:szCs w:val="24"/>
              </w:rPr>
            </w:pPr>
            <w:r w:rsidRPr="00CF090C">
              <w:rPr>
                <w:sz w:val="24"/>
                <w:szCs w:val="24"/>
              </w:rPr>
              <w:t>5</w:t>
            </w:r>
          </w:p>
        </w:tc>
        <w:tc>
          <w:tcPr>
            <w:tcW w:w="634" w:type="dxa"/>
            <w:tcBorders>
              <w:top w:val="single" w:sz="4" w:space="0" w:color="auto"/>
              <w:left w:val="single" w:sz="4" w:space="0" w:color="auto"/>
              <w:bottom w:val="single" w:sz="4" w:space="0" w:color="auto"/>
              <w:right w:val="single" w:sz="4" w:space="0" w:color="auto"/>
            </w:tcBorders>
            <w:shd w:val="clear" w:color="auto" w:fill="FFFFFF"/>
          </w:tcPr>
          <w:p w14:paraId="421BF33C" w14:textId="77777777" w:rsidR="003734FC" w:rsidRPr="00CF090C" w:rsidRDefault="003734FC" w:rsidP="0003507E">
            <w:pPr>
              <w:pStyle w:val="54"/>
              <w:shd w:val="clear" w:color="auto" w:fill="auto"/>
              <w:spacing w:line="240" w:lineRule="auto"/>
              <w:jc w:val="center"/>
              <w:rPr>
                <w:sz w:val="24"/>
                <w:szCs w:val="24"/>
              </w:rPr>
            </w:pPr>
            <w:r w:rsidRPr="00CF090C">
              <w:rPr>
                <w:sz w:val="24"/>
                <w:szCs w:val="24"/>
              </w:rPr>
              <w:t>6</w:t>
            </w:r>
          </w:p>
        </w:tc>
      </w:tr>
      <w:tr w:rsidR="00CF090C" w:rsidRPr="00CF090C" w14:paraId="4CA97833" w14:textId="77777777" w:rsidTr="00E27C47">
        <w:trPr>
          <w:trHeight w:val="20"/>
          <w:jc w:val="center"/>
        </w:trPr>
        <w:tc>
          <w:tcPr>
            <w:tcW w:w="4289" w:type="dxa"/>
            <w:tcBorders>
              <w:top w:val="single" w:sz="4" w:space="0" w:color="auto"/>
              <w:left w:val="single" w:sz="4" w:space="0" w:color="auto"/>
              <w:bottom w:val="single" w:sz="4" w:space="0" w:color="auto"/>
              <w:right w:val="single" w:sz="4" w:space="0" w:color="auto"/>
            </w:tcBorders>
            <w:shd w:val="clear" w:color="auto" w:fill="FFFFFF"/>
            <w:vAlign w:val="center"/>
          </w:tcPr>
          <w:p w14:paraId="04F00091" w14:textId="77777777" w:rsidR="003734FC" w:rsidRPr="00CF090C" w:rsidRDefault="003734FC" w:rsidP="003455C8">
            <w:pPr>
              <w:pStyle w:val="54"/>
              <w:shd w:val="clear" w:color="auto" w:fill="auto"/>
              <w:spacing w:line="240" w:lineRule="auto"/>
              <w:rPr>
                <w:i/>
                <w:sz w:val="24"/>
                <w:szCs w:val="24"/>
              </w:rPr>
            </w:pPr>
            <w:r w:rsidRPr="00CF090C">
              <w:rPr>
                <w:rStyle w:val="59pt"/>
                <w:sz w:val="24"/>
                <w:szCs w:val="24"/>
              </w:rPr>
              <w:t>Lecanora</w:t>
            </w:r>
            <w:r w:rsidRPr="00CF090C">
              <w:rPr>
                <w:i/>
                <w:sz w:val="24"/>
                <w:szCs w:val="24"/>
                <w:lang w:eastAsia="en-US"/>
              </w:rPr>
              <w:t xml:space="preserve"> </w:t>
            </w:r>
            <w:r w:rsidRPr="00CF090C">
              <w:rPr>
                <w:sz w:val="24"/>
                <w:szCs w:val="24"/>
                <w:lang w:val="en-US" w:eastAsia="en-US"/>
              </w:rPr>
              <w:t>sp</w:t>
            </w:r>
            <w:r w:rsidRPr="00CF090C">
              <w:rPr>
                <w:sz w:val="24"/>
                <w:szCs w:val="24"/>
                <w:lang w:eastAsia="en-US"/>
              </w:rPr>
              <w:t xml:space="preserve">., </w:t>
            </w:r>
            <w:r w:rsidRPr="00CF090C">
              <w:rPr>
                <w:rStyle w:val="59pt"/>
                <w:sz w:val="24"/>
                <w:szCs w:val="24"/>
              </w:rPr>
              <w:t>Graphis</w:t>
            </w:r>
            <w:r w:rsidRPr="00CF090C">
              <w:rPr>
                <w:rStyle w:val="59pt"/>
                <w:sz w:val="24"/>
                <w:szCs w:val="24"/>
                <w:lang w:val="ru-RU"/>
              </w:rPr>
              <w:t xml:space="preserve"> </w:t>
            </w:r>
            <w:r w:rsidRPr="00CF090C">
              <w:rPr>
                <w:rStyle w:val="59pt"/>
                <w:sz w:val="24"/>
                <w:szCs w:val="24"/>
              </w:rPr>
              <w:t>scripta</w:t>
            </w:r>
            <w:r w:rsidRPr="00CF090C">
              <w:rPr>
                <w:rStyle w:val="59pt"/>
                <w:sz w:val="24"/>
                <w:szCs w:val="24"/>
                <w:lang w:val="ru-RU"/>
              </w:rPr>
              <w:t xml:space="preserve">, </w:t>
            </w:r>
            <w:r w:rsidRPr="00CF090C">
              <w:rPr>
                <w:sz w:val="24"/>
                <w:szCs w:val="24"/>
              </w:rPr>
              <w:t xml:space="preserve">другие </w:t>
            </w:r>
            <w:r w:rsidR="005B066C" w:rsidRPr="00CF090C">
              <w:rPr>
                <w:sz w:val="24"/>
                <w:szCs w:val="24"/>
              </w:rPr>
              <w:t xml:space="preserve">виды </w:t>
            </w:r>
            <w:r w:rsidRPr="00CF090C">
              <w:rPr>
                <w:sz w:val="24"/>
                <w:szCs w:val="24"/>
              </w:rPr>
              <w:t>накипны</w:t>
            </w:r>
            <w:r w:rsidR="005B066C" w:rsidRPr="00CF090C">
              <w:rPr>
                <w:sz w:val="24"/>
                <w:szCs w:val="24"/>
              </w:rPr>
              <w:t>х лишайников</w:t>
            </w:r>
          </w:p>
        </w:tc>
        <w:tc>
          <w:tcPr>
            <w:tcW w:w="1352" w:type="dxa"/>
            <w:tcBorders>
              <w:top w:val="single" w:sz="4" w:space="0" w:color="auto"/>
              <w:left w:val="single" w:sz="4" w:space="0" w:color="auto"/>
              <w:bottom w:val="single" w:sz="4" w:space="0" w:color="auto"/>
              <w:right w:val="single" w:sz="4" w:space="0" w:color="auto"/>
            </w:tcBorders>
            <w:shd w:val="clear" w:color="auto" w:fill="FFFFFF"/>
          </w:tcPr>
          <w:p w14:paraId="06526D42" w14:textId="77777777" w:rsidR="003734FC" w:rsidRPr="00CF090C" w:rsidRDefault="004E795F" w:rsidP="003215DF">
            <w:pPr>
              <w:pStyle w:val="54"/>
              <w:shd w:val="clear" w:color="auto" w:fill="auto"/>
              <w:spacing w:line="240" w:lineRule="auto"/>
              <w:ind w:right="57"/>
              <w:jc w:val="right"/>
              <w:rPr>
                <w:sz w:val="24"/>
                <w:szCs w:val="24"/>
              </w:rPr>
            </w:pPr>
            <w:r w:rsidRPr="00CF090C">
              <w:rPr>
                <w:sz w:val="24"/>
                <w:szCs w:val="24"/>
              </w:rPr>
              <w:t>в</w:t>
            </w:r>
            <w:r w:rsidR="003734FC" w:rsidRPr="00CF090C">
              <w:rPr>
                <w:sz w:val="24"/>
                <w:szCs w:val="24"/>
              </w:rPr>
              <w:t>се виды</w:t>
            </w:r>
          </w:p>
        </w:tc>
        <w:tc>
          <w:tcPr>
            <w:tcW w:w="609" w:type="dxa"/>
            <w:tcBorders>
              <w:top w:val="single" w:sz="4" w:space="0" w:color="auto"/>
              <w:left w:val="single" w:sz="4" w:space="0" w:color="auto"/>
              <w:bottom w:val="single" w:sz="4" w:space="0" w:color="auto"/>
              <w:right w:val="single" w:sz="4" w:space="0" w:color="auto"/>
            </w:tcBorders>
            <w:shd w:val="clear" w:color="auto" w:fill="FFFFFF"/>
          </w:tcPr>
          <w:p w14:paraId="23362165" w14:textId="77777777" w:rsidR="003734FC" w:rsidRPr="00CF090C" w:rsidRDefault="003734FC" w:rsidP="0003507E">
            <w:pPr>
              <w:pStyle w:val="54"/>
              <w:shd w:val="clear" w:color="auto" w:fill="auto"/>
              <w:spacing w:line="240" w:lineRule="auto"/>
              <w:jc w:val="center"/>
              <w:rPr>
                <w:sz w:val="24"/>
                <w:szCs w:val="24"/>
              </w:rPr>
            </w:pPr>
            <w:r w:rsidRPr="00CF090C">
              <w:rPr>
                <w:sz w:val="24"/>
                <w:szCs w:val="24"/>
              </w:rPr>
              <w:t>1</w:t>
            </w:r>
          </w:p>
        </w:tc>
        <w:tc>
          <w:tcPr>
            <w:tcW w:w="609" w:type="dxa"/>
            <w:tcBorders>
              <w:top w:val="single" w:sz="4" w:space="0" w:color="auto"/>
              <w:left w:val="single" w:sz="4" w:space="0" w:color="auto"/>
              <w:bottom w:val="single" w:sz="4" w:space="0" w:color="auto"/>
              <w:right w:val="single" w:sz="4" w:space="0" w:color="auto"/>
            </w:tcBorders>
            <w:shd w:val="clear" w:color="auto" w:fill="FFFFFF"/>
          </w:tcPr>
          <w:p w14:paraId="6EABDDCE" w14:textId="77777777" w:rsidR="003734FC" w:rsidRPr="00CF090C" w:rsidRDefault="003734FC" w:rsidP="0003507E">
            <w:pPr>
              <w:pStyle w:val="54"/>
              <w:shd w:val="clear" w:color="auto" w:fill="auto"/>
              <w:spacing w:line="240" w:lineRule="auto"/>
              <w:jc w:val="center"/>
              <w:rPr>
                <w:sz w:val="24"/>
                <w:szCs w:val="24"/>
              </w:rPr>
            </w:pPr>
            <w:r w:rsidRPr="00CF090C">
              <w:rPr>
                <w:sz w:val="24"/>
                <w:szCs w:val="24"/>
              </w:rPr>
              <w:t>2</w:t>
            </w:r>
          </w:p>
        </w:tc>
        <w:tc>
          <w:tcPr>
            <w:tcW w:w="649" w:type="dxa"/>
            <w:tcBorders>
              <w:top w:val="single" w:sz="4" w:space="0" w:color="auto"/>
              <w:left w:val="single" w:sz="4" w:space="0" w:color="auto"/>
              <w:bottom w:val="single" w:sz="4" w:space="0" w:color="auto"/>
              <w:right w:val="single" w:sz="4" w:space="0" w:color="auto"/>
            </w:tcBorders>
            <w:shd w:val="clear" w:color="auto" w:fill="FFFFFF"/>
          </w:tcPr>
          <w:p w14:paraId="526917EE" w14:textId="77777777" w:rsidR="003734FC" w:rsidRPr="00CF090C" w:rsidRDefault="003734FC" w:rsidP="0003507E">
            <w:pPr>
              <w:pStyle w:val="54"/>
              <w:shd w:val="clear" w:color="auto" w:fill="auto"/>
              <w:spacing w:line="240" w:lineRule="auto"/>
              <w:jc w:val="center"/>
              <w:rPr>
                <w:sz w:val="24"/>
                <w:szCs w:val="24"/>
              </w:rPr>
            </w:pPr>
            <w:r w:rsidRPr="00CF090C">
              <w:rPr>
                <w:sz w:val="24"/>
                <w:szCs w:val="24"/>
              </w:rPr>
              <w:t>3</w:t>
            </w:r>
          </w:p>
        </w:tc>
        <w:tc>
          <w:tcPr>
            <w:tcW w:w="724" w:type="dxa"/>
            <w:tcBorders>
              <w:top w:val="single" w:sz="4" w:space="0" w:color="auto"/>
              <w:left w:val="single" w:sz="4" w:space="0" w:color="auto"/>
              <w:bottom w:val="single" w:sz="4" w:space="0" w:color="auto"/>
              <w:right w:val="single" w:sz="4" w:space="0" w:color="auto"/>
            </w:tcBorders>
            <w:shd w:val="clear" w:color="auto" w:fill="FFFFFF"/>
          </w:tcPr>
          <w:p w14:paraId="24C7D51D" w14:textId="77777777" w:rsidR="003734FC" w:rsidRPr="00CF090C" w:rsidRDefault="004E795F" w:rsidP="0003507E">
            <w:pPr>
              <w:jc w:val="center"/>
            </w:pPr>
            <w:r w:rsidRPr="00CF090C">
              <w:sym w:font="Symbol" w:char="F02D"/>
            </w:r>
          </w:p>
        </w:tc>
        <w:tc>
          <w:tcPr>
            <w:tcW w:w="634" w:type="dxa"/>
            <w:tcBorders>
              <w:top w:val="single" w:sz="4" w:space="0" w:color="auto"/>
              <w:left w:val="single" w:sz="4" w:space="0" w:color="auto"/>
              <w:bottom w:val="single" w:sz="4" w:space="0" w:color="auto"/>
              <w:right w:val="single" w:sz="4" w:space="0" w:color="auto"/>
            </w:tcBorders>
            <w:shd w:val="clear" w:color="auto" w:fill="FFFFFF"/>
          </w:tcPr>
          <w:p w14:paraId="2147703C" w14:textId="77777777" w:rsidR="003734FC" w:rsidRPr="00CF090C" w:rsidRDefault="004E795F" w:rsidP="0003507E">
            <w:pPr>
              <w:jc w:val="center"/>
            </w:pPr>
            <w:r w:rsidRPr="00CF090C">
              <w:sym w:font="Symbol" w:char="F02D"/>
            </w:r>
          </w:p>
        </w:tc>
      </w:tr>
    </w:tbl>
    <w:p w14:paraId="026509E5" w14:textId="77777777" w:rsidR="00984341" w:rsidRPr="00CF090C" w:rsidRDefault="00984341" w:rsidP="00036F20">
      <w:pPr>
        <w:pStyle w:val="af7"/>
        <w:shd w:val="clear" w:color="auto" w:fill="auto"/>
        <w:spacing w:before="0" w:after="0" w:line="240" w:lineRule="auto"/>
        <w:ind w:firstLine="567"/>
        <w:jc w:val="both"/>
        <w:rPr>
          <w:rStyle w:val="af8"/>
          <w:spacing w:val="0"/>
          <w:sz w:val="28"/>
          <w:szCs w:val="28"/>
          <w:lang w:val="en-US"/>
        </w:rPr>
      </w:pPr>
    </w:p>
    <w:p w14:paraId="1967A6B0" w14:textId="77777777" w:rsidR="00036F20" w:rsidRPr="00CF090C" w:rsidRDefault="00036F20" w:rsidP="00036F20">
      <w:pPr>
        <w:pStyle w:val="af7"/>
        <w:shd w:val="clear" w:color="auto" w:fill="auto"/>
        <w:spacing w:before="0" w:after="0" w:line="240" w:lineRule="auto"/>
        <w:ind w:firstLine="567"/>
        <w:jc w:val="both"/>
        <w:rPr>
          <w:rStyle w:val="af8"/>
          <w:spacing w:val="0"/>
          <w:sz w:val="28"/>
          <w:szCs w:val="28"/>
        </w:rPr>
      </w:pPr>
      <w:r w:rsidRPr="00CF090C">
        <w:rPr>
          <w:rStyle w:val="af8"/>
          <w:spacing w:val="0"/>
          <w:sz w:val="28"/>
          <w:szCs w:val="28"/>
        </w:rPr>
        <w:t xml:space="preserve">На основе результатов определения видов эпифитных лишайников проводим определение биотического индекса по </w:t>
      </w:r>
      <w:r w:rsidRPr="00CF090C">
        <w:rPr>
          <w:rStyle w:val="af8"/>
          <w:i/>
          <w:spacing w:val="0"/>
          <w:sz w:val="28"/>
          <w:szCs w:val="28"/>
        </w:rPr>
        <w:t>табл. 4.3</w:t>
      </w:r>
      <w:r w:rsidRPr="00CF090C">
        <w:rPr>
          <w:rStyle w:val="af8"/>
          <w:spacing w:val="0"/>
          <w:sz w:val="28"/>
          <w:szCs w:val="28"/>
        </w:rPr>
        <w:t xml:space="preserve"> и качества атмосферного воздуха по </w:t>
      </w:r>
      <w:r w:rsidRPr="00CF090C">
        <w:rPr>
          <w:rStyle w:val="af8"/>
          <w:i/>
          <w:spacing w:val="0"/>
          <w:sz w:val="28"/>
          <w:szCs w:val="28"/>
        </w:rPr>
        <w:t>табл. 4.4</w:t>
      </w:r>
      <w:r w:rsidRPr="00CF090C">
        <w:rPr>
          <w:rStyle w:val="af8"/>
          <w:spacing w:val="0"/>
          <w:sz w:val="28"/>
          <w:szCs w:val="28"/>
        </w:rPr>
        <w:t>.</w:t>
      </w:r>
    </w:p>
    <w:p w14:paraId="1C752488" w14:textId="77777777" w:rsidR="00253218" w:rsidRPr="00CF090C" w:rsidRDefault="00253218" w:rsidP="003734FC">
      <w:pPr>
        <w:pStyle w:val="af7"/>
        <w:shd w:val="clear" w:color="auto" w:fill="auto"/>
        <w:spacing w:before="0" w:after="0" w:line="240" w:lineRule="auto"/>
        <w:jc w:val="right"/>
        <w:rPr>
          <w:rStyle w:val="af8"/>
          <w:spacing w:val="0"/>
          <w:sz w:val="28"/>
          <w:szCs w:val="28"/>
        </w:rPr>
      </w:pPr>
    </w:p>
    <w:p w14:paraId="55072D60" w14:textId="77777777" w:rsidR="003734FC" w:rsidRPr="00CF090C" w:rsidRDefault="003734FC" w:rsidP="003734FC">
      <w:pPr>
        <w:pStyle w:val="af7"/>
        <w:shd w:val="clear" w:color="auto" w:fill="auto"/>
        <w:spacing w:before="0" w:after="0" w:line="240" w:lineRule="auto"/>
        <w:jc w:val="right"/>
        <w:rPr>
          <w:rStyle w:val="38"/>
          <w:i/>
          <w:sz w:val="28"/>
          <w:szCs w:val="28"/>
        </w:rPr>
      </w:pPr>
      <w:r w:rsidRPr="00CF090C">
        <w:rPr>
          <w:rStyle w:val="af8"/>
          <w:i/>
          <w:spacing w:val="0"/>
          <w:sz w:val="28"/>
          <w:szCs w:val="28"/>
        </w:rPr>
        <w:t>Таблица</w:t>
      </w:r>
      <w:r w:rsidRPr="00CF090C">
        <w:rPr>
          <w:rStyle w:val="38"/>
          <w:i/>
          <w:sz w:val="28"/>
          <w:szCs w:val="28"/>
        </w:rPr>
        <w:t xml:space="preserve"> </w:t>
      </w:r>
      <w:r w:rsidR="003455C8" w:rsidRPr="00CF090C">
        <w:rPr>
          <w:rStyle w:val="38"/>
          <w:i/>
          <w:sz w:val="28"/>
          <w:szCs w:val="28"/>
        </w:rPr>
        <w:t>4</w:t>
      </w:r>
      <w:r w:rsidRPr="00CF090C">
        <w:rPr>
          <w:rStyle w:val="38"/>
          <w:i/>
          <w:sz w:val="28"/>
          <w:szCs w:val="28"/>
        </w:rPr>
        <w:t xml:space="preserve">.4 </w:t>
      </w:r>
    </w:p>
    <w:p w14:paraId="0F64B004" w14:textId="77777777" w:rsidR="003734FC" w:rsidRPr="00CF090C" w:rsidRDefault="003734FC" w:rsidP="003734FC">
      <w:pPr>
        <w:pStyle w:val="af7"/>
        <w:shd w:val="clear" w:color="auto" w:fill="auto"/>
        <w:spacing w:before="0" w:after="0" w:line="240" w:lineRule="auto"/>
        <w:jc w:val="center"/>
        <w:rPr>
          <w:sz w:val="28"/>
          <w:szCs w:val="28"/>
        </w:rPr>
      </w:pPr>
      <w:r w:rsidRPr="00CF090C">
        <w:rPr>
          <w:sz w:val="28"/>
          <w:szCs w:val="28"/>
        </w:rPr>
        <w:t>Классификация качества воздуха по биотическому индексу</w:t>
      </w:r>
    </w:p>
    <w:tbl>
      <w:tblPr>
        <w:tblW w:w="0" w:type="auto"/>
        <w:jc w:val="center"/>
        <w:tblLayout w:type="fixed"/>
        <w:tblCellMar>
          <w:left w:w="0" w:type="dxa"/>
          <w:right w:w="0" w:type="dxa"/>
        </w:tblCellMar>
        <w:tblLook w:val="0000" w:firstRow="0" w:lastRow="0" w:firstColumn="0" w:lastColumn="0" w:noHBand="0" w:noVBand="0"/>
      </w:tblPr>
      <w:tblGrid>
        <w:gridCol w:w="1065"/>
        <w:gridCol w:w="1196"/>
        <w:gridCol w:w="3369"/>
        <w:gridCol w:w="3165"/>
      </w:tblGrid>
      <w:tr w:rsidR="003734FC" w:rsidRPr="00CF090C" w14:paraId="43D0CD68" w14:textId="77777777" w:rsidTr="004B2A15">
        <w:trPr>
          <w:trHeight w:val="20"/>
          <w:jc w:val="center"/>
        </w:trPr>
        <w:tc>
          <w:tcPr>
            <w:tcW w:w="1065" w:type="dxa"/>
            <w:tcBorders>
              <w:top w:val="single" w:sz="4" w:space="0" w:color="auto"/>
              <w:left w:val="single" w:sz="4" w:space="0" w:color="auto"/>
              <w:bottom w:val="single" w:sz="4" w:space="0" w:color="auto"/>
              <w:right w:val="single" w:sz="4" w:space="0" w:color="auto"/>
            </w:tcBorders>
            <w:shd w:val="clear" w:color="auto" w:fill="FFFFFF"/>
          </w:tcPr>
          <w:p w14:paraId="276A642F" w14:textId="77777777" w:rsidR="003734FC" w:rsidRPr="00CF090C" w:rsidRDefault="003734FC" w:rsidP="003455C8">
            <w:pPr>
              <w:pStyle w:val="54"/>
              <w:shd w:val="clear" w:color="auto" w:fill="auto"/>
              <w:spacing w:line="240" w:lineRule="auto"/>
              <w:jc w:val="center"/>
              <w:rPr>
                <w:sz w:val="28"/>
                <w:szCs w:val="28"/>
              </w:rPr>
            </w:pPr>
            <w:r w:rsidRPr="00CF090C">
              <w:rPr>
                <w:sz w:val="28"/>
                <w:szCs w:val="28"/>
              </w:rPr>
              <w:t>Биотический индекс</w:t>
            </w:r>
          </w:p>
        </w:tc>
        <w:tc>
          <w:tcPr>
            <w:tcW w:w="1196" w:type="dxa"/>
            <w:tcBorders>
              <w:top w:val="single" w:sz="4" w:space="0" w:color="auto"/>
              <w:left w:val="single" w:sz="4" w:space="0" w:color="auto"/>
              <w:bottom w:val="single" w:sz="4" w:space="0" w:color="auto"/>
              <w:right w:val="single" w:sz="4" w:space="0" w:color="auto"/>
            </w:tcBorders>
            <w:shd w:val="clear" w:color="auto" w:fill="FFFFFF"/>
          </w:tcPr>
          <w:p w14:paraId="37921759" w14:textId="77777777" w:rsidR="003734FC" w:rsidRPr="00CF090C" w:rsidRDefault="003734FC" w:rsidP="003455C8">
            <w:pPr>
              <w:pStyle w:val="54"/>
              <w:shd w:val="clear" w:color="auto" w:fill="auto"/>
              <w:spacing w:line="240" w:lineRule="auto"/>
              <w:jc w:val="center"/>
              <w:rPr>
                <w:sz w:val="28"/>
                <w:szCs w:val="28"/>
              </w:rPr>
            </w:pPr>
            <w:r w:rsidRPr="00CF090C">
              <w:rPr>
                <w:sz w:val="28"/>
                <w:szCs w:val="28"/>
              </w:rPr>
              <w:t>Класс качества</w:t>
            </w:r>
          </w:p>
        </w:tc>
        <w:tc>
          <w:tcPr>
            <w:tcW w:w="3369" w:type="dxa"/>
            <w:tcBorders>
              <w:top w:val="single" w:sz="4" w:space="0" w:color="auto"/>
              <w:left w:val="single" w:sz="4" w:space="0" w:color="auto"/>
              <w:bottom w:val="single" w:sz="4" w:space="0" w:color="auto"/>
              <w:right w:val="single" w:sz="4" w:space="0" w:color="auto"/>
            </w:tcBorders>
            <w:shd w:val="clear" w:color="auto" w:fill="FFFFFF"/>
          </w:tcPr>
          <w:p w14:paraId="7A96749D" w14:textId="77777777" w:rsidR="003734FC" w:rsidRPr="00CF090C" w:rsidRDefault="003734FC" w:rsidP="004B2A15">
            <w:pPr>
              <w:pStyle w:val="54"/>
              <w:shd w:val="clear" w:color="auto" w:fill="auto"/>
              <w:spacing w:line="240" w:lineRule="auto"/>
              <w:jc w:val="center"/>
              <w:rPr>
                <w:sz w:val="28"/>
                <w:szCs w:val="28"/>
                <w:lang w:val="en-US"/>
              </w:rPr>
            </w:pPr>
            <w:r w:rsidRPr="00CF090C">
              <w:rPr>
                <w:sz w:val="28"/>
                <w:szCs w:val="28"/>
              </w:rPr>
              <w:t>Степень загрязнения воздуха</w:t>
            </w:r>
          </w:p>
        </w:tc>
        <w:tc>
          <w:tcPr>
            <w:tcW w:w="3165" w:type="dxa"/>
            <w:tcBorders>
              <w:top w:val="single" w:sz="4" w:space="0" w:color="auto"/>
              <w:left w:val="single" w:sz="4" w:space="0" w:color="auto"/>
              <w:bottom w:val="single" w:sz="4" w:space="0" w:color="auto"/>
              <w:right w:val="single" w:sz="4" w:space="0" w:color="auto"/>
            </w:tcBorders>
            <w:shd w:val="clear" w:color="auto" w:fill="FFFFFF"/>
          </w:tcPr>
          <w:p w14:paraId="7904AF95" w14:textId="77777777" w:rsidR="003734FC" w:rsidRPr="00CF090C" w:rsidRDefault="003734FC" w:rsidP="003455C8">
            <w:pPr>
              <w:pStyle w:val="54"/>
              <w:shd w:val="clear" w:color="auto" w:fill="auto"/>
              <w:spacing w:line="240" w:lineRule="auto"/>
              <w:rPr>
                <w:sz w:val="28"/>
                <w:szCs w:val="28"/>
              </w:rPr>
            </w:pPr>
            <w:r w:rsidRPr="00CF090C">
              <w:rPr>
                <w:sz w:val="28"/>
                <w:szCs w:val="28"/>
              </w:rPr>
              <w:t>Концентрация сернистого ангидрида (</w:t>
            </w:r>
            <w:r w:rsidRPr="00CF090C">
              <w:rPr>
                <w:sz w:val="28"/>
                <w:szCs w:val="28"/>
                <w:lang w:val="en-US"/>
              </w:rPr>
              <w:t>SO</w:t>
            </w:r>
            <w:r w:rsidRPr="00CF090C">
              <w:rPr>
                <w:sz w:val="28"/>
                <w:szCs w:val="28"/>
                <w:vertAlign w:val="subscript"/>
              </w:rPr>
              <w:t>2</w:t>
            </w:r>
            <w:r w:rsidRPr="00CF090C">
              <w:rPr>
                <w:sz w:val="28"/>
                <w:szCs w:val="28"/>
              </w:rPr>
              <w:t>, мг/м</w:t>
            </w:r>
            <w:r w:rsidRPr="00CF090C">
              <w:rPr>
                <w:sz w:val="28"/>
                <w:szCs w:val="28"/>
                <w:vertAlign w:val="superscript"/>
              </w:rPr>
              <w:t>3</w:t>
            </w:r>
            <w:r w:rsidRPr="00CF090C">
              <w:rPr>
                <w:sz w:val="28"/>
                <w:szCs w:val="28"/>
              </w:rPr>
              <w:t>)</w:t>
            </w:r>
          </w:p>
        </w:tc>
      </w:tr>
      <w:tr w:rsidR="003734FC" w:rsidRPr="00CF090C" w14:paraId="0CD4F497" w14:textId="77777777" w:rsidTr="004B2A15">
        <w:trPr>
          <w:trHeight w:val="20"/>
          <w:jc w:val="center"/>
        </w:trPr>
        <w:tc>
          <w:tcPr>
            <w:tcW w:w="1065" w:type="dxa"/>
            <w:tcBorders>
              <w:top w:val="single" w:sz="4" w:space="0" w:color="auto"/>
              <w:left w:val="single" w:sz="4" w:space="0" w:color="auto"/>
              <w:bottom w:val="single" w:sz="4" w:space="0" w:color="auto"/>
              <w:right w:val="single" w:sz="4" w:space="0" w:color="auto"/>
            </w:tcBorders>
            <w:shd w:val="clear" w:color="auto" w:fill="FFFFFF"/>
            <w:vAlign w:val="center"/>
          </w:tcPr>
          <w:p w14:paraId="3C64E65F" w14:textId="77777777" w:rsidR="003734FC" w:rsidRPr="00CF090C" w:rsidRDefault="003734FC" w:rsidP="003455C8">
            <w:pPr>
              <w:pStyle w:val="54"/>
              <w:shd w:val="clear" w:color="auto" w:fill="auto"/>
              <w:spacing w:line="240" w:lineRule="auto"/>
              <w:jc w:val="center"/>
              <w:rPr>
                <w:sz w:val="28"/>
                <w:szCs w:val="28"/>
              </w:rPr>
            </w:pPr>
            <w:r w:rsidRPr="00CF090C">
              <w:rPr>
                <w:sz w:val="28"/>
                <w:szCs w:val="28"/>
              </w:rPr>
              <w:t>10</w:t>
            </w:r>
          </w:p>
        </w:tc>
        <w:tc>
          <w:tcPr>
            <w:tcW w:w="1196" w:type="dxa"/>
            <w:tcBorders>
              <w:top w:val="single" w:sz="4" w:space="0" w:color="auto"/>
              <w:left w:val="single" w:sz="4" w:space="0" w:color="auto"/>
              <w:bottom w:val="single" w:sz="4" w:space="0" w:color="auto"/>
              <w:right w:val="single" w:sz="4" w:space="0" w:color="auto"/>
            </w:tcBorders>
            <w:shd w:val="clear" w:color="auto" w:fill="FFFFFF"/>
            <w:vAlign w:val="center"/>
          </w:tcPr>
          <w:p w14:paraId="05E6B151" w14:textId="77777777" w:rsidR="003734FC" w:rsidRPr="00CF090C" w:rsidRDefault="003734FC" w:rsidP="003455C8">
            <w:pPr>
              <w:pStyle w:val="54"/>
              <w:shd w:val="clear" w:color="auto" w:fill="auto"/>
              <w:spacing w:line="240" w:lineRule="auto"/>
              <w:jc w:val="center"/>
              <w:rPr>
                <w:sz w:val="28"/>
                <w:szCs w:val="28"/>
                <w:lang w:val="en-US"/>
              </w:rPr>
            </w:pPr>
            <w:r w:rsidRPr="00CF090C">
              <w:rPr>
                <w:sz w:val="28"/>
                <w:szCs w:val="28"/>
                <w:lang w:val="en-US"/>
              </w:rPr>
              <w:t>VI</w:t>
            </w:r>
          </w:p>
        </w:tc>
        <w:tc>
          <w:tcPr>
            <w:tcW w:w="3369" w:type="dxa"/>
            <w:tcBorders>
              <w:top w:val="single" w:sz="4" w:space="0" w:color="auto"/>
              <w:left w:val="single" w:sz="4" w:space="0" w:color="auto"/>
              <w:bottom w:val="single" w:sz="4" w:space="0" w:color="auto"/>
              <w:right w:val="single" w:sz="4" w:space="0" w:color="auto"/>
            </w:tcBorders>
            <w:shd w:val="clear" w:color="auto" w:fill="FFFFFF"/>
          </w:tcPr>
          <w:p w14:paraId="7E2D2BFE" w14:textId="77777777" w:rsidR="003734FC" w:rsidRPr="00CF090C" w:rsidRDefault="003734FC" w:rsidP="00330CE9">
            <w:pPr>
              <w:pStyle w:val="54"/>
              <w:shd w:val="clear" w:color="auto" w:fill="auto"/>
              <w:spacing w:line="240" w:lineRule="auto"/>
              <w:ind w:left="57"/>
              <w:rPr>
                <w:sz w:val="28"/>
                <w:szCs w:val="28"/>
              </w:rPr>
            </w:pPr>
            <w:r w:rsidRPr="00CF090C">
              <w:rPr>
                <w:sz w:val="28"/>
                <w:szCs w:val="28"/>
              </w:rPr>
              <w:t>очень чистый</w:t>
            </w:r>
          </w:p>
        </w:tc>
        <w:tc>
          <w:tcPr>
            <w:tcW w:w="3165" w:type="dxa"/>
            <w:tcBorders>
              <w:top w:val="single" w:sz="4" w:space="0" w:color="auto"/>
              <w:left w:val="single" w:sz="4" w:space="0" w:color="auto"/>
              <w:bottom w:val="single" w:sz="4" w:space="0" w:color="auto"/>
              <w:right w:val="single" w:sz="4" w:space="0" w:color="auto"/>
            </w:tcBorders>
            <w:shd w:val="clear" w:color="auto" w:fill="FFFFFF"/>
          </w:tcPr>
          <w:p w14:paraId="25FD98A0" w14:textId="77777777" w:rsidR="003734FC" w:rsidRPr="00CF090C" w:rsidRDefault="003734FC" w:rsidP="00AF4B64">
            <w:pPr>
              <w:pStyle w:val="54"/>
              <w:shd w:val="clear" w:color="auto" w:fill="auto"/>
              <w:spacing w:line="240" w:lineRule="auto"/>
              <w:ind w:firstLine="677"/>
              <w:rPr>
                <w:sz w:val="28"/>
                <w:szCs w:val="28"/>
              </w:rPr>
            </w:pPr>
            <w:r w:rsidRPr="00CF090C">
              <w:rPr>
                <w:sz w:val="28"/>
                <w:szCs w:val="28"/>
              </w:rPr>
              <w:t>&lt; 0,005</w:t>
            </w:r>
          </w:p>
        </w:tc>
      </w:tr>
      <w:tr w:rsidR="003734FC" w:rsidRPr="00CF090C" w14:paraId="4FA1E1F0" w14:textId="77777777" w:rsidTr="004B2A15">
        <w:trPr>
          <w:trHeight w:val="20"/>
          <w:jc w:val="center"/>
        </w:trPr>
        <w:tc>
          <w:tcPr>
            <w:tcW w:w="1065" w:type="dxa"/>
            <w:tcBorders>
              <w:top w:val="single" w:sz="4" w:space="0" w:color="auto"/>
              <w:left w:val="single" w:sz="4" w:space="0" w:color="auto"/>
              <w:bottom w:val="single" w:sz="4" w:space="0" w:color="auto"/>
              <w:right w:val="single" w:sz="4" w:space="0" w:color="auto"/>
            </w:tcBorders>
            <w:shd w:val="clear" w:color="auto" w:fill="FFFFFF"/>
            <w:vAlign w:val="center"/>
          </w:tcPr>
          <w:p w14:paraId="60B7FCC0" w14:textId="77777777" w:rsidR="003734FC" w:rsidRPr="00CF090C" w:rsidRDefault="003734FC" w:rsidP="003455C8">
            <w:pPr>
              <w:pStyle w:val="54"/>
              <w:shd w:val="clear" w:color="auto" w:fill="auto"/>
              <w:spacing w:line="240" w:lineRule="auto"/>
              <w:jc w:val="center"/>
              <w:rPr>
                <w:sz w:val="28"/>
                <w:szCs w:val="28"/>
              </w:rPr>
            </w:pPr>
            <w:r w:rsidRPr="00CF090C">
              <w:rPr>
                <w:sz w:val="28"/>
                <w:szCs w:val="28"/>
              </w:rPr>
              <w:t>7</w:t>
            </w:r>
            <w:r w:rsidR="001751BE" w:rsidRPr="00CF090C">
              <w:rPr>
                <w:sz w:val="28"/>
                <w:szCs w:val="28"/>
              </w:rPr>
              <w:t>–</w:t>
            </w:r>
            <w:r w:rsidRPr="00CF090C">
              <w:rPr>
                <w:sz w:val="28"/>
                <w:szCs w:val="28"/>
              </w:rPr>
              <w:t>9</w:t>
            </w:r>
          </w:p>
        </w:tc>
        <w:tc>
          <w:tcPr>
            <w:tcW w:w="1196" w:type="dxa"/>
            <w:tcBorders>
              <w:top w:val="single" w:sz="4" w:space="0" w:color="auto"/>
              <w:left w:val="single" w:sz="4" w:space="0" w:color="auto"/>
              <w:bottom w:val="single" w:sz="4" w:space="0" w:color="auto"/>
              <w:right w:val="single" w:sz="4" w:space="0" w:color="auto"/>
            </w:tcBorders>
            <w:shd w:val="clear" w:color="auto" w:fill="FFFFFF"/>
            <w:vAlign w:val="center"/>
          </w:tcPr>
          <w:p w14:paraId="0D683EED" w14:textId="77777777" w:rsidR="003734FC" w:rsidRPr="00CF090C" w:rsidRDefault="003734FC" w:rsidP="003455C8">
            <w:pPr>
              <w:pStyle w:val="54"/>
              <w:shd w:val="clear" w:color="auto" w:fill="auto"/>
              <w:spacing w:line="240" w:lineRule="auto"/>
              <w:jc w:val="center"/>
              <w:rPr>
                <w:sz w:val="28"/>
                <w:szCs w:val="28"/>
                <w:lang w:val="en-US"/>
              </w:rPr>
            </w:pPr>
            <w:r w:rsidRPr="00CF090C">
              <w:rPr>
                <w:sz w:val="28"/>
                <w:szCs w:val="28"/>
                <w:lang w:val="en-US"/>
              </w:rPr>
              <w:t>V</w:t>
            </w:r>
          </w:p>
        </w:tc>
        <w:tc>
          <w:tcPr>
            <w:tcW w:w="3369" w:type="dxa"/>
            <w:tcBorders>
              <w:top w:val="single" w:sz="4" w:space="0" w:color="auto"/>
              <w:left w:val="single" w:sz="4" w:space="0" w:color="auto"/>
              <w:bottom w:val="single" w:sz="4" w:space="0" w:color="auto"/>
              <w:right w:val="single" w:sz="4" w:space="0" w:color="auto"/>
            </w:tcBorders>
            <w:shd w:val="clear" w:color="auto" w:fill="FFFFFF"/>
          </w:tcPr>
          <w:p w14:paraId="7342B029" w14:textId="77777777" w:rsidR="003734FC" w:rsidRPr="00CF090C" w:rsidRDefault="003734FC" w:rsidP="00330CE9">
            <w:pPr>
              <w:pStyle w:val="54"/>
              <w:shd w:val="clear" w:color="auto" w:fill="auto"/>
              <w:spacing w:line="240" w:lineRule="auto"/>
              <w:ind w:left="57"/>
              <w:rPr>
                <w:sz w:val="28"/>
                <w:szCs w:val="28"/>
              </w:rPr>
            </w:pPr>
            <w:r w:rsidRPr="00CF090C">
              <w:rPr>
                <w:sz w:val="28"/>
                <w:szCs w:val="28"/>
              </w:rPr>
              <w:t>чистый</w:t>
            </w:r>
          </w:p>
        </w:tc>
        <w:tc>
          <w:tcPr>
            <w:tcW w:w="3165" w:type="dxa"/>
            <w:tcBorders>
              <w:top w:val="single" w:sz="4" w:space="0" w:color="auto"/>
              <w:left w:val="single" w:sz="4" w:space="0" w:color="auto"/>
              <w:bottom w:val="single" w:sz="4" w:space="0" w:color="auto"/>
              <w:right w:val="single" w:sz="4" w:space="0" w:color="auto"/>
            </w:tcBorders>
            <w:shd w:val="clear" w:color="auto" w:fill="FFFFFF"/>
          </w:tcPr>
          <w:p w14:paraId="606CF939" w14:textId="77777777" w:rsidR="003734FC" w:rsidRPr="00CF090C" w:rsidRDefault="003734FC" w:rsidP="00AF4B64">
            <w:pPr>
              <w:pStyle w:val="54"/>
              <w:shd w:val="clear" w:color="auto" w:fill="auto"/>
              <w:spacing w:line="240" w:lineRule="auto"/>
              <w:ind w:firstLine="677"/>
              <w:rPr>
                <w:sz w:val="28"/>
                <w:szCs w:val="28"/>
              </w:rPr>
            </w:pPr>
            <w:r w:rsidRPr="00CF090C">
              <w:rPr>
                <w:sz w:val="28"/>
                <w:szCs w:val="28"/>
              </w:rPr>
              <w:t>0,005</w:t>
            </w:r>
            <w:r w:rsidR="001751BE" w:rsidRPr="00CF090C">
              <w:rPr>
                <w:sz w:val="28"/>
                <w:szCs w:val="28"/>
              </w:rPr>
              <w:t>–</w:t>
            </w:r>
            <w:r w:rsidRPr="00CF090C">
              <w:rPr>
                <w:sz w:val="28"/>
                <w:szCs w:val="28"/>
              </w:rPr>
              <w:t>0,009</w:t>
            </w:r>
          </w:p>
        </w:tc>
      </w:tr>
      <w:tr w:rsidR="003734FC" w:rsidRPr="00CF090C" w14:paraId="07DA7124" w14:textId="77777777" w:rsidTr="004B2A15">
        <w:trPr>
          <w:trHeight w:val="20"/>
          <w:jc w:val="center"/>
        </w:trPr>
        <w:tc>
          <w:tcPr>
            <w:tcW w:w="1065" w:type="dxa"/>
            <w:tcBorders>
              <w:top w:val="single" w:sz="4" w:space="0" w:color="auto"/>
              <w:left w:val="single" w:sz="4" w:space="0" w:color="auto"/>
              <w:bottom w:val="single" w:sz="4" w:space="0" w:color="auto"/>
              <w:right w:val="single" w:sz="4" w:space="0" w:color="auto"/>
            </w:tcBorders>
            <w:shd w:val="clear" w:color="auto" w:fill="FFFFFF"/>
            <w:vAlign w:val="center"/>
          </w:tcPr>
          <w:p w14:paraId="1065930D" w14:textId="77777777" w:rsidR="003734FC" w:rsidRPr="00CF090C" w:rsidRDefault="003734FC" w:rsidP="003455C8">
            <w:pPr>
              <w:pStyle w:val="54"/>
              <w:shd w:val="clear" w:color="auto" w:fill="auto"/>
              <w:spacing w:line="240" w:lineRule="auto"/>
              <w:jc w:val="center"/>
              <w:rPr>
                <w:sz w:val="28"/>
                <w:szCs w:val="28"/>
              </w:rPr>
            </w:pPr>
            <w:r w:rsidRPr="00CF090C">
              <w:rPr>
                <w:rStyle w:val="51pt3"/>
                <w:spacing w:val="0"/>
                <w:sz w:val="28"/>
                <w:szCs w:val="28"/>
              </w:rPr>
              <w:t>5</w:t>
            </w:r>
            <w:r w:rsidR="001751BE" w:rsidRPr="00CF090C">
              <w:rPr>
                <w:rStyle w:val="51pt3"/>
                <w:spacing w:val="0"/>
                <w:sz w:val="28"/>
                <w:szCs w:val="28"/>
              </w:rPr>
              <w:t>–</w:t>
            </w:r>
            <w:r w:rsidRPr="00CF090C">
              <w:rPr>
                <w:rStyle w:val="51pt3"/>
                <w:spacing w:val="0"/>
                <w:sz w:val="28"/>
                <w:szCs w:val="28"/>
              </w:rPr>
              <w:t>6</w:t>
            </w:r>
          </w:p>
        </w:tc>
        <w:tc>
          <w:tcPr>
            <w:tcW w:w="1196" w:type="dxa"/>
            <w:tcBorders>
              <w:top w:val="single" w:sz="4" w:space="0" w:color="auto"/>
              <w:left w:val="single" w:sz="4" w:space="0" w:color="auto"/>
              <w:bottom w:val="single" w:sz="4" w:space="0" w:color="auto"/>
              <w:right w:val="single" w:sz="4" w:space="0" w:color="auto"/>
            </w:tcBorders>
            <w:shd w:val="clear" w:color="auto" w:fill="FFFFFF"/>
            <w:vAlign w:val="center"/>
          </w:tcPr>
          <w:p w14:paraId="23C70B8D" w14:textId="77777777" w:rsidR="003734FC" w:rsidRPr="00CF090C" w:rsidRDefault="003734FC" w:rsidP="003455C8">
            <w:pPr>
              <w:pStyle w:val="54"/>
              <w:shd w:val="clear" w:color="auto" w:fill="auto"/>
              <w:spacing w:line="240" w:lineRule="auto"/>
              <w:jc w:val="center"/>
              <w:rPr>
                <w:sz w:val="28"/>
                <w:szCs w:val="28"/>
              </w:rPr>
            </w:pPr>
            <w:r w:rsidRPr="00CF090C">
              <w:rPr>
                <w:sz w:val="28"/>
                <w:szCs w:val="28"/>
                <w:lang w:val="en-US"/>
              </w:rPr>
              <w:t>IV</w:t>
            </w:r>
          </w:p>
        </w:tc>
        <w:tc>
          <w:tcPr>
            <w:tcW w:w="3369" w:type="dxa"/>
            <w:tcBorders>
              <w:top w:val="single" w:sz="4" w:space="0" w:color="auto"/>
              <w:left w:val="single" w:sz="4" w:space="0" w:color="auto"/>
              <w:bottom w:val="single" w:sz="4" w:space="0" w:color="auto"/>
              <w:right w:val="single" w:sz="4" w:space="0" w:color="auto"/>
            </w:tcBorders>
            <w:shd w:val="clear" w:color="auto" w:fill="FFFFFF"/>
          </w:tcPr>
          <w:p w14:paraId="2612F20C" w14:textId="77777777" w:rsidR="003734FC" w:rsidRPr="00CF090C" w:rsidRDefault="003734FC" w:rsidP="00330CE9">
            <w:pPr>
              <w:pStyle w:val="54"/>
              <w:shd w:val="clear" w:color="auto" w:fill="auto"/>
              <w:spacing w:line="240" w:lineRule="auto"/>
              <w:ind w:left="57"/>
              <w:rPr>
                <w:sz w:val="28"/>
                <w:szCs w:val="28"/>
              </w:rPr>
            </w:pPr>
            <w:r w:rsidRPr="00CF090C">
              <w:rPr>
                <w:sz w:val="28"/>
                <w:szCs w:val="28"/>
              </w:rPr>
              <w:t xml:space="preserve">относительно чистый </w:t>
            </w:r>
          </w:p>
        </w:tc>
        <w:tc>
          <w:tcPr>
            <w:tcW w:w="3165" w:type="dxa"/>
            <w:tcBorders>
              <w:top w:val="single" w:sz="4" w:space="0" w:color="auto"/>
              <w:left w:val="single" w:sz="4" w:space="0" w:color="auto"/>
              <w:bottom w:val="single" w:sz="4" w:space="0" w:color="auto"/>
              <w:right w:val="single" w:sz="4" w:space="0" w:color="auto"/>
            </w:tcBorders>
            <w:shd w:val="clear" w:color="auto" w:fill="FFFFFF"/>
          </w:tcPr>
          <w:p w14:paraId="3FDC7753" w14:textId="77777777" w:rsidR="003734FC" w:rsidRPr="00CF090C" w:rsidRDefault="003734FC" w:rsidP="00AF4B64">
            <w:pPr>
              <w:pStyle w:val="54"/>
              <w:shd w:val="clear" w:color="auto" w:fill="auto"/>
              <w:spacing w:line="240" w:lineRule="auto"/>
              <w:ind w:firstLine="677"/>
              <w:rPr>
                <w:sz w:val="28"/>
                <w:szCs w:val="28"/>
              </w:rPr>
            </w:pPr>
            <w:r w:rsidRPr="00CF090C">
              <w:rPr>
                <w:sz w:val="28"/>
                <w:szCs w:val="28"/>
              </w:rPr>
              <w:t>0,01</w:t>
            </w:r>
            <w:r w:rsidR="001751BE" w:rsidRPr="00CF090C">
              <w:rPr>
                <w:sz w:val="28"/>
                <w:szCs w:val="28"/>
              </w:rPr>
              <w:t>–</w:t>
            </w:r>
            <w:r w:rsidRPr="00CF090C">
              <w:rPr>
                <w:sz w:val="28"/>
                <w:szCs w:val="28"/>
              </w:rPr>
              <w:t>0,05</w:t>
            </w:r>
          </w:p>
        </w:tc>
      </w:tr>
      <w:tr w:rsidR="003734FC" w:rsidRPr="00CF090C" w14:paraId="0D1C59F3" w14:textId="77777777" w:rsidTr="004B2A15">
        <w:trPr>
          <w:trHeight w:val="20"/>
          <w:jc w:val="center"/>
        </w:trPr>
        <w:tc>
          <w:tcPr>
            <w:tcW w:w="1065" w:type="dxa"/>
            <w:tcBorders>
              <w:top w:val="single" w:sz="4" w:space="0" w:color="auto"/>
              <w:left w:val="single" w:sz="4" w:space="0" w:color="auto"/>
              <w:bottom w:val="single" w:sz="4" w:space="0" w:color="auto"/>
              <w:right w:val="single" w:sz="4" w:space="0" w:color="auto"/>
            </w:tcBorders>
            <w:shd w:val="clear" w:color="auto" w:fill="FFFFFF"/>
            <w:vAlign w:val="center"/>
          </w:tcPr>
          <w:p w14:paraId="62331837" w14:textId="77777777" w:rsidR="003734FC" w:rsidRPr="00CF090C" w:rsidRDefault="003734FC" w:rsidP="003455C8">
            <w:pPr>
              <w:pStyle w:val="54"/>
              <w:shd w:val="clear" w:color="auto" w:fill="auto"/>
              <w:spacing w:line="240" w:lineRule="auto"/>
              <w:jc w:val="center"/>
              <w:rPr>
                <w:sz w:val="28"/>
                <w:szCs w:val="28"/>
              </w:rPr>
            </w:pPr>
            <w:r w:rsidRPr="00CF090C">
              <w:rPr>
                <w:sz w:val="28"/>
                <w:szCs w:val="28"/>
              </w:rPr>
              <w:t>4</w:t>
            </w:r>
          </w:p>
        </w:tc>
        <w:tc>
          <w:tcPr>
            <w:tcW w:w="1196" w:type="dxa"/>
            <w:tcBorders>
              <w:top w:val="single" w:sz="4" w:space="0" w:color="auto"/>
              <w:left w:val="single" w:sz="4" w:space="0" w:color="auto"/>
              <w:bottom w:val="single" w:sz="4" w:space="0" w:color="auto"/>
              <w:right w:val="single" w:sz="4" w:space="0" w:color="auto"/>
            </w:tcBorders>
            <w:shd w:val="clear" w:color="auto" w:fill="FFFFFF"/>
            <w:vAlign w:val="center"/>
          </w:tcPr>
          <w:p w14:paraId="5D34E147" w14:textId="77777777" w:rsidR="003734FC" w:rsidRPr="00CF090C" w:rsidRDefault="003734FC" w:rsidP="003455C8">
            <w:pPr>
              <w:pStyle w:val="54"/>
              <w:shd w:val="clear" w:color="auto" w:fill="auto"/>
              <w:spacing w:line="240" w:lineRule="auto"/>
              <w:jc w:val="center"/>
              <w:rPr>
                <w:sz w:val="28"/>
                <w:szCs w:val="28"/>
              </w:rPr>
            </w:pPr>
            <w:r w:rsidRPr="00CF090C">
              <w:rPr>
                <w:sz w:val="28"/>
                <w:szCs w:val="28"/>
                <w:lang w:val="en-US"/>
              </w:rPr>
              <w:t>III</w:t>
            </w:r>
          </w:p>
        </w:tc>
        <w:tc>
          <w:tcPr>
            <w:tcW w:w="3369" w:type="dxa"/>
            <w:tcBorders>
              <w:top w:val="single" w:sz="4" w:space="0" w:color="auto"/>
              <w:left w:val="single" w:sz="4" w:space="0" w:color="auto"/>
              <w:bottom w:val="single" w:sz="4" w:space="0" w:color="auto"/>
              <w:right w:val="single" w:sz="4" w:space="0" w:color="auto"/>
            </w:tcBorders>
            <w:shd w:val="clear" w:color="auto" w:fill="FFFFFF"/>
          </w:tcPr>
          <w:p w14:paraId="50B33ED4" w14:textId="77777777" w:rsidR="003734FC" w:rsidRPr="00CF090C" w:rsidRDefault="003734FC" w:rsidP="00330CE9">
            <w:pPr>
              <w:pStyle w:val="54"/>
              <w:shd w:val="clear" w:color="auto" w:fill="auto"/>
              <w:spacing w:line="240" w:lineRule="auto"/>
              <w:ind w:left="57"/>
              <w:rPr>
                <w:sz w:val="28"/>
                <w:szCs w:val="28"/>
              </w:rPr>
            </w:pPr>
            <w:r w:rsidRPr="00CF090C">
              <w:rPr>
                <w:sz w:val="28"/>
                <w:szCs w:val="28"/>
              </w:rPr>
              <w:t xml:space="preserve">умеренное загрязнение </w:t>
            </w:r>
          </w:p>
        </w:tc>
        <w:tc>
          <w:tcPr>
            <w:tcW w:w="3165" w:type="dxa"/>
            <w:tcBorders>
              <w:top w:val="single" w:sz="4" w:space="0" w:color="auto"/>
              <w:left w:val="single" w:sz="4" w:space="0" w:color="auto"/>
              <w:bottom w:val="single" w:sz="4" w:space="0" w:color="auto"/>
              <w:right w:val="single" w:sz="4" w:space="0" w:color="auto"/>
            </w:tcBorders>
            <w:shd w:val="clear" w:color="auto" w:fill="FFFFFF"/>
          </w:tcPr>
          <w:p w14:paraId="077E2349" w14:textId="77777777" w:rsidR="003734FC" w:rsidRPr="00CF090C" w:rsidRDefault="003734FC" w:rsidP="00AF4B64">
            <w:pPr>
              <w:pStyle w:val="54"/>
              <w:shd w:val="clear" w:color="auto" w:fill="auto"/>
              <w:spacing w:line="240" w:lineRule="auto"/>
              <w:ind w:firstLine="677"/>
              <w:rPr>
                <w:sz w:val="28"/>
                <w:szCs w:val="28"/>
              </w:rPr>
            </w:pPr>
            <w:r w:rsidRPr="00CF090C">
              <w:rPr>
                <w:sz w:val="28"/>
                <w:szCs w:val="28"/>
              </w:rPr>
              <w:t>0,05</w:t>
            </w:r>
            <w:r w:rsidR="001751BE" w:rsidRPr="00CF090C">
              <w:rPr>
                <w:sz w:val="28"/>
                <w:szCs w:val="28"/>
              </w:rPr>
              <w:t>–</w:t>
            </w:r>
            <w:r w:rsidRPr="00CF090C">
              <w:rPr>
                <w:sz w:val="28"/>
                <w:szCs w:val="28"/>
              </w:rPr>
              <w:t>0,10</w:t>
            </w:r>
          </w:p>
        </w:tc>
      </w:tr>
      <w:tr w:rsidR="003734FC" w:rsidRPr="00CF090C" w14:paraId="7629CE63" w14:textId="77777777" w:rsidTr="004B2A15">
        <w:trPr>
          <w:trHeight w:val="20"/>
          <w:jc w:val="center"/>
        </w:trPr>
        <w:tc>
          <w:tcPr>
            <w:tcW w:w="1065" w:type="dxa"/>
            <w:tcBorders>
              <w:top w:val="single" w:sz="4" w:space="0" w:color="auto"/>
              <w:left w:val="single" w:sz="4" w:space="0" w:color="auto"/>
              <w:bottom w:val="single" w:sz="4" w:space="0" w:color="auto"/>
              <w:right w:val="single" w:sz="4" w:space="0" w:color="auto"/>
            </w:tcBorders>
            <w:shd w:val="clear" w:color="auto" w:fill="FFFFFF"/>
            <w:vAlign w:val="center"/>
          </w:tcPr>
          <w:p w14:paraId="13B37C1F" w14:textId="77777777" w:rsidR="003734FC" w:rsidRPr="00CF090C" w:rsidRDefault="003734FC" w:rsidP="003455C8">
            <w:pPr>
              <w:pStyle w:val="54"/>
              <w:shd w:val="clear" w:color="auto" w:fill="auto"/>
              <w:spacing w:line="240" w:lineRule="auto"/>
              <w:jc w:val="center"/>
              <w:rPr>
                <w:sz w:val="28"/>
                <w:szCs w:val="28"/>
              </w:rPr>
            </w:pPr>
            <w:r w:rsidRPr="00CF090C">
              <w:rPr>
                <w:rStyle w:val="51pt3"/>
                <w:spacing w:val="0"/>
                <w:sz w:val="28"/>
                <w:szCs w:val="28"/>
              </w:rPr>
              <w:t>2</w:t>
            </w:r>
            <w:r w:rsidR="001751BE" w:rsidRPr="00CF090C">
              <w:rPr>
                <w:rStyle w:val="51pt3"/>
                <w:spacing w:val="0"/>
                <w:sz w:val="28"/>
                <w:szCs w:val="28"/>
              </w:rPr>
              <w:t>–</w:t>
            </w:r>
            <w:r w:rsidRPr="00CF090C">
              <w:rPr>
                <w:rStyle w:val="51pt3"/>
                <w:spacing w:val="0"/>
                <w:sz w:val="28"/>
                <w:szCs w:val="28"/>
              </w:rPr>
              <w:t>3</w:t>
            </w:r>
          </w:p>
        </w:tc>
        <w:tc>
          <w:tcPr>
            <w:tcW w:w="1196" w:type="dxa"/>
            <w:tcBorders>
              <w:top w:val="single" w:sz="4" w:space="0" w:color="auto"/>
              <w:left w:val="single" w:sz="4" w:space="0" w:color="auto"/>
              <w:bottom w:val="single" w:sz="4" w:space="0" w:color="auto"/>
              <w:right w:val="single" w:sz="4" w:space="0" w:color="auto"/>
            </w:tcBorders>
            <w:shd w:val="clear" w:color="auto" w:fill="FFFFFF"/>
            <w:vAlign w:val="center"/>
          </w:tcPr>
          <w:p w14:paraId="67AD779E" w14:textId="77777777" w:rsidR="003734FC" w:rsidRPr="00CF090C" w:rsidRDefault="003734FC" w:rsidP="003455C8">
            <w:pPr>
              <w:pStyle w:val="54"/>
              <w:shd w:val="clear" w:color="auto" w:fill="auto"/>
              <w:spacing w:line="240" w:lineRule="auto"/>
              <w:jc w:val="center"/>
              <w:rPr>
                <w:sz w:val="28"/>
                <w:szCs w:val="28"/>
              </w:rPr>
            </w:pPr>
            <w:r w:rsidRPr="00CF090C">
              <w:rPr>
                <w:sz w:val="28"/>
                <w:szCs w:val="28"/>
                <w:lang w:val="en-US"/>
              </w:rPr>
              <w:t>II</w:t>
            </w:r>
          </w:p>
        </w:tc>
        <w:tc>
          <w:tcPr>
            <w:tcW w:w="3369" w:type="dxa"/>
            <w:tcBorders>
              <w:top w:val="single" w:sz="4" w:space="0" w:color="auto"/>
              <w:left w:val="single" w:sz="4" w:space="0" w:color="auto"/>
              <w:bottom w:val="single" w:sz="4" w:space="0" w:color="auto"/>
              <w:right w:val="single" w:sz="4" w:space="0" w:color="auto"/>
            </w:tcBorders>
            <w:shd w:val="clear" w:color="auto" w:fill="FFFFFF"/>
          </w:tcPr>
          <w:p w14:paraId="04D2D7BF" w14:textId="77777777" w:rsidR="003734FC" w:rsidRPr="00CF090C" w:rsidRDefault="003734FC" w:rsidP="00330CE9">
            <w:pPr>
              <w:pStyle w:val="54"/>
              <w:shd w:val="clear" w:color="auto" w:fill="auto"/>
              <w:spacing w:line="240" w:lineRule="auto"/>
              <w:ind w:left="57"/>
              <w:rPr>
                <w:sz w:val="28"/>
                <w:szCs w:val="28"/>
              </w:rPr>
            </w:pPr>
            <w:r w:rsidRPr="00CF090C">
              <w:rPr>
                <w:sz w:val="28"/>
                <w:szCs w:val="28"/>
              </w:rPr>
              <w:t xml:space="preserve">сильное загрязнение </w:t>
            </w:r>
          </w:p>
        </w:tc>
        <w:tc>
          <w:tcPr>
            <w:tcW w:w="3165" w:type="dxa"/>
            <w:tcBorders>
              <w:top w:val="single" w:sz="4" w:space="0" w:color="auto"/>
              <w:left w:val="single" w:sz="4" w:space="0" w:color="auto"/>
              <w:bottom w:val="single" w:sz="4" w:space="0" w:color="auto"/>
              <w:right w:val="single" w:sz="4" w:space="0" w:color="auto"/>
            </w:tcBorders>
            <w:shd w:val="clear" w:color="auto" w:fill="FFFFFF"/>
          </w:tcPr>
          <w:p w14:paraId="27AB6AB8" w14:textId="77777777" w:rsidR="003734FC" w:rsidRPr="00CF090C" w:rsidRDefault="003734FC" w:rsidP="00AF4B64">
            <w:pPr>
              <w:pStyle w:val="54"/>
              <w:shd w:val="clear" w:color="auto" w:fill="auto"/>
              <w:spacing w:line="240" w:lineRule="auto"/>
              <w:ind w:firstLine="677"/>
              <w:rPr>
                <w:sz w:val="28"/>
                <w:szCs w:val="28"/>
              </w:rPr>
            </w:pPr>
            <w:r w:rsidRPr="00CF090C">
              <w:rPr>
                <w:sz w:val="28"/>
                <w:szCs w:val="28"/>
              </w:rPr>
              <w:t>0,10</w:t>
            </w:r>
            <w:r w:rsidR="001751BE" w:rsidRPr="00CF090C">
              <w:rPr>
                <w:sz w:val="28"/>
                <w:szCs w:val="28"/>
              </w:rPr>
              <w:t>–</w:t>
            </w:r>
            <w:r w:rsidRPr="00CF090C">
              <w:rPr>
                <w:sz w:val="28"/>
                <w:szCs w:val="28"/>
              </w:rPr>
              <w:t>0,30</w:t>
            </w:r>
          </w:p>
        </w:tc>
      </w:tr>
      <w:tr w:rsidR="003734FC" w:rsidRPr="00CF090C" w14:paraId="568A1C8B" w14:textId="77777777" w:rsidTr="004B2A15">
        <w:trPr>
          <w:trHeight w:val="20"/>
          <w:jc w:val="center"/>
        </w:trPr>
        <w:tc>
          <w:tcPr>
            <w:tcW w:w="1065" w:type="dxa"/>
            <w:tcBorders>
              <w:top w:val="single" w:sz="4" w:space="0" w:color="auto"/>
              <w:left w:val="single" w:sz="4" w:space="0" w:color="auto"/>
              <w:bottom w:val="single" w:sz="4" w:space="0" w:color="auto"/>
              <w:right w:val="single" w:sz="4" w:space="0" w:color="auto"/>
            </w:tcBorders>
            <w:shd w:val="clear" w:color="auto" w:fill="FFFFFF"/>
            <w:vAlign w:val="center"/>
          </w:tcPr>
          <w:p w14:paraId="3CDF98FC" w14:textId="77777777" w:rsidR="003734FC" w:rsidRPr="00CF090C" w:rsidRDefault="003734FC" w:rsidP="003455C8">
            <w:pPr>
              <w:pStyle w:val="54"/>
              <w:shd w:val="clear" w:color="auto" w:fill="auto"/>
              <w:spacing w:line="240" w:lineRule="auto"/>
              <w:jc w:val="center"/>
              <w:rPr>
                <w:sz w:val="28"/>
                <w:szCs w:val="28"/>
              </w:rPr>
            </w:pPr>
            <w:r w:rsidRPr="00CF090C">
              <w:rPr>
                <w:rStyle w:val="51pt3"/>
                <w:spacing w:val="0"/>
                <w:sz w:val="28"/>
                <w:szCs w:val="28"/>
              </w:rPr>
              <w:t>0</w:t>
            </w:r>
            <w:r w:rsidR="001751BE" w:rsidRPr="00CF090C">
              <w:rPr>
                <w:rStyle w:val="51pt3"/>
                <w:spacing w:val="0"/>
                <w:sz w:val="28"/>
                <w:szCs w:val="28"/>
              </w:rPr>
              <w:t>–</w:t>
            </w:r>
            <w:r w:rsidRPr="00CF090C">
              <w:rPr>
                <w:rStyle w:val="51pt3"/>
                <w:spacing w:val="0"/>
                <w:sz w:val="28"/>
                <w:szCs w:val="28"/>
              </w:rPr>
              <w:t>1</w:t>
            </w:r>
          </w:p>
        </w:tc>
        <w:tc>
          <w:tcPr>
            <w:tcW w:w="1196" w:type="dxa"/>
            <w:tcBorders>
              <w:top w:val="single" w:sz="4" w:space="0" w:color="auto"/>
              <w:left w:val="single" w:sz="4" w:space="0" w:color="auto"/>
              <w:bottom w:val="single" w:sz="4" w:space="0" w:color="auto"/>
              <w:right w:val="single" w:sz="4" w:space="0" w:color="auto"/>
            </w:tcBorders>
            <w:shd w:val="clear" w:color="auto" w:fill="FFFFFF"/>
            <w:vAlign w:val="center"/>
          </w:tcPr>
          <w:p w14:paraId="68FCE079" w14:textId="77777777" w:rsidR="003734FC" w:rsidRPr="00CF090C" w:rsidRDefault="003734FC" w:rsidP="003455C8">
            <w:pPr>
              <w:pStyle w:val="54"/>
              <w:shd w:val="clear" w:color="auto" w:fill="auto"/>
              <w:spacing w:line="240" w:lineRule="auto"/>
              <w:jc w:val="center"/>
              <w:rPr>
                <w:sz w:val="28"/>
                <w:szCs w:val="28"/>
                <w:lang w:val="en-US"/>
              </w:rPr>
            </w:pPr>
            <w:r w:rsidRPr="00CF090C">
              <w:rPr>
                <w:sz w:val="28"/>
                <w:szCs w:val="28"/>
                <w:lang w:val="en-US"/>
              </w:rPr>
              <w:t>I</w:t>
            </w:r>
          </w:p>
        </w:tc>
        <w:tc>
          <w:tcPr>
            <w:tcW w:w="3369" w:type="dxa"/>
            <w:tcBorders>
              <w:top w:val="single" w:sz="4" w:space="0" w:color="auto"/>
              <w:left w:val="single" w:sz="4" w:space="0" w:color="auto"/>
              <w:bottom w:val="single" w:sz="4" w:space="0" w:color="auto"/>
              <w:right w:val="single" w:sz="4" w:space="0" w:color="auto"/>
            </w:tcBorders>
            <w:shd w:val="clear" w:color="auto" w:fill="FFFFFF"/>
          </w:tcPr>
          <w:p w14:paraId="483C757F" w14:textId="77777777" w:rsidR="003734FC" w:rsidRPr="00CF090C" w:rsidRDefault="003734FC" w:rsidP="00330CE9">
            <w:pPr>
              <w:pStyle w:val="54"/>
              <w:shd w:val="clear" w:color="auto" w:fill="auto"/>
              <w:spacing w:line="240" w:lineRule="auto"/>
              <w:ind w:left="57"/>
              <w:rPr>
                <w:sz w:val="28"/>
                <w:szCs w:val="28"/>
              </w:rPr>
            </w:pPr>
            <w:r w:rsidRPr="00CF090C">
              <w:rPr>
                <w:sz w:val="28"/>
                <w:szCs w:val="28"/>
              </w:rPr>
              <w:t xml:space="preserve">очень сильное загрязнение </w:t>
            </w:r>
          </w:p>
        </w:tc>
        <w:tc>
          <w:tcPr>
            <w:tcW w:w="3165" w:type="dxa"/>
            <w:tcBorders>
              <w:top w:val="single" w:sz="4" w:space="0" w:color="auto"/>
              <w:left w:val="single" w:sz="4" w:space="0" w:color="auto"/>
              <w:bottom w:val="single" w:sz="4" w:space="0" w:color="auto"/>
              <w:right w:val="single" w:sz="4" w:space="0" w:color="auto"/>
            </w:tcBorders>
            <w:shd w:val="clear" w:color="auto" w:fill="FFFFFF"/>
          </w:tcPr>
          <w:p w14:paraId="5274666C" w14:textId="77777777" w:rsidR="003734FC" w:rsidRPr="00CF090C" w:rsidRDefault="003734FC" w:rsidP="00AF4B64">
            <w:pPr>
              <w:pStyle w:val="54"/>
              <w:shd w:val="clear" w:color="auto" w:fill="auto"/>
              <w:spacing w:line="240" w:lineRule="auto"/>
              <w:ind w:left="-43" w:firstLine="720"/>
              <w:rPr>
                <w:sz w:val="28"/>
                <w:szCs w:val="28"/>
              </w:rPr>
            </w:pPr>
            <w:r w:rsidRPr="00CF090C">
              <w:rPr>
                <w:sz w:val="28"/>
                <w:szCs w:val="28"/>
              </w:rPr>
              <w:t xml:space="preserve">0,30 </w:t>
            </w:r>
            <w:r w:rsidR="001751BE" w:rsidRPr="00CF090C">
              <w:rPr>
                <w:sz w:val="28"/>
                <w:szCs w:val="28"/>
              </w:rPr>
              <w:t>–</w:t>
            </w:r>
            <w:r w:rsidRPr="00CF090C">
              <w:rPr>
                <w:sz w:val="28"/>
                <w:szCs w:val="28"/>
              </w:rPr>
              <w:t>0,50</w:t>
            </w:r>
          </w:p>
        </w:tc>
      </w:tr>
    </w:tbl>
    <w:p w14:paraId="438AE3CF" w14:textId="277E0345" w:rsidR="004B2A15" w:rsidRPr="00CF090C" w:rsidRDefault="00F5708C" w:rsidP="004D183C">
      <w:pPr>
        <w:ind w:firstLine="540"/>
        <w:jc w:val="both"/>
        <w:rPr>
          <w:sz w:val="28"/>
          <w:szCs w:val="28"/>
        </w:rPr>
      </w:pPr>
      <w:r w:rsidRPr="00CF090C">
        <w:rPr>
          <w:sz w:val="28"/>
          <w:szCs w:val="28"/>
        </w:rPr>
        <w:t xml:space="preserve">Другим методом лихеноиндикации загрязнения атмосферного воздуха является определение классов и расчёта </w:t>
      </w:r>
      <w:r w:rsidRPr="00CF090C">
        <w:rPr>
          <w:i/>
          <w:sz w:val="28"/>
          <w:szCs w:val="28"/>
        </w:rPr>
        <w:t>индекса полеотолерантности</w:t>
      </w:r>
      <w:r w:rsidRPr="00CF090C">
        <w:rPr>
          <w:sz w:val="28"/>
          <w:szCs w:val="28"/>
        </w:rPr>
        <w:t xml:space="preserve"> по Х.</w:t>
      </w:r>
      <w:r w:rsidR="00B362B2" w:rsidRPr="00CF090C">
        <w:rPr>
          <w:sz w:val="28"/>
          <w:szCs w:val="28"/>
        </w:rPr>
        <w:t> </w:t>
      </w:r>
      <w:r w:rsidRPr="00CF090C">
        <w:rPr>
          <w:sz w:val="28"/>
          <w:szCs w:val="28"/>
        </w:rPr>
        <w:t>Х.</w:t>
      </w:r>
      <w:r w:rsidR="00984341" w:rsidRPr="00CF090C">
        <w:rPr>
          <w:sz w:val="28"/>
          <w:szCs w:val="28"/>
          <w:lang w:val="en-US"/>
        </w:rPr>
        <w:t> </w:t>
      </w:r>
      <w:r w:rsidRPr="00CF090C">
        <w:rPr>
          <w:sz w:val="28"/>
          <w:szCs w:val="28"/>
        </w:rPr>
        <w:t>Трассу (1985)</w:t>
      </w:r>
      <w:r w:rsidR="004D183C" w:rsidRPr="00CF090C">
        <w:rPr>
          <w:sz w:val="28"/>
          <w:szCs w:val="28"/>
        </w:rPr>
        <w:t>,</w:t>
      </w:r>
      <w:r w:rsidR="00A7236A" w:rsidRPr="00CF090C">
        <w:rPr>
          <w:sz w:val="28"/>
          <w:szCs w:val="28"/>
        </w:rPr>
        <w:t xml:space="preserve"> который соответствует определенной концентрации газообразных соединений, загрязняющих атмосферу, по формуле </w:t>
      </w:r>
      <w:r w:rsidRPr="00CF090C">
        <w:rPr>
          <w:sz w:val="28"/>
          <w:szCs w:val="28"/>
        </w:rPr>
        <w:t>(</w:t>
      </w:r>
      <w:r w:rsidR="004D183C" w:rsidRPr="00CF090C">
        <w:rPr>
          <w:i/>
          <w:sz w:val="28"/>
          <w:szCs w:val="28"/>
        </w:rPr>
        <w:t>4.1</w:t>
      </w:r>
      <w:r w:rsidRPr="00CF090C">
        <w:rPr>
          <w:sz w:val="28"/>
          <w:szCs w:val="28"/>
        </w:rPr>
        <w:t>).</w:t>
      </w:r>
    </w:p>
    <w:bookmarkStart w:id="2" w:name="bookmark4"/>
    <w:p w14:paraId="425265C6" w14:textId="77777777" w:rsidR="00D249C6" w:rsidRPr="00CF090C" w:rsidRDefault="00D249C6" w:rsidP="00D249C6">
      <w:pPr>
        <w:pStyle w:val="130"/>
        <w:shd w:val="clear" w:color="auto" w:fill="auto"/>
        <w:spacing w:after="0" w:line="240" w:lineRule="auto"/>
        <w:ind w:left="3200"/>
        <w:rPr>
          <w:rFonts w:ascii="Times New Roman" w:hAnsi="Times New Roman"/>
          <w:i w:val="0"/>
          <w:sz w:val="28"/>
          <w:szCs w:val="28"/>
        </w:rPr>
      </w:pPr>
      <w:r w:rsidRPr="00CF090C">
        <w:rPr>
          <w:rFonts w:ascii="Times New Roman" w:hAnsi="Times New Roman"/>
          <w:i w:val="0"/>
          <w:position w:val="-30"/>
          <w:sz w:val="28"/>
          <w:szCs w:val="28"/>
        </w:rPr>
        <w:object w:dxaOrig="1440" w:dyaOrig="1020" w14:anchorId="53FE047E">
          <v:shape id="_x0000_i1029" type="#_x0000_t75" style="width:1in;height:51.45pt" o:ole="">
            <v:imagedata r:id="rId83" o:title=""/>
          </v:shape>
          <o:OLEObject Type="Embed" ProgID="Equation.3" ShapeID="_x0000_i1029" DrawAspect="Content" ObjectID="_1798969241" r:id="rId84"/>
        </w:object>
      </w:r>
      <w:r w:rsidRPr="00CF090C">
        <w:rPr>
          <w:rFonts w:ascii="Times New Roman" w:hAnsi="Times New Roman"/>
          <w:i w:val="0"/>
          <w:sz w:val="28"/>
          <w:szCs w:val="28"/>
        </w:rPr>
        <w:t xml:space="preserve"> </w:t>
      </w:r>
      <w:bookmarkEnd w:id="2"/>
      <w:r w:rsidR="00D71763" w:rsidRPr="00CF090C">
        <w:rPr>
          <w:rFonts w:ascii="Times New Roman" w:hAnsi="Times New Roman"/>
          <w:i w:val="0"/>
          <w:sz w:val="28"/>
          <w:szCs w:val="28"/>
        </w:rPr>
        <w:t xml:space="preserve">                  </w:t>
      </w:r>
      <w:r w:rsidR="00E06612" w:rsidRPr="00CF090C">
        <w:rPr>
          <w:rFonts w:ascii="Times New Roman" w:hAnsi="Times New Roman"/>
          <w:i w:val="0"/>
          <w:sz w:val="28"/>
          <w:szCs w:val="28"/>
        </w:rPr>
        <w:t xml:space="preserve">                                     </w:t>
      </w:r>
      <w:r w:rsidR="00D71763" w:rsidRPr="00CF090C">
        <w:rPr>
          <w:rFonts w:ascii="Times New Roman" w:hAnsi="Times New Roman"/>
          <w:i w:val="0"/>
          <w:sz w:val="28"/>
          <w:szCs w:val="28"/>
        </w:rPr>
        <w:t xml:space="preserve">  </w:t>
      </w:r>
      <w:r w:rsidR="00D71763" w:rsidRPr="00CF090C">
        <w:rPr>
          <w:rFonts w:ascii="Times New Roman" w:hAnsi="Times New Roman"/>
          <w:i w:val="0"/>
          <w:sz w:val="28"/>
          <w:szCs w:val="28"/>
        </w:rPr>
        <w:tab/>
      </w:r>
      <w:r w:rsidR="00D71763" w:rsidRPr="00CF090C">
        <w:rPr>
          <w:rFonts w:ascii="Times New Roman" w:hAnsi="Times New Roman"/>
          <w:i w:val="0"/>
          <w:sz w:val="28"/>
          <w:szCs w:val="28"/>
        </w:rPr>
        <w:tab/>
      </w:r>
      <w:r w:rsidR="00D71763" w:rsidRPr="00CF090C">
        <w:rPr>
          <w:rFonts w:ascii="Times New Roman" w:hAnsi="Times New Roman"/>
          <w:i w:val="0"/>
          <w:sz w:val="28"/>
          <w:szCs w:val="28"/>
        </w:rPr>
        <w:tab/>
      </w:r>
      <w:r w:rsidR="004E795F" w:rsidRPr="00CF090C">
        <w:rPr>
          <w:rFonts w:ascii="Times New Roman" w:hAnsi="Times New Roman"/>
          <w:i w:val="0"/>
          <w:sz w:val="28"/>
          <w:szCs w:val="28"/>
        </w:rPr>
        <w:t>(</w:t>
      </w:r>
      <w:r w:rsidR="00D71763" w:rsidRPr="00CF090C">
        <w:rPr>
          <w:rFonts w:ascii="Times New Roman" w:hAnsi="Times New Roman"/>
          <w:i w:val="0"/>
          <w:sz w:val="28"/>
          <w:szCs w:val="28"/>
        </w:rPr>
        <w:t>4.1</w:t>
      </w:r>
      <w:r w:rsidR="004E795F" w:rsidRPr="00CF090C">
        <w:rPr>
          <w:rFonts w:ascii="Times New Roman" w:hAnsi="Times New Roman"/>
          <w:i w:val="0"/>
          <w:sz w:val="28"/>
          <w:szCs w:val="28"/>
        </w:rPr>
        <w:t>)</w:t>
      </w:r>
    </w:p>
    <w:p w14:paraId="6E173425" w14:textId="77777777" w:rsidR="00D249C6" w:rsidRPr="00CF090C" w:rsidRDefault="00D249C6" w:rsidP="00D249C6">
      <w:pPr>
        <w:pStyle w:val="a5"/>
        <w:ind w:left="40" w:right="20"/>
        <w:rPr>
          <w:szCs w:val="28"/>
        </w:rPr>
      </w:pPr>
      <w:r w:rsidRPr="00CF090C">
        <w:rPr>
          <w:szCs w:val="28"/>
        </w:rPr>
        <w:t>где</w:t>
      </w:r>
      <w:r w:rsidRPr="00CF090C">
        <w:rPr>
          <w:rStyle w:val="42"/>
          <w:sz w:val="28"/>
          <w:szCs w:val="28"/>
        </w:rPr>
        <w:t xml:space="preserve"> </w:t>
      </w:r>
      <w:r w:rsidRPr="00CF090C">
        <w:rPr>
          <w:i/>
          <w:szCs w:val="28"/>
          <w:lang w:val="en-US"/>
        </w:rPr>
        <w:t>C</w:t>
      </w:r>
      <w:r w:rsidRPr="00CF090C">
        <w:rPr>
          <w:i/>
          <w:szCs w:val="28"/>
          <w:vertAlign w:val="subscript"/>
          <w:lang w:val="en-US"/>
        </w:rPr>
        <w:t>i</w:t>
      </w:r>
      <w:r w:rsidRPr="00CF090C">
        <w:rPr>
          <w:szCs w:val="28"/>
        </w:rPr>
        <w:t xml:space="preserve"> </w:t>
      </w:r>
      <w:r w:rsidR="00143C8F" w:rsidRPr="00CF090C">
        <w:rPr>
          <w:szCs w:val="28"/>
        </w:rPr>
        <w:t>–</w:t>
      </w:r>
      <w:r w:rsidRPr="00CF090C">
        <w:rPr>
          <w:szCs w:val="28"/>
        </w:rPr>
        <w:t xml:space="preserve"> проективное покрытие </w:t>
      </w:r>
      <w:r w:rsidRPr="00CF090C">
        <w:rPr>
          <w:i/>
          <w:szCs w:val="28"/>
          <w:lang w:val="en-US"/>
        </w:rPr>
        <w:t>i</w:t>
      </w:r>
      <w:r w:rsidR="001751BE" w:rsidRPr="00CF090C">
        <w:rPr>
          <w:szCs w:val="28"/>
        </w:rPr>
        <w:t>–</w:t>
      </w:r>
      <w:r w:rsidRPr="00CF090C">
        <w:rPr>
          <w:szCs w:val="28"/>
        </w:rPr>
        <w:t>го вида</w:t>
      </w:r>
      <w:r w:rsidRPr="00CF090C">
        <w:rPr>
          <w:rStyle w:val="42"/>
          <w:sz w:val="28"/>
          <w:szCs w:val="28"/>
        </w:rPr>
        <w:t xml:space="preserve"> </w:t>
      </w:r>
      <w:r w:rsidRPr="00CF090C">
        <w:rPr>
          <w:rStyle w:val="42"/>
          <w:sz w:val="28"/>
          <w:szCs w:val="28"/>
          <w:lang w:val="en-US"/>
        </w:rPr>
        <w:t>C</w:t>
      </w:r>
      <w:r w:rsidRPr="00CF090C">
        <w:rPr>
          <w:rStyle w:val="42"/>
          <w:sz w:val="28"/>
          <w:szCs w:val="28"/>
          <w:vertAlign w:val="subscript"/>
          <w:lang w:val="en-US"/>
        </w:rPr>
        <w:t>n</w:t>
      </w:r>
      <w:r w:rsidRPr="00CF090C">
        <w:rPr>
          <w:rStyle w:val="42"/>
          <w:sz w:val="28"/>
          <w:szCs w:val="28"/>
        </w:rPr>
        <w:t xml:space="preserve"> </w:t>
      </w:r>
      <w:r w:rsidR="00143C8F" w:rsidRPr="00CF090C">
        <w:rPr>
          <w:rStyle w:val="42"/>
          <w:sz w:val="28"/>
          <w:szCs w:val="28"/>
        </w:rPr>
        <w:t>–</w:t>
      </w:r>
      <w:r w:rsidRPr="00CF090C">
        <w:rPr>
          <w:szCs w:val="28"/>
        </w:rPr>
        <w:t xml:space="preserve"> общее проективное покрытие; α</w:t>
      </w:r>
      <w:r w:rsidRPr="00CF090C">
        <w:rPr>
          <w:i/>
          <w:szCs w:val="28"/>
          <w:vertAlign w:val="subscript"/>
          <w:lang w:val="en-US"/>
        </w:rPr>
        <w:t>i</w:t>
      </w:r>
      <w:r w:rsidRPr="00CF090C">
        <w:rPr>
          <w:szCs w:val="28"/>
        </w:rPr>
        <w:t xml:space="preserve"> </w:t>
      </w:r>
      <w:r w:rsidR="00143C8F" w:rsidRPr="00CF090C">
        <w:rPr>
          <w:szCs w:val="28"/>
        </w:rPr>
        <w:t>–</w:t>
      </w:r>
      <w:r w:rsidRPr="00CF090C">
        <w:rPr>
          <w:szCs w:val="28"/>
        </w:rPr>
        <w:t xml:space="preserve"> класс полеотолерантности </w:t>
      </w:r>
      <w:r w:rsidRPr="00CF090C">
        <w:rPr>
          <w:i/>
          <w:szCs w:val="28"/>
          <w:lang w:val="en-US"/>
        </w:rPr>
        <w:t>i</w:t>
      </w:r>
      <w:r w:rsidR="001751BE" w:rsidRPr="00CF090C">
        <w:rPr>
          <w:szCs w:val="28"/>
        </w:rPr>
        <w:t>–</w:t>
      </w:r>
      <w:r w:rsidRPr="00CF090C">
        <w:rPr>
          <w:szCs w:val="28"/>
        </w:rPr>
        <w:t xml:space="preserve">го вида, определяемый по </w:t>
      </w:r>
      <w:r w:rsidRPr="00CF090C">
        <w:rPr>
          <w:i/>
          <w:szCs w:val="28"/>
        </w:rPr>
        <w:t>табл. 4.5.</w:t>
      </w:r>
    </w:p>
    <w:p w14:paraId="0BD88474" w14:textId="77777777" w:rsidR="003734FC" w:rsidRPr="00CF090C" w:rsidRDefault="003734FC" w:rsidP="003734FC">
      <w:pPr>
        <w:pStyle w:val="27"/>
        <w:shd w:val="clear" w:color="auto" w:fill="auto"/>
        <w:spacing w:line="240" w:lineRule="auto"/>
        <w:jc w:val="right"/>
        <w:rPr>
          <w:i/>
          <w:sz w:val="28"/>
          <w:szCs w:val="28"/>
        </w:rPr>
      </w:pPr>
      <w:r w:rsidRPr="00CF090C">
        <w:rPr>
          <w:rStyle w:val="21pt2"/>
          <w:i/>
          <w:spacing w:val="0"/>
          <w:sz w:val="28"/>
          <w:szCs w:val="28"/>
        </w:rPr>
        <w:t>Таблица</w:t>
      </w:r>
      <w:r w:rsidRPr="00CF090C">
        <w:rPr>
          <w:i/>
          <w:sz w:val="28"/>
          <w:szCs w:val="28"/>
        </w:rPr>
        <w:t xml:space="preserve"> </w:t>
      </w:r>
      <w:r w:rsidR="00AF4B64" w:rsidRPr="00CF090C">
        <w:rPr>
          <w:i/>
          <w:sz w:val="28"/>
          <w:szCs w:val="28"/>
        </w:rPr>
        <w:t>4</w:t>
      </w:r>
      <w:r w:rsidRPr="00CF090C">
        <w:rPr>
          <w:i/>
          <w:sz w:val="28"/>
          <w:szCs w:val="28"/>
        </w:rPr>
        <w:t>.5</w:t>
      </w:r>
    </w:p>
    <w:p w14:paraId="0C5E1E3A" w14:textId="0FA01289" w:rsidR="003734FC" w:rsidRPr="00CF090C" w:rsidRDefault="00DC2D6D" w:rsidP="00B362B2">
      <w:pPr>
        <w:pStyle w:val="af7"/>
        <w:shd w:val="clear" w:color="auto" w:fill="auto"/>
        <w:spacing w:before="0" w:after="0" w:line="240" w:lineRule="auto"/>
        <w:jc w:val="center"/>
        <w:rPr>
          <w:rStyle w:val="28"/>
          <w:sz w:val="28"/>
          <w:szCs w:val="28"/>
        </w:rPr>
      </w:pPr>
      <w:r w:rsidRPr="00CF090C">
        <w:rPr>
          <w:sz w:val="28"/>
          <w:szCs w:val="28"/>
        </w:rPr>
        <w:t xml:space="preserve">Классы полеотолерантности </w:t>
      </w:r>
      <w:r w:rsidR="003734FC" w:rsidRPr="00CF090C">
        <w:rPr>
          <w:sz w:val="28"/>
          <w:szCs w:val="28"/>
        </w:rPr>
        <w:t>и типы местообитаний эпифитных лишайников</w:t>
      </w:r>
    </w:p>
    <w:tbl>
      <w:tblPr>
        <w:tblW w:w="4975" w:type="pct"/>
        <w:jc w:val="center"/>
        <w:tblCellMar>
          <w:left w:w="0" w:type="dxa"/>
          <w:right w:w="0" w:type="dxa"/>
        </w:tblCellMar>
        <w:tblLook w:val="0000" w:firstRow="0" w:lastRow="0" w:firstColumn="0" w:lastColumn="0" w:noHBand="0" w:noVBand="0"/>
      </w:tblPr>
      <w:tblGrid>
        <w:gridCol w:w="2669"/>
        <w:gridCol w:w="4685"/>
        <w:gridCol w:w="2226"/>
      </w:tblGrid>
      <w:tr w:rsidR="00CF090C" w:rsidRPr="00CF090C" w14:paraId="4CB8C3B3" w14:textId="77777777" w:rsidTr="00DC2D6D">
        <w:trPr>
          <w:trHeight w:val="20"/>
          <w:jc w:val="center"/>
        </w:trPr>
        <w:tc>
          <w:tcPr>
            <w:tcW w:w="1393" w:type="pct"/>
            <w:tcBorders>
              <w:top w:val="single" w:sz="4" w:space="0" w:color="auto"/>
              <w:left w:val="single" w:sz="4" w:space="0" w:color="auto"/>
              <w:bottom w:val="single" w:sz="4" w:space="0" w:color="auto"/>
              <w:right w:val="single" w:sz="4" w:space="0" w:color="auto"/>
            </w:tcBorders>
            <w:shd w:val="clear" w:color="auto" w:fill="FFFFFF"/>
          </w:tcPr>
          <w:p w14:paraId="31497FDD" w14:textId="77777777" w:rsidR="00D249C6" w:rsidRPr="00CF090C" w:rsidRDefault="00D249C6" w:rsidP="004B2A15">
            <w:pPr>
              <w:pStyle w:val="54"/>
              <w:shd w:val="clear" w:color="auto" w:fill="auto"/>
              <w:spacing w:line="240" w:lineRule="auto"/>
              <w:jc w:val="center"/>
              <w:rPr>
                <w:sz w:val="24"/>
                <w:szCs w:val="24"/>
              </w:rPr>
            </w:pPr>
            <w:r w:rsidRPr="00CF090C">
              <w:rPr>
                <w:sz w:val="24"/>
                <w:szCs w:val="24"/>
              </w:rPr>
              <w:t>Типы местообитаний лишайников и их встречаемость</w:t>
            </w:r>
          </w:p>
        </w:tc>
        <w:tc>
          <w:tcPr>
            <w:tcW w:w="2445" w:type="pct"/>
            <w:tcBorders>
              <w:top w:val="single" w:sz="4" w:space="0" w:color="auto"/>
              <w:left w:val="single" w:sz="4" w:space="0" w:color="auto"/>
              <w:bottom w:val="single" w:sz="4" w:space="0" w:color="auto"/>
              <w:right w:val="single" w:sz="4" w:space="0" w:color="auto"/>
            </w:tcBorders>
            <w:shd w:val="clear" w:color="auto" w:fill="FFFFFF"/>
          </w:tcPr>
          <w:p w14:paraId="6BBB0372" w14:textId="77777777" w:rsidR="00D249C6" w:rsidRPr="00CF090C" w:rsidRDefault="00D249C6" w:rsidP="004B2A15">
            <w:pPr>
              <w:pStyle w:val="54"/>
              <w:shd w:val="clear" w:color="auto" w:fill="auto"/>
              <w:spacing w:line="240" w:lineRule="auto"/>
              <w:jc w:val="center"/>
              <w:rPr>
                <w:sz w:val="24"/>
                <w:szCs w:val="24"/>
              </w:rPr>
            </w:pPr>
            <w:r w:rsidRPr="00CF090C">
              <w:rPr>
                <w:sz w:val="24"/>
                <w:szCs w:val="24"/>
              </w:rPr>
              <w:t>Виды</w:t>
            </w:r>
          </w:p>
        </w:tc>
        <w:tc>
          <w:tcPr>
            <w:tcW w:w="1162" w:type="pct"/>
            <w:tcBorders>
              <w:top w:val="single" w:sz="4" w:space="0" w:color="auto"/>
              <w:left w:val="single" w:sz="4" w:space="0" w:color="auto"/>
              <w:bottom w:val="single" w:sz="4" w:space="0" w:color="auto"/>
              <w:right w:val="single" w:sz="4" w:space="0" w:color="auto"/>
            </w:tcBorders>
            <w:shd w:val="clear" w:color="auto" w:fill="FFFFFF"/>
          </w:tcPr>
          <w:p w14:paraId="0080152B" w14:textId="77777777" w:rsidR="00D249C6" w:rsidRPr="00CF090C" w:rsidRDefault="00D249C6" w:rsidP="00984341">
            <w:pPr>
              <w:pStyle w:val="54"/>
              <w:shd w:val="clear" w:color="auto" w:fill="auto"/>
              <w:spacing w:line="240" w:lineRule="auto"/>
              <w:ind w:left="267"/>
              <w:rPr>
                <w:sz w:val="24"/>
                <w:szCs w:val="24"/>
              </w:rPr>
            </w:pPr>
            <w:r w:rsidRPr="00CF090C">
              <w:rPr>
                <w:sz w:val="24"/>
                <w:szCs w:val="24"/>
              </w:rPr>
              <w:t>Классы полео</w:t>
            </w:r>
            <w:r w:rsidR="001751BE" w:rsidRPr="00CF090C">
              <w:rPr>
                <w:sz w:val="24"/>
                <w:szCs w:val="24"/>
              </w:rPr>
              <w:t>–</w:t>
            </w:r>
            <w:r w:rsidRPr="00CF090C">
              <w:rPr>
                <w:sz w:val="24"/>
                <w:szCs w:val="24"/>
              </w:rPr>
              <w:t>толерантности</w:t>
            </w:r>
          </w:p>
        </w:tc>
      </w:tr>
      <w:tr w:rsidR="00CF090C" w:rsidRPr="00CF090C" w14:paraId="567C75A5" w14:textId="77777777" w:rsidTr="00DC2D6D">
        <w:trPr>
          <w:trHeight w:val="20"/>
          <w:jc w:val="center"/>
        </w:trPr>
        <w:tc>
          <w:tcPr>
            <w:tcW w:w="1393" w:type="pct"/>
            <w:tcBorders>
              <w:top w:val="single" w:sz="4" w:space="0" w:color="auto"/>
              <w:left w:val="single" w:sz="4" w:space="0" w:color="auto"/>
              <w:bottom w:val="single" w:sz="4" w:space="0" w:color="auto"/>
              <w:right w:val="single" w:sz="4" w:space="0" w:color="auto"/>
            </w:tcBorders>
            <w:shd w:val="clear" w:color="auto" w:fill="FFFFFF"/>
          </w:tcPr>
          <w:p w14:paraId="673882E4" w14:textId="77777777" w:rsidR="00D249C6" w:rsidRPr="00CF090C" w:rsidRDefault="00D249C6" w:rsidP="004B2A15">
            <w:pPr>
              <w:pStyle w:val="54"/>
              <w:shd w:val="clear" w:color="auto" w:fill="auto"/>
              <w:spacing w:line="240" w:lineRule="auto"/>
              <w:rPr>
                <w:sz w:val="24"/>
                <w:szCs w:val="24"/>
              </w:rPr>
            </w:pPr>
            <w:r w:rsidRPr="00CF090C">
              <w:rPr>
                <w:sz w:val="24"/>
                <w:szCs w:val="24"/>
              </w:rPr>
              <w:t>Естественные, без ощутимого антропогенного воздействия</w:t>
            </w:r>
          </w:p>
        </w:tc>
        <w:tc>
          <w:tcPr>
            <w:tcW w:w="2445" w:type="pct"/>
            <w:tcBorders>
              <w:top w:val="single" w:sz="4" w:space="0" w:color="auto"/>
              <w:left w:val="single" w:sz="4" w:space="0" w:color="auto"/>
              <w:bottom w:val="single" w:sz="4" w:space="0" w:color="auto"/>
              <w:right w:val="single" w:sz="4" w:space="0" w:color="auto"/>
            </w:tcBorders>
            <w:shd w:val="clear" w:color="auto" w:fill="FFFFFF"/>
          </w:tcPr>
          <w:p w14:paraId="7E025A76" w14:textId="73B53993" w:rsidR="00D249C6" w:rsidRPr="00CF090C" w:rsidRDefault="00D249C6" w:rsidP="004B2A15">
            <w:pPr>
              <w:pStyle w:val="90"/>
              <w:shd w:val="clear" w:color="auto" w:fill="auto"/>
              <w:spacing w:line="240" w:lineRule="auto"/>
              <w:jc w:val="both"/>
              <w:rPr>
                <w:sz w:val="24"/>
                <w:szCs w:val="24"/>
                <w:lang w:val="ru-RU"/>
              </w:rPr>
            </w:pPr>
            <w:r w:rsidRPr="00CF090C">
              <w:rPr>
                <w:sz w:val="24"/>
                <w:szCs w:val="24"/>
              </w:rPr>
              <w:t>Lecanora</w:t>
            </w:r>
            <w:r w:rsidRPr="00CF090C">
              <w:rPr>
                <w:sz w:val="24"/>
                <w:szCs w:val="24"/>
                <w:lang w:val="ru-RU"/>
              </w:rPr>
              <w:t xml:space="preserve"> </w:t>
            </w:r>
            <w:r w:rsidRPr="00CF090C">
              <w:rPr>
                <w:sz w:val="24"/>
                <w:szCs w:val="24"/>
              </w:rPr>
              <w:t>abietina</w:t>
            </w:r>
            <w:r w:rsidR="00E27C47" w:rsidRPr="00CF090C">
              <w:rPr>
                <w:sz w:val="24"/>
                <w:szCs w:val="24"/>
                <w:lang w:val="ru-RU"/>
              </w:rPr>
              <w:t xml:space="preserve"> </w:t>
            </w:r>
            <w:r w:rsidR="00E27C47" w:rsidRPr="00CF090C">
              <w:rPr>
                <w:i w:val="0"/>
                <w:iCs w:val="0"/>
                <w:sz w:val="24"/>
                <w:szCs w:val="24"/>
                <w:lang w:val="ru-RU" w:eastAsia="ru-RU"/>
              </w:rPr>
              <w:t>(</w:t>
            </w:r>
            <w:hyperlink r:id="rId85" w:tooltip="Carl Linnaeus" w:history="1">
              <w:r w:rsidR="00E27C47" w:rsidRPr="00CF090C">
                <w:rPr>
                  <w:i w:val="0"/>
                  <w:iCs w:val="0"/>
                  <w:sz w:val="24"/>
                  <w:szCs w:val="24"/>
                  <w:lang w:eastAsia="ru-RU"/>
                </w:rPr>
                <w:t>L</w:t>
              </w:r>
              <w:r w:rsidR="00E27C47" w:rsidRPr="00CF090C">
                <w:rPr>
                  <w:i w:val="0"/>
                  <w:iCs w:val="0"/>
                  <w:sz w:val="24"/>
                  <w:szCs w:val="24"/>
                  <w:lang w:val="ru-RU" w:eastAsia="ru-RU"/>
                </w:rPr>
                <w:t>.</w:t>
              </w:r>
            </w:hyperlink>
            <w:r w:rsidR="00E27C47" w:rsidRPr="00CF090C">
              <w:rPr>
                <w:i w:val="0"/>
                <w:iCs w:val="0"/>
                <w:sz w:val="24"/>
                <w:szCs w:val="24"/>
                <w:lang w:val="ru-RU" w:eastAsia="ru-RU"/>
              </w:rPr>
              <w:t>)</w:t>
            </w:r>
            <w:r w:rsidR="00E27C47" w:rsidRPr="00CF090C">
              <w:rPr>
                <w:i w:val="0"/>
                <w:iCs w:val="0"/>
                <w:sz w:val="24"/>
                <w:szCs w:val="24"/>
                <w:lang w:eastAsia="ru-RU"/>
              </w:rPr>
              <w:t> </w:t>
            </w:r>
            <w:hyperlink r:id="rId86" w:history="1">
              <w:r w:rsidR="00E27C47" w:rsidRPr="00CF090C">
                <w:rPr>
                  <w:i w:val="0"/>
                  <w:iCs w:val="0"/>
                  <w:sz w:val="24"/>
                  <w:szCs w:val="24"/>
                  <w:lang w:eastAsia="ru-RU"/>
                </w:rPr>
                <w:t>Ach</w:t>
              </w:r>
              <w:r w:rsidR="00E27C47" w:rsidRPr="00CF090C">
                <w:rPr>
                  <w:i w:val="0"/>
                  <w:iCs w:val="0"/>
                  <w:sz w:val="24"/>
                  <w:szCs w:val="24"/>
                  <w:lang w:val="ru-RU" w:eastAsia="ru-RU"/>
                </w:rPr>
                <w:t>.</w:t>
              </w:r>
            </w:hyperlink>
            <w:r w:rsidRPr="00CF090C">
              <w:rPr>
                <w:sz w:val="24"/>
                <w:szCs w:val="24"/>
                <w:lang w:val="ru-RU"/>
              </w:rPr>
              <w:t xml:space="preserve">, </w:t>
            </w:r>
            <w:r w:rsidRPr="00CF090C">
              <w:rPr>
                <w:sz w:val="24"/>
                <w:szCs w:val="24"/>
              </w:rPr>
              <w:t>Parmeliella</w:t>
            </w:r>
            <w:r w:rsidRPr="00CF090C">
              <w:rPr>
                <w:sz w:val="24"/>
                <w:szCs w:val="24"/>
                <w:lang w:val="ru-RU"/>
              </w:rPr>
              <w:t>,</w:t>
            </w:r>
            <w:r w:rsidRPr="00CF090C">
              <w:rPr>
                <w:rStyle w:val="991"/>
                <w:sz w:val="24"/>
                <w:szCs w:val="24"/>
                <w:lang w:val="ru-RU"/>
              </w:rPr>
              <w:t xml:space="preserve"> </w:t>
            </w:r>
            <w:r w:rsidRPr="00CF090C">
              <w:rPr>
                <w:rStyle w:val="991"/>
                <w:sz w:val="24"/>
                <w:szCs w:val="24"/>
                <w:lang w:val="ru-RU" w:eastAsia="ru-RU"/>
              </w:rPr>
              <w:t>самые чувствительные виды рода</w:t>
            </w:r>
            <w:r w:rsidRPr="00CF090C">
              <w:rPr>
                <w:sz w:val="24"/>
                <w:szCs w:val="24"/>
                <w:lang w:val="ru-RU" w:eastAsia="ru-RU"/>
              </w:rPr>
              <w:t xml:space="preserve"> </w:t>
            </w:r>
            <w:r w:rsidRPr="00CF090C">
              <w:rPr>
                <w:sz w:val="24"/>
                <w:szCs w:val="24"/>
              </w:rPr>
              <w:t>Usnea</w:t>
            </w:r>
          </w:p>
        </w:tc>
        <w:tc>
          <w:tcPr>
            <w:tcW w:w="1162" w:type="pct"/>
            <w:tcBorders>
              <w:top w:val="single" w:sz="4" w:space="0" w:color="auto"/>
              <w:left w:val="single" w:sz="4" w:space="0" w:color="auto"/>
              <w:bottom w:val="single" w:sz="4" w:space="0" w:color="auto"/>
              <w:right w:val="single" w:sz="4" w:space="0" w:color="auto"/>
            </w:tcBorders>
            <w:shd w:val="clear" w:color="auto" w:fill="FFFFFF"/>
            <w:vAlign w:val="center"/>
          </w:tcPr>
          <w:p w14:paraId="3B5567D0" w14:textId="77777777" w:rsidR="00D249C6" w:rsidRPr="00CF090C" w:rsidRDefault="00D249C6" w:rsidP="00F26539">
            <w:pPr>
              <w:pStyle w:val="54"/>
              <w:shd w:val="clear" w:color="auto" w:fill="auto"/>
              <w:spacing w:line="240" w:lineRule="auto"/>
              <w:jc w:val="center"/>
              <w:rPr>
                <w:sz w:val="24"/>
                <w:szCs w:val="24"/>
              </w:rPr>
            </w:pPr>
            <w:r w:rsidRPr="00CF090C">
              <w:rPr>
                <w:sz w:val="24"/>
                <w:szCs w:val="24"/>
              </w:rPr>
              <w:t>I</w:t>
            </w:r>
          </w:p>
        </w:tc>
      </w:tr>
      <w:tr w:rsidR="00CF090C" w:rsidRPr="00CF090C" w14:paraId="0583477E" w14:textId="77777777" w:rsidTr="00DC2D6D">
        <w:trPr>
          <w:trHeight w:val="20"/>
          <w:jc w:val="center"/>
        </w:trPr>
        <w:tc>
          <w:tcPr>
            <w:tcW w:w="1393" w:type="pct"/>
            <w:tcBorders>
              <w:top w:val="single" w:sz="4" w:space="0" w:color="auto"/>
              <w:left w:val="single" w:sz="4" w:space="0" w:color="auto"/>
              <w:bottom w:val="single" w:sz="4" w:space="0" w:color="auto"/>
              <w:right w:val="single" w:sz="4" w:space="0" w:color="auto"/>
            </w:tcBorders>
            <w:shd w:val="clear" w:color="auto" w:fill="FFFFFF"/>
          </w:tcPr>
          <w:p w14:paraId="7FBA2809" w14:textId="77777777" w:rsidR="00D249C6" w:rsidRPr="00CF090C" w:rsidRDefault="00D249C6" w:rsidP="004B2A15">
            <w:pPr>
              <w:pStyle w:val="54"/>
              <w:shd w:val="clear" w:color="auto" w:fill="auto"/>
              <w:spacing w:line="240" w:lineRule="auto"/>
              <w:rPr>
                <w:sz w:val="24"/>
                <w:szCs w:val="24"/>
              </w:rPr>
            </w:pPr>
            <w:r w:rsidRPr="00CF090C">
              <w:rPr>
                <w:sz w:val="24"/>
                <w:szCs w:val="24"/>
              </w:rPr>
              <w:t>Естественные (часто) и слабо антропогенно измененные (редко)</w:t>
            </w:r>
          </w:p>
        </w:tc>
        <w:tc>
          <w:tcPr>
            <w:tcW w:w="2445" w:type="pct"/>
            <w:tcBorders>
              <w:top w:val="single" w:sz="4" w:space="0" w:color="auto"/>
              <w:left w:val="single" w:sz="4" w:space="0" w:color="auto"/>
              <w:bottom w:val="single" w:sz="4" w:space="0" w:color="auto"/>
              <w:right w:val="single" w:sz="4" w:space="0" w:color="auto"/>
            </w:tcBorders>
            <w:shd w:val="clear" w:color="auto" w:fill="FFFFFF"/>
          </w:tcPr>
          <w:p w14:paraId="239ECD18" w14:textId="4CE28F79" w:rsidR="00D249C6" w:rsidRPr="00CF090C" w:rsidRDefault="00D249C6" w:rsidP="004B2A15">
            <w:pPr>
              <w:pStyle w:val="90"/>
              <w:shd w:val="clear" w:color="auto" w:fill="auto"/>
              <w:spacing w:line="240" w:lineRule="auto"/>
              <w:rPr>
                <w:sz w:val="24"/>
                <w:szCs w:val="24"/>
              </w:rPr>
            </w:pPr>
            <w:r w:rsidRPr="00CF090C">
              <w:rPr>
                <w:sz w:val="24"/>
                <w:szCs w:val="24"/>
                <w:lang w:val="fr-FR"/>
              </w:rPr>
              <w:t>Evernia divaricata</w:t>
            </w:r>
            <w:r w:rsidR="00E27C47" w:rsidRPr="00CF090C">
              <w:rPr>
                <w:sz w:val="24"/>
                <w:szCs w:val="24"/>
              </w:rPr>
              <w:t xml:space="preserve"> </w:t>
            </w:r>
            <w:hyperlink r:id="rId87" w:history="1">
              <w:r w:rsidR="00E27C47" w:rsidRPr="00CF090C">
                <w:rPr>
                  <w:i w:val="0"/>
                  <w:iCs w:val="0"/>
                  <w:sz w:val="24"/>
                  <w:szCs w:val="24"/>
                  <w:lang w:eastAsia="ru-RU"/>
                </w:rPr>
                <w:t>L.</w:t>
              </w:r>
            </w:hyperlink>
            <w:r w:rsidR="00E27C47" w:rsidRPr="00CF090C">
              <w:rPr>
                <w:i w:val="0"/>
                <w:iCs w:val="0"/>
                <w:sz w:val="24"/>
                <w:szCs w:val="24"/>
                <w:lang w:eastAsia="ru-RU"/>
              </w:rPr>
              <w:t> </w:t>
            </w:r>
            <w:hyperlink r:id="rId88" w:tooltip="Ach." w:history="1">
              <w:r w:rsidR="00E27C47" w:rsidRPr="00CF090C">
                <w:rPr>
                  <w:i w:val="0"/>
                  <w:iCs w:val="0"/>
                  <w:sz w:val="24"/>
                  <w:szCs w:val="24"/>
                  <w:lang w:eastAsia="ru-RU"/>
                </w:rPr>
                <w:t>Ach.</w:t>
              </w:r>
            </w:hyperlink>
            <w:r w:rsidRPr="00CF090C">
              <w:rPr>
                <w:sz w:val="24"/>
                <w:szCs w:val="24"/>
                <w:lang w:val="fr-FR"/>
              </w:rPr>
              <w:t>, Lecanora coilocarpa</w:t>
            </w:r>
            <w:r w:rsidR="00E27C47" w:rsidRPr="00CF090C">
              <w:rPr>
                <w:sz w:val="24"/>
                <w:szCs w:val="24"/>
              </w:rPr>
              <w:t xml:space="preserve"> </w:t>
            </w:r>
            <w:r w:rsidR="00E27C47" w:rsidRPr="00CF090C">
              <w:rPr>
                <w:i w:val="0"/>
                <w:iCs w:val="0"/>
                <w:sz w:val="24"/>
                <w:szCs w:val="24"/>
                <w:lang w:eastAsia="ru-RU"/>
              </w:rPr>
              <w:t>(Ach.) Nyl.</w:t>
            </w:r>
            <w:r w:rsidRPr="00CF090C">
              <w:rPr>
                <w:i w:val="0"/>
                <w:iCs w:val="0"/>
                <w:sz w:val="24"/>
                <w:szCs w:val="24"/>
                <w:lang w:eastAsia="ru-RU"/>
              </w:rPr>
              <w:t>,</w:t>
            </w:r>
            <w:r w:rsidRPr="00CF090C">
              <w:rPr>
                <w:sz w:val="24"/>
                <w:szCs w:val="24"/>
                <w:lang w:val="fr-FR"/>
              </w:rPr>
              <w:t xml:space="preserve"> Parmeliopsis aleurites</w:t>
            </w:r>
            <w:r w:rsidR="00E27C47" w:rsidRPr="00CF090C">
              <w:rPr>
                <w:sz w:val="24"/>
                <w:szCs w:val="24"/>
              </w:rPr>
              <w:t xml:space="preserve"> </w:t>
            </w:r>
            <w:r w:rsidR="00E27C47" w:rsidRPr="00CF090C">
              <w:rPr>
                <w:i w:val="0"/>
                <w:iCs w:val="0"/>
                <w:sz w:val="24"/>
                <w:szCs w:val="24"/>
                <w:lang w:eastAsia="ru-RU"/>
              </w:rPr>
              <w:t>(Ach.) Ach.</w:t>
            </w:r>
            <w:r w:rsidRPr="00CF090C">
              <w:rPr>
                <w:i w:val="0"/>
                <w:iCs w:val="0"/>
                <w:sz w:val="24"/>
                <w:szCs w:val="24"/>
                <w:lang w:eastAsia="ru-RU"/>
              </w:rPr>
              <w:t>,</w:t>
            </w:r>
            <w:r w:rsidRPr="00CF090C">
              <w:rPr>
                <w:sz w:val="24"/>
                <w:szCs w:val="24"/>
                <w:lang w:val="fr-FR"/>
              </w:rPr>
              <w:t xml:space="preserve"> Ramalina calicaris</w:t>
            </w:r>
            <w:r w:rsidR="00E27C47" w:rsidRPr="00CF090C">
              <w:rPr>
                <w:sz w:val="24"/>
                <w:szCs w:val="24"/>
              </w:rPr>
              <w:t xml:space="preserve"> </w:t>
            </w:r>
            <w:hyperlink r:id="rId89" w:history="1">
              <w:r w:rsidR="00E27C47" w:rsidRPr="00CF090C">
                <w:rPr>
                  <w:i w:val="0"/>
                  <w:iCs w:val="0"/>
                  <w:sz w:val="24"/>
                  <w:szCs w:val="24"/>
                  <w:lang w:eastAsia="ru-RU"/>
                </w:rPr>
                <w:t>Ach.</w:t>
              </w:r>
            </w:hyperlink>
          </w:p>
        </w:tc>
        <w:tc>
          <w:tcPr>
            <w:tcW w:w="1162" w:type="pct"/>
            <w:tcBorders>
              <w:top w:val="single" w:sz="4" w:space="0" w:color="auto"/>
              <w:left w:val="single" w:sz="4" w:space="0" w:color="auto"/>
              <w:bottom w:val="single" w:sz="4" w:space="0" w:color="auto"/>
              <w:right w:val="single" w:sz="4" w:space="0" w:color="auto"/>
            </w:tcBorders>
            <w:shd w:val="clear" w:color="auto" w:fill="FFFFFF"/>
            <w:vAlign w:val="center"/>
          </w:tcPr>
          <w:p w14:paraId="1E2ED3E2" w14:textId="77777777" w:rsidR="00D249C6" w:rsidRPr="00CF090C" w:rsidRDefault="00D249C6" w:rsidP="00F26539">
            <w:pPr>
              <w:pStyle w:val="54"/>
              <w:shd w:val="clear" w:color="auto" w:fill="auto"/>
              <w:spacing w:line="240" w:lineRule="auto"/>
              <w:jc w:val="center"/>
              <w:rPr>
                <w:sz w:val="24"/>
                <w:szCs w:val="24"/>
              </w:rPr>
            </w:pPr>
            <w:r w:rsidRPr="00CF090C">
              <w:rPr>
                <w:sz w:val="24"/>
                <w:szCs w:val="24"/>
              </w:rPr>
              <w:t>II</w:t>
            </w:r>
          </w:p>
        </w:tc>
      </w:tr>
      <w:tr w:rsidR="00CF090C" w:rsidRPr="00CF090C" w14:paraId="4FC075F5" w14:textId="77777777" w:rsidTr="00DC2D6D">
        <w:trPr>
          <w:trHeight w:val="20"/>
          <w:jc w:val="center"/>
        </w:trPr>
        <w:tc>
          <w:tcPr>
            <w:tcW w:w="1393" w:type="pct"/>
            <w:tcBorders>
              <w:top w:val="single" w:sz="4" w:space="0" w:color="auto"/>
              <w:left w:val="single" w:sz="4" w:space="0" w:color="auto"/>
              <w:bottom w:val="single" w:sz="4" w:space="0" w:color="auto"/>
              <w:right w:val="single" w:sz="4" w:space="0" w:color="auto"/>
            </w:tcBorders>
            <w:shd w:val="clear" w:color="auto" w:fill="FFFFFF"/>
          </w:tcPr>
          <w:p w14:paraId="185A5DB4" w14:textId="77777777" w:rsidR="00D249C6" w:rsidRPr="00CF090C" w:rsidRDefault="00D249C6" w:rsidP="004B2A15">
            <w:pPr>
              <w:pStyle w:val="54"/>
              <w:shd w:val="clear" w:color="auto" w:fill="auto"/>
              <w:spacing w:line="240" w:lineRule="auto"/>
              <w:rPr>
                <w:sz w:val="24"/>
                <w:szCs w:val="24"/>
              </w:rPr>
            </w:pPr>
            <w:r w:rsidRPr="00CF090C">
              <w:rPr>
                <w:sz w:val="24"/>
                <w:szCs w:val="24"/>
              </w:rPr>
              <w:t>Естественные (часто) и слабо антропогенно измененные (часто)</w:t>
            </w:r>
          </w:p>
        </w:tc>
        <w:tc>
          <w:tcPr>
            <w:tcW w:w="2445" w:type="pct"/>
            <w:tcBorders>
              <w:top w:val="single" w:sz="4" w:space="0" w:color="auto"/>
              <w:left w:val="single" w:sz="4" w:space="0" w:color="auto"/>
              <w:bottom w:val="single" w:sz="4" w:space="0" w:color="auto"/>
              <w:right w:val="single" w:sz="4" w:space="0" w:color="auto"/>
            </w:tcBorders>
            <w:shd w:val="clear" w:color="auto" w:fill="FFFFFF"/>
          </w:tcPr>
          <w:p w14:paraId="5DC98D51" w14:textId="17FB0FF7" w:rsidR="00D249C6" w:rsidRPr="00CF090C" w:rsidRDefault="00D249C6" w:rsidP="004B2A15">
            <w:pPr>
              <w:pStyle w:val="90"/>
              <w:shd w:val="clear" w:color="auto" w:fill="auto"/>
              <w:spacing w:line="240" w:lineRule="auto"/>
              <w:rPr>
                <w:sz w:val="24"/>
                <w:szCs w:val="24"/>
              </w:rPr>
            </w:pPr>
            <w:r w:rsidRPr="00CF090C">
              <w:rPr>
                <w:sz w:val="24"/>
                <w:szCs w:val="24"/>
              </w:rPr>
              <w:t>Bryoria fuscescens</w:t>
            </w:r>
            <w:r w:rsidR="00E27C47" w:rsidRPr="00CF090C">
              <w:rPr>
                <w:sz w:val="24"/>
                <w:szCs w:val="24"/>
              </w:rPr>
              <w:t xml:space="preserve"> </w:t>
            </w:r>
            <w:r w:rsidR="00E27C47" w:rsidRPr="00CF090C">
              <w:rPr>
                <w:i w:val="0"/>
                <w:iCs w:val="0"/>
                <w:sz w:val="24"/>
                <w:szCs w:val="24"/>
                <w:lang w:eastAsia="ru-RU"/>
              </w:rPr>
              <w:t>(</w:t>
            </w:r>
            <w:hyperlink r:id="rId90" w:tooltip="Gyeln." w:history="1">
              <w:r w:rsidR="00E27C47" w:rsidRPr="00CF090C">
                <w:rPr>
                  <w:i w:val="0"/>
                  <w:iCs w:val="0"/>
                  <w:sz w:val="24"/>
                  <w:szCs w:val="24"/>
                  <w:lang w:eastAsia="ru-RU"/>
                </w:rPr>
                <w:t>Gyeln.</w:t>
              </w:r>
            </w:hyperlink>
            <w:r w:rsidR="00E27C47" w:rsidRPr="00CF090C">
              <w:rPr>
                <w:i w:val="0"/>
                <w:iCs w:val="0"/>
                <w:sz w:val="24"/>
                <w:szCs w:val="24"/>
                <w:lang w:eastAsia="ru-RU"/>
              </w:rPr>
              <w:t>) </w:t>
            </w:r>
            <w:hyperlink r:id="rId91" w:tooltip="Irwin Brodo" w:history="1">
              <w:r w:rsidR="00E27C47" w:rsidRPr="00CF090C">
                <w:rPr>
                  <w:i w:val="0"/>
                  <w:iCs w:val="0"/>
                  <w:sz w:val="24"/>
                  <w:szCs w:val="24"/>
                  <w:lang w:eastAsia="ru-RU"/>
                </w:rPr>
                <w:t>Brodo</w:t>
              </w:r>
            </w:hyperlink>
            <w:r w:rsidR="00E27C47" w:rsidRPr="00CF090C">
              <w:rPr>
                <w:i w:val="0"/>
                <w:iCs w:val="0"/>
                <w:sz w:val="24"/>
                <w:szCs w:val="24"/>
                <w:lang w:eastAsia="ru-RU"/>
              </w:rPr>
              <w:t> &amp; </w:t>
            </w:r>
            <w:hyperlink r:id="rId92" w:history="1">
              <w:r w:rsidR="00E27C47" w:rsidRPr="00CF090C">
                <w:rPr>
                  <w:i w:val="0"/>
                  <w:iCs w:val="0"/>
                  <w:sz w:val="24"/>
                  <w:szCs w:val="24"/>
                  <w:lang w:eastAsia="ru-RU"/>
                </w:rPr>
                <w:t>D.Hawksw.</w:t>
              </w:r>
            </w:hyperlink>
            <w:r w:rsidRPr="00CF090C">
              <w:rPr>
                <w:sz w:val="24"/>
                <w:szCs w:val="24"/>
              </w:rPr>
              <w:t>, Hypogymnia tubulosa</w:t>
            </w:r>
            <w:r w:rsidR="00E02B1D" w:rsidRPr="00CF090C">
              <w:rPr>
                <w:sz w:val="24"/>
                <w:szCs w:val="24"/>
              </w:rPr>
              <w:t xml:space="preserve"> </w:t>
            </w:r>
            <w:r w:rsidR="00E02B1D" w:rsidRPr="00CF090C">
              <w:rPr>
                <w:rFonts w:ascii="Arial" w:hAnsi="Arial" w:cs="Arial"/>
                <w:sz w:val="24"/>
                <w:szCs w:val="24"/>
                <w:shd w:val="clear" w:color="auto" w:fill="F8F9FA"/>
              </w:rPr>
              <w:t> </w:t>
            </w:r>
            <w:r w:rsidR="00E02B1D" w:rsidRPr="00CF090C">
              <w:rPr>
                <w:i w:val="0"/>
                <w:iCs w:val="0"/>
                <w:sz w:val="24"/>
                <w:szCs w:val="24"/>
                <w:lang w:eastAsia="ru-RU"/>
              </w:rPr>
              <w:t>Schaer.</w:t>
            </w:r>
            <w:r w:rsidRPr="00CF090C">
              <w:rPr>
                <w:i w:val="0"/>
                <w:iCs w:val="0"/>
                <w:sz w:val="24"/>
                <w:szCs w:val="24"/>
                <w:lang w:eastAsia="ru-RU"/>
              </w:rPr>
              <w:t xml:space="preserve">, </w:t>
            </w:r>
            <w:r w:rsidRPr="00CF090C">
              <w:rPr>
                <w:sz w:val="24"/>
                <w:szCs w:val="24"/>
              </w:rPr>
              <w:t>Pertusaria pertusa</w:t>
            </w:r>
            <w:r w:rsidR="00E02B1D" w:rsidRPr="00CF090C">
              <w:rPr>
                <w:sz w:val="24"/>
                <w:szCs w:val="24"/>
              </w:rPr>
              <w:t xml:space="preserve"> </w:t>
            </w:r>
            <w:r w:rsidR="00E02B1D" w:rsidRPr="00CF090C">
              <w:rPr>
                <w:i w:val="0"/>
                <w:iCs w:val="0"/>
                <w:sz w:val="24"/>
                <w:szCs w:val="24"/>
                <w:lang w:eastAsia="ru-RU"/>
              </w:rPr>
              <w:t>Schaer.</w:t>
            </w:r>
            <w:r w:rsidRPr="00CF090C">
              <w:rPr>
                <w:sz w:val="24"/>
                <w:szCs w:val="24"/>
              </w:rPr>
              <w:t>, Usnea subfloridana</w:t>
            </w:r>
            <w:r w:rsidR="00E02B1D" w:rsidRPr="00CF090C">
              <w:rPr>
                <w:sz w:val="24"/>
                <w:szCs w:val="24"/>
              </w:rPr>
              <w:t xml:space="preserve"> </w:t>
            </w:r>
            <w:hyperlink r:id="rId93" w:history="1">
              <w:r w:rsidR="00E02B1D" w:rsidRPr="00CF090C">
                <w:rPr>
                  <w:i w:val="0"/>
                  <w:iCs w:val="0"/>
                  <w:sz w:val="24"/>
                  <w:szCs w:val="24"/>
                  <w:lang w:eastAsia="ru-RU"/>
                </w:rPr>
                <w:t>Stirt.</w:t>
              </w:r>
            </w:hyperlink>
          </w:p>
        </w:tc>
        <w:tc>
          <w:tcPr>
            <w:tcW w:w="1162" w:type="pct"/>
            <w:tcBorders>
              <w:top w:val="single" w:sz="4" w:space="0" w:color="auto"/>
              <w:left w:val="single" w:sz="4" w:space="0" w:color="auto"/>
              <w:bottom w:val="single" w:sz="4" w:space="0" w:color="auto"/>
              <w:right w:val="single" w:sz="4" w:space="0" w:color="auto"/>
            </w:tcBorders>
            <w:shd w:val="clear" w:color="auto" w:fill="FFFFFF"/>
            <w:vAlign w:val="center"/>
          </w:tcPr>
          <w:p w14:paraId="183F4ED8" w14:textId="77777777" w:rsidR="00D249C6" w:rsidRPr="00CF090C" w:rsidRDefault="00D249C6" w:rsidP="00F26539">
            <w:pPr>
              <w:pStyle w:val="54"/>
              <w:shd w:val="clear" w:color="auto" w:fill="auto"/>
              <w:spacing w:line="240" w:lineRule="auto"/>
              <w:jc w:val="center"/>
              <w:rPr>
                <w:sz w:val="24"/>
                <w:szCs w:val="24"/>
              </w:rPr>
            </w:pPr>
            <w:r w:rsidRPr="00CF090C">
              <w:rPr>
                <w:rStyle w:val="51pt2"/>
                <w:spacing w:val="0"/>
                <w:sz w:val="24"/>
                <w:szCs w:val="24"/>
              </w:rPr>
              <w:t>III</w:t>
            </w:r>
          </w:p>
        </w:tc>
      </w:tr>
      <w:tr w:rsidR="00CF090C" w:rsidRPr="00CF090C" w14:paraId="24F8DB46" w14:textId="77777777" w:rsidTr="00DC2D6D">
        <w:trPr>
          <w:trHeight w:val="20"/>
          <w:jc w:val="center"/>
        </w:trPr>
        <w:tc>
          <w:tcPr>
            <w:tcW w:w="1393" w:type="pct"/>
            <w:tcBorders>
              <w:top w:val="single" w:sz="4" w:space="0" w:color="auto"/>
              <w:left w:val="single" w:sz="4" w:space="0" w:color="auto"/>
              <w:bottom w:val="single" w:sz="4" w:space="0" w:color="auto"/>
              <w:right w:val="single" w:sz="4" w:space="0" w:color="auto"/>
            </w:tcBorders>
            <w:shd w:val="clear" w:color="auto" w:fill="FFFFFF"/>
          </w:tcPr>
          <w:p w14:paraId="257A0867" w14:textId="77777777" w:rsidR="00D249C6" w:rsidRPr="00CF090C" w:rsidRDefault="00D249C6" w:rsidP="004B2A15">
            <w:pPr>
              <w:pStyle w:val="54"/>
              <w:shd w:val="clear" w:color="auto" w:fill="auto"/>
              <w:spacing w:line="240" w:lineRule="auto"/>
              <w:rPr>
                <w:sz w:val="24"/>
                <w:szCs w:val="24"/>
              </w:rPr>
            </w:pPr>
            <w:r w:rsidRPr="00CF090C">
              <w:rPr>
                <w:sz w:val="24"/>
                <w:szCs w:val="24"/>
              </w:rPr>
              <w:t>Естественные (часто) и слабо (часто) и умеренно антропогенно измененные (редко)</w:t>
            </w:r>
          </w:p>
        </w:tc>
        <w:tc>
          <w:tcPr>
            <w:tcW w:w="2445" w:type="pct"/>
            <w:tcBorders>
              <w:top w:val="single" w:sz="4" w:space="0" w:color="auto"/>
              <w:left w:val="single" w:sz="4" w:space="0" w:color="auto"/>
              <w:bottom w:val="single" w:sz="4" w:space="0" w:color="auto"/>
              <w:right w:val="single" w:sz="4" w:space="0" w:color="auto"/>
            </w:tcBorders>
            <w:shd w:val="clear" w:color="auto" w:fill="FFFFFF"/>
          </w:tcPr>
          <w:p w14:paraId="55A12D6F" w14:textId="617BF9E5" w:rsidR="00D249C6" w:rsidRPr="00CF090C" w:rsidRDefault="00D249C6" w:rsidP="00E02B1D">
            <w:pPr>
              <w:pStyle w:val="90"/>
              <w:shd w:val="clear" w:color="auto" w:fill="auto"/>
              <w:spacing w:line="240" w:lineRule="auto"/>
              <w:rPr>
                <w:sz w:val="24"/>
                <w:szCs w:val="24"/>
              </w:rPr>
            </w:pPr>
            <w:r w:rsidRPr="00CF090C">
              <w:rPr>
                <w:sz w:val="24"/>
                <w:szCs w:val="24"/>
              </w:rPr>
              <w:t>Cetraria pinastri</w:t>
            </w:r>
            <w:r w:rsidR="00E02B1D" w:rsidRPr="00CF090C">
              <w:rPr>
                <w:sz w:val="24"/>
                <w:szCs w:val="24"/>
              </w:rPr>
              <w:t xml:space="preserve"> </w:t>
            </w:r>
            <w:r w:rsidR="00E02B1D" w:rsidRPr="00CF090C">
              <w:rPr>
                <w:i w:val="0"/>
                <w:iCs w:val="0"/>
                <w:sz w:val="24"/>
                <w:szCs w:val="24"/>
                <w:lang w:eastAsia="ru-RU"/>
              </w:rPr>
              <w:t>(Scop.) Ach.</w:t>
            </w:r>
            <w:r w:rsidRPr="00CF090C">
              <w:rPr>
                <w:i w:val="0"/>
                <w:iCs w:val="0"/>
                <w:sz w:val="24"/>
                <w:szCs w:val="24"/>
                <w:lang w:eastAsia="ru-RU"/>
              </w:rPr>
              <w:t>,</w:t>
            </w:r>
            <w:r w:rsidRPr="00CF090C">
              <w:rPr>
                <w:sz w:val="24"/>
                <w:szCs w:val="24"/>
              </w:rPr>
              <w:t xml:space="preserve"> Graphis scripta</w:t>
            </w:r>
            <w:r w:rsidR="00E02B1D" w:rsidRPr="00CF090C">
              <w:rPr>
                <w:sz w:val="24"/>
                <w:szCs w:val="24"/>
              </w:rPr>
              <w:t xml:space="preserve"> </w:t>
            </w:r>
            <w:r w:rsidR="00E02B1D" w:rsidRPr="00CF090C">
              <w:rPr>
                <w:i w:val="0"/>
                <w:iCs w:val="0"/>
                <w:sz w:val="24"/>
                <w:szCs w:val="24"/>
                <w:lang w:eastAsia="ru-RU"/>
              </w:rPr>
              <w:t>(</w:t>
            </w:r>
            <w:hyperlink r:id="rId94" w:tooltip="Carl Linnaeus" w:history="1">
              <w:r w:rsidR="00E02B1D" w:rsidRPr="00CF090C">
                <w:rPr>
                  <w:i w:val="0"/>
                  <w:iCs w:val="0"/>
                  <w:sz w:val="24"/>
                  <w:szCs w:val="24"/>
                  <w:lang w:eastAsia="ru-RU"/>
                </w:rPr>
                <w:t>L.</w:t>
              </w:r>
            </w:hyperlink>
            <w:r w:rsidR="00E02B1D" w:rsidRPr="00CF090C">
              <w:rPr>
                <w:i w:val="0"/>
                <w:iCs w:val="0"/>
                <w:sz w:val="24"/>
                <w:szCs w:val="24"/>
                <w:lang w:eastAsia="ru-RU"/>
              </w:rPr>
              <w:t>) </w:t>
            </w:r>
            <w:hyperlink r:id="rId95" w:history="1">
              <w:r w:rsidR="00E02B1D" w:rsidRPr="00CF090C">
                <w:rPr>
                  <w:i w:val="0"/>
                  <w:iCs w:val="0"/>
                  <w:sz w:val="24"/>
                  <w:szCs w:val="24"/>
                  <w:lang w:eastAsia="ru-RU"/>
                </w:rPr>
                <w:t>Ach.</w:t>
              </w:r>
            </w:hyperlink>
            <w:r w:rsidRPr="00CF090C">
              <w:rPr>
                <w:sz w:val="24"/>
                <w:szCs w:val="24"/>
              </w:rPr>
              <w:t xml:space="preserve">, </w:t>
            </w:r>
            <w:r w:rsidR="00E02B1D" w:rsidRPr="00CF090C">
              <w:rPr>
                <w:sz w:val="24"/>
                <w:szCs w:val="24"/>
              </w:rPr>
              <w:t>Pa</w:t>
            </w:r>
            <w:r w:rsidRPr="00CF090C">
              <w:rPr>
                <w:sz w:val="24"/>
                <w:szCs w:val="24"/>
              </w:rPr>
              <w:t>rmeliopsis ambigua</w:t>
            </w:r>
            <w:r w:rsidR="00E02B1D" w:rsidRPr="00CF090C">
              <w:rPr>
                <w:sz w:val="24"/>
                <w:szCs w:val="24"/>
              </w:rPr>
              <w:t xml:space="preserve"> </w:t>
            </w:r>
            <w:r w:rsidR="00E02B1D" w:rsidRPr="00CF090C">
              <w:rPr>
                <w:i w:val="0"/>
                <w:iCs w:val="0"/>
                <w:sz w:val="24"/>
                <w:szCs w:val="24"/>
                <w:lang w:eastAsia="ru-RU"/>
              </w:rPr>
              <w:t>(</w:t>
            </w:r>
            <w:hyperlink r:id="rId96" w:history="1">
              <w:r w:rsidR="00E02B1D" w:rsidRPr="00CF090C">
                <w:rPr>
                  <w:i w:val="0"/>
                  <w:iCs w:val="0"/>
                  <w:sz w:val="24"/>
                  <w:szCs w:val="24"/>
                  <w:lang w:eastAsia="ru-RU"/>
                </w:rPr>
                <w:t>Wulfen</w:t>
              </w:r>
            </w:hyperlink>
            <w:r w:rsidR="00E02B1D" w:rsidRPr="00CF090C">
              <w:rPr>
                <w:i w:val="0"/>
                <w:iCs w:val="0"/>
                <w:sz w:val="24"/>
                <w:szCs w:val="24"/>
                <w:lang w:eastAsia="ru-RU"/>
              </w:rPr>
              <w:t>) Nyl.</w:t>
            </w:r>
            <w:r w:rsidRPr="00CF090C">
              <w:rPr>
                <w:sz w:val="24"/>
                <w:szCs w:val="24"/>
              </w:rPr>
              <w:t>, Usnea filipendula</w:t>
            </w:r>
            <w:r w:rsidR="00E02B1D" w:rsidRPr="00CF090C">
              <w:rPr>
                <w:sz w:val="24"/>
                <w:szCs w:val="24"/>
              </w:rPr>
              <w:t xml:space="preserve"> </w:t>
            </w:r>
            <w:hyperlink r:id="rId97" w:history="1">
              <w:r w:rsidR="00E02B1D" w:rsidRPr="00CF090C">
                <w:rPr>
                  <w:i w:val="0"/>
                  <w:iCs w:val="0"/>
                  <w:sz w:val="24"/>
                  <w:szCs w:val="24"/>
                  <w:lang w:eastAsia="ru-RU"/>
                </w:rPr>
                <w:t>Stirt.</w:t>
              </w:r>
            </w:hyperlink>
          </w:p>
        </w:tc>
        <w:tc>
          <w:tcPr>
            <w:tcW w:w="1162" w:type="pct"/>
            <w:tcBorders>
              <w:top w:val="single" w:sz="4" w:space="0" w:color="auto"/>
              <w:left w:val="single" w:sz="4" w:space="0" w:color="auto"/>
              <w:bottom w:val="single" w:sz="4" w:space="0" w:color="auto"/>
              <w:right w:val="single" w:sz="4" w:space="0" w:color="auto"/>
            </w:tcBorders>
            <w:shd w:val="clear" w:color="auto" w:fill="FFFFFF"/>
            <w:vAlign w:val="center"/>
          </w:tcPr>
          <w:p w14:paraId="2358E93F" w14:textId="77777777" w:rsidR="00D249C6" w:rsidRPr="00CF090C" w:rsidRDefault="00D249C6" w:rsidP="00F26539">
            <w:pPr>
              <w:pStyle w:val="54"/>
              <w:shd w:val="clear" w:color="auto" w:fill="auto"/>
              <w:spacing w:line="240" w:lineRule="auto"/>
              <w:jc w:val="center"/>
              <w:rPr>
                <w:sz w:val="24"/>
                <w:szCs w:val="24"/>
              </w:rPr>
            </w:pPr>
            <w:r w:rsidRPr="00CF090C">
              <w:rPr>
                <w:sz w:val="24"/>
                <w:szCs w:val="24"/>
              </w:rPr>
              <w:t>IV</w:t>
            </w:r>
          </w:p>
        </w:tc>
      </w:tr>
      <w:tr w:rsidR="00CF090C" w:rsidRPr="00CF090C" w14:paraId="2ABE2FD1" w14:textId="77777777" w:rsidTr="00984341">
        <w:trPr>
          <w:trHeight w:val="20"/>
          <w:jc w:val="center"/>
        </w:trPr>
        <w:tc>
          <w:tcPr>
            <w:tcW w:w="1393" w:type="pct"/>
            <w:tcBorders>
              <w:top w:val="single" w:sz="4" w:space="0" w:color="auto"/>
              <w:left w:val="single" w:sz="4" w:space="0" w:color="auto"/>
              <w:right w:val="single" w:sz="4" w:space="0" w:color="auto"/>
            </w:tcBorders>
            <w:shd w:val="clear" w:color="auto" w:fill="FFFFFF"/>
          </w:tcPr>
          <w:p w14:paraId="7A00C78B" w14:textId="77777777" w:rsidR="00984341" w:rsidRPr="00CF090C" w:rsidRDefault="00984341" w:rsidP="004B2A15">
            <w:pPr>
              <w:pStyle w:val="54"/>
              <w:shd w:val="clear" w:color="auto" w:fill="auto"/>
              <w:spacing w:line="240" w:lineRule="auto"/>
              <w:rPr>
                <w:sz w:val="24"/>
                <w:szCs w:val="24"/>
              </w:rPr>
            </w:pPr>
            <w:r w:rsidRPr="00CF090C">
              <w:rPr>
                <w:sz w:val="24"/>
                <w:szCs w:val="24"/>
              </w:rPr>
              <w:t>Естественные и слабо и умеренно антропогенно измененные с равной встречаемостью</w:t>
            </w:r>
          </w:p>
        </w:tc>
        <w:tc>
          <w:tcPr>
            <w:tcW w:w="2445" w:type="pct"/>
            <w:tcBorders>
              <w:top w:val="single" w:sz="4" w:space="0" w:color="auto"/>
              <w:left w:val="single" w:sz="4" w:space="0" w:color="auto"/>
              <w:right w:val="single" w:sz="4" w:space="0" w:color="auto"/>
            </w:tcBorders>
            <w:shd w:val="clear" w:color="auto" w:fill="FFFFFF"/>
          </w:tcPr>
          <w:p w14:paraId="0AF42BC4" w14:textId="14FD06E6" w:rsidR="00984341" w:rsidRPr="00CF090C" w:rsidRDefault="00984341" w:rsidP="004B2A15">
            <w:pPr>
              <w:pStyle w:val="90"/>
              <w:shd w:val="clear" w:color="auto" w:fill="auto"/>
              <w:spacing w:line="240" w:lineRule="auto"/>
              <w:jc w:val="both"/>
              <w:rPr>
                <w:sz w:val="24"/>
                <w:szCs w:val="24"/>
              </w:rPr>
            </w:pPr>
            <w:r w:rsidRPr="00CF090C">
              <w:rPr>
                <w:sz w:val="24"/>
                <w:szCs w:val="24"/>
              </w:rPr>
              <w:t xml:space="preserve">Caloplaca pyracea </w:t>
            </w:r>
            <w:hyperlink r:id="rId98" w:history="1">
              <w:r w:rsidRPr="00CF090C">
                <w:rPr>
                  <w:i w:val="0"/>
                  <w:iCs w:val="0"/>
                  <w:sz w:val="24"/>
                  <w:szCs w:val="24"/>
                  <w:lang w:eastAsia="ru-RU"/>
                </w:rPr>
                <w:t>Th. Fr.</w:t>
              </w:r>
            </w:hyperlink>
            <w:r w:rsidRPr="00CF090C">
              <w:rPr>
                <w:sz w:val="24"/>
                <w:szCs w:val="24"/>
              </w:rPr>
              <w:t xml:space="preserve">, Lecanora subfuscata </w:t>
            </w:r>
            <w:r w:rsidRPr="00CF090C">
              <w:rPr>
                <w:i w:val="0"/>
                <w:iCs w:val="0"/>
                <w:sz w:val="24"/>
                <w:szCs w:val="24"/>
                <w:lang w:eastAsia="ru-RU"/>
              </w:rPr>
              <w:t>(</w:t>
            </w:r>
            <w:hyperlink r:id="rId99" w:tooltip="Carl Linnaeus" w:history="1">
              <w:r w:rsidRPr="00CF090C">
                <w:rPr>
                  <w:i w:val="0"/>
                  <w:iCs w:val="0"/>
                  <w:sz w:val="24"/>
                  <w:szCs w:val="24"/>
                  <w:lang w:eastAsia="ru-RU"/>
                </w:rPr>
                <w:t>L.</w:t>
              </w:r>
            </w:hyperlink>
            <w:r w:rsidRPr="00CF090C">
              <w:rPr>
                <w:i w:val="0"/>
                <w:iCs w:val="0"/>
                <w:sz w:val="24"/>
                <w:szCs w:val="24"/>
                <w:lang w:eastAsia="ru-RU"/>
              </w:rPr>
              <w:t>) </w:t>
            </w:r>
            <w:hyperlink r:id="rId100" w:tooltip="Erik Acharius" w:history="1">
              <w:r w:rsidRPr="00CF090C">
                <w:rPr>
                  <w:i w:val="0"/>
                  <w:iCs w:val="0"/>
                  <w:sz w:val="24"/>
                  <w:szCs w:val="24"/>
                  <w:lang w:eastAsia="ru-RU"/>
                </w:rPr>
                <w:t>Ach.</w:t>
              </w:r>
            </w:hyperlink>
            <w:r w:rsidRPr="00CF090C">
              <w:rPr>
                <w:sz w:val="24"/>
                <w:szCs w:val="24"/>
              </w:rPr>
              <w:t xml:space="preserve">, Parmelia olivacea </w:t>
            </w:r>
            <w:r w:rsidRPr="00CF090C">
              <w:rPr>
                <w:i w:val="0"/>
                <w:iCs w:val="0"/>
                <w:sz w:val="24"/>
                <w:szCs w:val="24"/>
                <w:lang w:eastAsia="ru-RU"/>
              </w:rPr>
              <w:t>(L.) Essl.</w:t>
            </w:r>
            <w:r w:rsidRPr="00CF090C">
              <w:rPr>
                <w:sz w:val="24"/>
                <w:szCs w:val="24"/>
              </w:rPr>
              <w:t xml:space="preserve">, Physcia aipolia </w:t>
            </w:r>
            <w:r w:rsidRPr="00CF090C">
              <w:rPr>
                <w:i w:val="0"/>
                <w:iCs w:val="0"/>
                <w:sz w:val="24"/>
                <w:szCs w:val="24"/>
                <w:lang w:eastAsia="ru-RU"/>
              </w:rPr>
              <w:t>(</w:t>
            </w:r>
            <w:hyperlink r:id="rId101" w:history="1">
              <w:r w:rsidRPr="00CF090C">
                <w:rPr>
                  <w:i w:val="0"/>
                  <w:iCs w:val="0"/>
                  <w:sz w:val="24"/>
                  <w:szCs w:val="24"/>
                  <w:lang w:eastAsia="ru-RU"/>
                </w:rPr>
                <w:t>Ehrh.</w:t>
              </w:r>
            </w:hyperlink>
            <w:r w:rsidRPr="00CF090C">
              <w:rPr>
                <w:i w:val="0"/>
                <w:iCs w:val="0"/>
                <w:sz w:val="24"/>
                <w:szCs w:val="24"/>
                <w:lang w:eastAsia="ru-RU"/>
              </w:rPr>
              <w:t> </w:t>
            </w:r>
            <w:hyperlink r:id="rId102" w:tooltip="Ex (таксономия)" w:history="1">
              <w:r w:rsidRPr="00CF090C">
                <w:rPr>
                  <w:i w:val="0"/>
                  <w:iCs w:val="0"/>
                  <w:sz w:val="24"/>
                  <w:szCs w:val="24"/>
                  <w:lang w:eastAsia="ru-RU"/>
                </w:rPr>
                <w:t>ex</w:t>
              </w:r>
            </w:hyperlink>
            <w:r w:rsidRPr="00CF090C">
              <w:rPr>
                <w:i w:val="0"/>
                <w:iCs w:val="0"/>
                <w:sz w:val="24"/>
                <w:szCs w:val="24"/>
                <w:lang w:eastAsia="ru-RU"/>
              </w:rPr>
              <w:t> </w:t>
            </w:r>
            <w:hyperlink r:id="rId103" w:tooltip="Humb." w:history="1">
              <w:r w:rsidRPr="00CF090C">
                <w:rPr>
                  <w:i w:val="0"/>
                  <w:iCs w:val="0"/>
                  <w:sz w:val="24"/>
                  <w:szCs w:val="24"/>
                  <w:lang w:eastAsia="ru-RU"/>
                </w:rPr>
                <w:t>Humb.</w:t>
              </w:r>
            </w:hyperlink>
            <w:r w:rsidRPr="00CF090C">
              <w:rPr>
                <w:i w:val="0"/>
                <w:iCs w:val="0"/>
                <w:sz w:val="24"/>
                <w:szCs w:val="24"/>
                <w:lang w:eastAsia="ru-RU"/>
              </w:rPr>
              <w:t>) </w:t>
            </w:r>
            <w:hyperlink r:id="rId104" w:tooltip="Fürnr. (страница отсутствует)" w:history="1">
              <w:r w:rsidRPr="00CF090C">
                <w:rPr>
                  <w:i w:val="0"/>
                  <w:iCs w:val="0"/>
                  <w:sz w:val="24"/>
                  <w:szCs w:val="24"/>
                  <w:lang w:eastAsia="ru-RU"/>
                </w:rPr>
                <w:t>Fürnr.</w:t>
              </w:r>
            </w:hyperlink>
          </w:p>
        </w:tc>
        <w:tc>
          <w:tcPr>
            <w:tcW w:w="1162" w:type="pct"/>
            <w:tcBorders>
              <w:top w:val="single" w:sz="4" w:space="0" w:color="auto"/>
              <w:left w:val="single" w:sz="4" w:space="0" w:color="auto"/>
              <w:right w:val="single" w:sz="4" w:space="0" w:color="auto"/>
            </w:tcBorders>
            <w:shd w:val="clear" w:color="auto" w:fill="FFFFFF"/>
            <w:vAlign w:val="center"/>
          </w:tcPr>
          <w:p w14:paraId="543FB2E0" w14:textId="77777777" w:rsidR="00984341" w:rsidRPr="00CF090C" w:rsidRDefault="00984341" w:rsidP="00F26539">
            <w:pPr>
              <w:pStyle w:val="54"/>
              <w:shd w:val="clear" w:color="auto" w:fill="auto"/>
              <w:spacing w:line="240" w:lineRule="auto"/>
              <w:jc w:val="center"/>
              <w:rPr>
                <w:sz w:val="24"/>
                <w:szCs w:val="24"/>
              </w:rPr>
            </w:pPr>
            <w:r w:rsidRPr="00CF090C">
              <w:rPr>
                <w:sz w:val="24"/>
                <w:szCs w:val="24"/>
              </w:rPr>
              <w:t>V</w:t>
            </w:r>
          </w:p>
        </w:tc>
      </w:tr>
      <w:tr w:rsidR="00CF090C" w:rsidRPr="00CF090C" w14:paraId="2F18A256" w14:textId="77777777" w:rsidTr="00984341">
        <w:trPr>
          <w:trHeight w:val="20"/>
          <w:jc w:val="center"/>
        </w:trPr>
        <w:tc>
          <w:tcPr>
            <w:tcW w:w="5000" w:type="pct"/>
            <w:gridSpan w:val="3"/>
            <w:tcBorders>
              <w:bottom w:val="single" w:sz="4" w:space="0" w:color="auto"/>
            </w:tcBorders>
            <w:shd w:val="clear" w:color="auto" w:fill="FFFFFF"/>
          </w:tcPr>
          <w:p w14:paraId="56950CCB" w14:textId="7822BB5A" w:rsidR="00984341" w:rsidRPr="00CF090C" w:rsidRDefault="00984341" w:rsidP="00984341">
            <w:pPr>
              <w:pStyle w:val="54"/>
              <w:shd w:val="clear" w:color="auto" w:fill="auto"/>
              <w:spacing w:line="240" w:lineRule="auto"/>
              <w:jc w:val="right"/>
              <w:rPr>
                <w:i/>
                <w:sz w:val="24"/>
                <w:szCs w:val="24"/>
              </w:rPr>
            </w:pPr>
            <w:r w:rsidRPr="00CF090C">
              <w:rPr>
                <w:i/>
                <w:sz w:val="24"/>
                <w:szCs w:val="24"/>
              </w:rPr>
              <w:lastRenderedPageBreak/>
              <w:t>Продолжение таблицы 4.5.</w:t>
            </w:r>
          </w:p>
        </w:tc>
      </w:tr>
      <w:tr w:rsidR="00CF090C" w:rsidRPr="00CF090C" w14:paraId="106F79F2" w14:textId="77777777" w:rsidTr="00984341">
        <w:trPr>
          <w:trHeight w:val="20"/>
          <w:jc w:val="center"/>
        </w:trPr>
        <w:tc>
          <w:tcPr>
            <w:tcW w:w="1393" w:type="pct"/>
            <w:tcBorders>
              <w:top w:val="single" w:sz="4" w:space="0" w:color="auto"/>
              <w:left w:val="single" w:sz="4" w:space="0" w:color="auto"/>
              <w:bottom w:val="single" w:sz="4" w:space="0" w:color="auto"/>
              <w:right w:val="single" w:sz="4" w:space="0" w:color="auto"/>
            </w:tcBorders>
            <w:shd w:val="clear" w:color="auto" w:fill="FFFFFF"/>
          </w:tcPr>
          <w:p w14:paraId="4C7BFDD9" w14:textId="633E820F" w:rsidR="00984341" w:rsidRPr="00CF090C" w:rsidRDefault="00984341" w:rsidP="00984341">
            <w:pPr>
              <w:pStyle w:val="54"/>
              <w:shd w:val="clear" w:color="auto" w:fill="auto"/>
              <w:spacing w:line="240" w:lineRule="auto"/>
              <w:jc w:val="center"/>
              <w:rPr>
                <w:sz w:val="24"/>
                <w:szCs w:val="24"/>
              </w:rPr>
            </w:pPr>
            <w:r w:rsidRPr="00CF090C">
              <w:rPr>
                <w:sz w:val="24"/>
                <w:szCs w:val="24"/>
              </w:rPr>
              <w:t>Типы местообитаний лишайников и их встречаемость</w:t>
            </w:r>
          </w:p>
        </w:tc>
        <w:tc>
          <w:tcPr>
            <w:tcW w:w="2445" w:type="pct"/>
            <w:tcBorders>
              <w:top w:val="single" w:sz="4" w:space="0" w:color="auto"/>
              <w:left w:val="single" w:sz="4" w:space="0" w:color="auto"/>
              <w:bottom w:val="single" w:sz="4" w:space="0" w:color="auto"/>
              <w:right w:val="single" w:sz="4" w:space="0" w:color="auto"/>
            </w:tcBorders>
            <w:shd w:val="clear" w:color="auto" w:fill="FFFFFF"/>
          </w:tcPr>
          <w:p w14:paraId="4BC651F0" w14:textId="70106DF6" w:rsidR="00984341" w:rsidRPr="00CF090C" w:rsidRDefault="00984341" w:rsidP="00984341">
            <w:pPr>
              <w:pStyle w:val="90"/>
              <w:shd w:val="clear" w:color="auto" w:fill="auto"/>
              <w:spacing w:line="240" w:lineRule="auto"/>
              <w:jc w:val="center"/>
              <w:rPr>
                <w:i w:val="0"/>
                <w:sz w:val="24"/>
                <w:szCs w:val="24"/>
              </w:rPr>
            </w:pPr>
            <w:r w:rsidRPr="00CF090C">
              <w:rPr>
                <w:i w:val="0"/>
                <w:sz w:val="24"/>
                <w:szCs w:val="24"/>
              </w:rPr>
              <w:t>Виды</w:t>
            </w:r>
          </w:p>
        </w:tc>
        <w:tc>
          <w:tcPr>
            <w:tcW w:w="1162" w:type="pct"/>
            <w:tcBorders>
              <w:top w:val="single" w:sz="4" w:space="0" w:color="auto"/>
              <w:left w:val="single" w:sz="4" w:space="0" w:color="auto"/>
              <w:bottom w:val="single" w:sz="4" w:space="0" w:color="auto"/>
              <w:right w:val="single" w:sz="4" w:space="0" w:color="auto"/>
            </w:tcBorders>
            <w:shd w:val="clear" w:color="auto" w:fill="FFFFFF"/>
          </w:tcPr>
          <w:p w14:paraId="12423171" w14:textId="41576184" w:rsidR="00984341" w:rsidRPr="00CF090C" w:rsidRDefault="00984341" w:rsidP="00984341">
            <w:pPr>
              <w:pStyle w:val="54"/>
              <w:shd w:val="clear" w:color="auto" w:fill="auto"/>
              <w:spacing w:line="240" w:lineRule="auto"/>
              <w:jc w:val="center"/>
              <w:rPr>
                <w:sz w:val="24"/>
                <w:szCs w:val="24"/>
              </w:rPr>
            </w:pPr>
            <w:r w:rsidRPr="00CF090C">
              <w:rPr>
                <w:sz w:val="24"/>
                <w:szCs w:val="24"/>
              </w:rPr>
              <w:t>Классы полео–толерантности</w:t>
            </w:r>
          </w:p>
        </w:tc>
      </w:tr>
      <w:tr w:rsidR="00CF090C" w:rsidRPr="00CF090C" w14:paraId="1B776999" w14:textId="77777777" w:rsidTr="00DC2D6D">
        <w:trPr>
          <w:trHeight w:val="20"/>
          <w:jc w:val="center"/>
        </w:trPr>
        <w:tc>
          <w:tcPr>
            <w:tcW w:w="1393" w:type="pct"/>
            <w:tcBorders>
              <w:top w:val="single" w:sz="4" w:space="0" w:color="auto"/>
              <w:left w:val="single" w:sz="4" w:space="0" w:color="auto"/>
              <w:bottom w:val="single" w:sz="4" w:space="0" w:color="auto"/>
              <w:right w:val="single" w:sz="4" w:space="0" w:color="auto"/>
            </w:tcBorders>
            <w:shd w:val="clear" w:color="auto" w:fill="FFFFFF"/>
          </w:tcPr>
          <w:p w14:paraId="5D3D22BD" w14:textId="77777777" w:rsidR="00984341" w:rsidRPr="00CF090C" w:rsidRDefault="00984341" w:rsidP="004B2A15">
            <w:pPr>
              <w:pStyle w:val="54"/>
              <w:shd w:val="clear" w:color="auto" w:fill="auto"/>
              <w:spacing w:line="240" w:lineRule="auto"/>
              <w:rPr>
                <w:sz w:val="24"/>
                <w:szCs w:val="24"/>
              </w:rPr>
            </w:pPr>
            <w:r w:rsidRPr="00CF090C">
              <w:rPr>
                <w:sz w:val="24"/>
                <w:szCs w:val="24"/>
              </w:rPr>
              <w:t>Естественные (сравнительно редко) и умеренно антропогенно измененные (часто)</w:t>
            </w:r>
          </w:p>
        </w:tc>
        <w:tc>
          <w:tcPr>
            <w:tcW w:w="2445" w:type="pct"/>
            <w:tcBorders>
              <w:top w:val="single" w:sz="4" w:space="0" w:color="auto"/>
              <w:left w:val="single" w:sz="4" w:space="0" w:color="auto"/>
              <w:bottom w:val="single" w:sz="4" w:space="0" w:color="auto"/>
              <w:right w:val="single" w:sz="4" w:space="0" w:color="auto"/>
            </w:tcBorders>
            <w:shd w:val="clear" w:color="auto" w:fill="FFFFFF"/>
          </w:tcPr>
          <w:p w14:paraId="771C1FFC" w14:textId="602514E9" w:rsidR="00984341" w:rsidRPr="00CF090C" w:rsidRDefault="00984341" w:rsidP="0003739E">
            <w:pPr>
              <w:pStyle w:val="90"/>
              <w:shd w:val="clear" w:color="auto" w:fill="auto"/>
              <w:spacing w:line="240" w:lineRule="auto"/>
              <w:jc w:val="both"/>
              <w:rPr>
                <w:i w:val="0"/>
                <w:sz w:val="24"/>
                <w:szCs w:val="24"/>
              </w:rPr>
            </w:pPr>
            <w:r w:rsidRPr="00CF090C">
              <w:rPr>
                <w:sz w:val="24"/>
                <w:szCs w:val="24"/>
              </w:rPr>
              <w:t xml:space="preserve">Evernia prunastri </w:t>
            </w:r>
            <w:r w:rsidRPr="00CF090C">
              <w:rPr>
                <w:i w:val="0"/>
                <w:iCs w:val="0"/>
                <w:sz w:val="24"/>
                <w:szCs w:val="24"/>
                <w:lang w:eastAsia="ru-RU"/>
              </w:rPr>
              <w:t>(</w:t>
            </w:r>
            <w:hyperlink r:id="rId105" w:tooltip="L." w:history="1">
              <w:r w:rsidRPr="00CF090C">
                <w:rPr>
                  <w:i w:val="0"/>
                  <w:iCs w:val="0"/>
                  <w:sz w:val="24"/>
                  <w:szCs w:val="24"/>
                  <w:lang w:eastAsia="ru-RU"/>
                </w:rPr>
                <w:t>L.</w:t>
              </w:r>
            </w:hyperlink>
            <w:r w:rsidRPr="00CF090C">
              <w:rPr>
                <w:i w:val="0"/>
                <w:iCs w:val="0"/>
                <w:sz w:val="24"/>
                <w:szCs w:val="24"/>
                <w:lang w:eastAsia="ru-RU"/>
              </w:rPr>
              <w:t>) </w:t>
            </w:r>
            <w:hyperlink r:id="rId106" w:tooltip="Ach." w:history="1">
              <w:r w:rsidRPr="00CF090C">
                <w:rPr>
                  <w:i w:val="0"/>
                  <w:iCs w:val="0"/>
                  <w:sz w:val="24"/>
                  <w:szCs w:val="24"/>
                  <w:lang w:eastAsia="ru-RU"/>
                </w:rPr>
                <w:t>Ach.</w:t>
              </w:r>
            </w:hyperlink>
            <w:r w:rsidRPr="00CF090C">
              <w:rPr>
                <w:sz w:val="24"/>
                <w:szCs w:val="24"/>
              </w:rPr>
              <w:t xml:space="preserve">, Hypogymnia physodes </w:t>
            </w:r>
            <w:r w:rsidRPr="00CF090C">
              <w:rPr>
                <w:i w:val="0"/>
                <w:iCs w:val="0"/>
                <w:sz w:val="24"/>
                <w:szCs w:val="24"/>
                <w:lang w:eastAsia="ru-RU"/>
              </w:rPr>
              <w:t>(</w:t>
            </w:r>
            <w:hyperlink r:id="rId107" w:tooltip="L." w:history="1">
              <w:r w:rsidRPr="00CF090C">
                <w:rPr>
                  <w:i w:val="0"/>
                  <w:iCs w:val="0"/>
                  <w:sz w:val="24"/>
                  <w:szCs w:val="24"/>
                  <w:lang w:eastAsia="ru-RU"/>
                </w:rPr>
                <w:t>L.</w:t>
              </w:r>
            </w:hyperlink>
            <w:r w:rsidRPr="00CF090C">
              <w:rPr>
                <w:i w:val="0"/>
                <w:iCs w:val="0"/>
                <w:sz w:val="24"/>
                <w:szCs w:val="24"/>
                <w:lang w:eastAsia="ru-RU"/>
              </w:rPr>
              <w:t>) Nyl.,</w:t>
            </w:r>
            <w:r w:rsidRPr="00CF090C">
              <w:rPr>
                <w:sz w:val="24"/>
                <w:szCs w:val="24"/>
              </w:rPr>
              <w:t xml:space="preserve"> Lecanora allophana </w:t>
            </w:r>
            <w:hyperlink r:id="rId108" w:history="1">
              <w:r w:rsidRPr="00CF090C">
                <w:rPr>
                  <w:i w:val="0"/>
                  <w:iCs w:val="0"/>
                  <w:sz w:val="24"/>
                  <w:szCs w:val="24"/>
                  <w:lang w:eastAsia="ru-RU"/>
                </w:rPr>
                <w:t>Ach.</w:t>
              </w:r>
            </w:hyperlink>
            <w:r w:rsidRPr="00CF090C">
              <w:rPr>
                <w:sz w:val="24"/>
                <w:szCs w:val="24"/>
              </w:rPr>
              <w:t xml:space="preserve">, Usnea nitra </w:t>
            </w:r>
            <w:hyperlink r:id="rId109" w:history="1">
              <w:r w:rsidRPr="00CF090C">
                <w:rPr>
                  <w:i w:val="0"/>
                  <w:iCs w:val="0"/>
                  <w:sz w:val="24"/>
                  <w:szCs w:val="24"/>
                  <w:lang w:eastAsia="ru-RU"/>
                </w:rPr>
                <w:t>Dill.</w:t>
              </w:r>
            </w:hyperlink>
            <w:r w:rsidRPr="00CF090C">
              <w:rPr>
                <w:i w:val="0"/>
                <w:iCs w:val="0"/>
                <w:sz w:val="24"/>
                <w:szCs w:val="24"/>
                <w:lang w:eastAsia="ru-RU"/>
              </w:rPr>
              <w:t> </w:t>
            </w:r>
            <w:hyperlink r:id="rId110" w:tooltip="Ex (таксономия)" w:history="1">
              <w:r w:rsidRPr="00CF090C">
                <w:rPr>
                  <w:i w:val="0"/>
                  <w:iCs w:val="0"/>
                  <w:sz w:val="24"/>
                  <w:szCs w:val="24"/>
                  <w:lang w:eastAsia="ru-RU"/>
                </w:rPr>
                <w:t>ex</w:t>
              </w:r>
            </w:hyperlink>
            <w:r w:rsidRPr="00CF090C">
              <w:rPr>
                <w:i w:val="0"/>
                <w:iCs w:val="0"/>
                <w:sz w:val="24"/>
                <w:szCs w:val="24"/>
                <w:lang w:eastAsia="ru-RU"/>
              </w:rPr>
              <w:t> </w:t>
            </w:r>
            <w:hyperlink r:id="rId111" w:tooltip="Adans." w:history="1">
              <w:r w:rsidRPr="00CF090C">
                <w:rPr>
                  <w:i w:val="0"/>
                  <w:iCs w:val="0"/>
                  <w:sz w:val="24"/>
                  <w:szCs w:val="24"/>
                  <w:lang w:eastAsia="ru-RU"/>
                </w:rPr>
                <w:t>Adans.</w:t>
              </w:r>
            </w:hyperlink>
            <w:r w:rsidRPr="00CF090C">
              <w:rPr>
                <w:sz w:val="24"/>
                <w:szCs w:val="24"/>
              </w:rPr>
              <w:t xml:space="preserve">, Hypocenomyce scalaris </w:t>
            </w:r>
            <w:hyperlink r:id="rId112" w:history="1">
              <w:r w:rsidRPr="00CF090C">
                <w:rPr>
                  <w:i w:val="0"/>
                  <w:iCs w:val="0"/>
                  <w:sz w:val="24"/>
                  <w:szCs w:val="24"/>
                  <w:lang w:eastAsia="ru-RU"/>
                </w:rPr>
                <w:t>M.Choisy</w:t>
              </w:r>
            </w:hyperlink>
            <w:r w:rsidRPr="00CF090C">
              <w:rPr>
                <w:sz w:val="24"/>
                <w:szCs w:val="24"/>
              </w:rPr>
              <w:t xml:space="preserve">, Pertusaria discoidea </w:t>
            </w:r>
            <w:r w:rsidRPr="00CF090C">
              <w:rPr>
                <w:i w:val="0"/>
                <w:sz w:val="24"/>
                <w:szCs w:val="24"/>
              </w:rPr>
              <w:t>(Pers.) Malme</w:t>
            </w:r>
          </w:p>
          <w:p w14:paraId="0D6AA73F" w14:textId="4F9DD215" w:rsidR="00984341" w:rsidRPr="00CF090C" w:rsidRDefault="00984341" w:rsidP="004B2A15">
            <w:pPr>
              <w:pStyle w:val="90"/>
              <w:shd w:val="clear" w:color="auto" w:fill="auto"/>
              <w:spacing w:line="240" w:lineRule="auto"/>
              <w:jc w:val="both"/>
              <w:rPr>
                <w:sz w:val="24"/>
                <w:szCs w:val="24"/>
              </w:rPr>
            </w:pPr>
          </w:p>
        </w:tc>
        <w:tc>
          <w:tcPr>
            <w:tcW w:w="1162" w:type="pct"/>
            <w:tcBorders>
              <w:top w:val="single" w:sz="4" w:space="0" w:color="auto"/>
              <w:left w:val="single" w:sz="4" w:space="0" w:color="auto"/>
              <w:bottom w:val="single" w:sz="4" w:space="0" w:color="auto"/>
              <w:right w:val="single" w:sz="4" w:space="0" w:color="auto"/>
            </w:tcBorders>
            <w:shd w:val="clear" w:color="auto" w:fill="FFFFFF"/>
            <w:vAlign w:val="center"/>
          </w:tcPr>
          <w:p w14:paraId="4F9ED5A8" w14:textId="77777777" w:rsidR="00984341" w:rsidRPr="00CF090C" w:rsidRDefault="00984341" w:rsidP="00F26539">
            <w:pPr>
              <w:pStyle w:val="54"/>
              <w:shd w:val="clear" w:color="auto" w:fill="auto"/>
              <w:spacing w:line="240" w:lineRule="auto"/>
              <w:jc w:val="center"/>
              <w:rPr>
                <w:sz w:val="24"/>
                <w:szCs w:val="24"/>
              </w:rPr>
            </w:pPr>
            <w:r w:rsidRPr="00CF090C">
              <w:rPr>
                <w:sz w:val="24"/>
                <w:szCs w:val="24"/>
              </w:rPr>
              <w:t>VI</w:t>
            </w:r>
          </w:p>
        </w:tc>
      </w:tr>
      <w:tr w:rsidR="00CF090C" w:rsidRPr="00CF090C" w14:paraId="036E2E3F" w14:textId="77777777" w:rsidTr="00DC2D6D">
        <w:trPr>
          <w:trHeight w:val="20"/>
          <w:jc w:val="center"/>
        </w:trPr>
        <w:tc>
          <w:tcPr>
            <w:tcW w:w="1393" w:type="pct"/>
            <w:tcBorders>
              <w:top w:val="single" w:sz="4" w:space="0" w:color="auto"/>
              <w:left w:val="single" w:sz="4" w:space="0" w:color="auto"/>
              <w:bottom w:val="single" w:sz="4" w:space="0" w:color="auto"/>
              <w:right w:val="single" w:sz="4" w:space="0" w:color="auto"/>
            </w:tcBorders>
            <w:shd w:val="clear" w:color="auto" w:fill="FFFFFF"/>
          </w:tcPr>
          <w:p w14:paraId="4F1AC4B5" w14:textId="77777777" w:rsidR="00984341" w:rsidRPr="00CF090C" w:rsidRDefault="00984341" w:rsidP="004B2A15">
            <w:pPr>
              <w:pStyle w:val="54"/>
              <w:shd w:val="clear" w:color="auto" w:fill="auto"/>
              <w:spacing w:line="240" w:lineRule="auto"/>
              <w:rPr>
                <w:sz w:val="24"/>
                <w:szCs w:val="24"/>
              </w:rPr>
            </w:pPr>
            <w:r w:rsidRPr="00CF090C">
              <w:rPr>
                <w:sz w:val="24"/>
                <w:szCs w:val="24"/>
              </w:rPr>
              <w:t>Умеренно (часто) и сильно (редко) антропогенно измененные</w:t>
            </w:r>
          </w:p>
        </w:tc>
        <w:tc>
          <w:tcPr>
            <w:tcW w:w="2445" w:type="pct"/>
            <w:tcBorders>
              <w:top w:val="single" w:sz="4" w:space="0" w:color="auto"/>
              <w:left w:val="single" w:sz="4" w:space="0" w:color="auto"/>
              <w:bottom w:val="single" w:sz="4" w:space="0" w:color="auto"/>
              <w:right w:val="single" w:sz="4" w:space="0" w:color="auto"/>
            </w:tcBorders>
            <w:shd w:val="clear" w:color="auto" w:fill="FFFFFF"/>
          </w:tcPr>
          <w:p w14:paraId="50F94173" w14:textId="1E111C11" w:rsidR="00984341" w:rsidRPr="00CF090C" w:rsidRDefault="00984341" w:rsidP="0003739E">
            <w:pPr>
              <w:pStyle w:val="90"/>
              <w:shd w:val="clear" w:color="auto" w:fill="auto"/>
              <w:spacing w:line="240" w:lineRule="auto"/>
              <w:rPr>
                <w:sz w:val="24"/>
                <w:szCs w:val="24"/>
              </w:rPr>
            </w:pPr>
            <w:r w:rsidRPr="00CF090C">
              <w:rPr>
                <w:sz w:val="24"/>
                <w:szCs w:val="24"/>
                <w:lang w:val="fr-FR"/>
              </w:rPr>
              <w:t>Lecanora varia</w:t>
            </w:r>
            <w:r w:rsidRPr="00CF090C">
              <w:rPr>
                <w:i w:val="0"/>
                <w:sz w:val="24"/>
                <w:szCs w:val="24"/>
              </w:rPr>
              <w:t xml:space="preserve">  </w:t>
            </w:r>
            <w:hyperlink r:id="rId113" w:history="1">
              <w:r w:rsidRPr="00CF090C">
                <w:rPr>
                  <w:i w:val="0"/>
                  <w:sz w:val="24"/>
                  <w:szCs w:val="24"/>
                </w:rPr>
                <w:t>Ach.</w:t>
              </w:r>
            </w:hyperlink>
            <w:r w:rsidRPr="00CF090C">
              <w:rPr>
                <w:sz w:val="24"/>
                <w:szCs w:val="24"/>
                <w:lang w:val="fr-FR"/>
              </w:rPr>
              <w:t>, Parmelia sulcata</w:t>
            </w:r>
            <w:r w:rsidRPr="00CF090C">
              <w:rPr>
                <w:sz w:val="24"/>
                <w:szCs w:val="24"/>
              </w:rPr>
              <w:t xml:space="preserve"> </w:t>
            </w:r>
            <w:hyperlink r:id="rId114" w:history="1">
              <w:r w:rsidRPr="00CF090C">
                <w:rPr>
                  <w:i w:val="0"/>
                  <w:sz w:val="24"/>
                  <w:szCs w:val="24"/>
                </w:rPr>
                <w:t>Taylor</w:t>
              </w:r>
            </w:hyperlink>
            <w:r w:rsidRPr="00CF090C">
              <w:rPr>
                <w:sz w:val="24"/>
                <w:szCs w:val="24"/>
                <w:lang w:val="fr-FR"/>
              </w:rPr>
              <w:t>, Pertusaria amara</w:t>
            </w:r>
            <w:r w:rsidRPr="00CF090C">
              <w:rPr>
                <w:sz w:val="24"/>
                <w:szCs w:val="24"/>
              </w:rPr>
              <w:t xml:space="preserve"> </w:t>
            </w:r>
            <w:r w:rsidRPr="00CF090C">
              <w:rPr>
                <w:i w:val="0"/>
                <w:sz w:val="24"/>
                <w:szCs w:val="24"/>
              </w:rPr>
              <w:t>(Ach.) Nyl.</w:t>
            </w:r>
            <w:r w:rsidRPr="00CF090C">
              <w:rPr>
                <w:sz w:val="24"/>
                <w:szCs w:val="24"/>
                <w:lang w:val="fr-FR"/>
              </w:rPr>
              <w:t>, Physcia ascendens</w:t>
            </w:r>
            <w:r w:rsidRPr="00CF090C">
              <w:rPr>
                <w:sz w:val="24"/>
                <w:szCs w:val="24"/>
              </w:rPr>
              <w:t xml:space="preserve"> </w:t>
            </w:r>
            <w:r w:rsidRPr="00CF090C">
              <w:rPr>
                <w:i w:val="0"/>
                <w:sz w:val="24"/>
                <w:szCs w:val="24"/>
              </w:rPr>
              <w:t>(</w:t>
            </w:r>
            <w:hyperlink r:id="rId115" w:tooltip="Fr." w:history="1">
              <w:r w:rsidRPr="00CF090C">
                <w:rPr>
                  <w:i w:val="0"/>
                  <w:sz w:val="24"/>
                  <w:szCs w:val="24"/>
                </w:rPr>
                <w:t>Fr.</w:t>
              </w:r>
            </w:hyperlink>
            <w:r w:rsidRPr="00CF090C">
              <w:rPr>
                <w:i w:val="0"/>
                <w:sz w:val="24"/>
                <w:szCs w:val="24"/>
              </w:rPr>
              <w:t>) </w:t>
            </w:r>
            <w:hyperlink r:id="rId116" w:tooltip="H. Olivier (страница отсутствует)" w:history="1">
              <w:r w:rsidRPr="00CF090C">
                <w:rPr>
                  <w:i w:val="0"/>
                  <w:sz w:val="24"/>
                  <w:szCs w:val="24"/>
                </w:rPr>
                <w:t>H. Olivier</w:t>
              </w:r>
            </w:hyperlink>
          </w:p>
        </w:tc>
        <w:tc>
          <w:tcPr>
            <w:tcW w:w="1162" w:type="pct"/>
            <w:tcBorders>
              <w:top w:val="single" w:sz="4" w:space="0" w:color="auto"/>
              <w:left w:val="single" w:sz="4" w:space="0" w:color="auto"/>
              <w:bottom w:val="single" w:sz="4" w:space="0" w:color="auto"/>
              <w:right w:val="single" w:sz="4" w:space="0" w:color="auto"/>
            </w:tcBorders>
            <w:shd w:val="clear" w:color="auto" w:fill="FFFFFF"/>
            <w:vAlign w:val="center"/>
          </w:tcPr>
          <w:p w14:paraId="0550AFA0" w14:textId="77777777" w:rsidR="00984341" w:rsidRPr="00CF090C" w:rsidRDefault="00984341" w:rsidP="00F26539">
            <w:pPr>
              <w:pStyle w:val="54"/>
              <w:shd w:val="clear" w:color="auto" w:fill="auto"/>
              <w:spacing w:line="240" w:lineRule="auto"/>
              <w:jc w:val="center"/>
              <w:rPr>
                <w:sz w:val="24"/>
                <w:szCs w:val="24"/>
              </w:rPr>
            </w:pPr>
            <w:r w:rsidRPr="00CF090C">
              <w:rPr>
                <w:sz w:val="24"/>
                <w:szCs w:val="24"/>
              </w:rPr>
              <w:t>VII</w:t>
            </w:r>
          </w:p>
        </w:tc>
      </w:tr>
      <w:tr w:rsidR="00CF090C" w:rsidRPr="00CF090C" w14:paraId="41A6E505" w14:textId="77777777" w:rsidTr="00DC2D6D">
        <w:trPr>
          <w:trHeight w:val="20"/>
          <w:jc w:val="center"/>
        </w:trPr>
        <w:tc>
          <w:tcPr>
            <w:tcW w:w="1393" w:type="pct"/>
            <w:tcBorders>
              <w:top w:val="single" w:sz="4" w:space="0" w:color="auto"/>
              <w:left w:val="single" w:sz="4" w:space="0" w:color="auto"/>
              <w:bottom w:val="single" w:sz="4" w:space="0" w:color="auto"/>
              <w:right w:val="single" w:sz="4" w:space="0" w:color="auto"/>
            </w:tcBorders>
            <w:shd w:val="clear" w:color="auto" w:fill="FFFFFF"/>
          </w:tcPr>
          <w:p w14:paraId="34F0E54E" w14:textId="77777777" w:rsidR="00984341" w:rsidRPr="00CF090C" w:rsidRDefault="00984341" w:rsidP="004B2A15">
            <w:pPr>
              <w:pStyle w:val="54"/>
              <w:shd w:val="clear" w:color="auto" w:fill="auto"/>
              <w:spacing w:line="240" w:lineRule="auto"/>
              <w:rPr>
                <w:sz w:val="24"/>
                <w:szCs w:val="24"/>
              </w:rPr>
            </w:pPr>
            <w:r w:rsidRPr="00CF090C">
              <w:rPr>
                <w:sz w:val="24"/>
                <w:szCs w:val="24"/>
              </w:rPr>
              <w:t>Умеренно и сильно антропогенно измененные (с равной встречаемостью)</w:t>
            </w:r>
          </w:p>
        </w:tc>
        <w:tc>
          <w:tcPr>
            <w:tcW w:w="2445" w:type="pct"/>
            <w:tcBorders>
              <w:top w:val="single" w:sz="4" w:space="0" w:color="auto"/>
              <w:left w:val="single" w:sz="4" w:space="0" w:color="auto"/>
              <w:bottom w:val="single" w:sz="4" w:space="0" w:color="auto"/>
              <w:right w:val="single" w:sz="4" w:space="0" w:color="auto"/>
            </w:tcBorders>
            <w:shd w:val="clear" w:color="auto" w:fill="FFFFFF"/>
          </w:tcPr>
          <w:p w14:paraId="1899A094" w14:textId="1CF613DD" w:rsidR="00984341" w:rsidRPr="00CF090C" w:rsidRDefault="00984341" w:rsidP="004B2A15">
            <w:pPr>
              <w:pStyle w:val="90"/>
              <w:shd w:val="clear" w:color="auto" w:fill="auto"/>
              <w:spacing w:line="240" w:lineRule="auto"/>
              <w:rPr>
                <w:sz w:val="24"/>
                <w:szCs w:val="24"/>
                <w:lang w:val="ru-RU"/>
              </w:rPr>
            </w:pPr>
            <w:r w:rsidRPr="00CF090C">
              <w:rPr>
                <w:sz w:val="24"/>
                <w:szCs w:val="24"/>
              </w:rPr>
              <w:t xml:space="preserve">Caloplaca cerina </w:t>
            </w:r>
            <w:r w:rsidRPr="00CF090C">
              <w:rPr>
                <w:rFonts w:ascii="Arial" w:hAnsi="Arial" w:cs="Arial"/>
                <w:sz w:val="24"/>
                <w:szCs w:val="24"/>
                <w:shd w:val="clear" w:color="auto" w:fill="F8F9FA"/>
              </w:rPr>
              <w:t>(</w:t>
            </w:r>
            <w:hyperlink r:id="rId117" w:tooltip="Ehrh." w:history="1">
              <w:r w:rsidRPr="00CF090C">
                <w:rPr>
                  <w:i w:val="0"/>
                  <w:sz w:val="24"/>
                  <w:szCs w:val="24"/>
                </w:rPr>
                <w:t>Ehrh.</w:t>
              </w:r>
            </w:hyperlink>
            <w:r w:rsidRPr="00CF090C">
              <w:rPr>
                <w:i w:val="0"/>
                <w:sz w:val="24"/>
                <w:szCs w:val="24"/>
              </w:rPr>
              <w:t> </w:t>
            </w:r>
            <w:hyperlink r:id="rId118" w:tooltip="Ex (таксономия)" w:history="1">
              <w:r w:rsidRPr="00CF090C">
                <w:rPr>
                  <w:i w:val="0"/>
                  <w:sz w:val="24"/>
                  <w:szCs w:val="24"/>
                </w:rPr>
                <w:t>ex</w:t>
              </w:r>
            </w:hyperlink>
            <w:r w:rsidRPr="00CF090C">
              <w:rPr>
                <w:i w:val="0"/>
                <w:sz w:val="24"/>
                <w:szCs w:val="24"/>
              </w:rPr>
              <w:t> </w:t>
            </w:r>
            <w:hyperlink r:id="rId119" w:history="1">
              <w:r w:rsidRPr="00CF090C">
                <w:rPr>
                  <w:i w:val="0"/>
                  <w:sz w:val="24"/>
                  <w:szCs w:val="24"/>
                </w:rPr>
                <w:t>Hedw.</w:t>
              </w:r>
            </w:hyperlink>
            <w:r w:rsidRPr="00CF090C">
              <w:rPr>
                <w:i w:val="0"/>
                <w:sz w:val="24"/>
                <w:szCs w:val="24"/>
              </w:rPr>
              <w:t>) Th. Fr.</w:t>
            </w:r>
            <w:r w:rsidRPr="00CF090C">
              <w:rPr>
                <w:sz w:val="24"/>
                <w:szCs w:val="24"/>
              </w:rPr>
              <w:t>, Physconia grisea</w:t>
            </w:r>
            <w:r w:rsidRPr="00CF090C">
              <w:rPr>
                <w:sz w:val="24"/>
                <w:szCs w:val="24"/>
                <w:lang w:val="ru-RU"/>
              </w:rPr>
              <w:t xml:space="preserve"> </w:t>
            </w:r>
            <w:r w:rsidRPr="00CF090C">
              <w:rPr>
                <w:i w:val="0"/>
                <w:sz w:val="24"/>
                <w:szCs w:val="24"/>
              </w:rPr>
              <w:t>(</w:t>
            </w:r>
            <w:hyperlink r:id="rId120" w:tooltip="Schreb." w:history="1">
              <w:r w:rsidRPr="00CF090C">
                <w:rPr>
                  <w:i w:val="0"/>
                  <w:sz w:val="24"/>
                  <w:szCs w:val="24"/>
                </w:rPr>
                <w:t>Schreb.</w:t>
              </w:r>
            </w:hyperlink>
            <w:r w:rsidRPr="00CF090C">
              <w:rPr>
                <w:i w:val="0"/>
                <w:sz w:val="24"/>
                <w:szCs w:val="24"/>
              </w:rPr>
              <w:t>) Poelt</w:t>
            </w:r>
            <w:r w:rsidRPr="00CF090C">
              <w:rPr>
                <w:sz w:val="24"/>
                <w:szCs w:val="24"/>
              </w:rPr>
              <w:t>, Ramalina pollinaria</w:t>
            </w:r>
            <w:r w:rsidRPr="00CF090C">
              <w:rPr>
                <w:sz w:val="24"/>
                <w:szCs w:val="24"/>
                <w:lang w:val="ru-RU"/>
              </w:rPr>
              <w:t xml:space="preserve"> </w:t>
            </w:r>
            <w:hyperlink r:id="rId121" w:history="1">
              <w:r w:rsidRPr="00CF090C">
                <w:rPr>
                  <w:i w:val="0"/>
                  <w:sz w:val="24"/>
                  <w:szCs w:val="24"/>
                </w:rPr>
                <w:t>Ach.</w:t>
              </w:r>
            </w:hyperlink>
          </w:p>
        </w:tc>
        <w:tc>
          <w:tcPr>
            <w:tcW w:w="1162" w:type="pct"/>
            <w:tcBorders>
              <w:top w:val="single" w:sz="4" w:space="0" w:color="auto"/>
              <w:left w:val="single" w:sz="4" w:space="0" w:color="auto"/>
              <w:bottom w:val="single" w:sz="4" w:space="0" w:color="auto"/>
              <w:right w:val="single" w:sz="4" w:space="0" w:color="auto"/>
            </w:tcBorders>
            <w:shd w:val="clear" w:color="auto" w:fill="FFFFFF"/>
            <w:vAlign w:val="center"/>
          </w:tcPr>
          <w:p w14:paraId="58B20CEE" w14:textId="77777777" w:rsidR="00984341" w:rsidRPr="00CF090C" w:rsidRDefault="00984341" w:rsidP="00F26539">
            <w:pPr>
              <w:pStyle w:val="54"/>
              <w:shd w:val="clear" w:color="auto" w:fill="auto"/>
              <w:spacing w:line="240" w:lineRule="auto"/>
              <w:jc w:val="center"/>
              <w:rPr>
                <w:sz w:val="24"/>
                <w:szCs w:val="24"/>
              </w:rPr>
            </w:pPr>
            <w:r w:rsidRPr="00CF090C">
              <w:rPr>
                <w:sz w:val="24"/>
                <w:szCs w:val="24"/>
              </w:rPr>
              <w:t>VIII</w:t>
            </w:r>
          </w:p>
        </w:tc>
      </w:tr>
      <w:tr w:rsidR="00CF090C" w:rsidRPr="00CF090C" w14:paraId="678568CE" w14:textId="77777777" w:rsidTr="00DC2D6D">
        <w:trPr>
          <w:trHeight w:val="20"/>
          <w:jc w:val="center"/>
        </w:trPr>
        <w:tc>
          <w:tcPr>
            <w:tcW w:w="1393" w:type="pct"/>
            <w:tcBorders>
              <w:top w:val="single" w:sz="4" w:space="0" w:color="auto"/>
              <w:left w:val="single" w:sz="4" w:space="0" w:color="auto"/>
              <w:bottom w:val="single" w:sz="4" w:space="0" w:color="auto"/>
              <w:right w:val="single" w:sz="4" w:space="0" w:color="auto"/>
            </w:tcBorders>
            <w:shd w:val="clear" w:color="auto" w:fill="FFFFFF"/>
          </w:tcPr>
          <w:p w14:paraId="3AACD37F" w14:textId="77777777" w:rsidR="00984341" w:rsidRPr="00CF090C" w:rsidRDefault="00984341" w:rsidP="004B2A15">
            <w:pPr>
              <w:pStyle w:val="54"/>
              <w:shd w:val="clear" w:color="auto" w:fill="auto"/>
              <w:spacing w:line="240" w:lineRule="auto"/>
              <w:rPr>
                <w:sz w:val="24"/>
                <w:szCs w:val="24"/>
              </w:rPr>
            </w:pPr>
            <w:r w:rsidRPr="00CF090C">
              <w:rPr>
                <w:sz w:val="24"/>
                <w:szCs w:val="24"/>
              </w:rPr>
              <w:t>Сильно антропогенно измененные (часто)</w:t>
            </w:r>
          </w:p>
        </w:tc>
        <w:tc>
          <w:tcPr>
            <w:tcW w:w="2445" w:type="pct"/>
            <w:tcBorders>
              <w:top w:val="single" w:sz="4" w:space="0" w:color="auto"/>
              <w:left w:val="single" w:sz="4" w:space="0" w:color="auto"/>
              <w:bottom w:val="single" w:sz="4" w:space="0" w:color="auto"/>
              <w:right w:val="single" w:sz="4" w:space="0" w:color="auto"/>
            </w:tcBorders>
            <w:shd w:val="clear" w:color="auto" w:fill="FFFFFF"/>
          </w:tcPr>
          <w:p w14:paraId="133A9172" w14:textId="42BE5B8B" w:rsidR="00984341" w:rsidRPr="00CF090C" w:rsidRDefault="00984341" w:rsidP="004B2A15">
            <w:pPr>
              <w:pStyle w:val="90"/>
              <w:shd w:val="clear" w:color="auto" w:fill="auto"/>
              <w:spacing w:line="240" w:lineRule="auto"/>
              <w:rPr>
                <w:sz w:val="24"/>
                <w:szCs w:val="24"/>
                <w:lang w:val="ru-RU"/>
              </w:rPr>
            </w:pPr>
            <w:r w:rsidRPr="00CF090C">
              <w:rPr>
                <w:sz w:val="24"/>
                <w:szCs w:val="24"/>
              </w:rPr>
              <w:t xml:space="preserve">Phacophyscia orbicularis </w:t>
            </w:r>
            <w:r w:rsidRPr="00CF090C">
              <w:rPr>
                <w:i w:val="0"/>
                <w:sz w:val="24"/>
                <w:szCs w:val="24"/>
              </w:rPr>
              <w:t>(</w:t>
            </w:r>
            <w:hyperlink r:id="rId122" w:tooltip="Neck." w:history="1">
              <w:r w:rsidRPr="00CF090C">
                <w:rPr>
                  <w:i w:val="0"/>
                  <w:sz w:val="24"/>
                  <w:szCs w:val="24"/>
                </w:rPr>
                <w:t>Neck.</w:t>
              </w:r>
            </w:hyperlink>
            <w:r w:rsidRPr="00CF090C">
              <w:rPr>
                <w:i w:val="0"/>
                <w:sz w:val="24"/>
                <w:szCs w:val="24"/>
              </w:rPr>
              <w:t>) </w:t>
            </w:r>
            <w:hyperlink r:id="rId123" w:tooltip="Moberg (страница отсутствует)" w:history="1">
              <w:r w:rsidRPr="00CF090C">
                <w:rPr>
                  <w:i w:val="0"/>
                  <w:sz w:val="24"/>
                  <w:szCs w:val="24"/>
                </w:rPr>
                <w:t>Moberg</w:t>
              </w:r>
            </w:hyperlink>
            <w:r w:rsidRPr="00CF090C">
              <w:rPr>
                <w:sz w:val="24"/>
                <w:szCs w:val="24"/>
              </w:rPr>
              <w:t xml:space="preserve">, Xanthoria parietina </w:t>
            </w:r>
            <w:r w:rsidRPr="00CF090C">
              <w:rPr>
                <w:i w:val="0"/>
                <w:sz w:val="24"/>
                <w:szCs w:val="24"/>
              </w:rPr>
              <w:t>(</w:t>
            </w:r>
            <w:hyperlink r:id="rId124" w:tooltip="L." w:history="1">
              <w:r w:rsidRPr="00CF090C">
                <w:rPr>
                  <w:i w:val="0"/>
                  <w:sz w:val="24"/>
                  <w:szCs w:val="24"/>
                </w:rPr>
                <w:t>L.</w:t>
              </w:r>
            </w:hyperlink>
            <w:r w:rsidRPr="00CF090C">
              <w:rPr>
                <w:i w:val="0"/>
                <w:sz w:val="24"/>
                <w:szCs w:val="24"/>
              </w:rPr>
              <w:t>) </w:t>
            </w:r>
            <w:hyperlink r:id="rId125" w:tooltip="Th. Fr." w:history="1">
              <w:r w:rsidRPr="00CF090C">
                <w:rPr>
                  <w:i w:val="0"/>
                  <w:sz w:val="24"/>
                  <w:szCs w:val="24"/>
                </w:rPr>
                <w:t>Th. Fr.</w:t>
              </w:r>
            </w:hyperlink>
          </w:p>
        </w:tc>
        <w:tc>
          <w:tcPr>
            <w:tcW w:w="1162" w:type="pct"/>
            <w:tcBorders>
              <w:top w:val="single" w:sz="4" w:space="0" w:color="auto"/>
              <w:left w:val="single" w:sz="4" w:space="0" w:color="auto"/>
              <w:bottom w:val="single" w:sz="4" w:space="0" w:color="auto"/>
              <w:right w:val="single" w:sz="4" w:space="0" w:color="auto"/>
            </w:tcBorders>
            <w:shd w:val="clear" w:color="auto" w:fill="FFFFFF"/>
            <w:vAlign w:val="center"/>
          </w:tcPr>
          <w:p w14:paraId="48EA81E1" w14:textId="77777777" w:rsidR="00984341" w:rsidRPr="00CF090C" w:rsidRDefault="00984341" w:rsidP="00F26539">
            <w:pPr>
              <w:pStyle w:val="54"/>
              <w:shd w:val="clear" w:color="auto" w:fill="auto"/>
              <w:spacing w:line="240" w:lineRule="auto"/>
              <w:jc w:val="center"/>
              <w:rPr>
                <w:sz w:val="24"/>
                <w:szCs w:val="24"/>
              </w:rPr>
            </w:pPr>
            <w:r w:rsidRPr="00CF090C">
              <w:rPr>
                <w:sz w:val="24"/>
                <w:szCs w:val="24"/>
              </w:rPr>
              <w:t>IX</w:t>
            </w:r>
          </w:p>
        </w:tc>
      </w:tr>
      <w:tr w:rsidR="00CF090C" w:rsidRPr="00CF090C" w14:paraId="51E05A1D" w14:textId="77777777" w:rsidTr="00DC2D6D">
        <w:trPr>
          <w:trHeight w:val="20"/>
          <w:jc w:val="center"/>
        </w:trPr>
        <w:tc>
          <w:tcPr>
            <w:tcW w:w="1393" w:type="pct"/>
            <w:tcBorders>
              <w:top w:val="single" w:sz="4" w:space="0" w:color="auto"/>
              <w:left w:val="single" w:sz="4" w:space="0" w:color="auto"/>
              <w:bottom w:val="single" w:sz="4" w:space="0" w:color="auto"/>
              <w:right w:val="single" w:sz="4" w:space="0" w:color="auto"/>
            </w:tcBorders>
            <w:shd w:val="clear" w:color="auto" w:fill="FFFFFF"/>
          </w:tcPr>
          <w:p w14:paraId="04129F66" w14:textId="77777777" w:rsidR="00984341" w:rsidRPr="00CF090C" w:rsidRDefault="00984341" w:rsidP="004B2A15">
            <w:pPr>
              <w:pStyle w:val="54"/>
              <w:shd w:val="clear" w:color="auto" w:fill="auto"/>
              <w:spacing w:line="240" w:lineRule="auto"/>
              <w:jc w:val="both"/>
              <w:rPr>
                <w:sz w:val="24"/>
                <w:szCs w:val="24"/>
              </w:rPr>
            </w:pPr>
            <w:r w:rsidRPr="00CF090C">
              <w:rPr>
                <w:sz w:val="24"/>
                <w:szCs w:val="24"/>
              </w:rPr>
              <w:t>Очень сильно антропогенно измененные (встречаемость и жизненность видов низкие)</w:t>
            </w:r>
          </w:p>
        </w:tc>
        <w:tc>
          <w:tcPr>
            <w:tcW w:w="2445" w:type="pct"/>
            <w:tcBorders>
              <w:top w:val="single" w:sz="4" w:space="0" w:color="auto"/>
              <w:left w:val="single" w:sz="4" w:space="0" w:color="auto"/>
              <w:bottom w:val="single" w:sz="4" w:space="0" w:color="auto"/>
              <w:right w:val="single" w:sz="4" w:space="0" w:color="auto"/>
            </w:tcBorders>
            <w:shd w:val="clear" w:color="auto" w:fill="FFFFFF"/>
          </w:tcPr>
          <w:p w14:paraId="5979C97F" w14:textId="2B012BC2" w:rsidR="00984341" w:rsidRPr="00CF090C" w:rsidRDefault="00984341" w:rsidP="004B2A15">
            <w:pPr>
              <w:pStyle w:val="90"/>
              <w:shd w:val="clear" w:color="auto" w:fill="auto"/>
              <w:spacing w:line="240" w:lineRule="auto"/>
              <w:rPr>
                <w:sz w:val="24"/>
                <w:szCs w:val="24"/>
              </w:rPr>
            </w:pPr>
            <w:r w:rsidRPr="00CF090C">
              <w:rPr>
                <w:sz w:val="24"/>
                <w:szCs w:val="24"/>
              </w:rPr>
              <w:t xml:space="preserve">Lecanora conizaeoides </w:t>
            </w:r>
            <w:r w:rsidRPr="00CF090C">
              <w:rPr>
                <w:rFonts w:ascii="Arial" w:hAnsi="Arial" w:cs="Arial"/>
                <w:sz w:val="24"/>
                <w:szCs w:val="24"/>
                <w:shd w:val="clear" w:color="auto" w:fill="F8F9FA"/>
              </w:rPr>
              <w:t> </w:t>
            </w:r>
            <w:hyperlink r:id="rId126" w:history="1">
              <w:r w:rsidRPr="00CF090C">
                <w:rPr>
                  <w:i w:val="0"/>
                  <w:sz w:val="24"/>
                  <w:szCs w:val="24"/>
                </w:rPr>
                <w:t>Ach.</w:t>
              </w:r>
            </w:hyperlink>
            <w:r w:rsidRPr="00CF090C">
              <w:rPr>
                <w:sz w:val="24"/>
                <w:szCs w:val="24"/>
              </w:rPr>
              <w:t xml:space="preserve">, Scoliciosporum chlorococcum </w:t>
            </w:r>
            <w:r w:rsidRPr="00CF090C">
              <w:rPr>
                <w:i w:val="0"/>
                <w:sz w:val="24"/>
                <w:szCs w:val="24"/>
              </w:rPr>
              <w:t>(Graewe ex Stenh.) Vězda</w:t>
            </w:r>
            <w:r w:rsidRPr="00CF090C">
              <w:rPr>
                <w:rFonts w:ascii="Arial" w:hAnsi="Arial" w:cs="Arial"/>
                <w:sz w:val="24"/>
                <w:szCs w:val="24"/>
                <w:shd w:val="clear" w:color="auto" w:fill="FFFFFF"/>
              </w:rPr>
              <w:t> </w:t>
            </w:r>
          </w:p>
        </w:tc>
        <w:tc>
          <w:tcPr>
            <w:tcW w:w="1162" w:type="pct"/>
            <w:tcBorders>
              <w:top w:val="single" w:sz="4" w:space="0" w:color="auto"/>
              <w:left w:val="single" w:sz="4" w:space="0" w:color="auto"/>
              <w:bottom w:val="single" w:sz="4" w:space="0" w:color="auto"/>
              <w:right w:val="single" w:sz="4" w:space="0" w:color="auto"/>
            </w:tcBorders>
            <w:shd w:val="clear" w:color="auto" w:fill="FFFFFF"/>
            <w:vAlign w:val="center"/>
          </w:tcPr>
          <w:p w14:paraId="3033E4E1" w14:textId="77777777" w:rsidR="00984341" w:rsidRPr="00CF090C" w:rsidRDefault="00984341" w:rsidP="00F26539">
            <w:pPr>
              <w:pStyle w:val="54"/>
              <w:shd w:val="clear" w:color="auto" w:fill="auto"/>
              <w:spacing w:line="240" w:lineRule="auto"/>
              <w:jc w:val="center"/>
              <w:rPr>
                <w:sz w:val="24"/>
                <w:szCs w:val="24"/>
              </w:rPr>
            </w:pPr>
            <w:r w:rsidRPr="00CF090C">
              <w:rPr>
                <w:sz w:val="24"/>
                <w:szCs w:val="24"/>
              </w:rPr>
              <w:t>X</w:t>
            </w:r>
          </w:p>
        </w:tc>
      </w:tr>
    </w:tbl>
    <w:p w14:paraId="26EDE43A" w14:textId="77777777" w:rsidR="00F5708C" w:rsidRPr="00CF090C" w:rsidRDefault="00F5708C" w:rsidP="00F5708C"/>
    <w:p w14:paraId="6030B2C1" w14:textId="77777777" w:rsidR="00531BCB" w:rsidRPr="00CF090C" w:rsidRDefault="00531BCB" w:rsidP="00F5708C">
      <w:pPr>
        <w:jc w:val="right"/>
        <w:rPr>
          <w:rStyle w:val="21pt1"/>
          <w:i/>
          <w:spacing w:val="0"/>
          <w:sz w:val="28"/>
          <w:szCs w:val="28"/>
        </w:rPr>
      </w:pPr>
    </w:p>
    <w:p w14:paraId="0F5948CF" w14:textId="77777777" w:rsidR="003734FC" w:rsidRPr="00CF090C" w:rsidRDefault="003734FC" w:rsidP="00F5708C">
      <w:pPr>
        <w:jc w:val="right"/>
        <w:rPr>
          <w:i/>
          <w:sz w:val="28"/>
          <w:szCs w:val="28"/>
        </w:rPr>
      </w:pPr>
      <w:r w:rsidRPr="00CF090C">
        <w:rPr>
          <w:rStyle w:val="21pt1"/>
          <w:i/>
          <w:spacing w:val="0"/>
          <w:sz w:val="28"/>
          <w:szCs w:val="28"/>
        </w:rPr>
        <w:t>Таблица</w:t>
      </w:r>
      <w:r w:rsidRPr="00CF090C">
        <w:rPr>
          <w:i/>
          <w:sz w:val="28"/>
          <w:szCs w:val="28"/>
        </w:rPr>
        <w:t xml:space="preserve"> </w:t>
      </w:r>
      <w:r w:rsidR="00D249C6" w:rsidRPr="00CF090C">
        <w:rPr>
          <w:i/>
          <w:sz w:val="28"/>
          <w:szCs w:val="28"/>
          <w:lang w:val="en-US"/>
        </w:rPr>
        <w:t>4</w:t>
      </w:r>
      <w:r w:rsidRPr="00CF090C">
        <w:rPr>
          <w:i/>
          <w:sz w:val="28"/>
          <w:szCs w:val="28"/>
        </w:rPr>
        <w:t>.6</w:t>
      </w:r>
    </w:p>
    <w:p w14:paraId="6F4AE877" w14:textId="77777777" w:rsidR="003734FC" w:rsidRPr="00CF090C" w:rsidRDefault="003734FC" w:rsidP="003734FC">
      <w:pPr>
        <w:pStyle w:val="af7"/>
        <w:shd w:val="clear" w:color="auto" w:fill="auto"/>
        <w:spacing w:before="0" w:after="0" w:line="240" w:lineRule="auto"/>
        <w:jc w:val="center"/>
        <w:rPr>
          <w:sz w:val="28"/>
          <w:szCs w:val="28"/>
        </w:rPr>
      </w:pPr>
      <w:r w:rsidRPr="00CF090C">
        <w:rPr>
          <w:sz w:val="28"/>
          <w:szCs w:val="28"/>
        </w:rPr>
        <w:t>Индекс полеотолерантности (ИП) и среднегодовые значения</w:t>
      </w:r>
      <w:r w:rsidRPr="00CF090C">
        <w:rPr>
          <w:rStyle w:val="12"/>
          <w:b/>
          <w:sz w:val="28"/>
          <w:szCs w:val="28"/>
          <w:lang w:val="ru-RU" w:eastAsia="ru-RU"/>
        </w:rPr>
        <w:t xml:space="preserve"> </w:t>
      </w:r>
      <w:r w:rsidRPr="00CF090C">
        <w:rPr>
          <w:rStyle w:val="12"/>
          <w:b/>
          <w:sz w:val="28"/>
          <w:szCs w:val="28"/>
        </w:rPr>
        <w:t>SO</w:t>
      </w:r>
      <w:r w:rsidR="00D249C6" w:rsidRPr="00CF090C">
        <w:rPr>
          <w:rStyle w:val="12"/>
          <w:b/>
          <w:sz w:val="28"/>
          <w:szCs w:val="28"/>
          <w:vertAlign w:val="subscript"/>
          <w:lang w:val="ru-RU"/>
        </w:rPr>
        <w:t>2</w:t>
      </w:r>
    </w:p>
    <w:p w14:paraId="27C51112" w14:textId="77777777" w:rsidR="003734FC" w:rsidRPr="00CF090C" w:rsidRDefault="003734FC" w:rsidP="003734FC">
      <w:pPr>
        <w:pStyle w:val="27"/>
        <w:shd w:val="clear" w:color="auto" w:fill="auto"/>
        <w:spacing w:line="240" w:lineRule="auto"/>
        <w:jc w:val="center"/>
        <w:rPr>
          <w:b/>
          <w:sz w:val="28"/>
          <w:szCs w:val="28"/>
        </w:rPr>
      </w:pPr>
      <w:r w:rsidRPr="00CF090C">
        <w:rPr>
          <w:b/>
          <w:sz w:val="28"/>
          <w:szCs w:val="28"/>
        </w:rPr>
        <w:t>(по Х.Х. Трассу, 1985)</w:t>
      </w:r>
    </w:p>
    <w:p w14:paraId="4E2CB27C" w14:textId="77777777" w:rsidR="00A7236A" w:rsidRPr="00CF090C" w:rsidRDefault="00A7236A" w:rsidP="003734FC">
      <w:pPr>
        <w:pStyle w:val="27"/>
        <w:shd w:val="clear" w:color="auto" w:fill="auto"/>
        <w:spacing w:line="240" w:lineRule="auto"/>
        <w:jc w:val="center"/>
        <w:rPr>
          <w:sz w:val="28"/>
          <w:szCs w:val="28"/>
        </w:rPr>
      </w:pPr>
    </w:p>
    <w:tbl>
      <w:tblPr>
        <w:tblW w:w="0" w:type="auto"/>
        <w:jc w:val="center"/>
        <w:tblLayout w:type="fixed"/>
        <w:tblCellMar>
          <w:left w:w="0" w:type="dxa"/>
          <w:right w:w="0" w:type="dxa"/>
        </w:tblCellMar>
        <w:tblLook w:val="0000" w:firstRow="0" w:lastRow="0" w:firstColumn="0" w:lastColumn="0" w:noHBand="0" w:noVBand="0"/>
      </w:tblPr>
      <w:tblGrid>
        <w:gridCol w:w="1332"/>
        <w:gridCol w:w="2322"/>
        <w:gridCol w:w="4130"/>
      </w:tblGrid>
      <w:tr w:rsidR="003734FC" w:rsidRPr="00CF090C" w14:paraId="044047F2" w14:textId="77777777" w:rsidTr="00330CE9">
        <w:trPr>
          <w:trHeight w:val="20"/>
          <w:jc w:val="center"/>
        </w:trPr>
        <w:tc>
          <w:tcPr>
            <w:tcW w:w="1332" w:type="dxa"/>
            <w:tcBorders>
              <w:top w:val="single" w:sz="4" w:space="0" w:color="auto"/>
              <w:left w:val="single" w:sz="4" w:space="0" w:color="auto"/>
              <w:bottom w:val="single" w:sz="4" w:space="0" w:color="auto"/>
              <w:right w:val="single" w:sz="4" w:space="0" w:color="auto"/>
            </w:tcBorders>
            <w:shd w:val="clear" w:color="auto" w:fill="FFFFFF"/>
          </w:tcPr>
          <w:p w14:paraId="23C81BCF" w14:textId="77777777" w:rsidR="003734FC" w:rsidRPr="00CF090C" w:rsidRDefault="003734FC" w:rsidP="00F26539">
            <w:pPr>
              <w:pStyle w:val="54"/>
              <w:shd w:val="clear" w:color="auto" w:fill="auto"/>
              <w:spacing w:line="240" w:lineRule="auto"/>
              <w:ind w:left="460"/>
              <w:rPr>
                <w:sz w:val="28"/>
                <w:szCs w:val="28"/>
              </w:rPr>
            </w:pPr>
            <w:r w:rsidRPr="00CF090C">
              <w:rPr>
                <w:sz w:val="28"/>
                <w:szCs w:val="28"/>
              </w:rPr>
              <w:t>ИП</w:t>
            </w:r>
          </w:p>
        </w:tc>
        <w:tc>
          <w:tcPr>
            <w:tcW w:w="2322" w:type="dxa"/>
            <w:tcBorders>
              <w:top w:val="single" w:sz="4" w:space="0" w:color="auto"/>
              <w:left w:val="single" w:sz="4" w:space="0" w:color="auto"/>
              <w:bottom w:val="single" w:sz="4" w:space="0" w:color="auto"/>
              <w:right w:val="single" w:sz="4" w:space="0" w:color="auto"/>
            </w:tcBorders>
            <w:shd w:val="clear" w:color="auto" w:fill="FFFFFF"/>
          </w:tcPr>
          <w:p w14:paraId="4EDFA918" w14:textId="77777777" w:rsidR="003734FC" w:rsidRPr="00CF090C" w:rsidRDefault="003734FC" w:rsidP="00F26539">
            <w:pPr>
              <w:pStyle w:val="54"/>
              <w:shd w:val="clear" w:color="auto" w:fill="auto"/>
              <w:spacing w:line="240" w:lineRule="auto"/>
              <w:jc w:val="both"/>
              <w:rPr>
                <w:sz w:val="28"/>
                <w:szCs w:val="28"/>
              </w:rPr>
            </w:pPr>
            <w:r w:rsidRPr="00CF090C">
              <w:rPr>
                <w:sz w:val="28"/>
                <w:szCs w:val="28"/>
              </w:rPr>
              <w:t xml:space="preserve">Концентрация </w:t>
            </w:r>
            <w:r w:rsidRPr="00CF090C">
              <w:rPr>
                <w:sz w:val="28"/>
                <w:szCs w:val="28"/>
                <w:lang w:val="en-US" w:eastAsia="en-US"/>
              </w:rPr>
              <w:t>S</w:t>
            </w:r>
            <w:r w:rsidR="00A7236A" w:rsidRPr="00CF090C">
              <w:rPr>
                <w:sz w:val="28"/>
                <w:szCs w:val="28"/>
                <w:lang w:val="en-US" w:eastAsia="en-US"/>
              </w:rPr>
              <w:t>O</w:t>
            </w:r>
            <w:r w:rsidRPr="00CF090C">
              <w:rPr>
                <w:sz w:val="28"/>
                <w:szCs w:val="28"/>
                <w:vertAlign w:val="subscript"/>
                <w:lang w:eastAsia="en-US"/>
              </w:rPr>
              <w:t xml:space="preserve">2 </w:t>
            </w:r>
            <w:r w:rsidRPr="00CF090C">
              <w:rPr>
                <w:sz w:val="28"/>
                <w:szCs w:val="28"/>
              </w:rPr>
              <w:t>в атмосфере, мг/м</w:t>
            </w:r>
            <w:r w:rsidR="00A7236A" w:rsidRPr="00CF090C">
              <w:rPr>
                <w:sz w:val="28"/>
                <w:szCs w:val="28"/>
                <w:vertAlign w:val="superscript"/>
              </w:rPr>
              <w:t>3</w:t>
            </w:r>
          </w:p>
        </w:tc>
        <w:tc>
          <w:tcPr>
            <w:tcW w:w="4130" w:type="dxa"/>
            <w:tcBorders>
              <w:top w:val="single" w:sz="4" w:space="0" w:color="auto"/>
              <w:left w:val="single" w:sz="4" w:space="0" w:color="auto"/>
              <w:bottom w:val="single" w:sz="4" w:space="0" w:color="auto"/>
              <w:right w:val="single" w:sz="4" w:space="0" w:color="auto"/>
            </w:tcBorders>
            <w:shd w:val="clear" w:color="auto" w:fill="FFFFFF"/>
          </w:tcPr>
          <w:p w14:paraId="7566CFD6" w14:textId="77777777" w:rsidR="003734FC" w:rsidRPr="00CF090C" w:rsidRDefault="003734FC" w:rsidP="00A7236A">
            <w:pPr>
              <w:pStyle w:val="54"/>
              <w:shd w:val="clear" w:color="auto" w:fill="auto"/>
              <w:spacing w:line="240" w:lineRule="auto"/>
              <w:jc w:val="center"/>
              <w:rPr>
                <w:sz w:val="28"/>
                <w:szCs w:val="28"/>
              </w:rPr>
            </w:pPr>
            <w:r w:rsidRPr="00CF090C">
              <w:rPr>
                <w:sz w:val="28"/>
                <w:szCs w:val="28"/>
              </w:rPr>
              <w:t>Зона</w:t>
            </w:r>
            <w:r w:rsidR="00A7236A" w:rsidRPr="00CF090C">
              <w:rPr>
                <w:sz w:val="28"/>
                <w:szCs w:val="28"/>
              </w:rPr>
              <w:t xml:space="preserve"> загрязнения</w:t>
            </w:r>
          </w:p>
        </w:tc>
      </w:tr>
      <w:tr w:rsidR="003734FC" w:rsidRPr="00CF090C" w14:paraId="4837ED3B" w14:textId="77777777" w:rsidTr="00330CE9">
        <w:trPr>
          <w:trHeight w:val="20"/>
          <w:jc w:val="center"/>
        </w:trPr>
        <w:tc>
          <w:tcPr>
            <w:tcW w:w="1332" w:type="dxa"/>
            <w:tcBorders>
              <w:top w:val="single" w:sz="4" w:space="0" w:color="auto"/>
              <w:left w:val="single" w:sz="4" w:space="0" w:color="auto"/>
              <w:bottom w:val="single" w:sz="4" w:space="0" w:color="auto"/>
              <w:right w:val="single" w:sz="4" w:space="0" w:color="auto"/>
            </w:tcBorders>
            <w:shd w:val="clear" w:color="auto" w:fill="FFFFFF"/>
          </w:tcPr>
          <w:p w14:paraId="3114C47D" w14:textId="77777777" w:rsidR="003734FC" w:rsidRPr="00CF090C" w:rsidRDefault="003734FC" w:rsidP="00F26539">
            <w:pPr>
              <w:pStyle w:val="54"/>
              <w:shd w:val="clear" w:color="auto" w:fill="auto"/>
              <w:spacing w:line="240" w:lineRule="auto"/>
              <w:ind w:left="460"/>
              <w:rPr>
                <w:sz w:val="28"/>
                <w:szCs w:val="28"/>
              </w:rPr>
            </w:pPr>
            <w:r w:rsidRPr="00CF090C">
              <w:rPr>
                <w:rStyle w:val="51pt1"/>
                <w:spacing w:val="0"/>
                <w:sz w:val="28"/>
                <w:szCs w:val="28"/>
              </w:rPr>
              <w:t>1</w:t>
            </w:r>
            <w:r w:rsidR="001751BE" w:rsidRPr="00CF090C">
              <w:rPr>
                <w:rStyle w:val="51pt1"/>
                <w:spacing w:val="0"/>
                <w:sz w:val="28"/>
                <w:szCs w:val="28"/>
              </w:rPr>
              <w:t>–</w:t>
            </w:r>
            <w:r w:rsidRPr="00CF090C">
              <w:rPr>
                <w:rStyle w:val="51pt1"/>
                <w:spacing w:val="0"/>
                <w:sz w:val="28"/>
                <w:szCs w:val="28"/>
              </w:rPr>
              <w:t>2</w:t>
            </w:r>
          </w:p>
        </w:tc>
        <w:tc>
          <w:tcPr>
            <w:tcW w:w="2322" w:type="dxa"/>
            <w:tcBorders>
              <w:top w:val="single" w:sz="4" w:space="0" w:color="auto"/>
              <w:left w:val="single" w:sz="4" w:space="0" w:color="auto"/>
              <w:bottom w:val="single" w:sz="4" w:space="0" w:color="auto"/>
              <w:right w:val="single" w:sz="4" w:space="0" w:color="auto"/>
            </w:tcBorders>
            <w:shd w:val="clear" w:color="auto" w:fill="FFFFFF"/>
          </w:tcPr>
          <w:p w14:paraId="04C2C462" w14:textId="77777777" w:rsidR="003734FC" w:rsidRPr="00CF090C" w:rsidRDefault="00330CE9" w:rsidP="00F26539">
            <w:pPr>
              <w:pStyle w:val="121"/>
              <w:shd w:val="clear" w:color="auto" w:fill="auto"/>
              <w:spacing w:line="240" w:lineRule="auto"/>
              <w:ind w:left="800"/>
              <w:rPr>
                <w:rFonts w:ascii="Times New Roman" w:hAnsi="Times New Roman"/>
                <w:sz w:val="28"/>
                <w:szCs w:val="28"/>
                <w:lang w:val="en-US"/>
              </w:rPr>
            </w:pPr>
            <w:r w:rsidRPr="00CF090C">
              <w:rPr>
                <w:rFonts w:ascii="Times New Roman" w:hAnsi="Times New Roman"/>
                <w:noProof w:val="0"/>
                <w:sz w:val="28"/>
                <w:szCs w:val="28"/>
                <w:lang w:val="en-US"/>
              </w:rPr>
              <w:t xml:space="preserve">&lt; </w:t>
            </w:r>
            <w:r w:rsidRPr="00CF090C">
              <w:rPr>
                <w:rFonts w:ascii="Times New Roman" w:hAnsi="Times New Roman"/>
                <w:sz w:val="28"/>
                <w:szCs w:val="28"/>
              </w:rPr>
              <w:t>0,01</w:t>
            </w:r>
          </w:p>
        </w:tc>
        <w:tc>
          <w:tcPr>
            <w:tcW w:w="4130" w:type="dxa"/>
            <w:tcBorders>
              <w:top w:val="single" w:sz="4" w:space="0" w:color="auto"/>
              <w:left w:val="single" w:sz="4" w:space="0" w:color="auto"/>
              <w:bottom w:val="single" w:sz="4" w:space="0" w:color="auto"/>
              <w:right w:val="single" w:sz="4" w:space="0" w:color="auto"/>
            </w:tcBorders>
            <w:shd w:val="clear" w:color="auto" w:fill="FFFFFF"/>
          </w:tcPr>
          <w:p w14:paraId="3EF49654" w14:textId="77777777" w:rsidR="003734FC" w:rsidRPr="00CF090C" w:rsidRDefault="003734FC" w:rsidP="00A7236A">
            <w:pPr>
              <w:pStyle w:val="54"/>
              <w:shd w:val="clear" w:color="auto" w:fill="auto"/>
              <w:spacing w:line="240" w:lineRule="auto"/>
              <w:rPr>
                <w:sz w:val="28"/>
                <w:szCs w:val="28"/>
              </w:rPr>
            </w:pPr>
            <w:r w:rsidRPr="00CF090C">
              <w:rPr>
                <w:sz w:val="28"/>
                <w:szCs w:val="28"/>
              </w:rPr>
              <w:t>Очень чистая</w:t>
            </w:r>
          </w:p>
        </w:tc>
      </w:tr>
      <w:tr w:rsidR="003734FC" w:rsidRPr="00CF090C" w14:paraId="3457E588" w14:textId="77777777" w:rsidTr="00330CE9">
        <w:trPr>
          <w:trHeight w:val="20"/>
          <w:jc w:val="center"/>
        </w:trPr>
        <w:tc>
          <w:tcPr>
            <w:tcW w:w="1332" w:type="dxa"/>
            <w:tcBorders>
              <w:top w:val="single" w:sz="4" w:space="0" w:color="auto"/>
              <w:left w:val="single" w:sz="4" w:space="0" w:color="auto"/>
              <w:bottom w:val="single" w:sz="4" w:space="0" w:color="auto"/>
              <w:right w:val="single" w:sz="4" w:space="0" w:color="auto"/>
            </w:tcBorders>
            <w:shd w:val="clear" w:color="auto" w:fill="FFFFFF"/>
          </w:tcPr>
          <w:p w14:paraId="2494CCAC" w14:textId="77777777" w:rsidR="003734FC" w:rsidRPr="00CF090C" w:rsidRDefault="003734FC" w:rsidP="00F26539">
            <w:pPr>
              <w:pStyle w:val="54"/>
              <w:shd w:val="clear" w:color="auto" w:fill="auto"/>
              <w:spacing w:line="240" w:lineRule="auto"/>
              <w:ind w:left="460"/>
              <w:rPr>
                <w:sz w:val="28"/>
                <w:szCs w:val="28"/>
              </w:rPr>
            </w:pPr>
            <w:r w:rsidRPr="00CF090C">
              <w:rPr>
                <w:rStyle w:val="51pt1"/>
                <w:spacing w:val="0"/>
                <w:sz w:val="28"/>
                <w:szCs w:val="28"/>
              </w:rPr>
              <w:t>2</w:t>
            </w:r>
            <w:r w:rsidR="001751BE" w:rsidRPr="00CF090C">
              <w:rPr>
                <w:rStyle w:val="51pt1"/>
                <w:spacing w:val="0"/>
                <w:sz w:val="28"/>
                <w:szCs w:val="28"/>
              </w:rPr>
              <w:t>–</w:t>
            </w:r>
            <w:r w:rsidRPr="00CF090C">
              <w:rPr>
                <w:rStyle w:val="51pt1"/>
                <w:spacing w:val="0"/>
                <w:sz w:val="28"/>
                <w:szCs w:val="28"/>
              </w:rPr>
              <w:t>5</w:t>
            </w:r>
          </w:p>
        </w:tc>
        <w:tc>
          <w:tcPr>
            <w:tcW w:w="2322" w:type="dxa"/>
            <w:tcBorders>
              <w:top w:val="single" w:sz="4" w:space="0" w:color="auto"/>
              <w:left w:val="single" w:sz="4" w:space="0" w:color="auto"/>
              <w:bottom w:val="single" w:sz="4" w:space="0" w:color="auto"/>
              <w:right w:val="single" w:sz="4" w:space="0" w:color="auto"/>
            </w:tcBorders>
            <w:shd w:val="clear" w:color="auto" w:fill="FFFFFF"/>
          </w:tcPr>
          <w:p w14:paraId="7B7CACF6" w14:textId="77777777" w:rsidR="003734FC" w:rsidRPr="00CF090C" w:rsidRDefault="003734FC" w:rsidP="00F26539">
            <w:pPr>
              <w:pStyle w:val="54"/>
              <w:shd w:val="clear" w:color="auto" w:fill="auto"/>
              <w:spacing w:line="240" w:lineRule="auto"/>
              <w:ind w:left="460"/>
              <w:rPr>
                <w:sz w:val="28"/>
                <w:szCs w:val="28"/>
              </w:rPr>
            </w:pPr>
            <w:r w:rsidRPr="00CF090C">
              <w:rPr>
                <w:sz w:val="28"/>
                <w:szCs w:val="28"/>
              </w:rPr>
              <w:t xml:space="preserve">0,01 </w:t>
            </w:r>
            <w:r w:rsidR="001751BE" w:rsidRPr="00CF090C">
              <w:rPr>
                <w:sz w:val="28"/>
                <w:szCs w:val="28"/>
              </w:rPr>
              <w:t>–</w:t>
            </w:r>
            <w:r w:rsidRPr="00CF090C">
              <w:rPr>
                <w:sz w:val="28"/>
                <w:szCs w:val="28"/>
              </w:rPr>
              <w:t>0,03</w:t>
            </w:r>
          </w:p>
        </w:tc>
        <w:tc>
          <w:tcPr>
            <w:tcW w:w="4130" w:type="dxa"/>
            <w:tcBorders>
              <w:top w:val="single" w:sz="4" w:space="0" w:color="auto"/>
              <w:left w:val="single" w:sz="4" w:space="0" w:color="auto"/>
              <w:bottom w:val="single" w:sz="4" w:space="0" w:color="auto"/>
              <w:right w:val="single" w:sz="4" w:space="0" w:color="auto"/>
            </w:tcBorders>
            <w:shd w:val="clear" w:color="auto" w:fill="FFFFFF"/>
          </w:tcPr>
          <w:p w14:paraId="79044855" w14:textId="77777777" w:rsidR="003734FC" w:rsidRPr="00CF090C" w:rsidRDefault="003734FC" w:rsidP="00A7236A">
            <w:pPr>
              <w:pStyle w:val="54"/>
              <w:shd w:val="clear" w:color="auto" w:fill="auto"/>
              <w:spacing w:line="240" w:lineRule="auto"/>
              <w:rPr>
                <w:sz w:val="28"/>
                <w:szCs w:val="28"/>
              </w:rPr>
            </w:pPr>
            <w:r w:rsidRPr="00CF090C">
              <w:rPr>
                <w:sz w:val="28"/>
                <w:szCs w:val="28"/>
              </w:rPr>
              <w:t>Чистая</w:t>
            </w:r>
          </w:p>
        </w:tc>
      </w:tr>
      <w:tr w:rsidR="003734FC" w:rsidRPr="00CF090C" w14:paraId="09732443" w14:textId="77777777" w:rsidTr="00330CE9">
        <w:trPr>
          <w:trHeight w:val="20"/>
          <w:jc w:val="center"/>
        </w:trPr>
        <w:tc>
          <w:tcPr>
            <w:tcW w:w="1332" w:type="dxa"/>
            <w:tcBorders>
              <w:top w:val="single" w:sz="4" w:space="0" w:color="auto"/>
              <w:left w:val="single" w:sz="4" w:space="0" w:color="auto"/>
              <w:bottom w:val="single" w:sz="4" w:space="0" w:color="auto"/>
              <w:right w:val="single" w:sz="4" w:space="0" w:color="auto"/>
            </w:tcBorders>
            <w:shd w:val="clear" w:color="auto" w:fill="FFFFFF"/>
          </w:tcPr>
          <w:p w14:paraId="2B0D679A" w14:textId="77777777" w:rsidR="003734FC" w:rsidRPr="00CF090C" w:rsidRDefault="003734FC" w:rsidP="00F26539">
            <w:pPr>
              <w:pStyle w:val="54"/>
              <w:shd w:val="clear" w:color="auto" w:fill="auto"/>
              <w:spacing w:line="240" w:lineRule="auto"/>
              <w:ind w:left="460"/>
              <w:rPr>
                <w:sz w:val="28"/>
                <w:szCs w:val="28"/>
              </w:rPr>
            </w:pPr>
            <w:r w:rsidRPr="00CF090C">
              <w:rPr>
                <w:rStyle w:val="51pt1"/>
                <w:spacing w:val="0"/>
                <w:sz w:val="28"/>
                <w:szCs w:val="28"/>
              </w:rPr>
              <w:t>5</w:t>
            </w:r>
            <w:r w:rsidR="001751BE" w:rsidRPr="00CF090C">
              <w:rPr>
                <w:rStyle w:val="51pt1"/>
                <w:spacing w:val="0"/>
                <w:sz w:val="28"/>
                <w:szCs w:val="28"/>
              </w:rPr>
              <w:t>–</w:t>
            </w:r>
            <w:r w:rsidRPr="00CF090C">
              <w:rPr>
                <w:rStyle w:val="51pt1"/>
                <w:spacing w:val="0"/>
                <w:sz w:val="28"/>
                <w:szCs w:val="28"/>
              </w:rPr>
              <w:t>7</w:t>
            </w:r>
          </w:p>
        </w:tc>
        <w:tc>
          <w:tcPr>
            <w:tcW w:w="2322" w:type="dxa"/>
            <w:tcBorders>
              <w:top w:val="single" w:sz="4" w:space="0" w:color="auto"/>
              <w:left w:val="single" w:sz="4" w:space="0" w:color="auto"/>
              <w:bottom w:val="single" w:sz="4" w:space="0" w:color="auto"/>
              <w:right w:val="single" w:sz="4" w:space="0" w:color="auto"/>
            </w:tcBorders>
            <w:shd w:val="clear" w:color="auto" w:fill="FFFFFF"/>
          </w:tcPr>
          <w:p w14:paraId="3C4C4694" w14:textId="77777777" w:rsidR="003734FC" w:rsidRPr="00CF090C" w:rsidRDefault="003734FC" w:rsidP="00F26539">
            <w:pPr>
              <w:pStyle w:val="54"/>
              <w:shd w:val="clear" w:color="auto" w:fill="auto"/>
              <w:spacing w:line="240" w:lineRule="auto"/>
              <w:ind w:left="460"/>
              <w:rPr>
                <w:sz w:val="28"/>
                <w:szCs w:val="28"/>
              </w:rPr>
            </w:pPr>
            <w:r w:rsidRPr="00CF090C">
              <w:rPr>
                <w:sz w:val="28"/>
                <w:szCs w:val="28"/>
              </w:rPr>
              <w:t>0,03</w:t>
            </w:r>
            <w:r w:rsidR="001751BE" w:rsidRPr="00CF090C">
              <w:rPr>
                <w:sz w:val="28"/>
                <w:szCs w:val="28"/>
              </w:rPr>
              <w:t>–</w:t>
            </w:r>
            <w:r w:rsidRPr="00CF090C">
              <w:rPr>
                <w:sz w:val="28"/>
                <w:szCs w:val="28"/>
              </w:rPr>
              <w:t>0,08</w:t>
            </w:r>
          </w:p>
        </w:tc>
        <w:tc>
          <w:tcPr>
            <w:tcW w:w="4130" w:type="dxa"/>
            <w:tcBorders>
              <w:top w:val="single" w:sz="4" w:space="0" w:color="auto"/>
              <w:left w:val="single" w:sz="4" w:space="0" w:color="auto"/>
              <w:bottom w:val="single" w:sz="4" w:space="0" w:color="auto"/>
              <w:right w:val="single" w:sz="4" w:space="0" w:color="auto"/>
            </w:tcBorders>
            <w:shd w:val="clear" w:color="auto" w:fill="FFFFFF"/>
          </w:tcPr>
          <w:p w14:paraId="553C681E" w14:textId="77777777" w:rsidR="003734FC" w:rsidRPr="00CF090C" w:rsidRDefault="003734FC" w:rsidP="00A7236A">
            <w:pPr>
              <w:pStyle w:val="54"/>
              <w:shd w:val="clear" w:color="auto" w:fill="auto"/>
              <w:spacing w:line="240" w:lineRule="auto"/>
              <w:ind w:right="720"/>
              <w:rPr>
                <w:sz w:val="28"/>
                <w:szCs w:val="28"/>
              </w:rPr>
            </w:pPr>
            <w:r w:rsidRPr="00CF090C">
              <w:rPr>
                <w:sz w:val="28"/>
                <w:szCs w:val="28"/>
              </w:rPr>
              <w:t>Относительно чистая</w:t>
            </w:r>
          </w:p>
        </w:tc>
      </w:tr>
      <w:tr w:rsidR="003734FC" w:rsidRPr="00CF090C" w14:paraId="0F259E58" w14:textId="77777777" w:rsidTr="00330CE9">
        <w:trPr>
          <w:trHeight w:val="20"/>
          <w:jc w:val="center"/>
        </w:trPr>
        <w:tc>
          <w:tcPr>
            <w:tcW w:w="1332" w:type="dxa"/>
            <w:tcBorders>
              <w:top w:val="single" w:sz="4" w:space="0" w:color="auto"/>
              <w:left w:val="single" w:sz="4" w:space="0" w:color="auto"/>
              <w:bottom w:val="single" w:sz="4" w:space="0" w:color="auto"/>
              <w:right w:val="single" w:sz="4" w:space="0" w:color="auto"/>
            </w:tcBorders>
            <w:shd w:val="clear" w:color="auto" w:fill="FFFFFF"/>
          </w:tcPr>
          <w:p w14:paraId="2142DE42" w14:textId="77777777" w:rsidR="003734FC" w:rsidRPr="00CF090C" w:rsidRDefault="003734FC" w:rsidP="00F26539">
            <w:pPr>
              <w:pStyle w:val="54"/>
              <w:shd w:val="clear" w:color="auto" w:fill="auto"/>
              <w:spacing w:line="240" w:lineRule="auto"/>
              <w:ind w:left="460"/>
              <w:rPr>
                <w:sz w:val="28"/>
                <w:szCs w:val="28"/>
              </w:rPr>
            </w:pPr>
            <w:r w:rsidRPr="00CF090C">
              <w:rPr>
                <w:rStyle w:val="51pt1"/>
                <w:spacing w:val="0"/>
                <w:sz w:val="28"/>
                <w:szCs w:val="28"/>
              </w:rPr>
              <w:t>7</w:t>
            </w:r>
            <w:r w:rsidR="001751BE" w:rsidRPr="00CF090C">
              <w:rPr>
                <w:rStyle w:val="51pt1"/>
                <w:spacing w:val="0"/>
                <w:sz w:val="28"/>
                <w:szCs w:val="28"/>
              </w:rPr>
              <w:t>–</w:t>
            </w:r>
            <w:r w:rsidRPr="00CF090C">
              <w:rPr>
                <w:rStyle w:val="51pt1"/>
                <w:spacing w:val="0"/>
                <w:sz w:val="28"/>
                <w:szCs w:val="28"/>
              </w:rPr>
              <w:t>10</w:t>
            </w:r>
          </w:p>
        </w:tc>
        <w:tc>
          <w:tcPr>
            <w:tcW w:w="2322" w:type="dxa"/>
            <w:tcBorders>
              <w:top w:val="single" w:sz="4" w:space="0" w:color="auto"/>
              <w:left w:val="single" w:sz="4" w:space="0" w:color="auto"/>
              <w:bottom w:val="single" w:sz="4" w:space="0" w:color="auto"/>
              <w:right w:val="single" w:sz="4" w:space="0" w:color="auto"/>
            </w:tcBorders>
            <w:shd w:val="clear" w:color="auto" w:fill="FFFFFF"/>
          </w:tcPr>
          <w:p w14:paraId="1D553B22" w14:textId="77777777" w:rsidR="003734FC" w:rsidRPr="00CF090C" w:rsidRDefault="003734FC" w:rsidP="00F26539">
            <w:pPr>
              <w:pStyle w:val="54"/>
              <w:shd w:val="clear" w:color="auto" w:fill="auto"/>
              <w:spacing w:line="240" w:lineRule="auto"/>
              <w:ind w:left="460"/>
              <w:rPr>
                <w:sz w:val="28"/>
                <w:szCs w:val="28"/>
              </w:rPr>
            </w:pPr>
            <w:r w:rsidRPr="00CF090C">
              <w:rPr>
                <w:sz w:val="28"/>
                <w:szCs w:val="28"/>
              </w:rPr>
              <w:t>0,08</w:t>
            </w:r>
            <w:r w:rsidR="001751BE" w:rsidRPr="00CF090C">
              <w:rPr>
                <w:sz w:val="28"/>
                <w:szCs w:val="28"/>
              </w:rPr>
              <w:t>–</w:t>
            </w:r>
            <w:r w:rsidRPr="00CF090C">
              <w:rPr>
                <w:sz w:val="28"/>
                <w:szCs w:val="28"/>
              </w:rPr>
              <w:t>0,10</w:t>
            </w:r>
          </w:p>
        </w:tc>
        <w:tc>
          <w:tcPr>
            <w:tcW w:w="4130" w:type="dxa"/>
            <w:tcBorders>
              <w:top w:val="single" w:sz="4" w:space="0" w:color="auto"/>
              <w:left w:val="single" w:sz="4" w:space="0" w:color="auto"/>
              <w:bottom w:val="single" w:sz="4" w:space="0" w:color="auto"/>
              <w:right w:val="single" w:sz="4" w:space="0" w:color="auto"/>
            </w:tcBorders>
            <w:shd w:val="clear" w:color="auto" w:fill="FFFFFF"/>
          </w:tcPr>
          <w:p w14:paraId="69CA40D2" w14:textId="77777777" w:rsidR="003734FC" w:rsidRPr="00CF090C" w:rsidRDefault="003734FC" w:rsidP="00A7236A">
            <w:pPr>
              <w:pStyle w:val="54"/>
              <w:shd w:val="clear" w:color="auto" w:fill="auto"/>
              <w:spacing w:line="240" w:lineRule="auto"/>
              <w:ind w:right="720"/>
              <w:rPr>
                <w:sz w:val="28"/>
                <w:szCs w:val="28"/>
              </w:rPr>
            </w:pPr>
            <w:r w:rsidRPr="00CF090C">
              <w:rPr>
                <w:sz w:val="28"/>
                <w:szCs w:val="28"/>
              </w:rPr>
              <w:t>Умеренно загрязненная</w:t>
            </w:r>
          </w:p>
        </w:tc>
      </w:tr>
      <w:tr w:rsidR="003734FC" w:rsidRPr="00CF090C" w14:paraId="40D503C9" w14:textId="77777777" w:rsidTr="00330CE9">
        <w:trPr>
          <w:trHeight w:val="20"/>
          <w:jc w:val="center"/>
        </w:trPr>
        <w:tc>
          <w:tcPr>
            <w:tcW w:w="1332" w:type="dxa"/>
            <w:tcBorders>
              <w:top w:val="single" w:sz="4" w:space="0" w:color="auto"/>
              <w:left w:val="single" w:sz="4" w:space="0" w:color="auto"/>
              <w:bottom w:val="single" w:sz="4" w:space="0" w:color="auto"/>
              <w:right w:val="single" w:sz="4" w:space="0" w:color="auto"/>
            </w:tcBorders>
            <w:shd w:val="clear" w:color="auto" w:fill="FFFFFF"/>
          </w:tcPr>
          <w:p w14:paraId="31385895" w14:textId="77777777" w:rsidR="003734FC" w:rsidRPr="00CF090C" w:rsidRDefault="003734FC" w:rsidP="00F26539">
            <w:pPr>
              <w:pStyle w:val="54"/>
              <w:shd w:val="clear" w:color="auto" w:fill="auto"/>
              <w:spacing w:line="240" w:lineRule="auto"/>
              <w:ind w:left="460"/>
              <w:rPr>
                <w:sz w:val="28"/>
                <w:szCs w:val="28"/>
              </w:rPr>
            </w:pPr>
            <w:r w:rsidRPr="00CF090C">
              <w:rPr>
                <w:sz w:val="28"/>
                <w:szCs w:val="28"/>
              </w:rPr>
              <w:t>10</w:t>
            </w:r>
          </w:p>
        </w:tc>
        <w:tc>
          <w:tcPr>
            <w:tcW w:w="2322" w:type="dxa"/>
            <w:tcBorders>
              <w:top w:val="single" w:sz="4" w:space="0" w:color="auto"/>
              <w:left w:val="single" w:sz="4" w:space="0" w:color="auto"/>
              <w:bottom w:val="single" w:sz="4" w:space="0" w:color="auto"/>
              <w:right w:val="single" w:sz="4" w:space="0" w:color="auto"/>
            </w:tcBorders>
            <w:shd w:val="clear" w:color="auto" w:fill="FFFFFF"/>
          </w:tcPr>
          <w:p w14:paraId="59AB11F6" w14:textId="77777777" w:rsidR="003734FC" w:rsidRPr="00CF090C" w:rsidRDefault="003734FC" w:rsidP="00F26539">
            <w:pPr>
              <w:pStyle w:val="54"/>
              <w:shd w:val="clear" w:color="auto" w:fill="auto"/>
              <w:spacing w:line="240" w:lineRule="auto"/>
              <w:ind w:left="460"/>
              <w:rPr>
                <w:sz w:val="28"/>
                <w:szCs w:val="28"/>
              </w:rPr>
            </w:pPr>
            <w:r w:rsidRPr="00CF090C">
              <w:rPr>
                <w:sz w:val="28"/>
                <w:szCs w:val="28"/>
              </w:rPr>
              <w:t>0,10</w:t>
            </w:r>
            <w:r w:rsidR="001751BE" w:rsidRPr="00CF090C">
              <w:rPr>
                <w:sz w:val="28"/>
                <w:szCs w:val="28"/>
              </w:rPr>
              <w:t>–</w:t>
            </w:r>
            <w:r w:rsidRPr="00CF090C">
              <w:rPr>
                <w:sz w:val="28"/>
                <w:szCs w:val="28"/>
              </w:rPr>
              <w:t>0,30</w:t>
            </w:r>
          </w:p>
        </w:tc>
        <w:tc>
          <w:tcPr>
            <w:tcW w:w="4130" w:type="dxa"/>
            <w:tcBorders>
              <w:top w:val="single" w:sz="4" w:space="0" w:color="auto"/>
              <w:left w:val="single" w:sz="4" w:space="0" w:color="auto"/>
              <w:bottom w:val="single" w:sz="4" w:space="0" w:color="auto"/>
              <w:right w:val="single" w:sz="4" w:space="0" w:color="auto"/>
            </w:tcBorders>
            <w:shd w:val="clear" w:color="auto" w:fill="FFFFFF"/>
          </w:tcPr>
          <w:p w14:paraId="12DCEF4C" w14:textId="77777777" w:rsidR="003734FC" w:rsidRPr="00CF090C" w:rsidRDefault="003734FC" w:rsidP="00A7236A">
            <w:pPr>
              <w:pStyle w:val="54"/>
              <w:shd w:val="clear" w:color="auto" w:fill="auto"/>
              <w:spacing w:line="240" w:lineRule="auto"/>
              <w:ind w:right="720"/>
              <w:rPr>
                <w:sz w:val="28"/>
                <w:szCs w:val="28"/>
              </w:rPr>
            </w:pPr>
            <w:r w:rsidRPr="00CF090C">
              <w:rPr>
                <w:sz w:val="28"/>
                <w:szCs w:val="28"/>
              </w:rPr>
              <w:t>Сильно загрязненная</w:t>
            </w:r>
          </w:p>
        </w:tc>
      </w:tr>
      <w:tr w:rsidR="003734FC" w:rsidRPr="00CF090C" w14:paraId="7796D439" w14:textId="77777777" w:rsidTr="00330CE9">
        <w:trPr>
          <w:trHeight w:val="20"/>
          <w:jc w:val="center"/>
        </w:trPr>
        <w:tc>
          <w:tcPr>
            <w:tcW w:w="1332" w:type="dxa"/>
            <w:tcBorders>
              <w:top w:val="single" w:sz="4" w:space="0" w:color="auto"/>
              <w:left w:val="single" w:sz="4" w:space="0" w:color="auto"/>
              <w:bottom w:val="single" w:sz="4" w:space="0" w:color="auto"/>
              <w:right w:val="single" w:sz="4" w:space="0" w:color="auto"/>
            </w:tcBorders>
            <w:shd w:val="clear" w:color="auto" w:fill="FFFFFF"/>
          </w:tcPr>
          <w:p w14:paraId="46FF134E" w14:textId="77777777" w:rsidR="003734FC" w:rsidRPr="00CF090C" w:rsidRDefault="003734FC" w:rsidP="00F26539">
            <w:pPr>
              <w:pStyle w:val="54"/>
              <w:shd w:val="clear" w:color="auto" w:fill="auto"/>
              <w:spacing w:line="240" w:lineRule="auto"/>
              <w:ind w:left="460"/>
              <w:rPr>
                <w:sz w:val="28"/>
                <w:szCs w:val="28"/>
              </w:rPr>
            </w:pPr>
            <w:r w:rsidRPr="00CF090C">
              <w:rPr>
                <w:sz w:val="28"/>
                <w:szCs w:val="28"/>
              </w:rPr>
              <w:t>0</w:t>
            </w:r>
          </w:p>
        </w:tc>
        <w:tc>
          <w:tcPr>
            <w:tcW w:w="2322" w:type="dxa"/>
            <w:tcBorders>
              <w:top w:val="single" w:sz="4" w:space="0" w:color="auto"/>
              <w:left w:val="single" w:sz="4" w:space="0" w:color="auto"/>
              <w:bottom w:val="single" w:sz="4" w:space="0" w:color="auto"/>
              <w:right w:val="single" w:sz="4" w:space="0" w:color="auto"/>
            </w:tcBorders>
            <w:shd w:val="clear" w:color="auto" w:fill="FFFFFF"/>
          </w:tcPr>
          <w:p w14:paraId="429476A5" w14:textId="77777777" w:rsidR="003734FC" w:rsidRPr="00CF090C" w:rsidRDefault="00330CE9" w:rsidP="00F26539">
            <w:pPr>
              <w:pStyle w:val="54"/>
              <w:shd w:val="clear" w:color="auto" w:fill="auto"/>
              <w:spacing w:line="240" w:lineRule="auto"/>
              <w:ind w:left="460"/>
              <w:rPr>
                <w:sz w:val="28"/>
                <w:szCs w:val="28"/>
              </w:rPr>
            </w:pPr>
            <w:r w:rsidRPr="00CF090C">
              <w:rPr>
                <w:sz w:val="28"/>
                <w:szCs w:val="28"/>
              </w:rPr>
              <w:t>&gt;</w:t>
            </w:r>
            <w:r w:rsidR="003734FC" w:rsidRPr="00CF090C">
              <w:rPr>
                <w:sz w:val="28"/>
                <w:szCs w:val="28"/>
              </w:rPr>
              <w:t xml:space="preserve"> 0,3</w:t>
            </w:r>
            <w:r w:rsidRPr="00CF090C">
              <w:rPr>
                <w:sz w:val="28"/>
                <w:szCs w:val="28"/>
              </w:rPr>
              <w:t>0</w:t>
            </w:r>
          </w:p>
        </w:tc>
        <w:tc>
          <w:tcPr>
            <w:tcW w:w="4130" w:type="dxa"/>
            <w:tcBorders>
              <w:top w:val="single" w:sz="4" w:space="0" w:color="auto"/>
              <w:left w:val="single" w:sz="4" w:space="0" w:color="auto"/>
              <w:bottom w:val="single" w:sz="4" w:space="0" w:color="auto"/>
              <w:right w:val="single" w:sz="4" w:space="0" w:color="auto"/>
            </w:tcBorders>
            <w:shd w:val="clear" w:color="auto" w:fill="FFFFFF"/>
          </w:tcPr>
          <w:p w14:paraId="54987394" w14:textId="77777777" w:rsidR="003734FC" w:rsidRPr="00CF090C" w:rsidRDefault="003734FC" w:rsidP="00A7236A">
            <w:pPr>
              <w:pStyle w:val="54"/>
              <w:shd w:val="clear" w:color="auto" w:fill="auto"/>
              <w:spacing w:line="240" w:lineRule="auto"/>
              <w:ind w:right="720"/>
              <w:rPr>
                <w:sz w:val="28"/>
                <w:szCs w:val="28"/>
              </w:rPr>
            </w:pPr>
            <w:r w:rsidRPr="00CF090C">
              <w:rPr>
                <w:sz w:val="28"/>
                <w:szCs w:val="28"/>
              </w:rPr>
              <w:t xml:space="preserve">Очень сильно загрязненная </w:t>
            </w:r>
          </w:p>
        </w:tc>
      </w:tr>
    </w:tbl>
    <w:p w14:paraId="70587847" w14:textId="77777777" w:rsidR="000D3701" w:rsidRPr="00CF090C" w:rsidRDefault="000D3701" w:rsidP="00B9515D">
      <w:pPr>
        <w:pStyle w:val="41"/>
        <w:keepNext w:val="0"/>
        <w:spacing w:line="240" w:lineRule="auto"/>
        <w:outlineLvl w:val="9"/>
        <w:rPr>
          <w:sz w:val="28"/>
          <w:szCs w:val="28"/>
        </w:rPr>
      </w:pPr>
    </w:p>
    <w:p w14:paraId="0D0B3973" w14:textId="77777777" w:rsidR="002E4A5C" w:rsidRPr="00CF090C" w:rsidRDefault="002E4A5C" w:rsidP="002E4A5C"/>
    <w:p w14:paraId="02A7BBC9" w14:textId="009CDB05" w:rsidR="00B9515D" w:rsidRPr="00CF090C" w:rsidRDefault="00432929" w:rsidP="00984341">
      <w:pPr>
        <w:pStyle w:val="41"/>
        <w:keepNext w:val="0"/>
        <w:spacing w:line="240" w:lineRule="auto"/>
        <w:outlineLvl w:val="9"/>
        <w:rPr>
          <w:i/>
          <w:sz w:val="28"/>
          <w:szCs w:val="28"/>
        </w:rPr>
      </w:pPr>
      <w:r w:rsidRPr="00CF090C">
        <w:rPr>
          <w:i/>
          <w:sz w:val="28"/>
          <w:szCs w:val="28"/>
        </w:rPr>
        <w:t xml:space="preserve">Цитированная </w:t>
      </w:r>
      <w:r w:rsidR="00B9515D" w:rsidRPr="00CF090C">
        <w:rPr>
          <w:i/>
          <w:sz w:val="28"/>
          <w:szCs w:val="28"/>
        </w:rPr>
        <w:t>литература</w:t>
      </w:r>
    </w:p>
    <w:p w14:paraId="77DBBAAC" w14:textId="77777777" w:rsidR="00BF6092" w:rsidRPr="00CF090C" w:rsidRDefault="00BF6092" w:rsidP="00984341">
      <w:pPr>
        <w:numPr>
          <w:ilvl w:val="0"/>
          <w:numId w:val="14"/>
        </w:numPr>
        <w:tabs>
          <w:tab w:val="clear" w:pos="360"/>
        </w:tabs>
        <w:ind w:left="0" w:firstLine="567"/>
        <w:jc w:val="both"/>
        <w:rPr>
          <w:sz w:val="28"/>
          <w:szCs w:val="28"/>
        </w:rPr>
      </w:pPr>
      <w:r w:rsidRPr="00CF090C">
        <w:rPr>
          <w:sz w:val="28"/>
          <w:szCs w:val="28"/>
        </w:rPr>
        <w:t>Биологический контроль окружающей среды: биоиндикация и биотестир</w:t>
      </w:r>
      <w:r w:rsidR="00A7236A" w:rsidRPr="00CF090C">
        <w:rPr>
          <w:sz w:val="28"/>
          <w:szCs w:val="28"/>
        </w:rPr>
        <w:t>о</w:t>
      </w:r>
      <w:r w:rsidRPr="00CF090C">
        <w:rPr>
          <w:sz w:val="28"/>
          <w:szCs w:val="28"/>
        </w:rPr>
        <w:t xml:space="preserve">вание: учеб. пособие для вузов / О.П. Мелехова, Е.И. Егорова, Т.И. Евсеева и др.; под ред. О.П. Мелеховой и Е.И. Егоровой. М.: Изд. центр «Академия», 2007 </w:t>
      </w:r>
      <w:r w:rsidRPr="00CF090C">
        <w:rPr>
          <w:sz w:val="28"/>
          <w:szCs w:val="28"/>
        </w:rPr>
        <w:sym w:font="Symbol" w:char="F02D"/>
      </w:r>
      <w:r w:rsidRPr="00CF090C">
        <w:rPr>
          <w:sz w:val="28"/>
          <w:szCs w:val="28"/>
        </w:rPr>
        <w:t xml:space="preserve"> 228 с.</w:t>
      </w:r>
    </w:p>
    <w:p w14:paraId="43956294" w14:textId="77777777" w:rsidR="00BF6092" w:rsidRPr="00CF090C" w:rsidRDefault="00BF6092" w:rsidP="00984341">
      <w:pPr>
        <w:numPr>
          <w:ilvl w:val="0"/>
          <w:numId w:val="14"/>
        </w:numPr>
        <w:tabs>
          <w:tab w:val="clear" w:pos="360"/>
        </w:tabs>
        <w:ind w:left="0" w:firstLine="567"/>
        <w:jc w:val="both"/>
        <w:rPr>
          <w:sz w:val="28"/>
          <w:szCs w:val="28"/>
        </w:rPr>
      </w:pPr>
      <w:r w:rsidRPr="00CF090C">
        <w:rPr>
          <w:sz w:val="28"/>
          <w:szCs w:val="28"/>
        </w:rPr>
        <w:lastRenderedPageBreak/>
        <w:t>Водоросли, лишайники и мохообразные СССР</w:t>
      </w:r>
      <w:r w:rsidR="00042201" w:rsidRPr="00CF090C">
        <w:rPr>
          <w:sz w:val="28"/>
          <w:szCs w:val="28"/>
        </w:rPr>
        <w:t xml:space="preserve"> / под. ред. М.В. Горленко</w:t>
      </w:r>
      <w:r w:rsidRPr="00CF090C">
        <w:rPr>
          <w:sz w:val="28"/>
          <w:szCs w:val="28"/>
        </w:rPr>
        <w:t xml:space="preserve">. </w:t>
      </w:r>
      <w:r w:rsidRPr="00CF090C">
        <w:rPr>
          <w:sz w:val="28"/>
          <w:szCs w:val="28"/>
        </w:rPr>
        <w:sym w:font="Symbol" w:char="F02D"/>
      </w:r>
      <w:r w:rsidRPr="00CF090C">
        <w:rPr>
          <w:sz w:val="28"/>
          <w:szCs w:val="28"/>
        </w:rPr>
        <w:t xml:space="preserve"> М.: Наука, 1972 </w:t>
      </w:r>
      <w:r w:rsidRPr="00CF090C">
        <w:rPr>
          <w:sz w:val="28"/>
          <w:szCs w:val="28"/>
        </w:rPr>
        <w:sym w:font="Symbol" w:char="F02D"/>
      </w:r>
      <w:r w:rsidRPr="00CF090C">
        <w:rPr>
          <w:sz w:val="28"/>
          <w:szCs w:val="28"/>
        </w:rPr>
        <w:t xml:space="preserve"> 244 с.</w:t>
      </w:r>
    </w:p>
    <w:p w14:paraId="54F3AF8A" w14:textId="77777777" w:rsidR="00BF6092" w:rsidRPr="00CF090C" w:rsidRDefault="00BF6092" w:rsidP="00984341">
      <w:pPr>
        <w:numPr>
          <w:ilvl w:val="0"/>
          <w:numId w:val="14"/>
        </w:numPr>
        <w:tabs>
          <w:tab w:val="clear" w:pos="360"/>
        </w:tabs>
        <w:ind w:left="0" w:firstLine="567"/>
        <w:jc w:val="both"/>
        <w:rPr>
          <w:sz w:val="28"/>
          <w:szCs w:val="28"/>
        </w:rPr>
      </w:pPr>
      <w:r w:rsidRPr="00CF090C">
        <w:rPr>
          <w:sz w:val="28"/>
          <w:szCs w:val="28"/>
        </w:rPr>
        <w:t>Определитель лишайников СССР / Тр. БИН АН СССР.</w:t>
      </w:r>
      <w:r w:rsidRPr="00CF090C">
        <w:rPr>
          <w:sz w:val="28"/>
          <w:szCs w:val="28"/>
        </w:rPr>
        <w:sym w:font="Symbol" w:char="F02D"/>
      </w:r>
      <w:r w:rsidRPr="00CF090C">
        <w:rPr>
          <w:sz w:val="28"/>
          <w:szCs w:val="28"/>
        </w:rPr>
        <w:t xml:space="preserve"> Вып. 1</w:t>
      </w:r>
      <w:r w:rsidR="001751BE" w:rsidRPr="00CF090C">
        <w:rPr>
          <w:sz w:val="28"/>
          <w:szCs w:val="28"/>
        </w:rPr>
        <w:t>–</w:t>
      </w:r>
      <w:r w:rsidRPr="00CF090C">
        <w:rPr>
          <w:sz w:val="28"/>
          <w:szCs w:val="28"/>
        </w:rPr>
        <w:t>5. – Л.: Наука, 1971</w:t>
      </w:r>
      <w:r w:rsidR="001751BE" w:rsidRPr="00CF090C">
        <w:rPr>
          <w:sz w:val="28"/>
          <w:szCs w:val="28"/>
        </w:rPr>
        <w:t>–</w:t>
      </w:r>
      <w:r w:rsidRPr="00CF090C">
        <w:rPr>
          <w:sz w:val="28"/>
          <w:szCs w:val="28"/>
        </w:rPr>
        <w:t xml:space="preserve">1978 г. </w:t>
      </w:r>
      <w:r w:rsidRPr="00CF090C">
        <w:rPr>
          <w:sz w:val="28"/>
          <w:szCs w:val="28"/>
        </w:rPr>
        <w:sym w:font="Symbol" w:char="F02D"/>
      </w:r>
      <w:r w:rsidRPr="00CF090C">
        <w:rPr>
          <w:sz w:val="28"/>
          <w:szCs w:val="28"/>
        </w:rPr>
        <w:t xml:space="preserve"> 326 с.</w:t>
      </w:r>
    </w:p>
    <w:p w14:paraId="23A230EE" w14:textId="77777777" w:rsidR="00BF6092" w:rsidRPr="00CF090C" w:rsidRDefault="00BF6092" w:rsidP="00984341">
      <w:pPr>
        <w:numPr>
          <w:ilvl w:val="0"/>
          <w:numId w:val="14"/>
        </w:numPr>
        <w:tabs>
          <w:tab w:val="clear" w:pos="360"/>
        </w:tabs>
        <w:ind w:left="0" w:firstLine="567"/>
        <w:jc w:val="both"/>
        <w:rPr>
          <w:sz w:val="28"/>
          <w:szCs w:val="28"/>
        </w:rPr>
      </w:pPr>
      <w:r w:rsidRPr="00CF090C">
        <w:rPr>
          <w:sz w:val="28"/>
          <w:szCs w:val="28"/>
        </w:rPr>
        <w:t xml:space="preserve">Определитель низших растений. Лишайники, бактерии и актиномицеты. Т.5. / </w:t>
      </w:r>
      <w:r w:rsidR="00042201" w:rsidRPr="00CF090C">
        <w:rPr>
          <w:sz w:val="28"/>
          <w:szCs w:val="28"/>
        </w:rPr>
        <w:t>р</w:t>
      </w:r>
      <w:r w:rsidRPr="00CF090C">
        <w:rPr>
          <w:sz w:val="28"/>
          <w:szCs w:val="28"/>
        </w:rPr>
        <w:t xml:space="preserve">ед. Л.И. Курсанов. – М.: Высш. шк. – 1960. </w:t>
      </w:r>
      <w:r w:rsidRPr="00CF090C">
        <w:rPr>
          <w:sz w:val="28"/>
          <w:szCs w:val="28"/>
        </w:rPr>
        <w:sym w:font="Symbol" w:char="F02D"/>
      </w:r>
      <w:r w:rsidRPr="00CF090C">
        <w:rPr>
          <w:sz w:val="28"/>
          <w:szCs w:val="28"/>
        </w:rPr>
        <w:t xml:space="preserve"> 452 с.</w:t>
      </w:r>
    </w:p>
    <w:p w14:paraId="203BCE3D" w14:textId="77777777" w:rsidR="00BF6092" w:rsidRPr="00CF090C" w:rsidRDefault="00BF6092" w:rsidP="00984341">
      <w:pPr>
        <w:numPr>
          <w:ilvl w:val="0"/>
          <w:numId w:val="14"/>
        </w:numPr>
        <w:tabs>
          <w:tab w:val="clear" w:pos="360"/>
        </w:tabs>
        <w:ind w:left="0" w:firstLine="567"/>
        <w:jc w:val="both"/>
        <w:rPr>
          <w:sz w:val="28"/>
          <w:szCs w:val="28"/>
        </w:rPr>
      </w:pPr>
      <w:r w:rsidRPr="00CF090C">
        <w:rPr>
          <w:sz w:val="28"/>
          <w:szCs w:val="28"/>
        </w:rPr>
        <w:t>Трасс</w:t>
      </w:r>
      <w:r w:rsidR="00042201" w:rsidRPr="00CF090C">
        <w:rPr>
          <w:sz w:val="28"/>
          <w:szCs w:val="28"/>
        </w:rPr>
        <w:t>,</w:t>
      </w:r>
      <w:r w:rsidRPr="00CF090C">
        <w:rPr>
          <w:sz w:val="28"/>
          <w:szCs w:val="28"/>
        </w:rPr>
        <w:t xml:space="preserve"> Х.Х. Классы полеотолерантности лишайников и экологический мониторинг </w:t>
      </w:r>
      <w:r w:rsidR="00042201" w:rsidRPr="00CF090C">
        <w:rPr>
          <w:sz w:val="28"/>
          <w:szCs w:val="28"/>
        </w:rPr>
        <w:t xml:space="preserve">/ Х.Х. Трасс </w:t>
      </w:r>
      <w:r w:rsidRPr="00CF090C">
        <w:rPr>
          <w:sz w:val="28"/>
          <w:szCs w:val="28"/>
        </w:rPr>
        <w:t>// Проблемы экологического мониторинга и моделирования экосистем. – Т.7. – Л.: Гидрометеоиздат, 1985. – С. 122</w:t>
      </w:r>
      <w:r w:rsidR="001751BE" w:rsidRPr="00CF090C">
        <w:rPr>
          <w:sz w:val="28"/>
          <w:szCs w:val="28"/>
        </w:rPr>
        <w:t>–</w:t>
      </w:r>
      <w:r w:rsidRPr="00CF090C">
        <w:rPr>
          <w:sz w:val="28"/>
          <w:szCs w:val="28"/>
        </w:rPr>
        <w:t>137.</w:t>
      </w:r>
    </w:p>
    <w:p w14:paraId="3163C158" w14:textId="77777777" w:rsidR="00BF6092" w:rsidRPr="00CF090C" w:rsidRDefault="00BF6092" w:rsidP="00984341">
      <w:pPr>
        <w:numPr>
          <w:ilvl w:val="0"/>
          <w:numId w:val="14"/>
        </w:numPr>
        <w:tabs>
          <w:tab w:val="clear" w:pos="360"/>
        </w:tabs>
        <w:ind w:left="0" w:firstLine="567"/>
        <w:jc w:val="both"/>
        <w:rPr>
          <w:sz w:val="28"/>
          <w:szCs w:val="28"/>
        </w:rPr>
      </w:pPr>
      <w:r w:rsidRPr="00CF090C">
        <w:rPr>
          <w:sz w:val="28"/>
          <w:szCs w:val="28"/>
        </w:rPr>
        <w:t>Шапиро</w:t>
      </w:r>
      <w:r w:rsidR="00042201" w:rsidRPr="00CF090C">
        <w:rPr>
          <w:sz w:val="28"/>
          <w:szCs w:val="28"/>
        </w:rPr>
        <w:t>,</w:t>
      </w:r>
      <w:r w:rsidRPr="00CF090C">
        <w:rPr>
          <w:sz w:val="28"/>
          <w:szCs w:val="28"/>
        </w:rPr>
        <w:t xml:space="preserve"> И.А. Загадки растения</w:t>
      </w:r>
      <w:r w:rsidR="001751BE" w:rsidRPr="00CF090C">
        <w:rPr>
          <w:sz w:val="28"/>
          <w:szCs w:val="28"/>
        </w:rPr>
        <w:t>–</w:t>
      </w:r>
      <w:r w:rsidRPr="00CF090C">
        <w:rPr>
          <w:sz w:val="28"/>
          <w:szCs w:val="28"/>
        </w:rPr>
        <w:t>сфинкса: Лишайники и экологический мониторинг</w:t>
      </w:r>
      <w:r w:rsidR="00042201" w:rsidRPr="00CF090C">
        <w:rPr>
          <w:sz w:val="28"/>
          <w:szCs w:val="28"/>
        </w:rPr>
        <w:t xml:space="preserve"> / И.А. Шапиро</w:t>
      </w:r>
      <w:r w:rsidRPr="00CF090C">
        <w:rPr>
          <w:sz w:val="28"/>
          <w:szCs w:val="28"/>
        </w:rPr>
        <w:t>. – Л.: Гидрометеоиздат, 1991 – 79 с.</w:t>
      </w:r>
    </w:p>
    <w:p w14:paraId="5AFD15DF" w14:textId="77777777" w:rsidR="00BF6092" w:rsidRPr="00CF090C" w:rsidRDefault="00042201" w:rsidP="00984341">
      <w:pPr>
        <w:numPr>
          <w:ilvl w:val="0"/>
          <w:numId w:val="14"/>
        </w:numPr>
        <w:tabs>
          <w:tab w:val="clear" w:pos="360"/>
        </w:tabs>
        <w:ind w:left="0" w:firstLine="567"/>
        <w:jc w:val="both"/>
        <w:rPr>
          <w:sz w:val="28"/>
          <w:szCs w:val="28"/>
        </w:rPr>
      </w:pPr>
      <w:r w:rsidRPr="00CF090C">
        <w:rPr>
          <w:sz w:val="28"/>
          <w:szCs w:val="28"/>
        </w:rPr>
        <w:t xml:space="preserve">Воротников, В.П. Методы фитоиндикации наземных экосистем / В.П. Воротников, М.В. Сидоренко, А.И. Широков; под ред. Д. Б. Гелашвили </w:t>
      </w:r>
      <w:r w:rsidR="002603BD" w:rsidRPr="00CF090C">
        <w:rPr>
          <w:sz w:val="28"/>
          <w:szCs w:val="28"/>
        </w:rPr>
        <w:t xml:space="preserve">// </w:t>
      </w:r>
      <w:r w:rsidR="00BF6092" w:rsidRPr="00CF090C">
        <w:rPr>
          <w:sz w:val="28"/>
          <w:szCs w:val="28"/>
        </w:rPr>
        <w:t>Экологический мониторинг. Методы биомониторинга</w:t>
      </w:r>
      <w:r w:rsidRPr="00CF090C">
        <w:rPr>
          <w:sz w:val="28"/>
          <w:szCs w:val="28"/>
        </w:rPr>
        <w:t>: учеб. пособие. Ч.1</w:t>
      </w:r>
      <w:r w:rsidR="00BF6092" w:rsidRPr="00CF090C">
        <w:rPr>
          <w:sz w:val="28"/>
          <w:szCs w:val="28"/>
        </w:rPr>
        <w:t xml:space="preserve">. </w:t>
      </w:r>
      <w:r w:rsidR="00BF6092" w:rsidRPr="00CF090C">
        <w:rPr>
          <w:sz w:val="28"/>
          <w:szCs w:val="28"/>
        </w:rPr>
        <w:sym w:font="Symbol" w:char="F02D"/>
      </w:r>
      <w:r w:rsidR="00BF6092" w:rsidRPr="00CF090C">
        <w:rPr>
          <w:sz w:val="28"/>
          <w:szCs w:val="28"/>
        </w:rPr>
        <w:t xml:space="preserve"> Н.Новгород: </w:t>
      </w:r>
      <w:r w:rsidR="008C4CDA" w:rsidRPr="00CF090C">
        <w:rPr>
          <w:sz w:val="28"/>
          <w:szCs w:val="28"/>
        </w:rPr>
        <w:t>Изд-во</w:t>
      </w:r>
      <w:r w:rsidR="00BF6092" w:rsidRPr="00CF090C">
        <w:rPr>
          <w:sz w:val="28"/>
          <w:szCs w:val="28"/>
        </w:rPr>
        <w:t xml:space="preserve"> ННГУ. 1995. </w:t>
      </w:r>
      <w:r w:rsidR="00BF6092" w:rsidRPr="00CF090C">
        <w:rPr>
          <w:sz w:val="28"/>
          <w:szCs w:val="28"/>
        </w:rPr>
        <w:sym w:font="Symbol" w:char="F02D"/>
      </w:r>
      <w:r w:rsidR="00BF6092" w:rsidRPr="00CF090C">
        <w:rPr>
          <w:sz w:val="28"/>
          <w:szCs w:val="28"/>
        </w:rPr>
        <w:t xml:space="preserve"> С. 1</w:t>
      </w:r>
      <w:r w:rsidRPr="00CF090C">
        <w:rPr>
          <w:sz w:val="28"/>
          <w:szCs w:val="28"/>
        </w:rPr>
        <w:t>71</w:t>
      </w:r>
      <w:r w:rsidR="001751BE" w:rsidRPr="00CF090C">
        <w:rPr>
          <w:sz w:val="28"/>
          <w:szCs w:val="28"/>
        </w:rPr>
        <w:t>–</w:t>
      </w:r>
      <w:r w:rsidR="00BF6092" w:rsidRPr="00CF090C">
        <w:rPr>
          <w:sz w:val="28"/>
          <w:szCs w:val="28"/>
        </w:rPr>
        <w:t>18</w:t>
      </w:r>
      <w:r w:rsidRPr="00CF090C">
        <w:rPr>
          <w:sz w:val="28"/>
          <w:szCs w:val="28"/>
        </w:rPr>
        <w:t>3</w:t>
      </w:r>
      <w:r w:rsidR="00BF6092" w:rsidRPr="00CF090C">
        <w:rPr>
          <w:sz w:val="28"/>
          <w:szCs w:val="28"/>
        </w:rPr>
        <w:t>.</w:t>
      </w:r>
    </w:p>
    <w:p w14:paraId="3A3D0219" w14:textId="77777777" w:rsidR="00B9515D" w:rsidRPr="00CF090C" w:rsidRDefault="00B9515D" w:rsidP="00B9515D">
      <w:pPr>
        <w:jc w:val="center"/>
        <w:rPr>
          <w:b/>
          <w:sz w:val="28"/>
          <w:szCs w:val="28"/>
          <w:u w:val="single"/>
        </w:rPr>
      </w:pPr>
    </w:p>
    <w:p w14:paraId="51865D1C" w14:textId="77777777" w:rsidR="00B9515D" w:rsidRPr="00CF090C" w:rsidRDefault="00B9515D" w:rsidP="00B9515D">
      <w:pPr>
        <w:jc w:val="center"/>
        <w:rPr>
          <w:b/>
          <w:sz w:val="28"/>
          <w:szCs w:val="28"/>
          <w:u w:val="single"/>
        </w:rPr>
      </w:pPr>
    </w:p>
    <w:p w14:paraId="2AAEE7D2" w14:textId="77777777" w:rsidR="00B9515D" w:rsidRPr="00CF090C" w:rsidRDefault="00161592" w:rsidP="00A6737E">
      <w:pPr>
        <w:jc w:val="center"/>
        <w:rPr>
          <w:b/>
          <w:sz w:val="28"/>
          <w:szCs w:val="28"/>
        </w:rPr>
      </w:pPr>
      <w:r w:rsidRPr="00CF090C">
        <w:rPr>
          <w:b/>
          <w:bCs/>
          <w:sz w:val="28"/>
          <w:szCs w:val="28"/>
        </w:rPr>
        <w:t xml:space="preserve">4.2. </w:t>
      </w:r>
      <w:r w:rsidR="008647B5" w:rsidRPr="00CF090C">
        <w:rPr>
          <w:b/>
          <w:bCs/>
          <w:sz w:val="28"/>
          <w:szCs w:val="28"/>
        </w:rPr>
        <w:t>И</w:t>
      </w:r>
      <w:r w:rsidR="008647B5" w:rsidRPr="00CF090C">
        <w:rPr>
          <w:b/>
          <w:sz w:val="28"/>
          <w:szCs w:val="28"/>
        </w:rPr>
        <w:t>ндикация качества атмосферного воздуха с помощью популяционных характеристик эпифитных лишайников</w:t>
      </w:r>
    </w:p>
    <w:p w14:paraId="1300254E" w14:textId="77777777" w:rsidR="00B9515D" w:rsidRPr="00CF090C" w:rsidRDefault="00B9515D" w:rsidP="00B9515D">
      <w:pPr>
        <w:ind w:firstLine="567"/>
        <w:jc w:val="both"/>
        <w:rPr>
          <w:sz w:val="28"/>
          <w:szCs w:val="28"/>
        </w:rPr>
      </w:pPr>
    </w:p>
    <w:p w14:paraId="07A3D5CA" w14:textId="19155BB5" w:rsidR="00B9515D" w:rsidRPr="00CF090C" w:rsidRDefault="00AC514F" w:rsidP="00B9515D">
      <w:pPr>
        <w:ind w:firstLine="540"/>
        <w:jc w:val="both"/>
        <w:rPr>
          <w:sz w:val="28"/>
          <w:szCs w:val="28"/>
        </w:rPr>
      </w:pPr>
      <w:r w:rsidRPr="00CF090C">
        <w:rPr>
          <w:b/>
          <w:bCs/>
          <w:sz w:val="28"/>
          <w:szCs w:val="28"/>
        </w:rPr>
        <w:t>Цель занятия:</w:t>
      </w:r>
      <w:r w:rsidRPr="00CF090C">
        <w:rPr>
          <w:b/>
          <w:sz w:val="28"/>
          <w:szCs w:val="28"/>
        </w:rPr>
        <w:t xml:space="preserve"> </w:t>
      </w:r>
      <w:r w:rsidR="009F33AF" w:rsidRPr="00CF090C">
        <w:rPr>
          <w:sz w:val="28"/>
          <w:szCs w:val="28"/>
        </w:rPr>
        <w:t xml:space="preserve">оценка </w:t>
      </w:r>
      <w:r w:rsidR="004C778F" w:rsidRPr="00CF090C">
        <w:rPr>
          <w:sz w:val="28"/>
          <w:szCs w:val="28"/>
        </w:rPr>
        <w:t>уровня</w:t>
      </w:r>
      <w:r w:rsidR="009F33AF" w:rsidRPr="00CF090C">
        <w:rPr>
          <w:sz w:val="28"/>
          <w:szCs w:val="28"/>
        </w:rPr>
        <w:t xml:space="preserve"> </w:t>
      </w:r>
      <w:r w:rsidR="004C778F" w:rsidRPr="00CF090C">
        <w:rPr>
          <w:sz w:val="28"/>
          <w:szCs w:val="28"/>
        </w:rPr>
        <w:t xml:space="preserve">загрязнения </w:t>
      </w:r>
      <w:r w:rsidR="009F33AF" w:rsidRPr="00CF090C">
        <w:rPr>
          <w:sz w:val="28"/>
          <w:szCs w:val="28"/>
        </w:rPr>
        <w:t xml:space="preserve">атмосферного воздуха вблизи городских автомагистралей с помощью популяционных характеристик эпифитного лишайника </w:t>
      </w:r>
      <w:r w:rsidR="009F33AF" w:rsidRPr="00CF090C">
        <w:rPr>
          <w:i/>
          <w:sz w:val="28"/>
          <w:szCs w:val="28"/>
          <w:lang w:val="en-US"/>
        </w:rPr>
        <w:t>Xanthoria</w:t>
      </w:r>
      <w:r w:rsidR="009F33AF" w:rsidRPr="00CF090C">
        <w:rPr>
          <w:i/>
          <w:sz w:val="28"/>
          <w:szCs w:val="28"/>
        </w:rPr>
        <w:t xml:space="preserve"> </w:t>
      </w:r>
      <w:r w:rsidR="009F33AF" w:rsidRPr="00CF090C">
        <w:rPr>
          <w:i/>
          <w:sz w:val="28"/>
          <w:szCs w:val="28"/>
          <w:lang w:val="en-US"/>
        </w:rPr>
        <w:t>parietina</w:t>
      </w:r>
      <w:r w:rsidR="00432929" w:rsidRPr="00CF090C">
        <w:rPr>
          <w:i/>
          <w:sz w:val="28"/>
          <w:szCs w:val="28"/>
        </w:rPr>
        <w:t xml:space="preserve"> </w:t>
      </w:r>
      <w:r w:rsidR="00432929" w:rsidRPr="00CF090C">
        <w:rPr>
          <w:sz w:val="28"/>
          <w:szCs w:val="28"/>
        </w:rPr>
        <w:t>(</w:t>
      </w:r>
      <w:hyperlink r:id="rId127" w:tooltip="L." w:history="1">
        <w:r w:rsidR="00432929" w:rsidRPr="00CF090C">
          <w:rPr>
            <w:sz w:val="28"/>
            <w:szCs w:val="28"/>
          </w:rPr>
          <w:t>L.</w:t>
        </w:r>
      </w:hyperlink>
      <w:r w:rsidR="00432929" w:rsidRPr="00CF090C">
        <w:rPr>
          <w:sz w:val="28"/>
          <w:szCs w:val="28"/>
        </w:rPr>
        <w:t>) </w:t>
      </w:r>
      <w:hyperlink r:id="rId128" w:history="1">
        <w:r w:rsidR="00432929" w:rsidRPr="00CF090C">
          <w:rPr>
            <w:sz w:val="28"/>
            <w:szCs w:val="28"/>
          </w:rPr>
          <w:t>Th. Fr</w:t>
        </w:r>
      </w:hyperlink>
      <w:r w:rsidR="00B9515D" w:rsidRPr="00CF090C">
        <w:rPr>
          <w:sz w:val="28"/>
          <w:szCs w:val="28"/>
        </w:rPr>
        <w:t>.</w:t>
      </w:r>
    </w:p>
    <w:p w14:paraId="334D5F8E" w14:textId="77777777" w:rsidR="00B9515D" w:rsidRPr="00CF090C" w:rsidRDefault="00B9515D" w:rsidP="00B9515D">
      <w:pPr>
        <w:ind w:firstLine="540"/>
        <w:rPr>
          <w:b/>
          <w:sz w:val="28"/>
          <w:szCs w:val="28"/>
        </w:rPr>
      </w:pPr>
    </w:p>
    <w:p w14:paraId="3A5794C4" w14:textId="77777777" w:rsidR="00B9515D" w:rsidRPr="00CF090C" w:rsidRDefault="00B9515D" w:rsidP="00B9515D">
      <w:pPr>
        <w:ind w:firstLine="540"/>
        <w:rPr>
          <w:b/>
          <w:sz w:val="28"/>
          <w:szCs w:val="28"/>
        </w:rPr>
      </w:pPr>
      <w:r w:rsidRPr="00CF090C">
        <w:rPr>
          <w:b/>
          <w:sz w:val="28"/>
          <w:szCs w:val="28"/>
        </w:rPr>
        <w:t>Основные учебные вопросы</w:t>
      </w:r>
    </w:p>
    <w:p w14:paraId="4CF2F64C" w14:textId="77777777" w:rsidR="00B9515D" w:rsidRPr="00CF090C" w:rsidRDefault="00B9515D" w:rsidP="00B9515D">
      <w:pPr>
        <w:ind w:firstLine="540"/>
        <w:rPr>
          <w:b/>
          <w:sz w:val="28"/>
          <w:szCs w:val="28"/>
        </w:rPr>
      </w:pPr>
    </w:p>
    <w:p w14:paraId="1FDFAC4F" w14:textId="77777777" w:rsidR="009F33AF" w:rsidRPr="00CF090C" w:rsidRDefault="00B9515D" w:rsidP="009F33AF">
      <w:pPr>
        <w:tabs>
          <w:tab w:val="num" w:pos="360"/>
          <w:tab w:val="num" w:pos="927"/>
        </w:tabs>
        <w:ind w:left="360" w:hanging="360"/>
        <w:jc w:val="both"/>
        <w:rPr>
          <w:sz w:val="28"/>
          <w:szCs w:val="28"/>
        </w:rPr>
      </w:pPr>
      <w:r w:rsidRPr="00CF090C">
        <w:rPr>
          <w:bCs/>
          <w:sz w:val="28"/>
          <w:szCs w:val="28"/>
        </w:rPr>
        <w:t xml:space="preserve">1. </w:t>
      </w:r>
      <w:r w:rsidR="009F33AF" w:rsidRPr="00CF090C">
        <w:rPr>
          <w:bCs/>
          <w:sz w:val="28"/>
          <w:szCs w:val="28"/>
        </w:rPr>
        <w:t>Состав</w:t>
      </w:r>
      <w:r w:rsidR="009F33AF" w:rsidRPr="00CF090C">
        <w:rPr>
          <w:sz w:val="28"/>
          <w:szCs w:val="28"/>
        </w:rPr>
        <w:t xml:space="preserve"> и объем выброса загрязняющих веществ выхлопа автотранспортных средств с разной мощностью и типом двигателя.</w:t>
      </w:r>
    </w:p>
    <w:p w14:paraId="62E21F59" w14:textId="77777777" w:rsidR="00B9515D" w:rsidRPr="00CF090C" w:rsidRDefault="00B9515D" w:rsidP="00B9515D">
      <w:pPr>
        <w:tabs>
          <w:tab w:val="num" w:pos="357"/>
          <w:tab w:val="num" w:pos="927"/>
        </w:tabs>
        <w:ind w:left="357" w:hanging="357"/>
        <w:jc w:val="both"/>
        <w:rPr>
          <w:sz w:val="28"/>
          <w:szCs w:val="28"/>
        </w:rPr>
      </w:pPr>
      <w:r w:rsidRPr="00CF090C">
        <w:rPr>
          <w:sz w:val="28"/>
          <w:szCs w:val="28"/>
        </w:rPr>
        <w:t xml:space="preserve">2. </w:t>
      </w:r>
      <w:r w:rsidR="009F33AF" w:rsidRPr="00CF090C">
        <w:rPr>
          <w:bCs/>
          <w:sz w:val="28"/>
          <w:szCs w:val="28"/>
        </w:rPr>
        <w:t>Популяционные</w:t>
      </w:r>
      <w:r w:rsidR="009F33AF" w:rsidRPr="00CF090C">
        <w:rPr>
          <w:sz w:val="28"/>
          <w:szCs w:val="28"/>
        </w:rPr>
        <w:t xml:space="preserve"> характеристики и методы о</w:t>
      </w:r>
      <w:r w:rsidRPr="00CF090C">
        <w:rPr>
          <w:sz w:val="28"/>
          <w:szCs w:val="28"/>
        </w:rPr>
        <w:t>ценк</w:t>
      </w:r>
      <w:r w:rsidR="009F33AF" w:rsidRPr="00CF090C">
        <w:rPr>
          <w:sz w:val="28"/>
          <w:szCs w:val="28"/>
        </w:rPr>
        <w:t>и</w:t>
      </w:r>
      <w:r w:rsidRPr="00CF090C">
        <w:rPr>
          <w:sz w:val="28"/>
          <w:szCs w:val="28"/>
        </w:rPr>
        <w:t xml:space="preserve"> плотности популяций</w:t>
      </w:r>
      <w:r w:rsidR="009F33AF" w:rsidRPr="00CF090C">
        <w:rPr>
          <w:sz w:val="28"/>
          <w:szCs w:val="28"/>
        </w:rPr>
        <w:t xml:space="preserve"> эпифитных лишайников</w:t>
      </w:r>
      <w:r w:rsidRPr="00CF090C">
        <w:rPr>
          <w:sz w:val="28"/>
          <w:szCs w:val="28"/>
        </w:rPr>
        <w:t>.</w:t>
      </w:r>
    </w:p>
    <w:p w14:paraId="17D99292" w14:textId="77777777" w:rsidR="00B9515D" w:rsidRPr="00CF090C" w:rsidRDefault="00B9515D" w:rsidP="00B9515D">
      <w:pPr>
        <w:tabs>
          <w:tab w:val="num" w:pos="357"/>
          <w:tab w:val="num" w:pos="927"/>
        </w:tabs>
        <w:ind w:left="357" w:hanging="357"/>
        <w:jc w:val="both"/>
        <w:rPr>
          <w:sz w:val="28"/>
          <w:szCs w:val="28"/>
        </w:rPr>
      </w:pPr>
      <w:r w:rsidRPr="00CF090C">
        <w:rPr>
          <w:sz w:val="28"/>
          <w:szCs w:val="28"/>
        </w:rPr>
        <w:t>3. Оценка пространственного распределения эпифитных лишайников.</w:t>
      </w:r>
    </w:p>
    <w:p w14:paraId="10D89A79" w14:textId="77777777" w:rsidR="009F33AF" w:rsidRPr="00CF090C" w:rsidRDefault="009F33AF" w:rsidP="009F33AF">
      <w:pPr>
        <w:tabs>
          <w:tab w:val="num" w:pos="357"/>
          <w:tab w:val="num" w:pos="927"/>
        </w:tabs>
        <w:ind w:left="357" w:hanging="357"/>
        <w:jc w:val="both"/>
        <w:rPr>
          <w:sz w:val="28"/>
          <w:szCs w:val="28"/>
        </w:rPr>
      </w:pPr>
      <w:r w:rsidRPr="00CF090C">
        <w:rPr>
          <w:sz w:val="28"/>
          <w:szCs w:val="28"/>
        </w:rPr>
        <w:t>4. Оценка возрастной структуры популяций лишайников.</w:t>
      </w:r>
    </w:p>
    <w:p w14:paraId="60AAC69B" w14:textId="58A5242F" w:rsidR="009F33AF" w:rsidRPr="00CF090C" w:rsidRDefault="009F33AF" w:rsidP="009F33AF">
      <w:pPr>
        <w:tabs>
          <w:tab w:val="num" w:pos="360"/>
          <w:tab w:val="num" w:pos="927"/>
        </w:tabs>
        <w:ind w:left="360" w:hanging="360"/>
        <w:jc w:val="both"/>
        <w:rPr>
          <w:sz w:val="28"/>
          <w:szCs w:val="28"/>
        </w:rPr>
      </w:pPr>
      <w:r w:rsidRPr="00CF090C">
        <w:rPr>
          <w:sz w:val="28"/>
          <w:szCs w:val="28"/>
        </w:rPr>
        <w:t xml:space="preserve">5. Влияние антропогенного загрязнения на популяционные характеристики </w:t>
      </w:r>
      <w:r w:rsidR="00C95CE6" w:rsidRPr="00CF090C">
        <w:rPr>
          <w:i/>
          <w:sz w:val="28"/>
          <w:szCs w:val="28"/>
          <w:lang w:val="en-US"/>
        </w:rPr>
        <w:t>X</w:t>
      </w:r>
      <w:r w:rsidR="00C95CE6" w:rsidRPr="00CF090C">
        <w:rPr>
          <w:i/>
          <w:sz w:val="28"/>
          <w:szCs w:val="28"/>
        </w:rPr>
        <w:t>. </w:t>
      </w:r>
      <w:r w:rsidRPr="00CF090C">
        <w:rPr>
          <w:i/>
          <w:sz w:val="28"/>
          <w:szCs w:val="28"/>
          <w:lang w:val="en-US"/>
        </w:rPr>
        <w:t>parietina</w:t>
      </w:r>
      <w:r w:rsidRPr="00CF090C">
        <w:rPr>
          <w:sz w:val="28"/>
          <w:szCs w:val="28"/>
        </w:rPr>
        <w:t>.</w:t>
      </w:r>
    </w:p>
    <w:p w14:paraId="1292206C" w14:textId="77777777" w:rsidR="009F33AF" w:rsidRPr="00CF090C" w:rsidRDefault="009F33AF" w:rsidP="009F33AF">
      <w:pPr>
        <w:tabs>
          <w:tab w:val="num" w:pos="357"/>
          <w:tab w:val="num" w:pos="927"/>
        </w:tabs>
        <w:ind w:left="357" w:hanging="357"/>
        <w:jc w:val="both"/>
        <w:rPr>
          <w:sz w:val="28"/>
          <w:szCs w:val="28"/>
        </w:rPr>
      </w:pPr>
      <w:r w:rsidRPr="00CF090C">
        <w:rPr>
          <w:sz w:val="28"/>
          <w:szCs w:val="28"/>
        </w:rPr>
        <w:t>6. Лихеноиндикационное зонирование территории.</w:t>
      </w:r>
    </w:p>
    <w:p w14:paraId="0AF2893C" w14:textId="77777777" w:rsidR="009F33AF" w:rsidRPr="00CF090C" w:rsidRDefault="009F33AF" w:rsidP="00B9515D">
      <w:pPr>
        <w:tabs>
          <w:tab w:val="num" w:pos="357"/>
          <w:tab w:val="num" w:pos="927"/>
        </w:tabs>
        <w:ind w:left="357" w:hanging="357"/>
        <w:jc w:val="both"/>
        <w:rPr>
          <w:sz w:val="28"/>
          <w:szCs w:val="28"/>
        </w:rPr>
      </w:pPr>
    </w:p>
    <w:p w14:paraId="1587668A" w14:textId="77777777" w:rsidR="00B9515D" w:rsidRPr="00CF090C" w:rsidRDefault="00B9515D" w:rsidP="00B9515D">
      <w:pPr>
        <w:pStyle w:val="a5"/>
        <w:ind w:firstLine="567"/>
        <w:rPr>
          <w:b/>
        </w:rPr>
      </w:pPr>
    </w:p>
    <w:p w14:paraId="06758844" w14:textId="77777777" w:rsidR="00B9515D" w:rsidRPr="00CF090C" w:rsidRDefault="00B9515D" w:rsidP="00B9515D">
      <w:pPr>
        <w:pStyle w:val="a5"/>
        <w:ind w:firstLine="567"/>
      </w:pPr>
      <w:r w:rsidRPr="00CF090C">
        <w:rPr>
          <w:b/>
        </w:rPr>
        <w:t xml:space="preserve">Оборудование и материалы: </w:t>
      </w:r>
      <w:r w:rsidR="008647B5" w:rsidRPr="00CF090C">
        <w:rPr>
          <w:szCs w:val="28"/>
        </w:rPr>
        <w:t>микроскопы световые бинокулярные МБС-9 (4 шт.)</w:t>
      </w:r>
      <w:r w:rsidR="008647B5" w:rsidRPr="00CF090C">
        <w:t xml:space="preserve">, </w:t>
      </w:r>
      <w:r w:rsidRPr="00CF090C">
        <w:t>компьютеры с программой «Авто</w:t>
      </w:r>
      <w:r w:rsidR="001751BE" w:rsidRPr="00CF090C">
        <w:t>–</w:t>
      </w:r>
      <w:r w:rsidRPr="00CF090C">
        <w:t>магистраль»</w:t>
      </w:r>
      <w:r w:rsidR="006D5655" w:rsidRPr="00CF090C">
        <w:t xml:space="preserve"> НПП «Логус»</w:t>
      </w:r>
      <w:r w:rsidR="008647B5" w:rsidRPr="00CF090C">
        <w:t xml:space="preserve"> (2)</w:t>
      </w:r>
      <w:r w:rsidR="006D5655" w:rsidRPr="00CF090C">
        <w:t>,</w:t>
      </w:r>
      <w:r w:rsidRPr="00CF090C">
        <w:t xml:space="preserve"> белая бумага (20 листов).</w:t>
      </w:r>
    </w:p>
    <w:p w14:paraId="65F93ACB" w14:textId="77777777" w:rsidR="00B9515D" w:rsidRPr="00CF090C" w:rsidRDefault="00B9515D" w:rsidP="00B9515D">
      <w:pPr>
        <w:ind w:firstLine="540"/>
        <w:rPr>
          <w:b/>
          <w:sz w:val="28"/>
          <w:szCs w:val="28"/>
        </w:rPr>
      </w:pPr>
    </w:p>
    <w:p w14:paraId="16C71646" w14:textId="77777777" w:rsidR="006202A5" w:rsidRPr="00CF090C" w:rsidRDefault="00B9515D" w:rsidP="00B9515D">
      <w:pPr>
        <w:pStyle w:val="1"/>
        <w:ind w:firstLine="540"/>
        <w:jc w:val="left"/>
        <w:rPr>
          <w:sz w:val="28"/>
          <w:szCs w:val="28"/>
        </w:rPr>
      </w:pPr>
      <w:r w:rsidRPr="00CF090C">
        <w:rPr>
          <w:sz w:val="28"/>
          <w:szCs w:val="28"/>
        </w:rPr>
        <w:lastRenderedPageBreak/>
        <w:t>Ход работы</w:t>
      </w:r>
    </w:p>
    <w:p w14:paraId="25517063" w14:textId="6EAE2DDB" w:rsidR="00B9515D" w:rsidRPr="00CF090C" w:rsidRDefault="00B9515D" w:rsidP="00B9515D">
      <w:pPr>
        <w:pStyle w:val="1"/>
        <w:ind w:firstLine="540"/>
        <w:jc w:val="left"/>
        <w:rPr>
          <w:sz w:val="28"/>
          <w:szCs w:val="28"/>
        </w:rPr>
      </w:pPr>
      <w:r w:rsidRPr="00CF090C">
        <w:rPr>
          <w:sz w:val="28"/>
          <w:szCs w:val="28"/>
        </w:rPr>
        <w:t xml:space="preserve"> </w:t>
      </w:r>
    </w:p>
    <w:p w14:paraId="40515C5C" w14:textId="6A64396E" w:rsidR="00B9515D" w:rsidRPr="00CF090C" w:rsidRDefault="00B9515D" w:rsidP="00B9515D">
      <w:pPr>
        <w:tabs>
          <w:tab w:val="left" w:pos="357"/>
        </w:tabs>
        <w:ind w:left="357" w:hanging="357"/>
        <w:jc w:val="both"/>
        <w:rPr>
          <w:sz w:val="28"/>
          <w:szCs w:val="28"/>
        </w:rPr>
      </w:pPr>
      <w:r w:rsidRPr="00CF090C">
        <w:rPr>
          <w:sz w:val="28"/>
          <w:szCs w:val="28"/>
        </w:rPr>
        <w:t xml:space="preserve">1. Сбор образцов и анализ популяционных характеристик эпифитного лишайника </w:t>
      </w:r>
      <w:r w:rsidR="00432929" w:rsidRPr="00CF090C">
        <w:rPr>
          <w:i/>
          <w:sz w:val="28"/>
          <w:szCs w:val="28"/>
          <w:lang w:val="en-US"/>
        </w:rPr>
        <w:t>X</w:t>
      </w:r>
      <w:r w:rsidR="00432929" w:rsidRPr="00CF090C">
        <w:rPr>
          <w:i/>
          <w:sz w:val="28"/>
          <w:szCs w:val="28"/>
        </w:rPr>
        <w:t>. </w:t>
      </w:r>
      <w:r w:rsidRPr="00CF090C">
        <w:rPr>
          <w:i/>
          <w:sz w:val="28"/>
          <w:szCs w:val="28"/>
          <w:lang w:val="en-US"/>
        </w:rPr>
        <w:t>parietina</w:t>
      </w:r>
      <w:r w:rsidRPr="00CF090C">
        <w:rPr>
          <w:sz w:val="28"/>
          <w:szCs w:val="28"/>
        </w:rPr>
        <w:t xml:space="preserve"> в насаждениях липы вблизи городских автомагистралей.</w:t>
      </w:r>
    </w:p>
    <w:p w14:paraId="0C50F976" w14:textId="5940EEC9" w:rsidR="00B9515D" w:rsidRPr="00CF090C" w:rsidRDefault="00B9515D" w:rsidP="00B9515D">
      <w:pPr>
        <w:tabs>
          <w:tab w:val="left" w:pos="357"/>
        </w:tabs>
        <w:ind w:left="357" w:hanging="357"/>
        <w:jc w:val="both"/>
        <w:rPr>
          <w:sz w:val="28"/>
          <w:szCs w:val="28"/>
        </w:rPr>
      </w:pPr>
      <w:r w:rsidRPr="00CF090C">
        <w:rPr>
          <w:sz w:val="28"/>
          <w:szCs w:val="28"/>
        </w:rPr>
        <w:t xml:space="preserve">2. </w:t>
      </w:r>
      <w:r w:rsidRPr="00CF090C">
        <w:rPr>
          <w:bCs/>
          <w:sz w:val="28"/>
          <w:szCs w:val="28"/>
        </w:rPr>
        <w:t xml:space="preserve">Расчет плотности </w:t>
      </w:r>
      <w:r w:rsidRPr="00CF090C">
        <w:rPr>
          <w:sz w:val="28"/>
          <w:szCs w:val="28"/>
        </w:rPr>
        <w:t xml:space="preserve">популяций </w:t>
      </w:r>
      <w:r w:rsidR="00432929" w:rsidRPr="00CF090C">
        <w:rPr>
          <w:i/>
          <w:sz w:val="28"/>
          <w:szCs w:val="28"/>
          <w:lang w:val="en-US"/>
        </w:rPr>
        <w:t>X</w:t>
      </w:r>
      <w:r w:rsidR="00432929" w:rsidRPr="00CF090C">
        <w:rPr>
          <w:i/>
          <w:sz w:val="28"/>
          <w:szCs w:val="28"/>
        </w:rPr>
        <w:t>. </w:t>
      </w:r>
      <w:r w:rsidR="00432929" w:rsidRPr="00CF090C">
        <w:rPr>
          <w:i/>
          <w:sz w:val="28"/>
          <w:szCs w:val="28"/>
          <w:lang w:val="en-US"/>
        </w:rPr>
        <w:t>parietina</w:t>
      </w:r>
      <w:r w:rsidR="00432929" w:rsidRPr="00CF090C">
        <w:rPr>
          <w:sz w:val="28"/>
          <w:szCs w:val="28"/>
        </w:rPr>
        <w:t xml:space="preserve"> </w:t>
      </w:r>
      <w:r w:rsidRPr="00CF090C">
        <w:rPr>
          <w:sz w:val="28"/>
          <w:szCs w:val="28"/>
        </w:rPr>
        <w:t>по данным полевых исследований.</w:t>
      </w:r>
    </w:p>
    <w:p w14:paraId="197ED4A6" w14:textId="6F4AEB1A" w:rsidR="00B9515D" w:rsidRPr="00CF090C" w:rsidRDefault="00B9515D" w:rsidP="00B9515D">
      <w:pPr>
        <w:tabs>
          <w:tab w:val="left" w:pos="357"/>
        </w:tabs>
        <w:ind w:left="357" w:hanging="357"/>
        <w:jc w:val="both"/>
        <w:rPr>
          <w:sz w:val="28"/>
          <w:szCs w:val="28"/>
        </w:rPr>
      </w:pPr>
      <w:r w:rsidRPr="00CF090C">
        <w:rPr>
          <w:sz w:val="28"/>
          <w:szCs w:val="28"/>
        </w:rPr>
        <w:t xml:space="preserve">3. Оценка пространственного распределения плотности </w:t>
      </w:r>
      <w:r w:rsidR="00432929" w:rsidRPr="00CF090C">
        <w:rPr>
          <w:i/>
          <w:sz w:val="28"/>
          <w:szCs w:val="28"/>
          <w:lang w:val="en-US"/>
        </w:rPr>
        <w:t>X</w:t>
      </w:r>
      <w:r w:rsidR="00432929" w:rsidRPr="00CF090C">
        <w:rPr>
          <w:i/>
          <w:sz w:val="28"/>
          <w:szCs w:val="28"/>
        </w:rPr>
        <w:t>. </w:t>
      </w:r>
      <w:r w:rsidR="00432929" w:rsidRPr="00CF090C">
        <w:rPr>
          <w:i/>
          <w:sz w:val="28"/>
          <w:szCs w:val="28"/>
          <w:lang w:val="en-US"/>
        </w:rPr>
        <w:t>parietina</w:t>
      </w:r>
      <w:r w:rsidRPr="00CF090C">
        <w:rPr>
          <w:i/>
          <w:iCs/>
          <w:sz w:val="28"/>
          <w:szCs w:val="28"/>
        </w:rPr>
        <w:t>.</w:t>
      </w:r>
    </w:p>
    <w:p w14:paraId="31B0A14C" w14:textId="760063D9" w:rsidR="00B9515D" w:rsidRPr="00CF090C" w:rsidRDefault="00B9515D" w:rsidP="00B9515D">
      <w:pPr>
        <w:tabs>
          <w:tab w:val="left" w:pos="357"/>
        </w:tabs>
        <w:ind w:left="357" w:hanging="357"/>
        <w:jc w:val="both"/>
        <w:rPr>
          <w:sz w:val="28"/>
          <w:szCs w:val="28"/>
        </w:rPr>
      </w:pPr>
      <w:r w:rsidRPr="00CF090C">
        <w:rPr>
          <w:sz w:val="28"/>
          <w:szCs w:val="28"/>
        </w:rPr>
        <w:t>4. Вычисление индексов возрастности (возрастной структуры популяции)</w:t>
      </w:r>
      <w:r w:rsidR="00480779" w:rsidRPr="00CF090C">
        <w:rPr>
          <w:sz w:val="28"/>
          <w:szCs w:val="28"/>
        </w:rPr>
        <w:t xml:space="preserve"> </w:t>
      </w:r>
      <w:r w:rsidR="00480779" w:rsidRPr="00CF090C">
        <w:rPr>
          <w:i/>
          <w:iCs/>
          <w:sz w:val="28"/>
          <w:szCs w:val="28"/>
          <w:lang w:val="en-US"/>
        </w:rPr>
        <w:t>X</w:t>
      </w:r>
      <w:r w:rsidR="00480779" w:rsidRPr="00CF090C">
        <w:rPr>
          <w:i/>
          <w:iCs/>
          <w:sz w:val="28"/>
          <w:szCs w:val="28"/>
        </w:rPr>
        <w:t>.</w:t>
      </w:r>
      <w:r w:rsidR="00432929" w:rsidRPr="00CF090C">
        <w:rPr>
          <w:i/>
          <w:iCs/>
          <w:sz w:val="28"/>
          <w:szCs w:val="28"/>
        </w:rPr>
        <w:t> </w:t>
      </w:r>
      <w:r w:rsidR="00480779" w:rsidRPr="00CF090C">
        <w:rPr>
          <w:i/>
          <w:iCs/>
          <w:sz w:val="28"/>
          <w:szCs w:val="28"/>
        </w:rPr>
        <w:t>р</w:t>
      </w:r>
      <w:r w:rsidR="00480779" w:rsidRPr="00CF090C">
        <w:rPr>
          <w:i/>
          <w:iCs/>
          <w:sz w:val="28"/>
          <w:szCs w:val="28"/>
          <w:lang w:val="en-US"/>
        </w:rPr>
        <w:t>arietina</w:t>
      </w:r>
      <w:r w:rsidR="00480779" w:rsidRPr="00CF090C">
        <w:rPr>
          <w:i/>
          <w:iCs/>
          <w:sz w:val="28"/>
          <w:szCs w:val="28"/>
        </w:rPr>
        <w:t>.</w:t>
      </w:r>
    </w:p>
    <w:p w14:paraId="6028B4E7" w14:textId="77777777" w:rsidR="00B9515D" w:rsidRPr="00CF090C" w:rsidRDefault="00B9515D" w:rsidP="00B9515D">
      <w:pPr>
        <w:tabs>
          <w:tab w:val="left" w:pos="357"/>
        </w:tabs>
        <w:ind w:left="357" w:hanging="357"/>
        <w:jc w:val="both"/>
        <w:rPr>
          <w:sz w:val="28"/>
          <w:szCs w:val="28"/>
        </w:rPr>
      </w:pPr>
      <w:r w:rsidRPr="00CF090C">
        <w:rPr>
          <w:sz w:val="28"/>
          <w:szCs w:val="28"/>
        </w:rPr>
        <w:t>5. Учет интенсивности автотранспортного потока на автомагистралях г.</w:t>
      </w:r>
      <w:r w:rsidR="009F33AF" w:rsidRPr="00CF090C">
        <w:rPr>
          <w:sz w:val="28"/>
          <w:szCs w:val="28"/>
        </w:rPr>
        <w:t xml:space="preserve"> </w:t>
      </w:r>
      <w:r w:rsidRPr="00CF090C">
        <w:rPr>
          <w:sz w:val="28"/>
          <w:szCs w:val="28"/>
        </w:rPr>
        <w:t>Н.</w:t>
      </w:r>
      <w:r w:rsidR="009F33AF" w:rsidRPr="00CF090C">
        <w:rPr>
          <w:sz w:val="28"/>
          <w:szCs w:val="28"/>
        </w:rPr>
        <w:t xml:space="preserve"> </w:t>
      </w:r>
      <w:r w:rsidRPr="00CF090C">
        <w:rPr>
          <w:sz w:val="28"/>
          <w:szCs w:val="28"/>
        </w:rPr>
        <w:t>Новгорода.</w:t>
      </w:r>
    </w:p>
    <w:p w14:paraId="14B0E906" w14:textId="0797E428" w:rsidR="009F33AF" w:rsidRPr="00CF090C" w:rsidRDefault="009F33AF" w:rsidP="009F33AF">
      <w:pPr>
        <w:tabs>
          <w:tab w:val="left" w:pos="357"/>
        </w:tabs>
        <w:ind w:left="357" w:hanging="357"/>
        <w:jc w:val="both"/>
        <w:rPr>
          <w:sz w:val="28"/>
          <w:szCs w:val="28"/>
        </w:rPr>
      </w:pPr>
      <w:r w:rsidRPr="00CF090C">
        <w:rPr>
          <w:sz w:val="28"/>
          <w:szCs w:val="28"/>
        </w:rPr>
        <w:t xml:space="preserve">6. Лихеноиндикация загрязнения воздуха вблизи городских автомагистралей на участках с разной степенью интенсивности автотранспортного потока с помощью популяционных характеристик </w:t>
      </w:r>
      <w:r w:rsidR="00480779" w:rsidRPr="00CF090C">
        <w:rPr>
          <w:i/>
          <w:iCs/>
          <w:sz w:val="28"/>
          <w:szCs w:val="28"/>
          <w:lang w:val="en-US"/>
        </w:rPr>
        <w:t>X</w:t>
      </w:r>
      <w:r w:rsidR="00480779" w:rsidRPr="00CF090C">
        <w:rPr>
          <w:i/>
          <w:iCs/>
          <w:sz w:val="28"/>
          <w:szCs w:val="28"/>
        </w:rPr>
        <w:t>.</w:t>
      </w:r>
      <w:r w:rsidR="00432929" w:rsidRPr="00CF090C">
        <w:rPr>
          <w:i/>
          <w:iCs/>
          <w:sz w:val="28"/>
          <w:szCs w:val="28"/>
        </w:rPr>
        <w:t> </w:t>
      </w:r>
      <w:r w:rsidR="00480779" w:rsidRPr="00CF090C">
        <w:rPr>
          <w:i/>
          <w:iCs/>
          <w:sz w:val="28"/>
          <w:szCs w:val="28"/>
        </w:rPr>
        <w:t>р</w:t>
      </w:r>
      <w:r w:rsidR="00480779" w:rsidRPr="00CF090C">
        <w:rPr>
          <w:i/>
          <w:iCs/>
          <w:sz w:val="28"/>
          <w:szCs w:val="28"/>
          <w:lang w:val="en-US"/>
        </w:rPr>
        <w:t>arietina</w:t>
      </w:r>
      <w:r w:rsidR="00480779" w:rsidRPr="00CF090C">
        <w:rPr>
          <w:i/>
          <w:iCs/>
          <w:sz w:val="28"/>
          <w:szCs w:val="28"/>
        </w:rPr>
        <w:t>.</w:t>
      </w:r>
    </w:p>
    <w:p w14:paraId="61E83C42" w14:textId="77777777" w:rsidR="009F33AF" w:rsidRPr="00CF090C" w:rsidRDefault="009F33AF" w:rsidP="009F33AF">
      <w:pPr>
        <w:tabs>
          <w:tab w:val="left" w:pos="357"/>
        </w:tabs>
        <w:ind w:left="357" w:hanging="357"/>
        <w:jc w:val="both"/>
        <w:rPr>
          <w:sz w:val="28"/>
          <w:szCs w:val="28"/>
        </w:rPr>
      </w:pPr>
      <w:r w:rsidRPr="00CF090C">
        <w:rPr>
          <w:sz w:val="28"/>
          <w:szCs w:val="28"/>
        </w:rPr>
        <w:t xml:space="preserve">7. </w:t>
      </w:r>
      <w:r w:rsidR="00480779" w:rsidRPr="00CF090C">
        <w:rPr>
          <w:sz w:val="28"/>
          <w:szCs w:val="28"/>
        </w:rPr>
        <w:t>Оценка</w:t>
      </w:r>
      <w:r w:rsidRPr="00CF090C">
        <w:rPr>
          <w:sz w:val="28"/>
          <w:szCs w:val="28"/>
        </w:rPr>
        <w:t xml:space="preserve"> загрязнения </w:t>
      </w:r>
      <w:r w:rsidR="00480779" w:rsidRPr="00CF090C">
        <w:rPr>
          <w:sz w:val="28"/>
          <w:szCs w:val="28"/>
        </w:rPr>
        <w:t xml:space="preserve">автотранспортом </w:t>
      </w:r>
      <w:r w:rsidRPr="00CF090C">
        <w:rPr>
          <w:sz w:val="28"/>
          <w:szCs w:val="28"/>
        </w:rPr>
        <w:t xml:space="preserve">атмосферного воздуха </w:t>
      </w:r>
      <w:r w:rsidR="00480779" w:rsidRPr="00CF090C">
        <w:rPr>
          <w:sz w:val="28"/>
          <w:szCs w:val="28"/>
        </w:rPr>
        <w:t xml:space="preserve">методом учета </w:t>
      </w:r>
      <w:r w:rsidRPr="00CF090C">
        <w:rPr>
          <w:sz w:val="28"/>
          <w:szCs w:val="28"/>
        </w:rPr>
        <w:t>интенсивности автотранспортного потока по программе «Автомагистраль», разработанной НПП «Логус».</w:t>
      </w:r>
    </w:p>
    <w:p w14:paraId="255C88D8" w14:textId="77777777" w:rsidR="009F33AF" w:rsidRPr="00CF090C" w:rsidRDefault="009F33AF" w:rsidP="009F33AF">
      <w:pPr>
        <w:tabs>
          <w:tab w:val="left" w:pos="357"/>
        </w:tabs>
        <w:ind w:left="357" w:hanging="357"/>
        <w:jc w:val="both"/>
        <w:rPr>
          <w:i/>
          <w:iCs/>
          <w:sz w:val="28"/>
          <w:szCs w:val="28"/>
        </w:rPr>
      </w:pPr>
      <w:r w:rsidRPr="00CF090C">
        <w:rPr>
          <w:sz w:val="28"/>
          <w:szCs w:val="28"/>
        </w:rPr>
        <w:t xml:space="preserve">8. Корреляционная оценка уровня загрязнения атмосферного воздуха (по </w:t>
      </w:r>
      <w:r w:rsidR="004D183C" w:rsidRPr="00CF090C">
        <w:rPr>
          <w:sz w:val="28"/>
          <w:szCs w:val="28"/>
        </w:rPr>
        <w:t>результата</w:t>
      </w:r>
      <w:r w:rsidRPr="00CF090C">
        <w:rPr>
          <w:sz w:val="28"/>
          <w:szCs w:val="28"/>
        </w:rPr>
        <w:t xml:space="preserve">м расчетов </w:t>
      </w:r>
      <w:r w:rsidR="004D183C" w:rsidRPr="00CF090C">
        <w:rPr>
          <w:sz w:val="28"/>
          <w:szCs w:val="28"/>
        </w:rPr>
        <w:t>в</w:t>
      </w:r>
      <w:r w:rsidRPr="00CF090C">
        <w:rPr>
          <w:sz w:val="28"/>
          <w:szCs w:val="28"/>
        </w:rPr>
        <w:t xml:space="preserve"> программе «Автомагистраль») и популяционных характеристик </w:t>
      </w:r>
      <w:r w:rsidRPr="00CF090C">
        <w:rPr>
          <w:i/>
          <w:iCs/>
          <w:sz w:val="28"/>
          <w:szCs w:val="28"/>
          <w:lang w:val="en-US"/>
        </w:rPr>
        <w:t>X</w:t>
      </w:r>
      <w:r w:rsidRPr="00CF090C">
        <w:rPr>
          <w:i/>
          <w:iCs/>
          <w:sz w:val="28"/>
          <w:szCs w:val="28"/>
        </w:rPr>
        <w:t xml:space="preserve">. </w:t>
      </w:r>
      <w:r w:rsidRPr="00CF090C">
        <w:rPr>
          <w:i/>
          <w:iCs/>
          <w:sz w:val="28"/>
          <w:szCs w:val="28"/>
          <w:lang w:val="en-US"/>
        </w:rPr>
        <w:t>parietina</w:t>
      </w:r>
      <w:r w:rsidRPr="00CF090C">
        <w:rPr>
          <w:i/>
          <w:iCs/>
          <w:sz w:val="28"/>
          <w:szCs w:val="28"/>
        </w:rPr>
        <w:t>.</w:t>
      </w:r>
    </w:p>
    <w:p w14:paraId="69FA8A47" w14:textId="77777777" w:rsidR="00B03BE3" w:rsidRPr="00CF090C" w:rsidRDefault="00B03BE3" w:rsidP="009F33AF">
      <w:pPr>
        <w:tabs>
          <w:tab w:val="left" w:pos="357"/>
        </w:tabs>
        <w:ind w:left="357" w:hanging="357"/>
        <w:jc w:val="both"/>
        <w:rPr>
          <w:rFonts w:eastAsia="Arial Unicode MS"/>
          <w:vanish/>
          <w:sz w:val="28"/>
          <w:szCs w:val="28"/>
        </w:rPr>
      </w:pPr>
    </w:p>
    <w:p w14:paraId="4B97AE64" w14:textId="77777777" w:rsidR="009F33AF" w:rsidRPr="00CF090C" w:rsidRDefault="009F33AF" w:rsidP="009F33AF">
      <w:pPr>
        <w:tabs>
          <w:tab w:val="left" w:pos="357"/>
        </w:tabs>
        <w:ind w:left="357" w:hanging="357"/>
        <w:jc w:val="both"/>
        <w:rPr>
          <w:sz w:val="28"/>
          <w:szCs w:val="28"/>
        </w:rPr>
      </w:pPr>
      <w:r w:rsidRPr="00CF090C">
        <w:rPr>
          <w:sz w:val="28"/>
          <w:szCs w:val="28"/>
        </w:rPr>
        <w:t xml:space="preserve">9. Анализ полученных результатов и составление выводов. </w:t>
      </w:r>
    </w:p>
    <w:p w14:paraId="40C8F988" w14:textId="77777777" w:rsidR="00A51F62" w:rsidRPr="00CF090C" w:rsidRDefault="00A51F62" w:rsidP="00A51F62">
      <w:pPr>
        <w:rPr>
          <w:sz w:val="2"/>
          <w:szCs w:val="2"/>
        </w:rPr>
      </w:pPr>
    </w:p>
    <w:p w14:paraId="7919A1B5" w14:textId="77777777" w:rsidR="00A51F62" w:rsidRPr="00CF090C" w:rsidRDefault="00A51F62" w:rsidP="00143C8F">
      <w:pPr>
        <w:pStyle w:val="af7"/>
        <w:shd w:val="clear" w:color="auto" w:fill="auto"/>
        <w:spacing w:before="0" w:after="0" w:line="240" w:lineRule="auto"/>
        <w:jc w:val="right"/>
        <w:rPr>
          <w:b w:val="0"/>
          <w:i/>
          <w:sz w:val="28"/>
          <w:szCs w:val="28"/>
        </w:rPr>
      </w:pPr>
      <w:r w:rsidRPr="00CF090C">
        <w:rPr>
          <w:b w:val="0"/>
          <w:i/>
          <w:sz w:val="28"/>
          <w:szCs w:val="28"/>
        </w:rPr>
        <w:t xml:space="preserve">Таблица </w:t>
      </w:r>
      <w:r w:rsidR="00A3538E" w:rsidRPr="00CF090C">
        <w:rPr>
          <w:b w:val="0"/>
          <w:i/>
          <w:sz w:val="28"/>
          <w:szCs w:val="28"/>
        </w:rPr>
        <w:t>4.</w:t>
      </w:r>
      <w:r w:rsidRPr="00CF090C">
        <w:rPr>
          <w:b w:val="0"/>
          <w:i/>
          <w:sz w:val="28"/>
          <w:szCs w:val="28"/>
        </w:rPr>
        <w:t>7</w:t>
      </w:r>
    </w:p>
    <w:p w14:paraId="675D8BA5" w14:textId="77777777" w:rsidR="00A51F62" w:rsidRPr="00CF090C" w:rsidRDefault="00A51F62" w:rsidP="00B362B2">
      <w:pPr>
        <w:pStyle w:val="af7"/>
        <w:shd w:val="clear" w:color="auto" w:fill="auto"/>
        <w:spacing w:before="0" w:after="0" w:line="240" w:lineRule="auto"/>
        <w:jc w:val="center"/>
        <w:rPr>
          <w:sz w:val="28"/>
          <w:szCs w:val="28"/>
        </w:rPr>
      </w:pPr>
      <w:r w:rsidRPr="00CF090C">
        <w:rPr>
          <w:sz w:val="28"/>
          <w:szCs w:val="28"/>
        </w:rPr>
        <w:t xml:space="preserve">Онтогенетические состояния X. </w:t>
      </w:r>
      <w:r w:rsidRPr="00CF090C">
        <w:rPr>
          <w:sz w:val="28"/>
          <w:szCs w:val="28"/>
          <w:lang w:val="en-US" w:eastAsia="en-US"/>
        </w:rPr>
        <w:t>parietina</w:t>
      </w:r>
      <w:r w:rsidRPr="00CF090C">
        <w:rPr>
          <w:sz w:val="28"/>
          <w:szCs w:val="28"/>
          <w:lang w:eastAsia="en-US"/>
        </w:rPr>
        <w:t xml:space="preserve"> </w:t>
      </w:r>
      <w:r w:rsidRPr="00CF090C">
        <w:rPr>
          <w:sz w:val="28"/>
          <w:szCs w:val="28"/>
        </w:rPr>
        <w:t xml:space="preserve">и их </w:t>
      </w:r>
      <w:r w:rsidR="00AB0B11" w:rsidRPr="00CF090C">
        <w:rPr>
          <w:sz w:val="28"/>
          <w:szCs w:val="28"/>
        </w:rPr>
        <w:t xml:space="preserve">морфологические </w:t>
      </w:r>
      <w:r w:rsidRPr="00CF090C">
        <w:rPr>
          <w:sz w:val="28"/>
          <w:szCs w:val="28"/>
        </w:rPr>
        <w:t>признаки</w:t>
      </w:r>
      <w:r w:rsidR="00AB0B11" w:rsidRPr="00CF090C">
        <w:rPr>
          <w:sz w:val="28"/>
          <w:szCs w:val="28"/>
        </w:rPr>
        <w:t xml:space="preserve"> (Суетина, 2006)</w:t>
      </w:r>
    </w:p>
    <w:p w14:paraId="752DF741" w14:textId="77777777" w:rsidR="00C95CE6" w:rsidRPr="00CF090C" w:rsidRDefault="00C95CE6" w:rsidP="00B362B2">
      <w:pPr>
        <w:pStyle w:val="af7"/>
        <w:shd w:val="clear" w:color="auto" w:fill="auto"/>
        <w:spacing w:before="0" w:after="0" w:line="240" w:lineRule="auto"/>
        <w:jc w:val="center"/>
        <w:rPr>
          <w:sz w:val="28"/>
          <w:szCs w:val="28"/>
        </w:rPr>
      </w:pPr>
    </w:p>
    <w:tbl>
      <w:tblPr>
        <w:tblW w:w="9677" w:type="dxa"/>
        <w:jc w:val="center"/>
        <w:tblLayout w:type="fixed"/>
        <w:tblCellMar>
          <w:left w:w="0" w:type="dxa"/>
          <w:right w:w="0" w:type="dxa"/>
        </w:tblCellMar>
        <w:tblLook w:val="0000" w:firstRow="0" w:lastRow="0" w:firstColumn="0" w:lastColumn="0" w:noHBand="0" w:noVBand="0"/>
      </w:tblPr>
      <w:tblGrid>
        <w:gridCol w:w="1572"/>
        <w:gridCol w:w="2484"/>
        <w:gridCol w:w="5621"/>
      </w:tblGrid>
      <w:tr w:rsidR="00A51F62" w:rsidRPr="00CF090C" w14:paraId="5D8CB04D" w14:textId="77777777" w:rsidTr="00D04004">
        <w:trPr>
          <w:trHeight w:val="20"/>
          <w:jc w:val="center"/>
        </w:trPr>
        <w:tc>
          <w:tcPr>
            <w:tcW w:w="1572" w:type="dxa"/>
            <w:tcBorders>
              <w:top w:val="single" w:sz="4" w:space="0" w:color="auto"/>
              <w:left w:val="single" w:sz="4" w:space="0" w:color="auto"/>
              <w:bottom w:val="single" w:sz="4" w:space="0" w:color="auto"/>
              <w:right w:val="single" w:sz="4" w:space="0" w:color="auto"/>
            </w:tcBorders>
            <w:shd w:val="clear" w:color="auto" w:fill="FFFFFF"/>
          </w:tcPr>
          <w:p w14:paraId="7D771D7E" w14:textId="77777777" w:rsidR="00A51F62" w:rsidRPr="00CF090C" w:rsidRDefault="00A51F62" w:rsidP="00946604">
            <w:pPr>
              <w:pStyle w:val="a5"/>
              <w:jc w:val="center"/>
              <w:rPr>
                <w:sz w:val="26"/>
                <w:szCs w:val="26"/>
              </w:rPr>
            </w:pPr>
            <w:r w:rsidRPr="00CF090C">
              <w:rPr>
                <w:sz w:val="26"/>
                <w:szCs w:val="26"/>
              </w:rPr>
              <w:t>Периоды</w:t>
            </w:r>
          </w:p>
        </w:tc>
        <w:tc>
          <w:tcPr>
            <w:tcW w:w="2484" w:type="dxa"/>
            <w:tcBorders>
              <w:top w:val="single" w:sz="4" w:space="0" w:color="auto"/>
              <w:left w:val="single" w:sz="4" w:space="0" w:color="auto"/>
              <w:bottom w:val="single" w:sz="4" w:space="0" w:color="auto"/>
              <w:right w:val="single" w:sz="4" w:space="0" w:color="auto"/>
            </w:tcBorders>
            <w:shd w:val="clear" w:color="auto" w:fill="FFFFFF"/>
          </w:tcPr>
          <w:p w14:paraId="5DB3558B" w14:textId="77777777" w:rsidR="00A51F62" w:rsidRPr="00CF090C" w:rsidRDefault="00A51F62" w:rsidP="00946604">
            <w:pPr>
              <w:pStyle w:val="a5"/>
              <w:jc w:val="center"/>
              <w:rPr>
                <w:sz w:val="26"/>
                <w:szCs w:val="26"/>
              </w:rPr>
            </w:pPr>
            <w:r w:rsidRPr="00CF090C">
              <w:rPr>
                <w:sz w:val="26"/>
                <w:szCs w:val="26"/>
              </w:rPr>
              <w:t>Онтогенетическ</w:t>
            </w:r>
            <w:r w:rsidR="002E4A5C" w:rsidRPr="00CF090C">
              <w:rPr>
                <w:sz w:val="26"/>
                <w:szCs w:val="26"/>
              </w:rPr>
              <w:t>ое</w:t>
            </w:r>
            <w:r w:rsidRPr="00CF090C">
              <w:rPr>
                <w:sz w:val="26"/>
                <w:szCs w:val="26"/>
              </w:rPr>
              <w:t xml:space="preserve"> состоян</w:t>
            </w:r>
            <w:r w:rsidR="002E4A5C" w:rsidRPr="00CF090C">
              <w:rPr>
                <w:sz w:val="26"/>
                <w:szCs w:val="26"/>
              </w:rPr>
              <w:t>ие</w:t>
            </w:r>
            <w:r w:rsidRPr="00CF090C">
              <w:rPr>
                <w:sz w:val="26"/>
                <w:szCs w:val="26"/>
              </w:rPr>
              <w:t xml:space="preserve"> </w:t>
            </w:r>
          </w:p>
        </w:tc>
        <w:tc>
          <w:tcPr>
            <w:tcW w:w="5621" w:type="dxa"/>
            <w:tcBorders>
              <w:top w:val="single" w:sz="4" w:space="0" w:color="auto"/>
              <w:left w:val="single" w:sz="4" w:space="0" w:color="auto"/>
              <w:bottom w:val="single" w:sz="4" w:space="0" w:color="auto"/>
              <w:right w:val="single" w:sz="4" w:space="0" w:color="auto"/>
            </w:tcBorders>
            <w:shd w:val="clear" w:color="auto" w:fill="FFFFFF"/>
          </w:tcPr>
          <w:p w14:paraId="43E5AF8E" w14:textId="77777777" w:rsidR="00A51F62" w:rsidRPr="00CF090C" w:rsidRDefault="00A51F62" w:rsidP="00946604">
            <w:pPr>
              <w:pStyle w:val="a5"/>
              <w:jc w:val="center"/>
              <w:rPr>
                <w:sz w:val="26"/>
                <w:szCs w:val="26"/>
              </w:rPr>
            </w:pPr>
            <w:r w:rsidRPr="00CF090C">
              <w:rPr>
                <w:sz w:val="26"/>
                <w:szCs w:val="26"/>
              </w:rPr>
              <w:t>Признаки</w:t>
            </w:r>
          </w:p>
        </w:tc>
      </w:tr>
      <w:tr w:rsidR="00A51F62" w:rsidRPr="00CF090C" w14:paraId="2C62F122" w14:textId="77777777" w:rsidTr="00D04004">
        <w:trPr>
          <w:trHeight w:val="20"/>
          <w:jc w:val="center"/>
        </w:trPr>
        <w:tc>
          <w:tcPr>
            <w:tcW w:w="1572" w:type="dxa"/>
            <w:tcBorders>
              <w:top w:val="single" w:sz="4" w:space="0" w:color="auto"/>
              <w:left w:val="single" w:sz="4" w:space="0" w:color="auto"/>
              <w:bottom w:val="single" w:sz="4" w:space="0" w:color="auto"/>
              <w:right w:val="single" w:sz="4" w:space="0" w:color="auto"/>
            </w:tcBorders>
            <w:shd w:val="clear" w:color="auto" w:fill="FFFFFF"/>
          </w:tcPr>
          <w:p w14:paraId="79547261" w14:textId="77777777" w:rsidR="00A51F62" w:rsidRPr="00CF090C" w:rsidRDefault="00A51F62" w:rsidP="00946604">
            <w:pPr>
              <w:pStyle w:val="a5"/>
              <w:rPr>
                <w:sz w:val="26"/>
                <w:szCs w:val="26"/>
              </w:rPr>
            </w:pPr>
            <w:r w:rsidRPr="00CF090C">
              <w:rPr>
                <w:sz w:val="26"/>
                <w:szCs w:val="26"/>
              </w:rPr>
              <w:t>1. Латентный</w:t>
            </w:r>
          </w:p>
        </w:tc>
        <w:tc>
          <w:tcPr>
            <w:tcW w:w="2484" w:type="dxa"/>
            <w:tcBorders>
              <w:top w:val="single" w:sz="4" w:space="0" w:color="auto"/>
              <w:left w:val="single" w:sz="4" w:space="0" w:color="auto"/>
              <w:bottom w:val="single" w:sz="4" w:space="0" w:color="auto"/>
              <w:right w:val="single" w:sz="4" w:space="0" w:color="auto"/>
            </w:tcBorders>
            <w:shd w:val="clear" w:color="auto" w:fill="FFFFFF"/>
          </w:tcPr>
          <w:p w14:paraId="37B4EF78" w14:textId="77777777" w:rsidR="00A51F62" w:rsidRPr="00CF090C" w:rsidRDefault="00A51F62" w:rsidP="001715EA">
            <w:pPr>
              <w:pStyle w:val="a5"/>
              <w:jc w:val="left"/>
              <w:rPr>
                <w:sz w:val="26"/>
                <w:szCs w:val="26"/>
              </w:rPr>
            </w:pPr>
            <w:r w:rsidRPr="00CF090C">
              <w:rPr>
                <w:sz w:val="26"/>
                <w:szCs w:val="26"/>
              </w:rPr>
              <w:t>1. Спора гриба</w:t>
            </w:r>
            <w:r w:rsidRPr="00CF090C">
              <w:rPr>
                <w:rStyle w:val="af5"/>
                <w:sz w:val="26"/>
                <w:szCs w:val="26"/>
              </w:rPr>
              <w:t xml:space="preserve"> (sp)</w:t>
            </w:r>
          </w:p>
        </w:tc>
        <w:tc>
          <w:tcPr>
            <w:tcW w:w="5621" w:type="dxa"/>
            <w:tcBorders>
              <w:top w:val="single" w:sz="4" w:space="0" w:color="auto"/>
              <w:left w:val="single" w:sz="4" w:space="0" w:color="auto"/>
              <w:bottom w:val="single" w:sz="4" w:space="0" w:color="auto"/>
              <w:right w:val="single" w:sz="4" w:space="0" w:color="auto"/>
            </w:tcBorders>
            <w:shd w:val="clear" w:color="auto" w:fill="FFFFFF"/>
          </w:tcPr>
          <w:p w14:paraId="3353AEBA" w14:textId="77777777" w:rsidR="00A51F62" w:rsidRPr="00CF090C" w:rsidRDefault="00A51F62" w:rsidP="00946604">
            <w:pPr>
              <w:pStyle w:val="a5"/>
              <w:rPr>
                <w:sz w:val="26"/>
                <w:szCs w:val="26"/>
              </w:rPr>
            </w:pPr>
            <w:r w:rsidRPr="00CF090C">
              <w:rPr>
                <w:sz w:val="26"/>
                <w:szCs w:val="26"/>
              </w:rPr>
              <w:t>Спора элиптическая, биполярная, бесцветная</w:t>
            </w:r>
          </w:p>
        </w:tc>
      </w:tr>
      <w:tr w:rsidR="00A51F62" w:rsidRPr="00CF090C" w14:paraId="3D805BE8" w14:textId="77777777" w:rsidTr="00D04004">
        <w:trPr>
          <w:trHeight w:val="20"/>
          <w:jc w:val="center"/>
        </w:trPr>
        <w:tc>
          <w:tcPr>
            <w:tcW w:w="1572" w:type="dxa"/>
            <w:vMerge w:val="restart"/>
            <w:tcBorders>
              <w:top w:val="single" w:sz="4" w:space="0" w:color="auto"/>
              <w:left w:val="single" w:sz="4" w:space="0" w:color="auto"/>
              <w:bottom w:val="nil"/>
              <w:right w:val="single" w:sz="4" w:space="0" w:color="auto"/>
            </w:tcBorders>
            <w:shd w:val="clear" w:color="auto" w:fill="FFFFFF"/>
            <w:vAlign w:val="center"/>
          </w:tcPr>
          <w:p w14:paraId="6AC97DD7" w14:textId="77777777" w:rsidR="00A51F62" w:rsidRPr="00CF090C" w:rsidRDefault="00A51F62" w:rsidP="006E57AA">
            <w:pPr>
              <w:pStyle w:val="a5"/>
              <w:jc w:val="left"/>
              <w:rPr>
                <w:sz w:val="26"/>
                <w:szCs w:val="26"/>
              </w:rPr>
            </w:pPr>
            <w:r w:rsidRPr="00CF090C">
              <w:rPr>
                <w:sz w:val="26"/>
                <w:szCs w:val="26"/>
              </w:rPr>
              <w:t>II. Прегенера</w:t>
            </w:r>
            <w:r w:rsidR="001751BE" w:rsidRPr="00CF090C">
              <w:rPr>
                <w:sz w:val="26"/>
                <w:szCs w:val="26"/>
              </w:rPr>
              <w:t>–</w:t>
            </w:r>
            <w:r w:rsidRPr="00CF090C">
              <w:rPr>
                <w:sz w:val="26"/>
                <w:szCs w:val="26"/>
              </w:rPr>
              <w:t xml:space="preserve"> тивный </w:t>
            </w:r>
          </w:p>
        </w:tc>
        <w:tc>
          <w:tcPr>
            <w:tcW w:w="2484" w:type="dxa"/>
            <w:tcBorders>
              <w:top w:val="single" w:sz="4" w:space="0" w:color="auto"/>
              <w:left w:val="single" w:sz="4" w:space="0" w:color="auto"/>
              <w:bottom w:val="single" w:sz="4" w:space="0" w:color="auto"/>
              <w:right w:val="single" w:sz="4" w:space="0" w:color="auto"/>
            </w:tcBorders>
            <w:shd w:val="clear" w:color="auto" w:fill="FFFFFF"/>
          </w:tcPr>
          <w:p w14:paraId="4EED8ECD" w14:textId="77777777" w:rsidR="00A51F62" w:rsidRPr="00CF090C" w:rsidRDefault="00A51F62" w:rsidP="001715EA">
            <w:pPr>
              <w:pStyle w:val="a5"/>
              <w:jc w:val="left"/>
              <w:rPr>
                <w:sz w:val="26"/>
                <w:szCs w:val="26"/>
              </w:rPr>
            </w:pPr>
            <w:r w:rsidRPr="00CF090C">
              <w:rPr>
                <w:sz w:val="26"/>
                <w:szCs w:val="26"/>
              </w:rPr>
              <w:t>2. Прототаллюс</w:t>
            </w:r>
            <w:r w:rsidRPr="00CF090C">
              <w:rPr>
                <w:rStyle w:val="af5"/>
                <w:sz w:val="26"/>
                <w:szCs w:val="26"/>
              </w:rPr>
              <w:t xml:space="preserve"> (pt)</w:t>
            </w:r>
          </w:p>
        </w:tc>
        <w:tc>
          <w:tcPr>
            <w:tcW w:w="5621" w:type="dxa"/>
            <w:tcBorders>
              <w:top w:val="single" w:sz="4" w:space="0" w:color="auto"/>
              <w:left w:val="single" w:sz="4" w:space="0" w:color="auto"/>
              <w:bottom w:val="single" w:sz="4" w:space="0" w:color="auto"/>
              <w:right w:val="single" w:sz="4" w:space="0" w:color="auto"/>
            </w:tcBorders>
            <w:shd w:val="clear" w:color="auto" w:fill="FFFFFF"/>
          </w:tcPr>
          <w:p w14:paraId="0A8C2551" w14:textId="77777777" w:rsidR="00A51F62" w:rsidRPr="00CF090C" w:rsidRDefault="00A51F62" w:rsidP="00946604">
            <w:pPr>
              <w:pStyle w:val="a5"/>
              <w:rPr>
                <w:sz w:val="26"/>
                <w:szCs w:val="26"/>
              </w:rPr>
            </w:pPr>
            <w:r w:rsidRPr="00CF090C">
              <w:rPr>
                <w:sz w:val="26"/>
                <w:szCs w:val="26"/>
              </w:rPr>
              <w:t>Образование из споры гиф мицелия</w:t>
            </w:r>
          </w:p>
        </w:tc>
      </w:tr>
      <w:tr w:rsidR="00A51F62" w:rsidRPr="00CF090C" w14:paraId="751DA12E" w14:textId="77777777" w:rsidTr="00D04004">
        <w:trPr>
          <w:trHeight w:val="20"/>
          <w:jc w:val="center"/>
        </w:trPr>
        <w:tc>
          <w:tcPr>
            <w:tcW w:w="1572" w:type="dxa"/>
            <w:vMerge/>
            <w:tcBorders>
              <w:top w:val="nil"/>
              <w:left w:val="single" w:sz="4" w:space="0" w:color="auto"/>
              <w:bottom w:val="nil"/>
              <w:right w:val="single" w:sz="4" w:space="0" w:color="auto"/>
            </w:tcBorders>
            <w:shd w:val="clear" w:color="auto" w:fill="FFFFFF"/>
            <w:vAlign w:val="center"/>
          </w:tcPr>
          <w:p w14:paraId="0052B810" w14:textId="77777777" w:rsidR="00A51F62" w:rsidRPr="00CF090C" w:rsidRDefault="00A51F62" w:rsidP="006E57AA">
            <w:pPr>
              <w:pStyle w:val="a5"/>
              <w:jc w:val="left"/>
              <w:rPr>
                <w:sz w:val="26"/>
                <w:szCs w:val="26"/>
              </w:rPr>
            </w:pPr>
          </w:p>
        </w:tc>
        <w:tc>
          <w:tcPr>
            <w:tcW w:w="2484" w:type="dxa"/>
            <w:tcBorders>
              <w:top w:val="single" w:sz="4" w:space="0" w:color="auto"/>
              <w:left w:val="single" w:sz="4" w:space="0" w:color="auto"/>
              <w:bottom w:val="single" w:sz="4" w:space="0" w:color="auto"/>
              <w:right w:val="single" w:sz="4" w:space="0" w:color="auto"/>
            </w:tcBorders>
            <w:shd w:val="clear" w:color="auto" w:fill="FFFFFF"/>
          </w:tcPr>
          <w:p w14:paraId="006BFD0E" w14:textId="77777777" w:rsidR="00A51F62" w:rsidRPr="00CF090C" w:rsidRDefault="00A51F62" w:rsidP="001715EA">
            <w:pPr>
              <w:pStyle w:val="a5"/>
              <w:jc w:val="left"/>
              <w:rPr>
                <w:sz w:val="26"/>
                <w:szCs w:val="26"/>
              </w:rPr>
            </w:pPr>
            <w:r w:rsidRPr="00CF090C">
              <w:rPr>
                <w:sz w:val="26"/>
                <w:szCs w:val="26"/>
              </w:rPr>
              <w:t>3. Протероталлюс</w:t>
            </w:r>
            <w:r w:rsidRPr="00CF090C">
              <w:rPr>
                <w:rStyle w:val="af5"/>
                <w:sz w:val="26"/>
                <w:szCs w:val="26"/>
              </w:rPr>
              <w:t xml:space="preserve"> (prt)</w:t>
            </w:r>
          </w:p>
        </w:tc>
        <w:tc>
          <w:tcPr>
            <w:tcW w:w="5621" w:type="dxa"/>
            <w:tcBorders>
              <w:top w:val="single" w:sz="4" w:space="0" w:color="auto"/>
              <w:left w:val="single" w:sz="4" w:space="0" w:color="auto"/>
              <w:bottom w:val="single" w:sz="4" w:space="0" w:color="auto"/>
              <w:right w:val="single" w:sz="4" w:space="0" w:color="auto"/>
            </w:tcBorders>
            <w:shd w:val="clear" w:color="auto" w:fill="FFFFFF"/>
          </w:tcPr>
          <w:p w14:paraId="49D7C140" w14:textId="77777777" w:rsidR="00A51F62" w:rsidRPr="00CF090C" w:rsidRDefault="00A51F62" w:rsidP="00946604">
            <w:pPr>
              <w:pStyle w:val="a5"/>
              <w:rPr>
                <w:sz w:val="26"/>
                <w:szCs w:val="26"/>
              </w:rPr>
            </w:pPr>
            <w:r w:rsidRPr="00CF090C">
              <w:rPr>
                <w:sz w:val="26"/>
                <w:szCs w:val="26"/>
              </w:rPr>
              <w:t>Обвивание гифами клеток водоросли (</w:t>
            </w:r>
            <w:r w:rsidRPr="00CF090C">
              <w:rPr>
                <w:rStyle w:val="29"/>
                <w:sz w:val="26"/>
                <w:szCs w:val="26"/>
              </w:rPr>
              <w:t>Trebouxia</w:t>
            </w:r>
            <w:r w:rsidRPr="00CF090C">
              <w:rPr>
                <w:rStyle w:val="29"/>
                <w:sz w:val="26"/>
                <w:szCs w:val="26"/>
                <w:lang w:val="ru-RU"/>
              </w:rPr>
              <w:t xml:space="preserve">, </w:t>
            </w:r>
            <w:r w:rsidRPr="00CF090C">
              <w:rPr>
                <w:rStyle w:val="29"/>
                <w:sz w:val="26"/>
                <w:szCs w:val="26"/>
              </w:rPr>
              <w:t>Pseudotrebouxia</w:t>
            </w:r>
            <w:r w:rsidRPr="00CF090C">
              <w:rPr>
                <w:rStyle w:val="29"/>
                <w:sz w:val="26"/>
                <w:szCs w:val="26"/>
                <w:lang w:val="ru-RU"/>
              </w:rPr>
              <w:t>),</w:t>
            </w:r>
            <w:r w:rsidRPr="00CF090C">
              <w:rPr>
                <w:sz w:val="26"/>
                <w:szCs w:val="26"/>
                <w:lang w:eastAsia="en-US"/>
              </w:rPr>
              <w:t xml:space="preserve"> </w:t>
            </w:r>
            <w:r w:rsidRPr="00CF090C">
              <w:rPr>
                <w:sz w:val="26"/>
                <w:szCs w:val="26"/>
              </w:rPr>
              <w:t>образование зачатка слоевища</w:t>
            </w:r>
          </w:p>
        </w:tc>
      </w:tr>
      <w:tr w:rsidR="00A51F62" w:rsidRPr="00CF090C" w14:paraId="614CAB30" w14:textId="77777777" w:rsidTr="00D04004">
        <w:trPr>
          <w:trHeight w:val="20"/>
          <w:jc w:val="center"/>
        </w:trPr>
        <w:tc>
          <w:tcPr>
            <w:tcW w:w="1572" w:type="dxa"/>
            <w:vMerge/>
            <w:tcBorders>
              <w:top w:val="nil"/>
              <w:left w:val="single" w:sz="4" w:space="0" w:color="auto"/>
              <w:bottom w:val="nil"/>
              <w:right w:val="single" w:sz="4" w:space="0" w:color="auto"/>
            </w:tcBorders>
            <w:shd w:val="clear" w:color="auto" w:fill="FFFFFF"/>
            <w:vAlign w:val="center"/>
          </w:tcPr>
          <w:p w14:paraId="0CBD5A93" w14:textId="77777777" w:rsidR="00A51F62" w:rsidRPr="00CF090C" w:rsidRDefault="00A51F62" w:rsidP="006E57AA">
            <w:pPr>
              <w:pStyle w:val="a5"/>
              <w:jc w:val="left"/>
              <w:rPr>
                <w:sz w:val="26"/>
                <w:szCs w:val="26"/>
              </w:rPr>
            </w:pPr>
          </w:p>
        </w:tc>
        <w:tc>
          <w:tcPr>
            <w:tcW w:w="2484" w:type="dxa"/>
            <w:tcBorders>
              <w:top w:val="single" w:sz="4" w:space="0" w:color="auto"/>
              <w:left w:val="single" w:sz="4" w:space="0" w:color="auto"/>
              <w:bottom w:val="single" w:sz="4" w:space="0" w:color="auto"/>
              <w:right w:val="single" w:sz="4" w:space="0" w:color="auto"/>
            </w:tcBorders>
            <w:shd w:val="clear" w:color="auto" w:fill="FFFFFF"/>
          </w:tcPr>
          <w:p w14:paraId="57486C6D" w14:textId="77777777" w:rsidR="00A51F62" w:rsidRPr="00CF090C" w:rsidRDefault="00A51F62" w:rsidP="001715EA">
            <w:pPr>
              <w:pStyle w:val="a5"/>
              <w:jc w:val="left"/>
              <w:rPr>
                <w:sz w:val="26"/>
                <w:szCs w:val="26"/>
              </w:rPr>
            </w:pPr>
            <w:r w:rsidRPr="00CF090C">
              <w:rPr>
                <w:sz w:val="26"/>
                <w:szCs w:val="26"/>
              </w:rPr>
              <w:t>4. Ювенильное (</w:t>
            </w:r>
            <w:r w:rsidR="00B91B1F" w:rsidRPr="00CF090C">
              <w:rPr>
                <w:i/>
                <w:sz w:val="26"/>
                <w:szCs w:val="26"/>
                <w:lang w:val="en-US"/>
              </w:rPr>
              <w:t>j</w:t>
            </w:r>
            <w:r w:rsidRPr="00CF090C">
              <w:rPr>
                <w:sz w:val="26"/>
                <w:szCs w:val="26"/>
              </w:rPr>
              <w:t>)</w:t>
            </w:r>
          </w:p>
        </w:tc>
        <w:tc>
          <w:tcPr>
            <w:tcW w:w="5621" w:type="dxa"/>
            <w:tcBorders>
              <w:top w:val="single" w:sz="4" w:space="0" w:color="auto"/>
              <w:left w:val="single" w:sz="4" w:space="0" w:color="auto"/>
              <w:bottom w:val="single" w:sz="4" w:space="0" w:color="auto"/>
              <w:right w:val="single" w:sz="4" w:space="0" w:color="auto"/>
            </w:tcBorders>
            <w:shd w:val="clear" w:color="auto" w:fill="FFFFFF"/>
          </w:tcPr>
          <w:p w14:paraId="10748630" w14:textId="77777777" w:rsidR="00A51F62" w:rsidRPr="00CF090C" w:rsidRDefault="00A51F62" w:rsidP="00946604">
            <w:pPr>
              <w:pStyle w:val="a5"/>
              <w:rPr>
                <w:sz w:val="26"/>
                <w:szCs w:val="26"/>
              </w:rPr>
            </w:pPr>
            <w:r w:rsidRPr="00CF090C">
              <w:rPr>
                <w:sz w:val="26"/>
                <w:szCs w:val="26"/>
              </w:rPr>
              <w:t>Накипное слоевище, гомеомерное анатомическое строение</w:t>
            </w:r>
          </w:p>
        </w:tc>
      </w:tr>
      <w:tr w:rsidR="00A51F62" w:rsidRPr="00CF090C" w14:paraId="04C4F94C" w14:textId="77777777" w:rsidTr="00D04004">
        <w:trPr>
          <w:trHeight w:val="20"/>
          <w:jc w:val="center"/>
        </w:trPr>
        <w:tc>
          <w:tcPr>
            <w:tcW w:w="1572" w:type="dxa"/>
            <w:vMerge/>
            <w:tcBorders>
              <w:top w:val="nil"/>
              <w:left w:val="single" w:sz="4" w:space="0" w:color="auto"/>
              <w:bottom w:val="nil"/>
              <w:right w:val="single" w:sz="4" w:space="0" w:color="auto"/>
            </w:tcBorders>
            <w:shd w:val="clear" w:color="auto" w:fill="FFFFFF"/>
            <w:vAlign w:val="center"/>
          </w:tcPr>
          <w:p w14:paraId="555042C7" w14:textId="77777777" w:rsidR="00A51F62" w:rsidRPr="00CF090C" w:rsidRDefault="00A51F62" w:rsidP="006E57AA">
            <w:pPr>
              <w:pStyle w:val="a5"/>
              <w:jc w:val="left"/>
              <w:rPr>
                <w:sz w:val="26"/>
                <w:szCs w:val="26"/>
              </w:rPr>
            </w:pPr>
          </w:p>
        </w:tc>
        <w:tc>
          <w:tcPr>
            <w:tcW w:w="2484" w:type="dxa"/>
            <w:tcBorders>
              <w:top w:val="single" w:sz="4" w:space="0" w:color="auto"/>
              <w:left w:val="single" w:sz="4" w:space="0" w:color="auto"/>
              <w:bottom w:val="single" w:sz="4" w:space="0" w:color="auto"/>
              <w:right w:val="single" w:sz="4" w:space="0" w:color="auto"/>
            </w:tcBorders>
            <w:shd w:val="clear" w:color="auto" w:fill="FFFFFF"/>
          </w:tcPr>
          <w:p w14:paraId="031EAD2E" w14:textId="77777777" w:rsidR="00A51F62" w:rsidRPr="00CF090C" w:rsidRDefault="00A51F62" w:rsidP="001715EA">
            <w:pPr>
              <w:pStyle w:val="a5"/>
              <w:jc w:val="left"/>
              <w:rPr>
                <w:sz w:val="26"/>
                <w:szCs w:val="26"/>
              </w:rPr>
            </w:pPr>
            <w:r w:rsidRPr="00CF090C">
              <w:rPr>
                <w:sz w:val="26"/>
                <w:szCs w:val="26"/>
              </w:rPr>
              <w:t>5. Имматурное 1</w:t>
            </w:r>
            <w:r w:rsidRPr="00CF090C">
              <w:rPr>
                <w:rStyle w:val="29"/>
                <w:sz w:val="26"/>
                <w:szCs w:val="26"/>
              </w:rPr>
              <w:t xml:space="preserve"> (im</w:t>
            </w:r>
            <w:r w:rsidR="00D04004" w:rsidRPr="00CF090C">
              <w:rPr>
                <w:rStyle w:val="29"/>
                <w:sz w:val="26"/>
                <w:szCs w:val="26"/>
                <w:vertAlign w:val="subscript"/>
                <w:lang w:val="ru-RU"/>
              </w:rPr>
              <w:t>1</w:t>
            </w:r>
            <w:r w:rsidRPr="00CF090C">
              <w:rPr>
                <w:rStyle w:val="29"/>
                <w:sz w:val="26"/>
                <w:szCs w:val="26"/>
              </w:rPr>
              <w:t>)</w:t>
            </w:r>
          </w:p>
        </w:tc>
        <w:tc>
          <w:tcPr>
            <w:tcW w:w="5621" w:type="dxa"/>
            <w:tcBorders>
              <w:top w:val="single" w:sz="4" w:space="0" w:color="auto"/>
              <w:left w:val="single" w:sz="4" w:space="0" w:color="auto"/>
              <w:bottom w:val="single" w:sz="4" w:space="0" w:color="auto"/>
              <w:right w:val="single" w:sz="4" w:space="0" w:color="auto"/>
            </w:tcBorders>
            <w:shd w:val="clear" w:color="auto" w:fill="FFFFFF"/>
          </w:tcPr>
          <w:p w14:paraId="4AE66BDE" w14:textId="77777777" w:rsidR="00A51F62" w:rsidRPr="00CF090C" w:rsidRDefault="00A51F62" w:rsidP="00946604">
            <w:pPr>
              <w:pStyle w:val="a5"/>
              <w:rPr>
                <w:sz w:val="26"/>
                <w:szCs w:val="26"/>
              </w:rPr>
            </w:pPr>
            <w:r w:rsidRPr="00CF090C">
              <w:rPr>
                <w:sz w:val="26"/>
                <w:szCs w:val="26"/>
              </w:rPr>
              <w:t>Пластинка листоватой жизненной формы, гомеомерного строения, формируется защитный верхний коровый слой</w:t>
            </w:r>
          </w:p>
        </w:tc>
      </w:tr>
      <w:tr w:rsidR="00A51F62" w:rsidRPr="00CF090C" w14:paraId="6E999E68" w14:textId="77777777" w:rsidTr="00D04004">
        <w:trPr>
          <w:trHeight w:val="20"/>
          <w:jc w:val="center"/>
        </w:trPr>
        <w:tc>
          <w:tcPr>
            <w:tcW w:w="1572" w:type="dxa"/>
            <w:vMerge/>
            <w:tcBorders>
              <w:top w:val="nil"/>
              <w:left w:val="single" w:sz="4" w:space="0" w:color="auto"/>
              <w:bottom w:val="nil"/>
              <w:right w:val="single" w:sz="4" w:space="0" w:color="auto"/>
            </w:tcBorders>
            <w:shd w:val="clear" w:color="auto" w:fill="FFFFFF"/>
            <w:vAlign w:val="center"/>
          </w:tcPr>
          <w:p w14:paraId="139C9455" w14:textId="77777777" w:rsidR="00A51F62" w:rsidRPr="00CF090C" w:rsidRDefault="00A51F62" w:rsidP="006E57AA">
            <w:pPr>
              <w:pStyle w:val="a5"/>
              <w:jc w:val="left"/>
              <w:rPr>
                <w:sz w:val="26"/>
                <w:szCs w:val="26"/>
              </w:rPr>
            </w:pPr>
          </w:p>
        </w:tc>
        <w:tc>
          <w:tcPr>
            <w:tcW w:w="2484" w:type="dxa"/>
            <w:tcBorders>
              <w:top w:val="single" w:sz="4" w:space="0" w:color="auto"/>
              <w:left w:val="single" w:sz="4" w:space="0" w:color="auto"/>
              <w:bottom w:val="single" w:sz="4" w:space="0" w:color="auto"/>
              <w:right w:val="single" w:sz="4" w:space="0" w:color="auto"/>
            </w:tcBorders>
            <w:shd w:val="clear" w:color="auto" w:fill="FFFFFF"/>
          </w:tcPr>
          <w:p w14:paraId="78F32B6F" w14:textId="77777777" w:rsidR="00A51F62" w:rsidRPr="00CF090C" w:rsidRDefault="00A51F62" w:rsidP="001715EA">
            <w:pPr>
              <w:pStyle w:val="a5"/>
              <w:jc w:val="left"/>
              <w:rPr>
                <w:sz w:val="26"/>
                <w:szCs w:val="26"/>
              </w:rPr>
            </w:pPr>
            <w:r w:rsidRPr="00CF090C">
              <w:rPr>
                <w:sz w:val="26"/>
                <w:szCs w:val="26"/>
              </w:rPr>
              <w:t>6. Имматурное 2</w:t>
            </w:r>
            <w:r w:rsidRPr="00CF090C">
              <w:rPr>
                <w:rStyle w:val="af5"/>
                <w:sz w:val="26"/>
                <w:szCs w:val="26"/>
              </w:rPr>
              <w:t xml:space="preserve"> (im</w:t>
            </w:r>
            <w:r w:rsidRPr="00CF090C">
              <w:rPr>
                <w:rStyle w:val="af5"/>
                <w:sz w:val="26"/>
                <w:szCs w:val="26"/>
                <w:vertAlign w:val="subscript"/>
              </w:rPr>
              <w:t>2</w:t>
            </w:r>
            <w:r w:rsidRPr="00CF090C">
              <w:rPr>
                <w:rStyle w:val="af5"/>
                <w:sz w:val="26"/>
                <w:szCs w:val="26"/>
              </w:rPr>
              <w:t>)</w:t>
            </w:r>
          </w:p>
        </w:tc>
        <w:tc>
          <w:tcPr>
            <w:tcW w:w="5621" w:type="dxa"/>
            <w:tcBorders>
              <w:top w:val="single" w:sz="4" w:space="0" w:color="auto"/>
              <w:left w:val="single" w:sz="4" w:space="0" w:color="auto"/>
              <w:bottom w:val="single" w:sz="4" w:space="0" w:color="auto"/>
              <w:right w:val="single" w:sz="4" w:space="0" w:color="auto"/>
            </w:tcBorders>
            <w:shd w:val="clear" w:color="auto" w:fill="FFFFFF"/>
          </w:tcPr>
          <w:p w14:paraId="23D6481F" w14:textId="77777777" w:rsidR="00A51F62" w:rsidRPr="00CF090C" w:rsidRDefault="00AB0B11" w:rsidP="00946604">
            <w:pPr>
              <w:pStyle w:val="a5"/>
              <w:rPr>
                <w:sz w:val="26"/>
                <w:szCs w:val="26"/>
              </w:rPr>
            </w:pPr>
            <w:r w:rsidRPr="00CF090C">
              <w:rPr>
                <w:sz w:val="26"/>
                <w:szCs w:val="26"/>
              </w:rPr>
              <w:t>С</w:t>
            </w:r>
            <w:r w:rsidR="00A51F62" w:rsidRPr="00CF090C">
              <w:rPr>
                <w:sz w:val="26"/>
                <w:szCs w:val="26"/>
              </w:rPr>
              <w:t>лоевище гетеромерное и имеет нижний коровый слой</w:t>
            </w:r>
          </w:p>
        </w:tc>
      </w:tr>
      <w:tr w:rsidR="00A51F62" w:rsidRPr="00CF090C" w14:paraId="79EC6DE6" w14:textId="77777777" w:rsidTr="00D04004">
        <w:trPr>
          <w:trHeight w:val="20"/>
          <w:jc w:val="center"/>
        </w:trPr>
        <w:tc>
          <w:tcPr>
            <w:tcW w:w="1572" w:type="dxa"/>
            <w:vMerge/>
            <w:tcBorders>
              <w:top w:val="nil"/>
              <w:left w:val="single" w:sz="4" w:space="0" w:color="auto"/>
              <w:bottom w:val="nil"/>
              <w:right w:val="single" w:sz="4" w:space="0" w:color="auto"/>
            </w:tcBorders>
            <w:shd w:val="clear" w:color="auto" w:fill="FFFFFF"/>
            <w:vAlign w:val="center"/>
          </w:tcPr>
          <w:p w14:paraId="165EF11F" w14:textId="77777777" w:rsidR="00A51F62" w:rsidRPr="00CF090C" w:rsidRDefault="00A51F62" w:rsidP="006E57AA">
            <w:pPr>
              <w:pStyle w:val="a5"/>
              <w:jc w:val="left"/>
              <w:rPr>
                <w:sz w:val="26"/>
                <w:szCs w:val="26"/>
              </w:rPr>
            </w:pPr>
          </w:p>
        </w:tc>
        <w:tc>
          <w:tcPr>
            <w:tcW w:w="2484" w:type="dxa"/>
            <w:tcBorders>
              <w:top w:val="single" w:sz="4" w:space="0" w:color="auto"/>
              <w:left w:val="single" w:sz="4" w:space="0" w:color="auto"/>
              <w:bottom w:val="single" w:sz="4" w:space="0" w:color="auto"/>
              <w:right w:val="single" w:sz="4" w:space="0" w:color="auto"/>
            </w:tcBorders>
            <w:shd w:val="clear" w:color="auto" w:fill="FFFFFF"/>
          </w:tcPr>
          <w:p w14:paraId="5354F71F" w14:textId="77777777" w:rsidR="00A51F62" w:rsidRPr="00CF090C" w:rsidRDefault="00A51F62" w:rsidP="001715EA">
            <w:pPr>
              <w:pStyle w:val="a5"/>
              <w:jc w:val="left"/>
              <w:rPr>
                <w:sz w:val="26"/>
                <w:szCs w:val="26"/>
              </w:rPr>
            </w:pPr>
            <w:r w:rsidRPr="00CF090C">
              <w:rPr>
                <w:sz w:val="26"/>
                <w:szCs w:val="26"/>
              </w:rPr>
              <w:t xml:space="preserve">7. Виргинильное 1 </w:t>
            </w:r>
            <w:r w:rsidRPr="00CF090C">
              <w:rPr>
                <w:i/>
                <w:sz w:val="26"/>
                <w:szCs w:val="26"/>
                <w:lang w:val="en-US" w:eastAsia="en-US"/>
              </w:rPr>
              <w:t>(v</w:t>
            </w:r>
            <w:r w:rsidR="00B91B1F" w:rsidRPr="00CF090C">
              <w:rPr>
                <w:i/>
                <w:sz w:val="26"/>
                <w:szCs w:val="26"/>
                <w:vertAlign w:val="subscript"/>
                <w:lang w:val="en-US" w:eastAsia="en-US"/>
              </w:rPr>
              <w:t>1</w:t>
            </w:r>
            <w:r w:rsidRPr="00CF090C">
              <w:rPr>
                <w:i/>
                <w:sz w:val="26"/>
                <w:szCs w:val="26"/>
                <w:lang w:val="en-US" w:eastAsia="en-US"/>
              </w:rPr>
              <w:t>)</w:t>
            </w:r>
          </w:p>
        </w:tc>
        <w:tc>
          <w:tcPr>
            <w:tcW w:w="5621" w:type="dxa"/>
            <w:tcBorders>
              <w:top w:val="single" w:sz="4" w:space="0" w:color="auto"/>
              <w:left w:val="single" w:sz="4" w:space="0" w:color="auto"/>
              <w:bottom w:val="single" w:sz="4" w:space="0" w:color="auto"/>
              <w:right w:val="single" w:sz="4" w:space="0" w:color="auto"/>
            </w:tcBorders>
            <w:shd w:val="clear" w:color="auto" w:fill="FFFFFF"/>
          </w:tcPr>
          <w:p w14:paraId="7D993753" w14:textId="77777777" w:rsidR="00A51F62" w:rsidRPr="00CF090C" w:rsidRDefault="00A51F62" w:rsidP="00946604">
            <w:pPr>
              <w:pStyle w:val="a5"/>
              <w:rPr>
                <w:sz w:val="26"/>
                <w:szCs w:val="26"/>
              </w:rPr>
            </w:pPr>
            <w:r w:rsidRPr="00CF090C">
              <w:rPr>
                <w:sz w:val="26"/>
                <w:szCs w:val="26"/>
              </w:rPr>
              <w:t>Слоевище неправильной формы, прекращается рост слоевища в толщину</w:t>
            </w:r>
          </w:p>
        </w:tc>
      </w:tr>
      <w:tr w:rsidR="00A51F62" w:rsidRPr="00CF090C" w14:paraId="3D5BC580" w14:textId="77777777" w:rsidTr="00D04004">
        <w:trPr>
          <w:trHeight w:val="20"/>
          <w:jc w:val="center"/>
        </w:trPr>
        <w:tc>
          <w:tcPr>
            <w:tcW w:w="1572" w:type="dxa"/>
            <w:vMerge/>
            <w:tcBorders>
              <w:top w:val="nil"/>
              <w:left w:val="single" w:sz="4" w:space="0" w:color="auto"/>
              <w:bottom w:val="single" w:sz="4" w:space="0" w:color="auto"/>
              <w:right w:val="single" w:sz="4" w:space="0" w:color="auto"/>
            </w:tcBorders>
            <w:shd w:val="clear" w:color="auto" w:fill="FFFFFF"/>
            <w:vAlign w:val="center"/>
          </w:tcPr>
          <w:p w14:paraId="7E410F68" w14:textId="77777777" w:rsidR="00A51F62" w:rsidRPr="00CF090C" w:rsidRDefault="00A51F62" w:rsidP="006E57AA">
            <w:pPr>
              <w:pStyle w:val="a5"/>
              <w:jc w:val="left"/>
              <w:rPr>
                <w:sz w:val="26"/>
                <w:szCs w:val="26"/>
              </w:rPr>
            </w:pPr>
          </w:p>
        </w:tc>
        <w:tc>
          <w:tcPr>
            <w:tcW w:w="2484" w:type="dxa"/>
            <w:tcBorders>
              <w:top w:val="single" w:sz="4" w:space="0" w:color="auto"/>
              <w:left w:val="single" w:sz="4" w:space="0" w:color="auto"/>
              <w:bottom w:val="single" w:sz="4" w:space="0" w:color="auto"/>
              <w:right w:val="single" w:sz="4" w:space="0" w:color="auto"/>
            </w:tcBorders>
            <w:shd w:val="clear" w:color="auto" w:fill="FFFFFF"/>
          </w:tcPr>
          <w:p w14:paraId="20F8F68E" w14:textId="77777777" w:rsidR="00A51F62" w:rsidRPr="00CF090C" w:rsidRDefault="00A51F62" w:rsidP="001715EA">
            <w:pPr>
              <w:pStyle w:val="a5"/>
              <w:jc w:val="left"/>
              <w:rPr>
                <w:sz w:val="26"/>
                <w:szCs w:val="26"/>
              </w:rPr>
            </w:pPr>
            <w:r w:rsidRPr="00CF090C">
              <w:rPr>
                <w:sz w:val="26"/>
                <w:szCs w:val="26"/>
              </w:rPr>
              <w:t xml:space="preserve">8. Виргинильное 2 </w:t>
            </w:r>
            <w:r w:rsidRPr="00CF090C">
              <w:rPr>
                <w:sz w:val="26"/>
                <w:szCs w:val="26"/>
                <w:lang w:val="en-US" w:eastAsia="en-US"/>
              </w:rPr>
              <w:t>(</w:t>
            </w:r>
            <w:r w:rsidRPr="00CF090C">
              <w:rPr>
                <w:i/>
                <w:sz w:val="26"/>
                <w:szCs w:val="26"/>
                <w:lang w:val="en-US" w:eastAsia="en-US"/>
              </w:rPr>
              <w:t>v</w:t>
            </w:r>
            <w:r w:rsidRPr="00CF090C">
              <w:rPr>
                <w:i/>
                <w:sz w:val="26"/>
                <w:szCs w:val="26"/>
                <w:vertAlign w:val="subscript"/>
                <w:lang w:val="en-US" w:eastAsia="en-US"/>
              </w:rPr>
              <w:t>2</w:t>
            </w:r>
            <w:r w:rsidRPr="00CF090C">
              <w:rPr>
                <w:sz w:val="26"/>
                <w:szCs w:val="26"/>
                <w:lang w:val="en-US" w:eastAsia="en-US"/>
              </w:rPr>
              <w:t>)</w:t>
            </w:r>
          </w:p>
        </w:tc>
        <w:tc>
          <w:tcPr>
            <w:tcW w:w="5621" w:type="dxa"/>
            <w:tcBorders>
              <w:top w:val="single" w:sz="4" w:space="0" w:color="auto"/>
              <w:left w:val="single" w:sz="4" w:space="0" w:color="auto"/>
              <w:bottom w:val="single" w:sz="4" w:space="0" w:color="auto"/>
              <w:right w:val="single" w:sz="4" w:space="0" w:color="auto"/>
            </w:tcBorders>
            <w:shd w:val="clear" w:color="auto" w:fill="FFFFFF"/>
          </w:tcPr>
          <w:p w14:paraId="0A175D1D" w14:textId="77777777" w:rsidR="00A51F62" w:rsidRPr="00CF090C" w:rsidRDefault="00A51F62" w:rsidP="00946604">
            <w:pPr>
              <w:pStyle w:val="a5"/>
              <w:rPr>
                <w:sz w:val="26"/>
                <w:szCs w:val="26"/>
              </w:rPr>
            </w:pPr>
            <w:r w:rsidRPr="00CF090C">
              <w:rPr>
                <w:sz w:val="26"/>
                <w:szCs w:val="26"/>
              </w:rPr>
              <w:t>Слоевище в виде розетки правильной округлой формы, типичной для данного вида</w:t>
            </w:r>
          </w:p>
        </w:tc>
      </w:tr>
      <w:tr w:rsidR="00A51F62" w:rsidRPr="00CF090C" w14:paraId="38D345C4" w14:textId="77777777" w:rsidTr="00D04004">
        <w:trPr>
          <w:trHeight w:val="20"/>
          <w:jc w:val="center"/>
        </w:trPr>
        <w:tc>
          <w:tcPr>
            <w:tcW w:w="1572" w:type="dxa"/>
            <w:vMerge w:val="restart"/>
            <w:tcBorders>
              <w:top w:val="nil"/>
              <w:left w:val="single" w:sz="4" w:space="0" w:color="auto"/>
              <w:right w:val="single" w:sz="4" w:space="0" w:color="auto"/>
            </w:tcBorders>
            <w:shd w:val="clear" w:color="auto" w:fill="FFFFFF"/>
            <w:vAlign w:val="center"/>
          </w:tcPr>
          <w:p w14:paraId="04B4A089" w14:textId="77777777" w:rsidR="00A51F62" w:rsidRPr="00CF090C" w:rsidRDefault="00A51F62" w:rsidP="006E57AA">
            <w:pPr>
              <w:pStyle w:val="a5"/>
              <w:jc w:val="left"/>
              <w:rPr>
                <w:sz w:val="26"/>
                <w:szCs w:val="26"/>
              </w:rPr>
            </w:pPr>
            <w:r w:rsidRPr="00CF090C">
              <w:rPr>
                <w:sz w:val="26"/>
                <w:szCs w:val="26"/>
              </w:rPr>
              <w:t>III. Генера</w:t>
            </w:r>
            <w:r w:rsidR="001751BE" w:rsidRPr="00CF090C">
              <w:rPr>
                <w:sz w:val="26"/>
                <w:szCs w:val="26"/>
              </w:rPr>
              <w:t>–</w:t>
            </w:r>
            <w:r w:rsidRPr="00CF090C">
              <w:rPr>
                <w:sz w:val="26"/>
                <w:szCs w:val="26"/>
              </w:rPr>
              <w:t xml:space="preserve">тивный </w:t>
            </w:r>
          </w:p>
        </w:tc>
        <w:tc>
          <w:tcPr>
            <w:tcW w:w="2484" w:type="dxa"/>
            <w:tcBorders>
              <w:top w:val="single" w:sz="4" w:space="0" w:color="auto"/>
              <w:left w:val="single" w:sz="4" w:space="0" w:color="auto"/>
              <w:bottom w:val="single" w:sz="4" w:space="0" w:color="auto"/>
              <w:right w:val="single" w:sz="4" w:space="0" w:color="auto"/>
            </w:tcBorders>
            <w:shd w:val="clear" w:color="auto" w:fill="FFFFFF"/>
          </w:tcPr>
          <w:p w14:paraId="207F63DD" w14:textId="77777777" w:rsidR="00A51F62" w:rsidRPr="00CF090C" w:rsidRDefault="00A51F62" w:rsidP="001715EA">
            <w:pPr>
              <w:pStyle w:val="a5"/>
              <w:jc w:val="left"/>
              <w:rPr>
                <w:sz w:val="26"/>
                <w:szCs w:val="26"/>
              </w:rPr>
            </w:pPr>
            <w:r w:rsidRPr="00CF090C">
              <w:rPr>
                <w:sz w:val="26"/>
                <w:szCs w:val="26"/>
              </w:rPr>
              <w:t xml:space="preserve">9. Молодое генеративное </w:t>
            </w:r>
            <w:r w:rsidRPr="00CF090C">
              <w:rPr>
                <w:sz w:val="26"/>
                <w:szCs w:val="26"/>
                <w:lang w:val="en-US" w:eastAsia="en-US"/>
              </w:rPr>
              <w:t>(</w:t>
            </w:r>
            <w:r w:rsidRPr="00CF090C">
              <w:rPr>
                <w:i/>
                <w:sz w:val="26"/>
                <w:szCs w:val="26"/>
                <w:lang w:val="en-US" w:eastAsia="en-US"/>
              </w:rPr>
              <w:t>g</w:t>
            </w:r>
            <w:r w:rsidR="00B91B1F" w:rsidRPr="00CF090C">
              <w:rPr>
                <w:i/>
                <w:sz w:val="26"/>
                <w:szCs w:val="26"/>
                <w:vertAlign w:val="subscript"/>
                <w:lang w:val="en-US" w:eastAsia="en-US"/>
              </w:rPr>
              <w:t>1</w:t>
            </w:r>
            <w:r w:rsidRPr="00CF090C">
              <w:rPr>
                <w:sz w:val="26"/>
                <w:szCs w:val="26"/>
                <w:lang w:val="en-US" w:eastAsia="en-US"/>
              </w:rPr>
              <w:t>)</w:t>
            </w:r>
          </w:p>
        </w:tc>
        <w:tc>
          <w:tcPr>
            <w:tcW w:w="5621" w:type="dxa"/>
            <w:tcBorders>
              <w:top w:val="single" w:sz="4" w:space="0" w:color="auto"/>
              <w:left w:val="single" w:sz="4" w:space="0" w:color="auto"/>
              <w:bottom w:val="single" w:sz="4" w:space="0" w:color="auto"/>
              <w:right w:val="single" w:sz="4" w:space="0" w:color="auto"/>
            </w:tcBorders>
            <w:shd w:val="clear" w:color="auto" w:fill="FFFFFF"/>
          </w:tcPr>
          <w:p w14:paraId="5226E2AF" w14:textId="77777777" w:rsidR="00A51F62" w:rsidRPr="00CF090C" w:rsidRDefault="00A51F62" w:rsidP="00946604">
            <w:pPr>
              <w:pStyle w:val="a5"/>
              <w:rPr>
                <w:sz w:val="26"/>
                <w:szCs w:val="26"/>
              </w:rPr>
            </w:pPr>
            <w:r w:rsidRPr="00CF090C">
              <w:rPr>
                <w:sz w:val="26"/>
                <w:szCs w:val="26"/>
              </w:rPr>
              <w:t xml:space="preserve">Появляются сидячие апотеции, находящиеся, большей частью, в центре слоевища одиночно. </w:t>
            </w:r>
            <w:r w:rsidRPr="00CF090C">
              <w:rPr>
                <w:sz w:val="26"/>
                <w:szCs w:val="26"/>
              </w:rPr>
              <w:lastRenderedPageBreak/>
              <w:t>Соотношение ширины слоевищного края апотеция и диаметра его диска равно 1:2</w:t>
            </w:r>
          </w:p>
        </w:tc>
      </w:tr>
      <w:tr w:rsidR="00A51F62" w:rsidRPr="00CF090C" w14:paraId="38737329" w14:textId="77777777" w:rsidTr="00D04004">
        <w:trPr>
          <w:trHeight w:val="20"/>
          <w:jc w:val="center"/>
        </w:trPr>
        <w:tc>
          <w:tcPr>
            <w:tcW w:w="1572" w:type="dxa"/>
            <w:vMerge/>
            <w:tcBorders>
              <w:left w:val="single" w:sz="4" w:space="0" w:color="auto"/>
              <w:right w:val="single" w:sz="4" w:space="0" w:color="auto"/>
            </w:tcBorders>
            <w:shd w:val="clear" w:color="auto" w:fill="FFFFFF"/>
          </w:tcPr>
          <w:p w14:paraId="1C284327" w14:textId="77777777" w:rsidR="00A51F62" w:rsidRPr="00CF090C" w:rsidRDefault="00A51F62" w:rsidP="00946604">
            <w:pPr>
              <w:pStyle w:val="a5"/>
              <w:rPr>
                <w:sz w:val="26"/>
                <w:szCs w:val="26"/>
              </w:rPr>
            </w:pPr>
          </w:p>
        </w:tc>
        <w:tc>
          <w:tcPr>
            <w:tcW w:w="2484" w:type="dxa"/>
            <w:tcBorders>
              <w:top w:val="single" w:sz="4" w:space="0" w:color="auto"/>
              <w:left w:val="single" w:sz="4" w:space="0" w:color="auto"/>
              <w:bottom w:val="single" w:sz="4" w:space="0" w:color="auto"/>
              <w:right w:val="single" w:sz="4" w:space="0" w:color="auto"/>
            </w:tcBorders>
            <w:shd w:val="clear" w:color="auto" w:fill="FFFFFF"/>
          </w:tcPr>
          <w:p w14:paraId="4FA4E591" w14:textId="77777777" w:rsidR="00A51F62" w:rsidRPr="00CF090C" w:rsidRDefault="00A51F62" w:rsidP="001715EA">
            <w:pPr>
              <w:pStyle w:val="a5"/>
              <w:jc w:val="left"/>
              <w:rPr>
                <w:sz w:val="26"/>
                <w:szCs w:val="26"/>
              </w:rPr>
            </w:pPr>
            <w:r w:rsidRPr="00CF090C">
              <w:rPr>
                <w:sz w:val="26"/>
                <w:szCs w:val="26"/>
              </w:rPr>
              <w:t xml:space="preserve">10. Средневозрастное генеративное </w:t>
            </w:r>
            <w:r w:rsidRPr="00CF090C">
              <w:rPr>
                <w:sz w:val="26"/>
                <w:szCs w:val="26"/>
                <w:lang w:val="en-US" w:eastAsia="en-US"/>
              </w:rPr>
              <w:t>(</w:t>
            </w:r>
            <w:r w:rsidRPr="00CF090C">
              <w:rPr>
                <w:i/>
                <w:sz w:val="26"/>
                <w:szCs w:val="26"/>
                <w:lang w:val="en-US" w:eastAsia="en-US"/>
              </w:rPr>
              <w:t>g</w:t>
            </w:r>
            <w:r w:rsidRPr="00CF090C">
              <w:rPr>
                <w:i/>
                <w:sz w:val="26"/>
                <w:szCs w:val="26"/>
                <w:vertAlign w:val="subscript"/>
                <w:lang w:val="en-US" w:eastAsia="en-US"/>
              </w:rPr>
              <w:t>2</w:t>
            </w:r>
            <w:r w:rsidRPr="00CF090C">
              <w:rPr>
                <w:sz w:val="26"/>
                <w:szCs w:val="26"/>
                <w:lang w:val="en-US" w:eastAsia="en-US"/>
              </w:rPr>
              <w:t>)</w:t>
            </w:r>
          </w:p>
        </w:tc>
        <w:tc>
          <w:tcPr>
            <w:tcW w:w="5621" w:type="dxa"/>
            <w:tcBorders>
              <w:top w:val="single" w:sz="4" w:space="0" w:color="auto"/>
              <w:left w:val="single" w:sz="4" w:space="0" w:color="auto"/>
              <w:bottom w:val="single" w:sz="4" w:space="0" w:color="auto"/>
              <w:right w:val="single" w:sz="4" w:space="0" w:color="auto"/>
            </w:tcBorders>
            <w:shd w:val="clear" w:color="auto" w:fill="FFFFFF"/>
          </w:tcPr>
          <w:p w14:paraId="0407C093" w14:textId="77777777" w:rsidR="00A51F62" w:rsidRPr="00CF090C" w:rsidRDefault="00A51F62" w:rsidP="00946604">
            <w:pPr>
              <w:pStyle w:val="a5"/>
              <w:rPr>
                <w:sz w:val="26"/>
                <w:szCs w:val="26"/>
              </w:rPr>
            </w:pPr>
            <w:r w:rsidRPr="00CF090C">
              <w:rPr>
                <w:sz w:val="26"/>
                <w:szCs w:val="26"/>
              </w:rPr>
              <w:t>Большая часть апотециев имеет ножку, расположены они скученно в центральной части слоевища, а также по периферии таллома. Соотношение ширины слоевищного края апотеция и диаметра его диска равно 1:9</w:t>
            </w:r>
          </w:p>
        </w:tc>
      </w:tr>
      <w:tr w:rsidR="00A51F62" w:rsidRPr="00CF090C" w14:paraId="66F58061" w14:textId="77777777" w:rsidTr="00D04004">
        <w:trPr>
          <w:trHeight w:val="20"/>
          <w:jc w:val="center"/>
        </w:trPr>
        <w:tc>
          <w:tcPr>
            <w:tcW w:w="1572" w:type="dxa"/>
            <w:vMerge/>
            <w:tcBorders>
              <w:left w:val="single" w:sz="4" w:space="0" w:color="auto"/>
              <w:bottom w:val="single" w:sz="4" w:space="0" w:color="auto"/>
              <w:right w:val="single" w:sz="4" w:space="0" w:color="auto"/>
            </w:tcBorders>
            <w:shd w:val="clear" w:color="auto" w:fill="FFFFFF"/>
          </w:tcPr>
          <w:p w14:paraId="4015C8BB" w14:textId="77777777" w:rsidR="00A51F62" w:rsidRPr="00CF090C" w:rsidRDefault="00A51F62" w:rsidP="00946604">
            <w:pPr>
              <w:pStyle w:val="a5"/>
              <w:rPr>
                <w:sz w:val="26"/>
                <w:szCs w:val="26"/>
              </w:rPr>
            </w:pPr>
          </w:p>
        </w:tc>
        <w:tc>
          <w:tcPr>
            <w:tcW w:w="2484" w:type="dxa"/>
            <w:tcBorders>
              <w:top w:val="single" w:sz="4" w:space="0" w:color="auto"/>
              <w:left w:val="single" w:sz="4" w:space="0" w:color="auto"/>
              <w:bottom w:val="single" w:sz="4" w:space="0" w:color="auto"/>
              <w:right w:val="single" w:sz="4" w:space="0" w:color="auto"/>
            </w:tcBorders>
            <w:shd w:val="clear" w:color="auto" w:fill="FFFFFF"/>
          </w:tcPr>
          <w:p w14:paraId="1EC289CC" w14:textId="77777777" w:rsidR="00A51F62" w:rsidRPr="00CF090C" w:rsidRDefault="00A51F62" w:rsidP="001715EA">
            <w:pPr>
              <w:pStyle w:val="a5"/>
              <w:jc w:val="left"/>
              <w:rPr>
                <w:sz w:val="26"/>
                <w:szCs w:val="26"/>
              </w:rPr>
            </w:pPr>
            <w:r w:rsidRPr="00CF090C">
              <w:rPr>
                <w:sz w:val="26"/>
                <w:szCs w:val="26"/>
              </w:rPr>
              <w:t>11. Старое генератив</w:t>
            </w:r>
            <w:r w:rsidR="001751BE" w:rsidRPr="00CF090C">
              <w:rPr>
                <w:sz w:val="26"/>
                <w:szCs w:val="26"/>
              </w:rPr>
              <w:t>–</w:t>
            </w:r>
            <w:r w:rsidRPr="00CF090C">
              <w:rPr>
                <w:sz w:val="26"/>
                <w:szCs w:val="26"/>
              </w:rPr>
              <w:t>ное</w:t>
            </w:r>
            <w:r w:rsidRPr="00CF090C">
              <w:rPr>
                <w:rStyle w:val="14"/>
                <w:spacing w:val="0"/>
                <w:sz w:val="26"/>
                <w:szCs w:val="26"/>
              </w:rPr>
              <w:t xml:space="preserve"> (g</w:t>
            </w:r>
            <w:r w:rsidRPr="00CF090C">
              <w:rPr>
                <w:rStyle w:val="14"/>
                <w:spacing w:val="0"/>
                <w:sz w:val="26"/>
                <w:szCs w:val="26"/>
                <w:vertAlign w:val="subscript"/>
              </w:rPr>
              <w:t>3</w:t>
            </w:r>
            <w:r w:rsidRPr="00CF090C">
              <w:rPr>
                <w:rStyle w:val="14"/>
                <w:spacing w:val="0"/>
                <w:sz w:val="26"/>
                <w:szCs w:val="26"/>
              </w:rPr>
              <w:t>)</w:t>
            </w:r>
          </w:p>
        </w:tc>
        <w:tc>
          <w:tcPr>
            <w:tcW w:w="5621" w:type="dxa"/>
            <w:tcBorders>
              <w:top w:val="single" w:sz="4" w:space="0" w:color="auto"/>
              <w:left w:val="single" w:sz="4" w:space="0" w:color="auto"/>
              <w:bottom w:val="single" w:sz="4" w:space="0" w:color="auto"/>
              <w:right w:val="single" w:sz="4" w:space="0" w:color="auto"/>
            </w:tcBorders>
            <w:shd w:val="clear" w:color="auto" w:fill="FFFFFF"/>
          </w:tcPr>
          <w:p w14:paraId="282D251D" w14:textId="77777777" w:rsidR="00A51F62" w:rsidRPr="00CF090C" w:rsidRDefault="00A51F62" w:rsidP="00946604">
            <w:pPr>
              <w:pStyle w:val="a5"/>
              <w:rPr>
                <w:sz w:val="26"/>
                <w:szCs w:val="26"/>
              </w:rPr>
            </w:pPr>
            <w:r w:rsidRPr="00CF090C">
              <w:rPr>
                <w:sz w:val="26"/>
                <w:szCs w:val="26"/>
              </w:rPr>
              <w:t>Центральная часть слоевища отмирает (отсутствует). Соотношение ширины слоевищного края апотеция и диаметра его диска равно 1:16</w:t>
            </w:r>
          </w:p>
        </w:tc>
      </w:tr>
      <w:tr w:rsidR="00A51F62" w:rsidRPr="00CF090C" w14:paraId="08372E7F" w14:textId="77777777" w:rsidTr="00D04004">
        <w:trPr>
          <w:trHeight w:val="20"/>
          <w:jc w:val="center"/>
        </w:trPr>
        <w:tc>
          <w:tcPr>
            <w:tcW w:w="1572" w:type="dxa"/>
            <w:vMerge w:val="restart"/>
            <w:tcBorders>
              <w:top w:val="single" w:sz="4" w:space="0" w:color="auto"/>
              <w:left w:val="single" w:sz="4" w:space="0" w:color="auto"/>
              <w:right w:val="single" w:sz="4" w:space="0" w:color="auto"/>
            </w:tcBorders>
            <w:shd w:val="clear" w:color="auto" w:fill="FFFFFF"/>
            <w:vAlign w:val="center"/>
          </w:tcPr>
          <w:p w14:paraId="734B07F0" w14:textId="77777777" w:rsidR="00A51F62" w:rsidRPr="00CF090C" w:rsidRDefault="00A51F62" w:rsidP="006E57AA">
            <w:pPr>
              <w:pStyle w:val="a5"/>
              <w:jc w:val="left"/>
              <w:rPr>
                <w:sz w:val="26"/>
                <w:szCs w:val="26"/>
              </w:rPr>
            </w:pPr>
            <w:r w:rsidRPr="00CF090C">
              <w:rPr>
                <w:sz w:val="26"/>
                <w:szCs w:val="26"/>
              </w:rPr>
              <w:t xml:space="preserve">IV. Постгенеративный </w:t>
            </w:r>
          </w:p>
        </w:tc>
        <w:tc>
          <w:tcPr>
            <w:tcW w:w="2484" w:type="dxa"/>
            <w:tcBorders>
              <w:top w:val="single" w:sz="4" w:space="0" w:color="auto"/>
              <w:left w:val="single" w:sz="4" w:space="0" w:color="auto"/>
              <w:bottom w:val="single" w:sz="4" w:space="0" w:color="auto"/>
              <w:right w:val="single" w:sz="4" w:space="0" w:color="auto"/>
            </w:tcBorders>
            <w:shd w:val="clear" w:color="auto" w:fill="FFFFFF"/>
          </w:tcPr>
          <w:p w14:paraId="207C8850" w14:textId="77777777" w:rsidR="00A51F62" w:rsidRPr="00CF090C" w:rsidRDefault="00A51F62" w:rsidP="001715EA">
            <w:pPr>
              <w:pStyle w:val="a5"/>
              <w:jc w:val="left"/>
              <w:rPr>
                <w:sz w:val="26"/>
                <w:szCs w:val="26"/>
              </w:rPr>
            </w:pPr>
            <w:r w:rsidRPr="00CF090C">
              <w:rPr>
                <w:sz w:val="26"/>
                <w:szCs w:val="26"/>
              </w:rPr>
              <w:t>12. Субсенильное</w:t>
            </w:r>
            <w:r w:rsidRPr="00CF090C">
              <w:rPr>
                <w:rStyle w:val="14"/>
                <w:spacing w:val="0"/>
                <w:sz w:val="26"/>
                <w:szCs w:val="26"/>
              </w:rPr>
              <w:t xml:space="preserve"> (ss)</w:t>
            </w:r>
          </w:p>
        </w:tc>
        <w:tc>
          <w:tcPr>
            <w:tcW w:w="5621" w:type="dxa"/>
            <w:tcBorders>
              <w:top w:val="single" w:sz="4" w:space="0" w:color="auto"/>
              <w:left w:val="single" w:sz="4" w:space="0" w:color="auto"/>
              <w:bottom w:val="single" w:sz="4" w:space="0" w:color="auto"/>
              <w:right w:val="single" w:sz="4" w:space="0" w:color="auto"/>
            </w:tcBorders>
            <w:shd w:val="clear" w:color="auto" w:fill="FFFFFF"/>
          </w:tcPr>
          <w:p w14:paraId="64861DEE" w14:textId="77777777" w:rsidR="00A51F62" w:rsidRPr="00CF090C" w:rsidRDefault="00A51F62" w:rsidP="00946604">
            <w:pPr>
              <w:pStyle w:val="a5"/>
              <w:rPr>
                <w:sz w:val="26"/>
                <w:szCs w:val="26"/>
              </w:rPr>
            </w:pPr>
            <w:r w:rsidRPr="00CF090C">
              <w:rPr>
                <w:sz w:val="26"/>
                <w:szCs w:val="26"/>
              </w:rPr>
              <w:t>Слоевище в виде небольших разрозненных участков. Характерно отсутствие в некоторых местах верхнего корового слоя, больше выраженное со стороны, обращенной к выпавшей центральной части слоевища</w:t>
            </w:r>
          </w:p>
        </w:tc>
      </w:tr>
      <w:tr w:rsidR="00A51F62" w:rsidRPr="00CF090C" w14:paraId="7C14D606" w14:textId="77777777" w:rsidTr="00D04004">
        <w:trPr>
          <w:trHeight w:val="20"/>
          <w:jc w:val="center"/>
        </w:trPr>
        <w:tc>
          <w:tcPr>
            <w:tcW w:w="1572" w:type="dxa"/>
            <w:vMerge/>
            <w:tcBorders>
              <w:left w:val="single" w:sz="4" w:space="0" w:color="auto"/>
              <w:bottom w:val="single" w:sz="4" w:space="0" w:color="auto"/>
              <w:right w:val="single" w:sz="4" w:space="0" w:color="auto"/>
            </w:tcBorders>
            <w:shd w:val="clear" w:color="auto" w:fill="FFFFFF"/>
          </w:tcPr>
          <w:p w14:paraId="47FF7B5A" w14:textId="77777777" w:rsidR="00A51F62" w:rsidRPr="00CF090C" w:rsidRDefault="00A51F62" w:rsidP="00946604">
            <w:pPr>
              <w:pStyle w:val="a5"/>
              <w:rPr>
                <w:sz w:val="26"/>
                <w:szCs w:val="26"/>
              </w:rPr>
            </w:pPr>
          </w:p>
        </w:tc>
        <w:tc>
          <w:tcPr>
            <w:tcW w:w="2484" w:type="dxa"/>
            <w:tcBorders>
              <w:top w:val="single" w:sz="4" w:space="0" w:color="auto"/>
              <w:left w:val="single" w:sz="4" w:space="0" w:color="auto"/>
              <w:bottom w:val="single" w:sz="4" w:space="0" w:color="auto"/>
              <w:right w:val="single" w:sz="4" w:space="0" w:color="auto"/>
            </w:tcBorders>
            <w:shd w:val="clear" w:color="auto" w:fill="FFFFFF"/>
          </w:tcPr>
          <w:p w14:paraId="2F2C14E5" w14:textId="77777777" w:rsidR="00A51F62" w:rsidRPr="00CF090C" w:rsidRDefault="00A51F62" w:rsidP="001715EA">
            <w:pPr>
              <w:pStyle w:val="a5"/>
              <w:jc w:val="left"/>
              <w:rPr>
                <w:sz w:val="26"/>
                <w:szCs w:val="26"/>
              </w:rPr>
            </w:pPr>
            <w:r w:rsidRPr="00CF090C">
              <w:rPr>
                <w:sz w:val="26"/>
                <w:szCs w:val="26"/>
              </w:rPr>
              <w:t xml:space="preserve">13. Сенильное </w:t>
            </w:r>
            <w:r w:rsidRPr="00CF090C">
              <w:rPr>
                <w:i/>
                <w:sz w:val="26"/>
                <w:szCs w:val="26"/>
                <w:lang w:val="en-US" w:eastAsia="en-US"/>
              </w:rPr>
              <w:t>(s)</w:t>
            </w:r>
          </w:p>
        </w:tc>
        <w:tc>
          <w:tcPr>
            <w:tcW w:w="5621" w:type="dxa"/>
            <w:tcBorders>
              <w:top w:val="single" w:sz="4" w:space="0" w:color="auto"/>
              <w:left w:val="single" w:sz="4" w:space="0" w:color="auto"/>
              <w:bottom w:val="single" w:sz="4" w:space="0" w:color="auto"/>
              <w:right w:val="single" w:sz="4" w:space="0" w:color="auto"/>
            </w:tcBorders>
            <w:shd w:val="clear" w:color="auto" w:fill="FFFFFF"/>
          </w:tcPr>
          <w:p w14:paraId="492A6FEE" w14:textId="77777777" w:rsidR="00A51F62" w:rsidRPr="00CF090C" w:rsidRDefault="00A51F62" w:rsidP="00946604">
            <w:pPr>
              <w:pStyle w:val="a5"/>
              <w:rPr>
                <w:sz w:val="26"/>
                <w:szCs w:val="26"/>
              </w:rPr>
            </w:pPr>
            <w:r w:rsidRPr="00CF090C">
              <w:rPr>
                <w:sz w:val="26"/>
                <w:szCs w:val="26"/>
              </w:rPr>
              <w:t xml:space="preserve">Слоевище в виде небольших разрозненных участков (так же, как у </w:t>
            </w:r>
            <w:r w:rsidRPr="00CF090C">
              <w:rPr>
                <w:sz w:val="26"/>
                <w:szCs w:val="26"/>
                <w:lang w:val="en-US" w:eastAsia="en-US"/>
              </w:rPr>
              <w:t>ss</w:t>
            </w:r>
            <w:r w:rsidRPr="00CF090C">
              <w:rPr>
                <w:sz w:val="26"/>
                <w:szCs w:val="26"/>
                <w:lang w:eastAsia="en-US"/>
              </w:rPr>
              <w:t xml:space="preserve">), </w:t>
            </w:r>
            <w:r w:rsidRPr="00CF090C">
              <w:rPr>
                <w:sz w:val="26"/>
                <w:szCs w:val="26"/>
              </w:rPr>
              <w:t>изменивших окраску на белую, вызванную некротическими процессами</w:t>
            </w:r>
          </w:p>
        </w:tc>
      </w:tr>
    </w:tbl>
    <w:p w14:paraId="466398D8" w14:textId="77777777" w:rsidR="00D04004" w:rsidRPr="00CF090C" w:rsidRDefault="00D04004"/>
    <w:p w14:paraId="75EB6943" w14:textId="77777777" w:rsidR="00A51F62" w:rsidRPr="00CF090C" w:rsidRDefault="00A51F62" w:rsidP="00A51F62">
      <w:pPr>
        <w:rPr>
          <w:sz w:val="2"/>
          <w:szCs w:val="2"/>
        </w:rPr>
      </w:pPr>
    </w:p>
    <w:p w14:paraId="63322487" w14:textId="77777777" w:rsidR="00A51F62" w:rsidRPr="00CF090C" w:rsidRDefault="00A51F62" w:rsidP="00A51F62">
      <w:pPr>
        <w:rPr>
          <w:sz w:val="2"/>
          <w:szCs w:val="2"/>
        </w:rPr>
      </w:pPr>
    </w:p>
    <w:p w14:paraId="15B02C2F" w14:textId="77777777" w:rsidR="00DC4FCC" w:rsidRPr="00CF090C" w:rsidRDefault="00383539" w:rsidP="00DC4FCC">
      <w:pPr>
        <w:jc w:val="center"/>
        <w:rPr>
          <w:sz w:val="2"/>
          <w:szCs w:val="2"/>
        </w:rPr>
      </w:pPr>
      <w:r w:rsidRPr="00CF090C">
        <w:rPr>
          <w:noProof/>
          <w:sz w:val="2"/>
          <w:szCs w:val="2"/>
        </w:rPr>
        <w:drawing>
          <wp:inline distT="0" distB="0" distL="0" distR="0" wp14:anchorId="52FF3322" wp14:editId="235985A1">
            <wp:extent cx="5391150" cy="3028950"/>
            <wp:effectExtent l="19050" t="0" r="0" b="0"/>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29" cstate="print"/>
                    <a:srcRect/>
                    <a:stretch>
                      <a:fillRect/>
                    </a:stretch>
                  </pic:blipFill>
                  <pic:spPr bwMode="auto">
                    <a:xfrm>
                      <a:off x="0" y="0"/>
                      <a:ext cx="5391150" cy="3028950"/>
                    </a:xfrm>
                    <a:prstGeom prst="rect">
                      <a:avLst/>
                    </a:prstGeom>
                    <a:noFill/>
                    <a:ln w="9525">
                      <a:noFill/>
                      <a:miter lim="800000"/>
                      <a:headEnd/>
                      <a:tailEnd/>
                    </a:ln>
                  </pic:spPr>
                </pic:pic>
              </a:graphicData>
            </a:graphic>
          </wp:inline>
        </w:drawing>
      </w:r>
    </w:p>
    <w:p w14:paraId="229BB216" w14:textId="55C35DA5" w:rsidR="00DC4FCC" w:rsidRPr="00CF090C" w:rsidRDefault="00DC4FCC" w:rsidP="00DC4FCC">
      <w:pPr>
        <w:pStyle w:val="afd"/>
        <w:shd w:val="clear" w:color="auto" w:fill="auto"/>
        <w:spacing w:line="240" w:lineRule="auto"/>
        <w:ind w:firstLine="0"/>
        <w:jc w:val="center"/>
        <w:rPr>
          <w:sz w:val="28"/>
          <w:szCs w:val="28"/>
        </w:rPr>
      </w:pPr>
      <w:r w:rsidRPr="00CF090C">
        <w:rPr>
          <w:sz w:val="28"/>
          <w:szCs w:val="28"/>
        </w:rPr>
        <w:t xml:space="preserve">Рис </w:t>
      </w:r>
      <w:r w:rsidR="00A3538E" w:rsidRPr="00CF090C">
        <w:rPr>
          <w:sz w:val="28"/>
          <w:szCs w:val="28"/>
        </w:rPr>
        <w:t>4.</w:t>
      </w:r>
      <w:r w:rsidRPr="00CF090C">
        <w:rPr>
          <w:sz w:val="28"/>
          <w:szCs w:val="28"/>
        </w:rPr>
        <w:t xml:space="preserve">1. </w:t>
      </w:r>
      <w:r w:rsidRPr="00CF090C">
        <w:rPr>
          <w:b/>
          <w:sz w:val="28"/>
          <w:szCs w:val="28"/>
        </w:rPr>
        <w:t>Онтогенез</w:t>
      </w:r>
      <w:r w:rsidRPr="00CF090C">
        <w:rPr>
          <w:rStyle w:val="99"/>
          <w:b/>
          <w:sz w:val="28"/>
          <w:szCs w:val="28"/>
          <w:lang w:val="ru-RU" w:eastAsia="ru-RU"/>
        </w:rPr>
        <w:t xml:space="preserve"> X.</w:t>
      </w:r>
      <w:r w:rsidR="00B362B2" w:rsidRPr="00CF090C">
        <w:rPr>
          <w:rStyle w:val="99"/>
          <w:b/>
          <w:sz w:val="28"/>
          <w:szCs w:val="28"/>
          <w:lang w:val="ru-RU" w:eastAsia="ru-RU"/>
        </w:rPr>
        <w:t> </w:t>
      </w:r>
      <w:r w:rsidRPr="00CF090C">
        <w:rPr>
          <w:rStyle w:val="99"/>
          <w:b/>
          <w:sz w:val="28"/>
          <w:szCs w:val="28"/>
        </w:rPr>
        <w:t>parietina</w:t>
      </w:r>
      <w:r w:rsidRPr="00CF090C">
        <w:rPr>
          <w:rStyle w:val="99"/>
          <w:sz w:val="28"/>
          <w:szCs w:val="28"/>
          <w:lang w:val="ru-RU"/>
        </w:rPr>
        <w:t>.</w:t>
      </w:r>
      <w:r w:rsidRPr="00CF090C">
        <w:rPr>
          <w:sz w:val="28"/>
          <w:szCs w:val="28"/>
          <w:lang w:eastAsia="en-US"/>
        </w:rPr>
        <w:t xml:space="preserve"> </w:t>
      </w:r>
      <w:r w:rsidRPr="00CF090C">
        <w:rPr>
          <w:sz w:val="28"/>
          <w:szCs w:val="28"/>
        </w:rPr>
        <w:t xml:space="preserve">Объяснения индексов онтогенетических состояний приведены в табл. </w:t>
      </w:r>
      <w:r w:rsidR="00995976" w:rsidRPr="00CF090C">
        <w:rPr>
          <w:sz w:val="28"/>
          <w:szCs w:val="28"/>
        </w:rPr>
        <w:t>4.</w:t>
      </w:r>
      <w:r w:rsidRPr="00CF090C">
        <w:rPr>
          <w:sz w:val="28"/>
          <w:szCs w:val="28"/>
        </w:rPr>
        <w:t>7;</w:t>
      </w:r>
      <w:r w:rsidRPr="00CF090C">
        <w:rPr>
          <w:rStyle w:val="99"/>
          <w:sz w:val="28"/>
          <w:szCs w:val="28"/>
          <w:lang w:val="ru-RU" w:eastAsia="ru-RU"/>
        </w:rPr>
        <w:t xml:space="preserve"> </w:t>
      </w:r>
      <w:r w:rsidRPr="00CF090C">
        <w:rPr>
          <w:rStyle w:val="99"/>
          <w:sz w:val="28"/>
          <w:szCs w:val="28"/>
        </w:rPr>
        <w:t>sp</w:t>
      </w:r>
      <w:r w:rsidRPr="00CF090C">
        <w:rPr>
          <w:rStyle w:val="99"/>
          <w:sz w:val="28"/>
          <w:szCs w:val="28"/>
          <w:lang w:val="ru-RU"/>
        </w:rPr>
        <w:t xml:space="preserve">, </w:t>
      </w:r>
      <w:r w:rsidRPr="00CF090C">
        <w:rPr>
          <w:rStyle w:val="99"/>
          <w:sz w:val="28"/>
          <w:szCs w:val="28"/>
        </w:rPr>
        <w:t>pt</w:t>
      </w:r>
      <w:r w:rsidRPr="00CF090C">
        <w:rPr>
          <w:rStyle w:val="99"/>
          <w:sz w:val="28"/>
          <w:szCs w:val="28"/>
          <w:lang w:val="ru-RU"/>
        </w:rPr>
        <w:t xml:space="preserve">, </w:t>
      </w:r>
      <w:r w:rsidRPr="00CF090C">
        <w:rPr>
          <w:rStyle w:val="99"/>
          <w:sz w:val="28"/>
          <w:szCs w:val="28"/>
        </w:rPr>
        <w:t>prt</w:t>
      </w:r>
      <w:r w:rsidRPr="00CF090C">
        <w:rPr>
          <w:rStyle w:val="99"/>
          <w:sz w:val="28"/>
          <w:szCs w:val="28"/>
          <w:lang w:val="ru-RU"/>
        </w:rPr>
        <w:t xml:space="preserve"> </w:t>
      </w:r>
      <w:r w:rsidRPr="00CF090C">
        <w:rPr>
          <w:sz w:val="28"/>
          <w:szCs w:val="28"/>
        </w:rPr>
        <w:t>(800</w:t>
      </w:r>
      <w:r w:rsidR="004B6202" w:rsidRPr="00CF090C">
        <w:rPr>
          <w:sz w:val="28"/>
          <w:szCs w:val="28"/>
        </w:rPr>
        <w:t>-</w:t>
      </w:r>
      <w:r w:rsidRPr="00CF090C">
        <w:rPr>
          <w:sz w:val="28"/>
          <w:szCs w:val="28"/>
        </w:rPr>
        <w:t>з); у (увеличение в 600 раз);</w:t>
      </w:r>
      <w:r w:rsidRPr="00CF090C">
        <w:rPr>
          <w:rStyle w:val="99"/>
          <w:sz w:val="28"/>
          <w:szCs w:val="28"/>
          <w:lang w:val="ru-RU" w:eastAsia="ru-RU"/>
        </w:rPr>
        <w:t xml:space="preserve"> </w:t>
      </w:r>
      <w:r w:rsidRPr="00CF090C">
        <w:rPr>
          <w:rStyle w:val="99"/>
          <w:sz w:val="28"/>
          <w:szCs w:val="28"/>
        </w:rPr>
        <w:t>im</w:t>
      </w:r>
      <w:r w:rsidR="00B91B1F" w:rsidRPr="00CF090C">
        <w:rPr>
          <w:rStyle w:val="99"/>
          <w:sz w:val="28"/>
          <w:szCs w:val="28"/>
          <w:vertAlign w:val="subscript"/>
          <w:lang w:val="ru-RU"/>
        </w:rPr>
        <w:t>1</w:t>
      </w:r>
      <w:r w:rsidR="00B91B1F" w:rsidRPr="00CF090C">
        <w:rPr>
          <w:rStyle w:val="99"/>
          <w:sz w:val="28"/>
          <w:szCs w:val="28"/>
          <w:lang w:val="ru-RU"/>
        </w:rPr>
        <w:t>,</w:t>
      </w:r>
      <w:r w:rsidRPr="00CF090C">
        <w:rPr>
          <w:rStyle w:val="99"/>
          <w:sz w:val="28"/>
          <w:szCs w:val="28"/>
          <w:lang w:val="ru-RU"/>
        </w:rPr>
        <w:t xml:space="preserve"> </w:t>
      </w:r>
      <w:r w:rsidRPr="00CF090C">
        <w:rPr>
          <w:rStyle w:val="99"/>
          <w:sz w:val="28"/>
          <w:szCs w:val="28"/>
        </w:rPr>
        <w:t>im</w:t>
      </w:r>
      <w:r w:rsidRPr="00CF090C">
        <w:rPr>
          <w:rStyle w:val="99"/>
          <w:sz w:val="28"/>
          <w:szCs w:val="28"/>
          <w:vertAlign w:val="subscript"/>
          <w:lang w:val="ru-RU"/>
        </w:rPr>
        <w:t>2</w:t>
      </w:r>
      <w:r w:rsidRPr="00CF090C">
        <w:rPr>
          <w:sz w:val="28"/>
          <w:szCs w:val="28"/>
          <w:lang w:eastAsia="en-US"/>
        </w:rPr>
        <w:t xml:space="preserve"> </w:t>
      </w:r>
      <w:r w:rsidRPr="00CF090C">
        <w:rPr>
          <w:sz w:val="28"/>
          <w:szCs w:val="28"/>
        </w:rPr>
        <w:t xml:space="preserve">(увеличение в 25 раз); </w:t>
      </w:r>
      <w:r w:rsidRPr="00CF090C">
        <w:rPr>
          <w:i/>
          <w:sz w:val="28"/>
          <w:szCs w:val="28"/>
          <w:lang w:val="en-US" w:eastAsia="en-US"/>
        </w:rPr>
        <w:t>v</w:t>
      </w:r>
      <w:r w:rsidR="00B91B1F" w:rsidRPr="00CF090C">
        <w:rPr>
          <w:i/>
          <w:sz w:val="28"/>
          <w:szCs w:val="28"/>
          <w:vertAlign w:val="subscript"/>
          <w:lang w:eastAsia="en-US"/>
        </w:rPr>
        <w:t>1</w:t>
      </w:r>
      <w:r w:rsidRPr="00CF090C">
        <w:rPr>
          <w:sz w:val="28"/>
          <w:szCs w:val="28"/>
          <w:lang w:eastAsia="en-US"/>
        </w:rPr>
        <w:t xml:space="preserve"> </w:t>
      </w:r>
      <w:r w:rsidRPr="00CF090C">
        <w:rPr>
          <w:sz w:val="28"/>
          <w:szCs w:val="28"/>
        </w:rPr>
        <w:t xml:space="preserve">(увеличение в 10 раз); </w:t>
      </w:r>
      <w:r w:rsidRPr="00CF090C">
        <w:rPr>
          <w:i/>
          <w:sz w:val="28"/>
          <w:szCs w:val="28"/>
          <w:lang w:val="en-US" w:eastAsia="en-US"/>
        </w:rPr>
        <w:t>v</w:t>
      </w:r>
      <w:r w:rsidRPr="00CF090C">
        <w:rPr>
          <w:i/>
          <w:sz w:val="28"/>
          <w:szCs w:val="28"/>
          <w:vertAlign w:val="subscript"/>
          <w:lang w:eastAsia="en-US"/>
        </w:rPr>
        <w:t>2</w:t>
      </w:r>
      <w:r w:rsidRPr="00CF090C">
        <w:rPr>
          <w:sz w:val="28"/>
          <w:szCs w:val="28"/>
          <w:lang w:eastAsia="en-US"/>
        </w:rPr>
        <w:t>,</w:t>
      </w:r>
      <w:r w:rsidR="00B91B1F" w:rsidRPr="00CF090C">
        <w:rPr>
          <w:sz w:val="28"/>
          <w:szCs w:val="28"/>
          <w:lang w:eastAsia="en-US"/>
        </w:rPr>
        <w:t xml:space="preserve"> </w:t>
      </w:r>
      <w:r w:rsidRPr="00CF090C">
        <w:rPr>
          <w:i/>
          <w:sz w:val="28"/>
          <w:szCs w:val="28"/>
          <w:lang w:val="en-US" w:eastAsia="en-US"/>
        </w:rPr>
        <w:t>g</w:t>
      </w:r>
      <w:r w:rsidR="00B91B1F" w:rsidRPr="00CF090C">
        <w:rPr>
          <w:i/>
          <w:sz w:val="28"/>
          <w:szCs w:val="28"/>
          <w:vertAlign w:val="subscript"/>
          <w:lang w:eastAsia="en-US"/>
        </w:rPr>
        <w:t>1</w:t>
      </w:r>
      <w:r w:rsidRPr="00CF090C">
        <w:rPr>
          <w:sz w:val="28"/>
          <w:szCs w:val="28"/>
          <w:lang w:eastAsia="en-US"/>
        </w:rPr>
        <w:t xml:space="preserve"> </w:t>
      </w:r>
      <w:r w:rsidRPr="00CF090C">
        <w:rPr>
          <w:sz w:val="28"/>
          <w:szCs w:val="28"/>
        </w:rPr>
        <w:t>(увеличение в 2 раза);</w:t>
      </w:r>
      <w:r w:rsidRPr="00CF090C">
        <w:rPr>
          <w:rStyle w:val="99"/>
          <w:sz w:val="28"/>
          <w:szCs w:val="28"/>
          <w:lang w:val="ru-RU" w:eastAsia="ru-RU"/>
        </w:rPr>
        <w:t xml:space="preserve"> </w:t>
      </w:r>
      <w:r w:rsidRPr="00CF090C">
        <w:rPr>
          <w:rStyle w:val="99"/>
          <w:sz w:val="28"/>
          <w:szCs w:val="28"/>
        </w:rPr>
        <w:t>g</w:t>
      </w:r>
      <w:r w:rsidRPr="00CF090C">
        <w:rPr>
          <w:rStyle w:val="99"/>
          <w:sz w:val="28"/>
          <w:szCs w:val="28"/>
          <w:vertAlign w:val="subscript"/>
          <w:lang w:val="ru-RU"/>
        </w:rPr>
        <w:t>2</w:t>
      </w:r>
      <w:r w:rsidRPr="00CF090C">
        <w:rPr>
          <w:rStyle w:val="99"/>
          <w:sz w:val="28"/>
          <w:szCs w:val="28"/>
          <w:lang w:val="ru-RU"/>
        </w:rPr>
        <w:t>,</w:t>
      </w:r>
      <w:r w:rsidRPr="00CF090C">
        <w:rPr>
          <w:sz w:val="28"/>
          <w:szCs w:val="28"/>
          <w:lang w:eastAsia="en-US"/>
        </w:rPr>
        <w:t xml:space="preserve"> </w:t>
      </w:r>
      <w:r w:rsidRPr="00CF090C">
        <w:rPr>
          <w:i/>
          <w:sz w:val="28"/>
          <w:szCs w:val="28"/>
          <w:lang w:val="en-US" w:eastAsia="en-US"/>
        </w:rPr>
        <w:t>g</w:t>
      </w:r>
      <w:r w:rsidRPr="00CF090C">
        <w:rPr>
          <w:i/>
          <w:sz w:val="28"/>
          <w:szCs w:val="28"/>
          <w:vertAlign w:val="subscript"/>
          <w:lang w:eastAsia="en-US"/>
        </w:rPr>
        <w:t>3</w:t>
      </w:r>
      <w:r w:rsidRPr="00CF090C">
        <w:rPr>
          <w:sz w:val="28"/>
          <w:szCs w:val="28"/>
          <w:lang w:eastAsia="en-US"/>
        </w:rPr>
        <w:t>,</w:t>
      </w:r>
      <w:r w:rsidRPr="00CF090C">
        <w:rPr>
          <w:rStyle w:val="99"/>
          <w:sz w:val="28"/>
          <w:szCs w:val="28"/>
          <w:lang w:val="ru-RU"/>
        </w:rPr>
        <w:t xml:space="preserve"> </w:t>
      </w:r>
      <w:r w:rsidRPr="00CF090C">
        <w:rPr>
          <w:rStyle w:val="99"/>
          <w:sz w:val="28"/>
          <w:szCs w:val="28"/>
        </w:rPr>
        <w:t>ss</w:t>
      </w:r>
      <w:r w:rsidRPr="00CF090C">
        <w:rPr>
          <w:rStyle w:val="99"/>
          <w:sz w:val="28"/>
          <w:szCs w:val="28"/>
          <w:lang w:val="ru-RU"/>
        </w:rPr>
        <w:t xml:space="preserve">, </w:t>
      </w:r>
      <w:r w:rsidRPr="00CF090C">
        <w:rPr>
          <w:rStyle w:val="99"/>
          <w:sz w:val="28"/>
          <w:szCs w:val="28"/>
        </w:rPr>
        <w:t>s</w:t>
      </w:r>
      <w:r w:rsidRPr="00CF090C">
        <w:rPr>
          <w:sz w:val="28"/>
          <w:szCs w:val="28"/>
          <w:lang w:eastAsia="en-US"/>
        </w:rPr>
        <w:t xml:space="preserve"> </w:t>
      </w:r>
      <w:r w:rsidRPr="00CF090C">
        <w:rPr>
          <w:sz w:val="28"/>
          <w:szCs w:val="28"/>
        </w:rPr>
        <w:t>(натуральная величина)</w:t>
      </w:r>
      <w:r w:rsidR="00E3150D" w:rsidRPr="00CF090C">
        <w:rPr>
          <w:sz w:val="28"/>
          <w:szCs w:val="28"/>
        </w:rPr>
        <w:t xml:space="preserve"> (Суетина, 2006)</w:t>
      </w:r>
    </w:p>
    <w:p w14:paraId="4A0BB382" w14:textId="77777777" w:rsidR="00DC4FCC" w:rsidRPr="00CF090C" w:rsidRDefault="00DC4FCC" w:rsidP="00A51F62">
      <w:pPr>
        <w:ind w:firstLine="567"/>
        <w:jc w:val="both"/>
        <w:rPr>
          <w:sz w:val="28"/>
          <w:szCs w:val="28"/>
        </w:rPr>
      </w:pPr>
    </w:p>
    <w:p w14:paraId="3DF260F0" w14:textId="77777777" w:rsidR="00A51F62" w:rsidRPr="00CF090C" w:rsidRDefault="00A51F62" w:rsidP="00A6737E">
      <w:pPr>
        <w:ind w:firstLine="567"/>
        <w:jc w:val="both"/>
        <w:rPr>
          <w:sz w:val="28"/>
          <w:szCs w:val="28"/>
        </w:rPr>
      </w:pPr>
      <w:r w:rsidRPr="00CF090C">
        <w:rPr>
          <w:sz w:val="28"/>
          <w:szCs w:val="28"/>
        </w:rPr>
        <w:t>Измерения площади слоевища проводили с помощью контурного метода. Метод заключается в использовании полиэтиленовой пленки, на которой ручкой обводят</w:t>
      </w:r>
      <w:r w:rsidR="00072D43" w:rsidRPr="00CF090C">
        <w:rPr>
          <w:sz w:val="28"/>
          <w:szCs w:val="28"/>
        </w:rPr>
        <w:t xml:space="preserve"> контуры каждого слоевища. Нане</w:t>
      </w:r>
      <w:r w:rsidRPr="00CF090C">
        <w:rPr>
          <w:sz w:val="28"/>
          <w:szCs w:val="28"/>
        </w:rPr>
        <w:t>с</w:t>
      </w:r>
      <w:r w:rsidR="00072D43" w:rsidRPr="00CF090C">
        <w:rPr>
          <w:sz w:val="28"/>
          <w:szCs w:val="28"/>
        </w:rPr>
        <w:t>ё</w:t>
      </w:r>
      <w:r w:rsidRPr="00CF090C">
        <w:rPr>
          <w:sz w:val="28"/>
          <w:szCs w:val="28"/>
        </w:rPr>
        <w:t>нный на прозрачную пленку контур переводят на бумагу для дальнейшего вычисления площади слоевища весовым методом.</w:t>
      </w:r>
    </w:p>
    <w:p w14:paraId="167DA172" w14:textId="77777777" w:rsidR="00A51F62" w:rsidRPr="00CF090C" w:rsidRDefault="00A51F62" w:rsidP="00A6737E">
      <w:pPr>
        <w:ind w:firstLine="567"/>
        <w:jc w:val="both"/>
        <w:rPr>
          <w:sz w:val="28"/>
          <w:szCs w:val="28"/>
        </w:rPr>
      </w:pPr>
      <w:r w:rsidRPr="00CF090C">
        <w:rPr>
          <w:sz w:val="28"/>
          <w:szCs w:val="28"/>
        </w:rPr>
        <w:lastRenderedPageBreak/>
        <w:t>Изучение изменчивости морфометрических признаков слоевищ разных онтогенетических состояний должно проводиться в разных экологических условиях (контрольные и экспериментальные участки), на разных видах деревьев.</w:t>
      </w:r>
    </w:p>
    <w:p w14:paraId="6CA7461D" w14:textId="04452D14" w:rsidR="00A51F62" w:rsidRPr="00CF090C" w:rsidRDefault="00A51F62" w:rsidP="00A6737E">
      <w:pPr>
        <w:ind w:firstLine="567"/>
        <w:jc w:val="both"/>
        <w:rPr>
          <w:sz w:val="28"/>
          <w:szCs w:val="28"/>
        </w:rPr>
      </w:pPr>
      <w:r w:rsidRPr="00CF090C">
        <w:rPr>
          <w:bCs/>
          <w:i/>
          <w:iCs/>
          <w:sz w:val="28"/>
          <w:szCs w:val="28"/>
        </w:rPr>
        <w:t>Пример изменения морфометрических признаков в онтогенезе X.</w:t>
      </w:r>
      <w:r w:rsidR="00B362B2" w:rsidRPr="00CF090C">
        <w:rPr>
          <w:bCs/>
          <w:i/>
          <w:iCs/>
          <w:sz w:val="28"/>
          <w:szCs w:val="28"/>
        </w:rPr>
        <w:t> </w:t>
      </w:r>
      <w:r w:rsidRPr="00CF090C">
        <w:rPr>
          <w:bCs/>
          <w:i/>
          <w:iCs/>
          <w:sz w:val="28"/>
          <w:szCs w:val="28"/>
          <w:lang w:val="en-US" w:eastAsia="en-US"/>
        </w:rPr>
        <w:t>parietina</w:t>
      </w:r>
      <w:r w:rsidRPr="00CF090C">
        <w:rPr>
          <w:bCs/>
          <w:i/>
          <w:iCs/>
          <w:sz w:val="28"/>
          <w:szCs w:val="28"/>
          <w:lang w:eastAsia="en-US"/>
        </w:rPr>
        <w:t>.</w:t>
      </w:r>
      <w:r w:rsidRPr="00CF090C">
        <w:rPr>
          <w:sz w:val="28"/>
          <w:szCs w:val="28"/>
          <w:lang w:eastAsia="en-US"/>
        </w:rPr>
        <w:t xml:space="preserve"> </w:t>
      </w:r>
      <w:r w:rsidRPr="00CF090C">
        <w:rPr>
          <w:sz w:val="28"/>
          <w:szCs w:val="28"/>
        </w:rPr>
        <w:t>Исследования проводили в 1994</w:t>
      </w:r>
      <w:r w:rsidR="001751BE" w:rsidRPr="00CF090C">
        <w:rPr>
          <w:sz w:val="28"/>
          <w:szCs w:val="28"/>
        </w:rPr>
        <w:t>–</w:t>
      </w:r>
      <w:r w:rsidRPr="00CF090C">
        <w:rPr>
          <w:sz w:val="28"/>
          <w:szCs w:val="28"/>
        </w:rPr>
        <w:t xml:space="preserve">1996 гг. в двух местообитаниях: в заповеднике «Большая Кокшага» и в относительно загрязненном </w:t>
      </w:r>
      <w:r w:rsidR="00143C8F" w:rsidRPr="00CF090C">
        <w:rPr>
          <w:sz w:val="28"/>
          <w:szCs w:val="28"/>
        </w:rPr>
        <w:t>–</w:t>
      </w:r>
      <w:r w:rsidRPr="00CF090C">
        <w:rPr>
          <w:sz w:val="28"/>
          <w:szCs w:val="28"/>
        </w:rPr>
        <w:t xml:space="preserve"> г. Йошкар</w:t>
      </w:r>
      <w:r w:rsidR="004D183C" w:rsidRPr="00CF090C">
        <w:rPr>
          <w:sz w:val="28"/>
          <w:szCs w:val="28"/>
        </w:rPr>
        <w:t>-</w:t>
      </w:r>
      <w:r w:rsidRPr="00CF090C">
        <w:rPr>
          <w:sz w:val="28"/>
          <w:szCs w:val="28"/>
        </w:rPr>
        <w:t>Оле. Для исследования онтогенеза проанализировано более 400 образцов, собранных с отдельно стоящих деревьев осины (</w:t>
      </w:r>
      <w:r w:rsidRPr="00CF090C">
        <w:rPr>
          <w:i/>
          <w:iCs/>
          <w:sz w:val="28"/>
          <w:szCs w:val="28"/>
          <w:lang w:val="en-US" w:eastAsia="en-US"/>
        </w:rPr>
        <w:t>Populus</w:t>
      </w:r>
      <w:r w:rsidRPr="00CF090C">
        <w:rPr>
          <w:i/>
          <w:iCs/>
          <w:sz w:val="28"/>
          <w:szCs w:val="28"/>
          <w:lang w:eastAsia="en-US"/>
        </w:rPr>
        <w:t xml:space="preserve"> </w:t>
      </w:r>
      <w:r w:rsidRPr="00CF090C">
        <w:rPr>
          <w:i/>
          <w:iCs/>
          <w:sz w:val="28"/>
          <w:szCs w:val="28"/>
          <w:lang w:val="en-US" w:eastAsia="en-US"/>
        </w:rPr>
        <w:t>tremula</w:t>
      </w:r>
      <w:r w:rsidRPr="00CF090C">
        <w:rPr>
          <w:sz w:val="28"/>
          <w:szCs w:val="28"/>
          <w:lang w:eastAsia="en-US"/>
        </w:rPr>
        <w:t xml:space="preserve"> </w:t>
      </w:r>
      <w:r w:rsidRPr="00CF090C">
        <w:rPr>
          <w:sz w:val="28"/>
          <w:szCs w:val="28"/>
          <w:lang w:val="en-US" w:eastAsia="en-US"/>
        </w:rPr>
        <w:t>L</w:t>
      </w:r>
      <w:r w:rsidRPr="00CF090C">
        <w:rPr>
          <w:sz w:val="28"/>
          <w:szCs w:val="28"/>
          <w:lang w:eastAsia="en-US"/>
        </w:rPr>
        <w:t xml:space="preserve">.) </w:t>
      </w:r>
      <w:r w:rsidRPr="00CF090C">
        <w:rPr>
          <w:sz w:val="28"/>
          <w:szCs w:val="28"/>
        </w:rPr>
        <w:t>в заповеднике «Большая Кокшага» и осины и липы сердцелистной в г. Йошкар</w:t>
      </w:r>
      <w:r w:rsidR="004D183C" w:rsidRPr="00CF090C">
        <w:rPr>
          <w:sz w:val="28"/>
          <w:szCs w:val="28"/>
        </w:rPr>
        <w:t>-</w:t>
      </w:r>
      <w:r w:rsidRPr="00CF090C">
        <w:rPr>
          <w:sz w:val="28"/>
          <w:szCs w:val="28"/>
        </w:rPr>
        <w:t>Оле в зоне умеренного загрязнения</w:t>
      </w:r>
      <w:r w:rsidR="009861DA" w:rsidRPr="00CF090C">
        <w:rPr>
          <w:sz w:val="28"/>
          <w:szCs w:val="28"/>
        </w:rPr>
        <w:t xml:space="preserve"> (</w:t>
      </w:r>
      <w:r w:rsidR="009861DA" w:rsidRPr="00CF090C">
        <w:rPr>
          <w:sz w:val="28"/>
          <w:szCs w:val="28"/>
          <w:lang w:val="en-US"/>
        </w:rPr>
        <w:t>C</w:t>
      </w:r>
      <w:r w:rsidR="009861DA" w:rsidRPr="00CF090C">
        <w:rPr>
          <w:sz w:val="28"/>
          <w:szCs w:val="28"/>
        </w:rPr>
        <w:t>уетина, 20</w:t>
      </w:r>
      <w:r w:rsidR="00E3150D" w:rsidRPr="00CF090C">
        <w:rPr>
          <w:sz w:val="28"/>
          <w:szCs w:val="28"/>
        </w:rPr>
        <w:t>06</w:t>
      </w:r>
      <w:r w:rsidR="009861DA" w:rsidRPr="00CF090C">
        <w:rPr>
          <w:sz w:val="28"/>
          <w:szCs w:val="28"/>
        </w:rPr>
        <w:t>)</w:t>
      </w:r>
      <w:r w:rsidRPr="00CF090C">
        <w:rPr>
          <w:sz w:val="28"/>
          <w:szCs w:val="28"/>
        </w:rPr>
        <w:t>.</w:t>
      </w:r>
    </w:p>
    <w:p w14:paraId="6839AD1C" w14:textId="77777777" w:rsidR="00A51F62" w:rsidRPr="00CF090C" w:rsidRDefault="00A51F62" w:rsidP="00A6737E">
      <w:pPr>
        <w:ind w:firstLine="567"/>
        <w:jc w:val="both"/>
        <w:rPr>
          <w:sz w:val="28"/>
          <w:szCs w:val="28"/>
        </w:rPr>
      </w:pPr>
      <w:r w:rsidRPr="00CF090C">
        <w:rPr>
          <w:sz w:val="28"/>
          <w:szCs w:val="28"/>
        </w:rPr>
        <w:t>Для исследованных местообитаний для двух видов деревьев выявле</w:t>
      </w:r>
      <w:r w:rsidRPr="00CF090C">
        <w:rPr>
          <w:sz w:val="28"/>
          <w:szCs w:val="28"/>
        </w:rPr>
        <w:softHyphen/>
        <w:t>ны следующие тенденции изменения значений анатомо</w:t>
      </w:r>
      <w:r w:rsidR="004D183C" w:rsidRPr="00CF090C">
        <w:rPr>
          <w:sz w:val="28"/>
          <w:szCs w:val="28"/>
        </w:rPr>
        <w:t>-</w:t>
      </w:r>
      <w:r w:rsidRPr="00CF090C">
        <w:rPr>
          <w:sz w:val="28"/>
          <w:szCs w:val="28"/>
        </w:rPr>
        <w:t>морфологических признаков</w:t>
      </w:r>
      <w:r w:rsidRPr="00CF090C">
        <w:rPr>
          <w:i/>
          <w:iCs/>
          <w:sz w:val="28"/>
          <w:szCs w:val="28"/>
        </w:rPr>
        <w:t xml:space="preserve"> X. </w:t>
      </w:r>
      <w:r w:rsidRPr="00CF090C">
        <w:rPr>
          <w:i/>
          <w:iCs/>
          <w:sz w:val="28"/>
          <w:szCs w:val="28"/>
          <w:lang w:val="en-US" w:eastAsia="en-US"/>
        </w:rPr>
        <w:t>parietina</w:t>
      </w:r>
      <w:r w:rsidRPr="00CF090C">
        <w:rPr>
          <w:sz w:val="28"/>
          <w:szCs w:val="28"/>
          <w:lang w:eastAsia="en-US"/>
        </w:rPr>
        <w:t xml:space="preserve"> </w:t>
      </w:r>
      <w:r w:rsidRPr="00CF090C">
        <w:rPr>
          <w:sz w:val="28"/>
          <w:szCs w:val="28"/>
        </w:rPr>
        <w:t>в ходе онтогенеза:</w:t>
      </w:r>
    </w:p>
    <w:p w14:paraId="07B2FEA4" w14:textId="77777777" w:rsidR="00A51F62" w:rsidRPr="00CF090C" w:rsidRDefault="00A51F62" w:rsidP="00A6737E">
      <w:pPr>
        <w:tabs>
          <w:tab w:val="left" w:pos="596"/>
        </w:tabs>
        <w:ind w:firstLine="567"/>
        <w:jc w:val="both"/>
        <w:rPr>
          <w:sz w:val="28"/>
          <w:szCs w:val="28"/>
        </w:rPr>
      </w:pPr>
      <w:r w:rsidRPr="00CF090C">
        <w:rPr>
          <w:sz w:val="28"/>
          <w:szCs w:val="28"/>
        </w:rPr>
        <w:t>1. Для признаков «толщина ризин, длина и ширина лопастей, ширина слоевищного края апотециев, высота апотециев и размер спор» характерно увеличение значений до максимума в</w:t>
      </w:r>
      <w:r w:rsidRPr="00CF090C">
        <w:rPr>
          <w:i/>
          <w:iCs/>
          <w:sz w:val="28"/>
          <w:szCs w:val="28"/>
        </w:rPr>
        <w:t xml:space="preserve"> </w:t>
      </w:r>
      <w:r w:rsidRPr="00CF090C">
        <w:rPr>
          <w:i/>
          <w:iCs/>
          <w:sz w:val="28"/>
          <w:szCs w:val="28"/>
          <w:lang w:val="en-US" w:eastAsia="en-US"/>
        </w:rPr>
        <w:t>g</w:t>
      </w:r>
      <w:r w:rsidRPr="00CF090C">
        <w:rPr>
          <w:i/>
          <w:iCs/>
          <w:sz w:val="28"/>
          <w:szCs w:val="28"/>
          <w:vertAlign w:val="subscript"/>
          <w:lang w:eastAsia="en-US"/>
        </w:rPr>
        <w:t>2</w:t>
      </w:r>
      <w:r w:rsidRPr="00CF090C">
        <w:rPr>
          <w:sz w:val="28"/>
          <w:szCs w:val="28"/>
          <w:lang w:eastAsia="en-US"/>
        </w:rPr>
        <w:t xml:space="preserve"> </w:t>
      </w:r>
      <w:r w:rsidRPr="00CF090C">
        <w:rPr>
          <w:sz w:val="28"/>
          <w:szCs w:val="28"/>
        </w:rPr>
        <w:t xml:space="preserve">состоянии с последующим уменьшением в </w:t>
      </w:r>
      <w:r w:rsidRPr="00CF090C">
        <w:rPr>
          <w:sz w:val="28"/>
          <w:szCs w:val="28"/>
          <w:lang w:val="en-US" w:eastAsia="en-US"/>
        </w:rPr>
        <w:t>g</w:t>
      </w:r>
      <w:r w:rsidRPr="00CF090C">
        <w:rPr>
          <w:sz w:val="28"/>
          <w:szCs w:val="28"/>
          <w:vertAlign w:val="subscript"/>
          <w:lang w:eastAsia="en-US"/>
        </w:rPr>
        <w:t>3</w:t>
      </w:r>
      <w:r w:rsidRPr="00CF090C">
        <w:rPr>
          <w:sz w:val="28"/>
          <w:szCs w:val="28"/>
          <w:lang w:eastAsia="en-US"/>
        </w:rPr>
        <w:t xml:space="preserve">, </w:t>
      </w:r>
      <w:r w:rsidRPr="00CF090C">
        <w:rPr>
          <w:sz w:val="28"/>
          <w:szCs w:val="28"/>
        </w:rPr>
        <w:t>а для признаков вегетативных структур и в</w:t>
      </w:r>
      <w:r w:rsidRPr="00CF090C">
        <w:rPr>
          <w:i/>
          <w:iCs/>
          <w:sz w:val="28"/>
          <w:szCs w:val="28"/>
        </w:rPr>
        <w:t xml:space="preserve"> </w:t>
      </w:r>
      <w:r w:rsidRPr="00CF090C">
        <w:rPr>
          <w:i/>
          <w:iCs/>
          <w:sz w:val="28"/>
          <w:szCs w:val="28"/>
          <w:lang w:val="en-US" w:eastAsia="en-US"/>
        </w:rPr>
        <w:t>ss</w:t>
      </w:r>
      <w:r w:rsidRPr="00CF090C">
        <w:rPr>
          <w:sz w:val="28"/>
          <w:szCs w:val="28"/>
          <w:lang w:eastAsia="en-US"/>
        </w:rPr>
        <w:t xml:space="preserve"> </w:t>
      </w:r>
      <w:r w:rsidRPr="00CF090C">
        <w:rPr>
          <w:sz w:val="28"/>
          <w:szCs w:val="28"/>
        </w:rPr>
        <w:t>состоянии.</w:t>
      </w:r>
    </w:p>
    <w:p w14:paraId="78DF8987" w14:textId="77777777" w:rsidR="00A51F62" w:rsidRPr="00CF090C" w:rsidRDefault="00A51F62" w:rsidP="00A6737E">
      <w:pPr>
        <w:tabs>
          <w:tab w:val="left" w:pos="596"/>
        </w:tabs>
        <w:ind w:firstLine="567"/>
        <w:jc w:val="both"/>
        <w:rPr>
          <w:sz w:val="28"/>
          <w:szCs w:val="28"/>
        </w:rPr>
      </w:pPr>
      <w:r w:rsidRPr="00CF090C">
        <w:rPr>
          <w:sz w:val="28"/>
          <w:szCs w:val="28"/>
        </w:rPr>
        <w:t xml:space="preserve">2. Для признаков «площадь слоевища, количество лопастей, диаметр апотециев, высота гимениальиого слоя» характерно возрастание значений до </w:t>
      </w:r>
      <w:r w:rsidRPr="00CF090C">
        <w:rPr>
          <w:sz w:val="28"/>
          <w:szCs w:val="28"/>
          <w:lang w:val="en-US" w:eastAsia="en-US"/>
        </w:rPr>
        <w:t>g</w:t>
      </w:r>
      <w:r w:rsidRPr="00CF090C">
        <w:rPr>
          <w:sz w:val="28"/>
          <w:szCs w:val="28"/>
          <w:lang w:eastAsia="en-US"/>
        </w:rPr>
        <w:t xml:space="preserve">3 </w:t>
      </w:r>
      <w:r w:rsidRPr="00CF090C">
        <w:rPr>
          <w:sz w:val="28"/>
          <w:szCs w:val="28"/>
        </w:rPr>
        <w:t xml:space="preserve">состояния с последующим уменьшением значений этих признаков вегетативных структур в </w:t>
      </w:r>
      <w:r w:rsidRPr="00CF090C">
        <w:rPr>
          <w:sz w:val="28"/>
          <w:szCs w:val="28"/>
          <w:lang w:val="en-US" w:eastAsia="en-US"/>
        </w:rPr>
        <w:t>ss</w:t>
      </w:r>
      <w:r w:rsidRPr="00CF090C">
        <w:rPr>
          <w:sz w:val="28"/>
          <w:szCs w:val="28"/>
          <w:lang w:eastAsia="en-US"/>
        </w:rPr>
        <w:t xml:space="preserve"> </w:t>
      </w:r>
      <w:r w:rsidRPr="00CF090C">
        <w:rPr>
          <w:sz w:val="28"/>
          <w:szCs w:val="28"/>
        </w:rPr>
        <w:t>состоянии.</w:t>
      </w:r>
    </w:p>
    <w:p w14:paraId="32AC09D6" w14:textId="77777777" w:rsidR="00A51F62" w:rsidRPr="00CF090C" w:rsidRDefault="00A51F62" w:rsidP="00A6737E">
      <w:pPr>
        <w:tabs>
          <w:tab w:val="left" w:pos="644"/>
        </w:tabs>
        <w:ind w:firstLine="567"/>
        <w:jc w:val="both"/>
        <w:rPr>
          <w:sz w:val="28"/>
          <w:szCs w:val="28"/>
        </w:rPr>
      </w:pPr>
      <w:r w:rsidRPr="00CF090C">
        <w:rPr>
          <w:sz w:val="28"/>
          <w:szCs w:val="28"/>
        </w:rPr>
        <w:t>3. Толщина слоевища резко возрастает при переходе от</w:t>
      </w:r>
      <w:r w:rsidRPr="00CF090C">
        <w:rPr>
          <w:i/>
          <w:iCs/>
          <w:sz w:val="28"/>
          <w:szCs w:val="28"/>
        </w:rPr>
        <w:t xml:space="preserve"> </w:t>
      </w:r>
      <w:r w:rsidRPr="00CF090C">
        <w:rPr>
          <w:i/>
          <w:iCs/>
          <w:sz w:val="28"/>
          <w:szCs w:val="28"/>
          <w:lang w:val="en-US" w:eastAsia="en-US"/>
        </w:rPr>
        <w:t>im</w:t>
      </w:r>
      <w:r w:rsidRPr="00CF090C">
        <w:rPr>
          <w:i/>
          <w:iCs/>
          <w:sz w:val="28"/>
          <w:szCs w:val="28"/>
          <w:vertAlign w:val="subscript"/>
          <w:lang w:eastAsia="en-US"/>
        </w:rPr>
        <w:t>2</w:t>
      </w:r>
      <w:r w:rsidRPr="00CF090C">
        <w:rPr>
          <w:sz w:val="28"/>
          <w:szCs w:val="28"/>
          <w:lang w:eastAsia="en-US"/>
        </w:rPr>
        <w:t xml:space="preserve"> </w:t>
      </w:r>
      <w:r w:rsidRPr="00CF090C">
        <w:rPr>
          <w:sz w:val="28"/>
          <w:szCs w:val="28"/>
        </w:rPr>
        <w:t xml:space="preserve">до </w:t>
      </w:r>
      <w:r w:rsidRPr="00CF090C">
        <w:rPr>
          <w:i/>
          <w:sz w:val="28"/>
          <w:szCs w:val="28"/>
          <w:lang w:val="en-US"/>
        </w:rPr>
        <w:t>v</w:t>
      </w:r>
      <w:r w:rsidRPr="00CF090C">
        <w:rPr>
          <w:i/>
          <w:sz w:val="28"/>
          <w:szCs w:val="28"/>
          <w:vertAlign w:val="subscript"/>
        </w:rPr>
        <w:t>1</w:t>
      </w:r>
      <w:r w:rsidRPr="00CF090C">
        <w:rPr>
          <w:sz w:val="28"/>
          <w:szCs w:val="28"/>
        </w:rPr>
        <w:t xml:space="preserve"> состояния, сохраняясь далее на одном уровне на протяжении </w:t>
      </w:r>
      <w:r w:rsidRPr="00CF090C">
        <w:rPr>
          <w:i/>
          <w:sz w:val="28"/>
          <w:szCs w:val="28"/>
          <w:lang w:val="en-US" w:eastAsia="en-US"/>
        </w:rPr>
        <w:t>v</w:t>
      </w:r>
      <w:r w:rsidRPr="00CF090C">
        <w:rPr>
          <w:sz w:val="28"/>
          <w:szCs w:val="28"/>
          <w:lang w:eastAsia="en-US"/>
        </w:rPr>
        <w:t xml:space="preserve">, </w:t>
      </w:r>
      <w:r w:rsidRPr="00CF090C">
        <w:rPr>
          <w:sz w:val="28"/>
          <w:szCs w:val="28"/>
        </w:rPr>
        <w:t xml:space="preserve">и </w:t>
      </w:r>
      <w:r w:rsidRPr="00CF090C">
        <w:rPr>
          <w:i/>
          <w:sz w:val="28"/>
          <w:szCs w:val="28"/>
          <w:lang w:val="en-US" w:eastAsia="en-US"/>
        </w:rPr>
        <w:t>g</w:t>
      </w:r>
      <w:r w:rsidRPr="00CF090C">
        <w:rPr>
          <w:i/>
          <w:sz w:val="28"/>
          <w:szCs w:val="28"/>
          <w:vertAlign w:val="subscript"/>
          <w:lang w:eastAsia="en-US"/>
        </w:rPr>
        <w:t>3</w:t>
      </w:r>
      <w:r w:rsidRPr="00CF090C">
        <w:rPr>
          <w:sz w:val="28"/>
          <w:szCs w:val="28"/>
          <w:lang w:eastAsia="en-US"/>
        </w:rPr>
        <w:t xml:space="preserve"> </w:t>
      </w:r>
      <w:r w:rsidRPr="00CF090C">
        <w:rPr>
          <w:sz w:val="28"/>
          <w:szCs w:val="28"/>
        </w:rPr>
        <w:t xml:space="preserve">состояний, и уменьшается в </w:t>
      </w:r>
      <w:r w:rsidRPr="00CF090C">
        <w:rPr>
          <w:sz w:val="28"/>
          <w:szCs w:val="28"/>
          <w:lang w:val="en-US" w:eastAsia="en-US"/>
        </w:rPr>
        <w:t>ss</w:t>
      </w:r>
      <w:r w:rsidRPr="00CF090C">
        <w:rPr>
          <w:sz w:val="28"/>
          <w:szCs w:val="28"/>
          <w:lang w:eastAsia="en-US"/>
        </w:rPr>
        <w:t xml:space="preserve"> </w:t>
      </w:r>
      <w:r w:rsidRPr="00CF090C">
        <w:rPr>
          <w:sz w:val="28"/>
          <w:szCs w:val="28"/>
        </w:rPr>
        <w:t>состоянии.</w:t>
      </w:r>
    </w:p>
    <w:p w14:paraId="0D023215" w14:textId="77777777" w:rsidR="00A51F62" w:rsidRPr="00CF090C" w:rsidRDefault="00A51F62" w:rsidP="00A6737E">
      <w:pPr>
        <w:tabs>
          <w:tab w:val="left" w:pos="591"/>
        </w:tabs>
        <w:ind w:firstLine="567"/>
        <w:jc w:val="both"/>
        <w:rPr>
          <w:sz w:val="28"/>
          <w:szCs w:val="28"/>
        </w:rPr>
      </w:pPr>
      <w:r w:rsidRPr="00CF090C">
        <w:rPr>
          <w:sz w:val="28"/>
          <w:szCs w:val="28"/>
        </w:rPr>
        <w:t xml:space="preserve">4. В пределах онтогенетического состояния с увеличением площади слоевища возрастает количество апотециев как у </w:t>
      </w:r>
      <w:r w:rsidRPr="00CF090C">
        <w:rPr>
          <w:i/>
          <w:sz w:val="28"/>
          <w:szCs w:val="28"/>
          <w:lang w:val="en-US" w:eastAsia="en-US"/>
        </w:rPr>
        <w:t>g</w:t>
      </w:r>
      <w:r w:rsidR="00143C8F" w:rsidRPr="00CF090C">
        <w:rPr>
          <w:i/>
          <w:sz w:val="28"/>
          <w:szCs w:val="28"/>
          <w:vertAlign w:val="subscript"/>
          <w:lang w:eastAsia="en-US"/>
        </w:rPr>
        <w:t>1</w:t>
      </w:r>
      <w:r w:rsidRPr="00CF090C">
        <w:rPr>
          <w:sz w:val="28"/>
          <w:szCs w:val="28"/>
          <w:lang w:eastAsia="en-US"/>
        </w:rPr>
        <w:t xml:space="preserve">, </w:t>
      </w:r>
      <w:r w:rsidRPr="00CF090C">
        <w:rPr>
          <w:sz w:val="28"/>
          <w:szCs w:val="28"/>
        </w:rPr>
        <w:t xml:space="preserve">так и у </w:t>
      </w:r>
      <w:r w:rsidRPr="00CF090C">
        <w:rPr>
          <w:i/>
          <w:sz w:val="28"/>
          <w:szCs w:val="28"/>
          <w:lang w:val="en-US" w:eastAsia="en-US"/>
        </w:rPr>
        <w:t>g</w:t>
      </w:r>
      <w:r w:rsidRPr="00CF090C">
        <w:rPr>
          <w:i/>
          <w:sz w:val="28"/>
          <w:szCs w:val="28"/>
          <w:vertAlign w:val="subscript"/>
          <w:lang w:eastAsia="en-US"/>
        </w:rPr>
        <w:t>2</w:t>
      </w:r>
      <w:r w:rsidRPr="00CF090C">
        <w:rPr>
          <w:sz w:val="28"/>
          <w:szCs w:val="28"/>
          <w:lang w:eastAsia="en-US"/>
        </w:rPr>
        <w:t xml:space="preserve"> </w:t>
      </w:r>
      <w:r w:rsidRPr="00CF090C">
        <w:rPr>
          <w:sz w:val="28"/>
          <w:szCs w:val="28"/>
        </w:rPr>
        <w:t>особей: коэффициенты ранговой корреляции Спирмена равны, соответственно, 0,71 и 0,87 (Р &lt; 0,001).</w:t>
      </w:r>
    </w:p>
    <w:p w14:paraId="28481337" w14:textId="77777777" w:rsidR="00A51F62" w:rsidRPr="00CF090C" w:rsidRDefault="00A51F62" w:rsidP="00A6737E">
      <w:pPr>
        <w:ind w:firstLine="567"/>
        <w:jc w:val="both"/>
        <w:rPr>
          <w:sz w:val="28"/>
          <w:szCs w:val="28"/>
        </w:rPr>
      </w:pPr>
      <w:r w:rsidRPr="00CF090C">
        <w:rPr>
          <w:sz w:val="28"/>
          <w:szCs w:val="28"/>
        </w:rPr>
        <w:t>Величина анатомических и морфологических пр</w:t>
      </w:r>
      <w:r w:rsidR="004D183C" w:rsidRPr="00CF090C">
        <w:rPr>
          <w:sz w:val="28"/>
          <w:szCs w:val="28"/>
        </w:rPr>
        <w:t>изнаков слоевищ за</w:t>
      </w:r>
      <w:r w:rsidRPr="00CF090C">
        <w:rPr>
          <w:sz w:val="28"/>
          <w:szCs w:val="28"/>
        </w:rPr>
        <w:t>висит от вида дерева, на котором произрастает лишайник. Значения большинства признаков выше на осине. Большее число апотециев и, соответственно, большая продукция спор обеспечивают устойчивое</w:t>
      </w:r>
      <w:r w:rsidRPr="00CF090C">
        <w:t xml:space="preserve"> </w:t>
      </w:r>
      <w:r w:rsidRPr="00CF090C">
        <w:rPr>
          <w:sz w:val="28"/>
          <w:szCs w:val="28"/>
        </w:rPr>
        <w:t>самоподдержание популяции</w:t>
      </w:r>
      <w:r w:rsidRPr="00CF090C">
        <w:rPr>
          <w:rStyle w:val="29"/>
          <w:sz w:val="28"/>
          <w:szCs w:val="28"/>
          <w:lang w:val="ru-RU"/>
        </w:rPr>
        <w:t xml:space="preserve"> </w:t>
      </w:r>
      <w:r w:rsidRPr="00CF090C">
        <w:rPr>
          <w:rStyle w:val="29"/>
          <w:sz w:val="28"/>
          <w:szCs w:val="28"/>
        </w:rPr>
        <w:t>X</w:t>
      </w:r>
      <w:r w:rsidRPr="00CF090C">
        <w:rPr>
          <w:rStyle w:val="29"/>
          <w:sz w:val="28"/>
          <w:szCs w:val="28"/>
          <w:lang w:val="ru-RU"/>
        </w:rPr>
        <w:t xml:space="preserve">. </w:t>
      </w:r>
      <w:r w:rsidRPr="00CF090C">
        <w:rPr>
          <w:rStyle w:val="29"/>
          <w:sz w:val="28"/>
          <w:szCs w:val="28"/>
        </w:rPr>
        <w:t>parietina</w:t>
      </w:r>
      <w:r w:rsidRPr="00CF090C">
        <w:rPr>
          <w:sz w:val="28"/>
          <w:szCs w:val="28"/>
          <w:lang w:eastAsia="en-US"/>
        </w:rPr>
        <w:t xml:space="preserve"> </w:t>
      </w:r>
      <w:r w:rsidRPr="00CF090C">
        <w:rPr>
          <w:sz w:val="28"/>
          <w:szCs w:val="28"/>
        </w:rPr>
        <w:t xml:space="preserve">на осине. В </w:t>
      </w:r>
      <w:r w:rsidRPr="00CF090C">
        <w:rPr>
          <w:i/>
          <w:sz w:val="28"/>
          <w:szCs w:val="28"/>
          <w:lang w:val="en-US" w:eastAsia="en-US"/>
        </w:rPr>
        <w:t>v</w:t>
      </w:r>
      <w:r w:rsidRPr="00CF090C">
        <w:rPr>
          <w:i/>
          <w:sz w:val="28"/>
          <w:szCs w:val="28"/>
          <w:vertAlign w:val="subscript"/>
          <w:lang w:eastAsia="en-US"/>
        </w:rPr>
        <w:t>2</w:t>
      </w:r>
      <w:r w:rsidR="00DC4FCC" w:rsidRPr="00CF090C">
        <w:rPr>
          <w:i/>
          <w:sz w:val="28"/>
          <w:szCs w:val="28"/>
          <w:vertAlign w:val="subscript"/>
          <w:lang w:eastAsia="en-US"/>
        </w:rPr>
        <w:t xml:space="preserve"> </w:t>
      </w:r>
      <w:r w:rsidR="00940933" w:rsidRPr="00CF090C">
        <w:rPr>
          <w:sz w:val="28"/>
          <w:szCs w:val="28"/>
        </w:rPr>
        <w:t>−</w:t>
      </w:r>
      <w:r w:rsidR="00DC4FCC" w:rsidRPr="00CF090C">
        <w:rPr>
          <w:i/>
          <w:sz w:val="28"/>
          <w:szCs w:val="28"/>
          <w:lang w:eastAsia="en-US"/>
        </w:rPr>
        <w:t xml:space="preserve"> </w:t>
      </w:r>
      <w:r w:rsidRPr="00CF090C">
        <w:rPr>
          <w:i/>
          <w:sz w:val="28"/>
          <w:szCs w:val="28"/>
          <w:lang w:val="en-US" w:eastAsia="en-US"/>
        </w:rPr>
        <w:t>g</w:t>
      </w:r>
      <w:r w:rsidRPr="00CF090C">
        <w:rPr>
          <w:i/>
          <w:sz w:val="28"/>
          <w:szCs w:val="28"/>
          <w:vertAlign w:val="subscript"/>
          <w:lang w:eastAsia="en-US"/>
        </w:rPr>
        <w:t>3</w:t>
      </w:r>
      <w:r w:rsidRPr="00CF090C">
        <w:rPr>
          <w:sz w:val="28"/>
          <w:szCs w:val="28"/>
          <w:lang w:eastAsia="en-US"/>
        </w:rPr>
        <w:t xml:space="preserve"> </w:t>
      </w:r>
      <w:r w:rsidRPr="00CF090C">
        <w:rPr>
          <w:sz w:val="28"/>
          <w:szCs w:val="28"/>
        </w:rPr>
        <w:t>состояниях толщина ризин больше на липе сердцелистной, что свидетельствует о более прочной связи слоевища с субстратом. Наличие большого числа борозд и неровностей на осине обеспечивает лучшую сцепляемость со слоевищем и, возможно, поэтому не требует мощно развитых ризин.</w:t>
      </w:r>
    </w:p>
    <w:p w14:paraId="7015F8AC" w14:textId="77777777" w:rsidR="00A51F62" w:rsidRPr="00CF090C" w:rsidRDefault="00383539" w:rsidP="00A51F62">
      <w:pPr>
        <w:jc w:val="center"/>
        <w:rPr>
          <w:sz w:val="2"/>
          <w:szCs w:val="2"/>
        </w:rPr>
      </w:pPr>
      <w:r w:rsidRPr="00CF090C">
        <w:rPr>
          <w:noProof/>
          <w:sz w:val="2"/>
          <w:szCs w:val="2"/>
        </w:rPr>
        <w:lastRenderedPageBreak/>
        <w:drawing>
          <wp:inline distT="0" distB="0" distL="0" distR="0" wp14:anchorId="3C684901" wp14:editId="07C58B33">
            <wp:extent cx="3533775" cy="3276600"/>
            <wp:effectExtent l="19050" t="0" r="9525" b="0"/>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30" cstate="print"/>
                    <a:srcRect t="932" b="4659"/>
                    <a:stretch>
                      <a:fillRect/>
                    </a:stretch>
                  </pic:blipFill>
                  <pic:spPr bwMode="auto">
                    <a:xfrm>
                      <a:off x="0" y="0"/>
                      <a:ext cx="3533775" cy="3276600"/>
                    </a:xfrm>
                    <a:prstGeom prst="rect">
                      <a:avLst/>
                    </a:prstGeom>
                    <a:noFill/>
                    <a:ln w="9525">
                      <a:noFill/>
                      <a:miter lim="800000"/>
                      <a:headEnd/>
                      <a:tailEnd/>
                    </a:ln>
                  </pic:spPr>
                </pic:pic>
              </a:graphicData>
            </a:graphic>
          </wp:inline>
        </w:drawing>
      </w:r>
    </w:p>
    <w:p w14:paraId="15F1DA92" w14:textId="77777777" w:rsidR="00143C8F" w:rsidRPr="00CF090C" w:rsidRDefault="00A51F62" w:rsidP="00A51F62">
      <w:pPr>
        <w:pStyle w:val="afd"/>
        <w:shd w:val="clear" w:color="auto" w:fill="auto"/>
        <w:spacing w:line="240" w:lineRule="auto"/>
        <w:ind w:firstLine="0"/>
        <w:jc w:val="center"/>
        <w:rPr>
          <w:sz w:val="28"/>
          <w:szCs w:val="28"/>
          <w:lang w:eastAsia="en-US"/>
        </w:rPr>
      </w:pPr>
      <w:r w:rsidRPr="00CF090C">
        <w:rPr>
          <w:sz w:val="28"/>
          <w:szCs w:val="28"/>
        </w:rPr>
        <w:t xml:space="preserve">Рис. </w:t>
      </w:r>
      <w:r w:rsidR="00A3538E" w:rsidRPr="00CF090C">
        <w:rPr>
          <w:sz w:val="28"/>
          <w:szCs w:val="28"/>
        </w:rPr>
        <w:t>4</w:t>
      </w:r>
      <w:r w:rsidRPr="00CF090C">
        <w:rPr>
          <w:sz w:val="28"/>
          <w:szCs w:val="28"/>
        </w:rPr>
        <w:t xml:space="preserve">.2. </w:t>
      </w:r>
      <w:r w:rsidRPr="00CF090C">
        <w:rPr>
          <w:b/>
          <w:sz w:val="28"/>
          <w:szCs w:val="28"/>
        </w:rPr>
        <w:t>Виргинильные особи</w:t>
      </w:r>
      <w:r w:rsidRPr="00CF090C">
        <w:rPr>
          <w:rStyle w:val="99"/>
          <w:b/>
          <w:sz w:val="28"/>
          <w:szCs w:val="28"/>
          <w:lang w:val="ru-RU" w:eastAsia="ru-RU"/>
        </w:rPr>
        <w:t xml:space="preserve"> X. </w:t>
      </w:r>
      <w:r w:rsidRPr="00CF090C">
        <w:rPr>
          <w:rStyle w:val="99"/>
          <w:b/>
          <w:sz w:val="28"/>
          <w:szCs w:val="28"/>
        </w:rPr>
        <w:t>parietina</w:t>
      </w:r>
      <w:r w:rsidRPr="00CF090C">
        <w:rPr>
          <w:sz w:val="28"/>
          <w:szCs w:val="28"/>
        </w:rPr>
        <w:t>:</w:t>
      </w:r>
      <w:r w:rsidRPr="00CF090C">
        <w:rPr>
          <w:rStyle w:val="99"/>
          <w:sz w:val="28"/>
          <w:szCs w:val="28"/>
          <w:lang w:val="ru-RU" w:eastAsia="ru-RU"/>
        </w:rPr>
        <w:t xml:space="preserve"> а</w:t>
      </w:r>
      <w:r w:rsidRPr="00CF090C">
        <w:rPr>
          <w:sz w:val="28"/>
          <w:szCs w:val="28"/>
        </w:rPr>
        <w:t xml:space="preserve"> </w:t>
      </w:r>
      <w:r w:rsidR="00143C8F" w:rsidRPr="00CF090C">
        <w:rPr>
          <w:sz w:val="28"/>
          <w:szCs w:val="28"/>
        </w:rPr>
        <w:t>–</w:t>
      </w:r>
      <w:r w:rsidRPr="00CF090C">
        <w:rPr>
          <w:sz w:val="28"/>
          <w:szCs w:val="28"/>
        </w:rPr>
        <w:t xml:space="preserve"> переходные особи от</w:t>
      </w:r>
      <w:r w:rsidRPr="00CF090C">
        <w:rPr>
          <w:rStyle w:val="99"/>
          <w:sz w:val="28"/>
          <w:szCs w:val="28"/>
          <w:lang w:val="ru-RU" w:eastAsia="ru-RU"/>
        </w:rPr>
        <w:t xml:space="preserve"> </w:t>
      </w:r>
      <w:r w:rsidRPr="00CF090C">
        <w:rPr>
          <w:rStyle w:val="99"/>
          <w:i w:val="0"/>
          <w:sz w:val="28"/>
          <w:szCs w:val="28"/>
        </w:rPr>
        <w:t>im</w:t>
      </w:r>
      <w:r w:rsidRPr="00CF090C">
        <w:rPr>
          <w:rStyle w:val="99"/>
          <w:sz w:val="28"/>
          <w:szCs w:val="28"/>
          <w:vertAlign w:val="subscript"/>
          <w:lang w:val="ru-RU"/>
        </w:rPr>
        <w:t>2</w:t>
      </w:r>
      <w:r w:rsidRPr="00CF090C">
        <w:rPr>
          <w:sz w:val="28"/>
          <w:szCs w:val="28"/>
          <w:lang w:eastAsia="en-US"/>
        </w:rPr>
        <w:t xml:space="preserve"> </w:t>
      </w:r>
      <w:r w:rsidRPr="00CF090C">
        <w:rPr>
          <w:sz w:val="28"/>
          <w:szCs w:val="28"/>
        </w:rPr>
        <w:t xml:space="preserve">к </w:t>
      </w:r>
      <w:r w:rsidRPr="00CF090C">
        <w:rPr>
          <w:i/>
          <w:sz w:val="28"/>
          <w:szCs w:val="28"/>
          <w:lang w:val="en-US" w:eastAsia="en-US"/>
        </w:rPr>
        <w:t>v</w:t>
      </w:r>
      <w:r w:rsidR="00143C8F" w:rsidRPr="00CF090C">
        <w:rPr>
          <w:sz w:val="28"/>
          <w:szCs w:val="28"/>
          <w:vertAlign w:val="subscript"/>
          <w:lang w:eastAsia="en-US"/>
        </w:rPr>
        <w:t>1</w:t>
      </w:r>
      <w:r w:rsidR="00143C8F" w:rsidRPr="00CF090C">
        <w:rPr>
          <w:sz w:val="28"/>
          <w:szCs w:val="28"/>
          <w:lang w:eastAsia="en-US"/>
        </w:rPr>
        <w:t xml:space="preserve">; </w:t>
      </w:r>
    </w:p>
    <w:p w14:paraId="7A5ABEB8" w14:textId="77777777" w:rsidR="00A51F62" w:rsidRPr="00CF090C" w:rsidRDefault="00A51F62" w:rsidP="00A51F62">
      <w:pPr>
        <w:pStyle w:val="afd"/>
        <w:shd w:val="clear" w:color="auto" w:fill="auto"/>
        <w:spacing w:line="240" w:lineRule="auto"/>
        <w:ind w:firstLine="0"/>
        <w:jc w:val="center"/>
        <w:rPr>
          <w:sz w:val="28"/>
          <w:szCs w:val="28"/>
        </w:rPr>
      </w:pPr>
      <w:r w:rsidRPr="00CF090C">
        <w:rPr>
          <w:rStyle w:val="99"/>
          <w:sz w:val="28"/>
          <w:szCs w:val="28"/>
          <w:lang w:val="ru-RU" w:eastAsia="ru-RU"/>
        </w:rPr>
        <w:t>б</w:t>
      </w:r>
      <w:r w:rsidRPr="00CF090C">
        <w:rPr>
          <w:sz w:val="28"/>
          <w:szCs w:val="28"/>
        </w:rPr>
        <w:t xml:space="preserve"> </w:t>
      </w:r>
      <w:r w:rsidR="00143C8F" w:rsidRPr="00CF090C">
        <w:rPr>
          <w:sz w:val="28"/>
          <w:szCs w:val="28"/>
        </w:rPr>
        <w:t>–</w:t>
      </w:r>
      <w:r w:rsidRPr="00CF090C">
        <w:rPr>
          <w:sz w:val="28"/>
          <w:szCs w:val="28"/>
        </w:rPr>
        <w:t xml:space="preserve"> </w:t>
      </w:r>
      <w:r w:rsidR="00143C8F" w:rsidRPr="00CF090C">
        <w:rPr>
          <w:i/>
          <w:sz w:val="28"/>
          <w:szCs w:val="28"/>
          <w:lang w:val="en-US" w:eastAsia="en-US"/>
        </w:rPr>
        <w:t>v</w:t>
      </w:r>
      <w:r w:rsidR="00143C8F" w:rsidRPr="00CF090C">
        <w:rPr>
          <w:sz w:val="28"/>
          <w:szCs w:val="28"/>
          <w:vertAlign w:val="subscript"/>
          <w:lang w:eastAsia="en-US"/>
        </w:rPr>
        <w:t>1</w:t>
      </w:r>
      <w:r w:rsidRPr="00CF090C">
        <w:rPr>
          <w:sz w:val="28"/>
          <w:szCs w:val="28"/>
        </w:rPr>
        <w:t xml:space="preserve"> особи;</w:t>
      </w:r>
      <w:r w:rsidRPr="00CF090C">
        <w:rPr>
          <w:rStyle w:val="99"/>
          <w:sz w:val="28"/>
          <w:szCs w:val="28"/>
          <w:lang w:val="ru-RU" w:eastAsia="ru-RU"/>
        </w:rPr>
        <w:t xml:space="preserve"> в</w:t>
      </w:r>
      <w:r w:rsidRPr="00CF090C">
        <w:rPr>
          <w:sz w:val="28"/>
          <w:szCs w:val="28"/>
        </w:rPr>
        <w:t xml:space="preserve"> </w:t>
      </w:r>
      <w:r w:rsidR="00143C8F" w:rsidRPr="00CF090C">
        <w:rPr>
          <w:sz w:val="28"/>
          <w:szCs w:val="28"/>
        </w:rPr>
        <w:t>–</w:t>
      </w:r>
      <w:r w:rsidRPr="00CF090C">
        <w:rPr>
          <w:sz w:val="28"/>
          <w:szCs w:val="28"/>
        </w:rPr>
        <w:t xml:space="preserve"> </w:t>
      </w:r>
      <w:r w:rsidRPr="00CF090C">
        <w:rPr>
          <w:i/>
          <w:sz w:val="28"/>
          <w:szCs w:val="28"/>
          <w:lang w:val="en-US" w:eastAsia="en-US"/>
        </w:rPr>
        <w:t>v</w:t>
      </w:r>
      <w:r w:rsidRPr="00CF090C">
        <w:rPr>
          <w:sz w:val="28"/>
          <w:szCs w:val="28"/>
          <w:vertAlign w:val="subscript"/>
          <w:lang w:eastAsia="en-US"/>
        </w:rPr>
        <w:t>2</w:t>
      </w:r>
      <w:r w:rsidRPr="00CF090C">
        <w:rPr>
          <w:sz w:val="28"/>
          <w:szCs w:val="28"/>
          <w:lang w:eastAsia="en-US"/>
        </w:rPr>
        <w:t xml:space="preserve"> </w:t>
      </w:r>
      <w:r w:rsidRPr="00CF090C">
        <w:rPr>
          <w:sz w:val="28"/>
          <w:szCs w:val="28"/>
        </w:rPr>
        <w:t>особи (лопасти слоевища</w:t>
      </w:r>
      <w:r w:rsidR="00E3150D" w:rsidRPr="00CF090C">
        <w:rPr>
          <w:sz w:val="28"/>
          <w:szCs w:val="28"/>
        </w:rPr>
        <w:t xml:space="preserve"> под цифрами</w:t>
      </w:r>
      <w:r w:rsidRPr="00CF090C">
        <w:rPr>
          <w:sz w:val="28"/>
          <w:szCs w:val="28"/>
        </w:rPr>
        <w:t>)</w:t>
      </w:r>
      <w:r w:rsidR="00E3150D" w:rsidRPr="00CF090C">
        <w:rPr>
          <w:sz w:val="28"/>
          <w:szCs w:val="28"/>
        </w:rPr>
        <w:t xml:space="preserve"> (Суетина, 2006)</w:t>
      </w:r>
    </w:p>
    <w:p w14:paraId="06539514" w14:textId="77777777" w:rsidR="00253218" w:rsidRPr="00CF090C" w:rsidRDefault="00253218" w:rsidP="00A51F62">
      <w:pPr>
        <w:pStyle w:val="afd"/>
        <w:shd w:val="clear" w:color="auto" w:fill="auto"/>
        <w:spacing w:line="240" w:lineRule="auto"/>
        <w:ind w:firstLine="0"/>
        <w:jc w:val="center"/>
        <w:rPr>
          <w:sz w:val="28"/>
          <w:szCs w:val="28"/>
        </w:rPr>
      </w:pPr>
    </w:p>
    <w:p w14:paraId="4F8ADA09" w14:textId="77777777" w:rsidR="00A51F62" w:rsidRPr="00CF090C" w:rsidRDefault="00A51F62" w:rsidP="00A51F62">
      <w:pPr>
        <w:rPr>
          <w:sz w:val="2"/>
          <w:szCs w:val="2"/>
        </w:rPr>
      </w:pPr>
    </w:p>
    <w:p w14:paraId="1CDB66D6" w14:textId="5160EF99" w:rsidR="00A51F62" w:rsidRPr="00CF090C" w:rsidRDefault="00A51F62" w:rsidP="00A6737E">
      <w:pPr>
        <w:pStyle w:val="a5"/>
        <w:ind w:firstLine="567"/>
        <w:rPr>
          <w:szCs w:val="28"/>
        </w:rPr>
      </w:pPr>
      <w:r w:rsidRPr="00CF090C">
        <w:rPr>
          <w:szCs w:val="28"/>
        </w:rPr>
        <w:t xml:space="preserve">Сравнение значений количественных признаков на разных этапах онтогенеза на осине в городе и заповеднике показывает, что, как правило, площадь слоевища, количество апотециев и диаметр диска апотециев, количество, длина и ширина лопастей выше в незагрязненных местообитаниях. В условиях загрязнения отмечена тенденция к уменьшению толщины ризин в </w:t>
      </w:r>
      <w:r w:rsidRPr="00CF090C">
        <w:rPr>
          <w:i/>
          <w:szCs w:val="28"/>
          <w:lang w:val="en-US" w:eastAsia="en-US"/>
        </w:rPr>
        <w:t>ss</w:t>
      </w:r>
      <w:r w:rsidRPr="00CF090C">
        <w:rPr>
          <w:i/>
          <w:szCs w:val="28"/>
          <w:lang w:eastAsia="en-US"/>
        </w:rPr>
        <w:t xml:space="preserve"> </w:t>
      </w:r>
      <w:r w:rsidRPr="00CF090C">
        <w:rPr>
          <w:szCs w:val="28"/>
        </w:rPr>
        <w:t>состоянии. Это обусловливает легкий отрыв слоевища от коры дерева и объясняет более редкую встречаемость субсенильных особей в городе. При это</w:t>
      </w:r>
      <w:r w:rsidR="00DC4FCC" w:rsidRPr="00CF090C">
        <w:rPr>
          <w:szCs w:val="28"/>
        </w:rPr>
        <w:t>м загрязнение не вызывает значи</w:t>
      </w:r>
      <w:r w:rsidRPr="00CF090C">
        <w:rPr>
          <w:szCs w:val="28"/>
        </w:rPr>
        <w:t>мых изменений толщины слоевища и внутренней структуры апотециев. Таким образом, жизненное состояние</w:t>
      </w:r>
      <w:r w:rsidRPr="00CF090C">
        <w:rPr>
          <w:rStyle w:val="29"/>
          <w:sz w:val="28"/>
          <w:szCs w:val="28"/>
          <w:lang w:val="ru-RU"/>
        </w:rPr>
        <w:t xml:space="preserve"> </w:t>
      </w:r>
      <w:r w:rsidRPr="00CF090C">
        <w:rPr>
          <w:rStyle w:val="29"/>
          <w:sz w:val="28"/>
          <w:szCs w:val="28"/>
        </w:rPr>
        <w:t>X</w:t>
      </w:r>
      <w:r w:rsidRPr="00CF090C">
        <w:rPr>
          <w:rStyle w:val="29"/>
          <w:sz w:val="28"/>
          <w:szCs w:val="28"/>
          <w:lang w:val="ru-RU"/>
        </w:rPr>
        <w:t>.</w:t>
      </w:r>
      <w:r w:rsidR="00B362B2" w:rsidRPr="00CF090C">
        <w:rPr>
          <w:rStyle w:val="29"/>
          <w:sz w:val="28"/>
          <w:szCs w:val="28"/>
          <w:lang w:val="ru-RU"/>
        </w:rPr>
        <w:t> </w:t>
      </w:r>
      <w:r w:rsidRPr="00CF090C">
        <w:rPr>
          <w:rStyle w:val="29"/>
          <w:sz w:val="28"/>
          <w:szCs w:val="28"/>
        </w:rPr>
        <w:t>parietina</w:t>
      </w:r>
      <w:r w:rsidRPr="00CF090C">
        <w:rPr>
          <w:szCs w:val="28"/>
          <w:lang w:eastAsia="en-US"/>
        </w:rPr>
        <w:t xml:space="preserve"> </w:t>
      </w:r>
      <w:r w:rsidRPr="00CF090C">
        <w:rPr>
          <w:szCs w:val="28"/>
        </w:rPr>
        <w:t>выше в природных местообитаниях.</w:t>
      </w:r>
    </w:p>
    <w:p w14:paraId="2804D1DF" w14:textId="77777777" w:rsidR="00143C8F" w:rsidRPr="00CF090C" w:rsidRDefault="00143C8F" w:rsidP="00A51F62">
      <w:pPr>
        <w:pStyle w:val="a5"/>
        <w:ind w:firstLine="567"/>
        <w:rPr>
          <w:rStyle w:val="afe"/>
          <w:sz w:val="28"/>
          <w:szCs w:val="28"/>
        </w:rPr>
      </w:pPr>
    </w:p>
    <w:p w14:paraId="5BF41F58" w14:textId="77777777" w:rsidR="00A51F62" w:rsidRPr="00CF090C" w:rsidRDefault="00A51F62" w:rsidP="00A51F62"/>
    <w:p w14:paraId="3F6349D0" w14:textId="146895E2" w:rsidR="00B9515D" w:rsidRPr="00CF090C" w:rsidRDefault="00432929" w:rsidP="00B9515D">
      <w:pPr>
        <w:pStyle w:val="41"/>
        <w:keepNext w:val="0"/>
        <w:spacing w:line="240" w:lineRule="auto"/>
        <w:ind w:firstLine="540"/>
        <w:jc w:val="left"/>
        <w:outlineLvl w:val="9"/>
        <w:rPr>
          <w:i/>
          <w:sz w:val="28"/>
          <w:szCs w:val="28"/>
        </w:rPr>
      </w:pPr>
      <w:r w:rsidRPr="00CF090C">
        <w:rPr>
          <w:i/>
          <w:sz w:val="28"/>
          <w:szCs w:val="28"/>
        </w:rPr>
        <w:t>Цитированная</w:t>
      </w:r>
      <w:r w:rsidR="00B9515D" w:rsidRPr="00CF090C">
        <w:rPr>
          <w:i/>
          <w:sz w:val="28"/>
          <w:szCs w:val="28"/>
        </w:rPr>
        <w:t xml:space="preserve"> литература</w:t>
      </w:r>
    </w:p>
    <w:p w14:paraId="5F13780B" w14:textId="77777777" w:rsidR="00B9515D" w:rsidRPr="00CF090C" w:rsidRDefault="00B9515D" w:rsidP="00B9515D">
      <w:pPr>
        <w:rPr>
          <w:sz w:val="28"/>
          <w:szCs w:val="28"/>
        </w:rPr>
      </w:pPr>
    </w:p>
    <w:p w14:paraId="08F122C7" w14:textId="77777777" w:rsidR="00B9515D" w:rsidRPr="00CF090C" w:rsidRDefault="00B9515D" w:rsidP="00D86F59">
      <w:pPr>
        <w:numPr>
          <w:ilvl w:val="0"/>
          <w:numId w:val="15"/>
        </w:numPr>
        <w:tabs>
          <w:tab w:val="clear" w:pos="720"/>
          <w:tab w:val="num" w:pos="0"/>
          <w:tab w:val="num" w:pos="357"/>
        </w:tabs>
        <w:ind w:left="357" w:hanging="357"/>
        <w:jc w:val="both"/>
        <w:rPr>
          <w:sz w:val="28"/>
          <w:szCs w:val="28"/>
        </w:rPr>
      </w:pPr>
      <w:r w:rsidRPr="00CF090C">
        <w:rPr>
          <w:sz w:val="28"/>
          <w:szCs w:val="28"/>
        </w:rPr>
        <w:t xml:space="preserve">Методика определения выбросов автотранспорта для проведения сводных расчетов загрязнения атмосферы городов. Утверждено приказом Госкомэкологии России от 16 февраля </w:t>
      </w:r>
      <w:smartTag w:uri="urn:schemas-microsoft-com:office:smarttags" w:element="metricconverter">
        <w:smartTagPr>
          <w:attr w:name="ProductID" w:val="1999 г"/>
        </w:smartTagPr>
        <w:r w:rsidRPr="00CF090C">
          <w:rPr>
            <w:sz w:val="28"/>
            <w:szCs w:val="28"/>
          </w:rPr>
          <w:t>1999 г</w:t>
        </w:r>
      </w:smartTag>
      <w:r w:rsidRPr="00CF090C">
        <w:rPr>
          <w:sz w:val="28"/>
          <w:szCs w:val="28"/>
        </w:rPr>
        <w:t>. N 66. − 48 с.</w:t>
      </w:r>
    </w:p>
    <w:p w14:paraId="25CFEB89" w14:textId="77777777" w:rsidR="00B9515D" w:rsidRPr="00CF090C" w:rsidRDefault="00B9515D" w:rsidP="00D86F59">
      <w:pPr>
        <w:numPr>
          <w:ilvl w:val="0"/>
          <w:numId w:val="15"/>
        </w:numPr>
        <w:tabs>
          <w:tab w:val="clear" w:pos="720"/>
          <w:tab w:val="num" w:pos="0"/>
          <w:tab w:val="num" w:pos="357"/>
        </w:tabs>
        <w:ind w:left="357" w:hanging="357"/>
        <w:jc w:val="both"/>
        <w:rPr>
          <w:sz w:val="28"/>
          <w:szCs w:val="28"/>
        </w:rPr>
      </w:pPr>
      <w:r w:rsidRPr="00CF090C">
        <w:rPr>
          <w:sz w:val="28"/>
          <w:szCs w:val="28"/>
        </w:rPr>
        <w:t>Суетина</w:t>
      </w:r>
      <w:r w:rsidR="009625B4" w:rsidRPr="00CF090C">
        <w:rPr>
          <w:sz w:val="28"/>
          <w:szCs w:val="28"/>
        </w:rPr>
        <w:t>,</w:t>
      </w:r>
      <w:r w:rsidRPr="00CF090C">
        <w:rPr>
          <w:sz w:val="28"/>
          <w:szCs w:val="28"/>
        </w:rPr>
        <w:t xml:space="preserve"> Ю.Г. Популяционный подход в лихеноиндикации </w:t>
      </w:r>
      <w:r w:rsidR="009625B4" w:rsidRPr="00CF090C">
        <w:rPr>
          <w:sz w:val="28"/>
          <w:szCs w:val="28"/>
        </w:rPr>
        <w:t xml:space="preserve">/ Ю.Г.Суетина; под ред. Д.Б. Гелашвили </w:t>
      </w:r>
      <w:r w:rsidRPr="00CF090C">
        <w:rPr>
          <w:sz w:val="28"/>
          <w:szCs w:val="28"/>
        </w:rPr>
        <w:t>// Экологический мониторинг. Методы биологического и физико</w:t>
      </w:r>
      <w:r w:rsidR="004D183C" w:rsidRPr="00CF090C">
        <w:rPr>
          <w:sz w:val="28"/>
          <w:szCs w:val="28"/>
        </w:rPr>
        <w:t>-</w:t>
      </w:r>
      <w:r w:rsidRPr="00CF090C">
        <w:rPr>
          <w:sz w:val="28"/>
          <w:szCs w:val="28"/>
        </w:rPr>
        <w:t xml:space="preserve">химического мониторинга: Учебное пособие. </w:t>
      </w:r>
      <w:r w:rsidRPr="00CF090C">
        <w:rPr>
          <w:sz w:val="28"/>
          <w:szCs w:val="28"/>
        </w:rPr>
        <w:sym w:font="Symbol" w:char="F02D"/>
      </w:r>
      <w:r w:rsidRPr="00CF090C">
        <w:rPr>
          <w:sz w:val="28"/>
          <w:szCs w:val="28"/>
        </w:rPr>
        <w:t xml:space="preserve"> Ч. </w:t>
      </w:r>
      <w:r w:rsidRPr="00CF090C">
        <w:rPr>
          <w:sz w:val="28"/>
          <w:szCs w:val="28"/>
          <w:lang w:val="en-US"/>
        </w:rPr>
        <w:t>VI</w:t>
      </w:r>
      <w:r w:rsidRPr="00CF090C">
        <w:rPr>
          <w:sz w:val="28"/>
          <w:szCs w:val="28"/>
        </w:rPr>
        <w:t xml:space="preserve">. </w:t>
      </w:r>
      <w:r w:rsidRPr="00CF090C">
        <w:rPr>
          <w:sz w:val="28"/>
          <w:szCs w:val="28"/>
        </w:rPr>
        <w:sym w:font="Symbol" w:char="F02D"/>
      </w:r>
      <w:r w:rsidRPr="00CF090C">
        <w:rPr>
          <w:sz w:val="28"/>
          <w:szCs w:val="28"/>
        </w:rPr>
        <w:t xml:space="preserve"> Нижний Новгород: ННГУ, 2006. </w:t>
      </w:r>
      <w:r w:rsidRPr="00CF090C">
        <w:rPr>
          <w:sz w:val="28"/>
          <w:szCs w:val="28"/>
        </w:rPr>
        <w:sym w:font="Symbol" w:char="F02D"/>
      </w:r>
      <w:r w:rsidRPr="00CF090C">
        <w:rPr>
          <w:sz w:val="28"/>
          <w:szCs w:val="28"/>
        </w:rPr>
        <w:t xml:space="preserve"> С. 274</w:t>
      </w:r>
      <w:r w:rsidR="001751BE" w:rsidRPr="00CF090C">
        <w:rPr>
          <w:sz w:val="28"/>
          <w:szCs w:val="28"/>
        </w:rPr>
        <w:t>–</w:t>
      </w:r>
      <w:r w:rsidRPr="00CF090C">
        <w:rPr>
          <w:sz w:val="28"/>
          <w:szCs w:val="28"/>
        </w:rPr>
        <w:t>306.</w:t>
      </w:r>
    </w:p>
    <w:p w14:paraId="348BA5EF" w14:textId="77777777" w:rsidR="009625B4" w:rsidRPr="00CF090C" w:rsidRDefault="009625B4" w:rsidP="00D86F59">
      <w:pPr>
        <w:numPr>
          <w:ilvl w:val="0"/>
          <w:numId w:val="15"/>
        </w:numPr>
        <w:tabs>
          <w:tab w:val="clear" w:pos="720"/>
          <w:tab w:val="num" w:pos="0"/>
          <w:tab w:val="num" w:pos="357"/>
        </w:tabs>
        <w:ind w:left="357" w:hanging="357"/>
        <w:jc w:val="both"/>
        <w:rPr>
          <w:sz w:val="28"/>
          <w:szCs w:val="28"/>
        </w:rPr>
      </w:pPr>
      <w:r w:rsidRPr="00CF090C">
        <w:rPr>
          <w:sz w:val="28"/>
          <w:szCs w:val="28"/>
        </w:rPr>
        <w:t xml:space="preserve">Экология Нижнего Новгорода: монография / Д.Б. Гелашвили, Е.В. Копосов, Л.А. Лаптев </w:t>
      </w:r>
      <w:r w:rsidRPr="00CF090C">
        <w:rPr>
          <w:sz w:val="28"/>
          <w:szCs w:val="28"/>
        </w:rPr>
        <w:sym w:font="Symbol" w:char="F02D"/>
      </w:r>
      <w:r w:rsidRPr="00CF090C">
        <w:rPr>
          <w:sz w:val="28"/>
          <w:szCs w:val="28"/>
        </w:rPr>
        <w:t xml:space="preserve"> Н.Новгород: НГАСУ, 2008. − С. 221</w:t>
      </w:r>
      <w:r w:rsidR="001751BE" w:rsidRPr="00CF090C">
        <w:rPr>
          <w:sz w:val="28"/>
          <w:szCs w:val="28"/>
        </w:rPr>
        <w:t>–</w:t>
      </w:r>
      <w:r w:rsidRPr="00CF090C">
        <w:rPr>
          <w:sz w:val="28"/>
          <w:szCs w:val="28"/>
        </w:rPr>
        <w:t>227.</w:t>
      </w:r>
    </w:p>
    <w:p w14:paraId="6C69A062" w14:textId="77777777" w:rsidR="00B9515D" w:rsidRPr="00CF090C" w:rsidRDefault="00B9515D" w:rsidP="00B9515D">
      <w:pPr>
        <w:tabs>
          <w:tab w:val="left" w:pos="357"/>
        </w:tabs>
        <w:ind w:left="357" w:hanging="357"/>
        <w:jc w:val="both"/>
        <w:rPr>
          <w:sz w:val="28"/>
          <w:szCs w:val="28"/>
        </w:rPr>
      </w:pPr>
    </w:p>
    <w:p w14:paraId="2B3AB249" w14:textId="77777777" w:rsidR="000E37BA" w:rsidRPr="00CF090C" w:rsidRDefault="000E37BA" w:rsidP="00B9515D">
      <w:pPr>
        <w:tabs>
          <w:tab w:val="left" w:pos="357"/>
        </w:tabs>
        <w:ind w:left="357" w:hanging="357"/>
        <w:jc w:val="both"/>
        <w:rPr>
          <w:sz w:val="28"/>
          <w:szCs w:val="28"/>
        </w:rPr>
      </w:pPr>
    </w:p>
    <w:p w14:paraId="05D6568A" w14:textId="0B4ACE4E" w:rsidR="00E2084E" w:rsidRPr="00CF090C" w:rsidRDefault="0062748D" w:rsidP="00B9515D">
      <w:pPr>
        <w:pStyle w:val="a3"/>
        <w:spacing w:line="240" w:lineRule="auto"/>
        <w:ind w:right="-143"/>
      </w:pPr>
      <w:r w:rsidRPr="00CF090C">
        <w:lastRenderedPageBreak/>
        <w:t>Глава</w:t>
      </w:r>
      <w:r w:rsidR="00B9515D" w:rsidRPr="00CF090C">
        <w:t xml:space="preserve"> </w:t>
      </w:r>
      <w:r w:rsidR="00461092" w:rsidRPr="00CF090C">
        <w:t>5</w:t>
      </w:r>
      <w:r w:rsidR="00B9515D" w:rsidRPr="00CF090C">
        <w:t xml:space="preserve">. МЕТОДЫ </w:t>
      </w:r>
      <w:r w:rsidR="00A51EAA" w:rsidRPr="00CF090C">
        <w:t>БИО</w:t>
      </w:r>
      <w:r w:rsidR="00B9515D" w:rsidRPr="00CF090C">
        <w:t xml:space="preserve">ИНДИКАЦИИ НАЗЕМНЫХ ЭКОСИСТЕМ </w:t>
      </w:r>
    </w:p>
    <w:p w14:paraId="0AC2B292" w14:textId="77777777" w:rsidR="00B9515D" w:rsidRPr="00CF090C" w:rsidRDefault="00A51EAA" w:rsidP="00B9515D">
      <w:pPr>
        <w:pStyle w:val="a3"/>
        <w:spacing w:line="240" w:lineRule="auto"/>
        <w:ind w:right="-143"/>
      </w:pPr>
      <w:r w:rsidRPr="00CF090C">
        <w:t>С ПОМОЩЬЮ ПОЧВЕННОЙ МЕЗОФАУНЫ</w:t>
      </w:r>
    </w:p>
    <w:p w14:paraId="6A49349F" w14:textId="77777777" w:rsidR="00B9515D" w:rsidRPr="00CF090C" w:rsidRDefault="00B9515D" w:rsidP="00B9515D">
      <w:pPr>
        <w:rPr>
          <w:sz w:val="28"/>
          <w:szCs w:val="28"/>
        </w:rPr>
      </w:pPr>
    </w:p>
    <w:p w14:paraId="1574B0B3" w14:textId="77777777" w:rsidR="00072D43" w:rsidRPr="00CF090C" w:rsidRDefault="00072D43" w:rsidP="00B9515D">
      <w:pPr>
        <w:rPr>
          <w:sz w:val="28"/>
          <w:szCs w:val="28"/>
        </w:rPr>
      </w:pPr>
    </w:p>
    <w:p w14:paraId="38AB7CF3" w14:textId="77777777" w:rsidR="00B9515D" w:rsidRPr="00CF090C" w:rsidRDefault="00461092" w:rsidP="00461092">
      <w:pPr>
        <w:ind w:firstLine="540"/>
        <w:rPr>
          <w:b/>
          <w:sz w:val="28"/>
          <w:szCs w:val="28"/>
        </w:rPr>
      </w:pPr>
      <w:r w:rsidRPr="00CF090C">
        <w:rPr>
          <w:b/>
          <w:sz w:val="28"/>
          <w:szCs w:val="28"/>
        </w:rPr>
        <w:t xml:space="preserve">5.1. </w:t>
      </w:r>
      <w:r w:rsidR="00FC59A4" w:rsidRPr="00CF090C">
        <w:rPr>
          <w:b/>
          <w:sz w:val="28"/>
          <w:szCs w:val="28"/>
        </w:rPr>
        <w:t>Зооиндикация с помощью почвенной мезофауны</w:t>
      </w:r>
    </w:p>
    <w:p w14:paraId="25E5396A" w14:textId="77777777" w:rsidR="00B9515D" w:rsidRPr="00CF090C" w:rsidRDefault="00B9515D" w:rsidP="00B9515D">
      <w:pPr>
        <w:jc w:val="center"/>
        <w:rPr>
          <w:b/>
          <w:sz w:val="28"/>
          <w:szCs w:val="28"/>
        </w:rPr>
      </w:pPr>
    </w:p>
    <w:p w14:paraId="65D867C1" w14:textId="77777777" w:rsidR="00B9515D" w:rsidRPr="00CF090C" w:rsidRDefault="00AC514F" w:rsidP="00B9515D">
      <w:pPr>
        <w:ind w:firstLine="567"/>
        <w:rPr>
          <w:sz w:val="28"/>
          <w:szCs w:val="28"/>
        </w:rPr>
      </w:pPr>
      <w:r w:rsidRPr="00CF090C">
        <w:rPr>
          <w:b/>
          <w:bCs/>
          <w:sz w:val="28"/>
          <w:szCs w:val="28"/>
        </w:rPr>
        <w:t>Цель занятия:</w:t>
      </w:r>
      <w:r w:rsidRPr="00CF090C">
        <w:rPr>
          <w:b/>
          <w:sz w:val="28"/>
          <w:szCs w:val="28"/>
        </w:rPr>
        <w:t xml:space="preserve"> </w:t>
      </w:r>
      <w:r w:rsidR="00B9515D" w:rsidRPr="00CF090C">
        <w:rPr>
          <w:sz w:val="28"/>
          <w:szCs w:val="28"/>
        </w:rPr>
        <w:t>ознакомление с методами диагностики состояния наземных экосистем с использованием в качестве биоиндикаторов почвенных артропод.</w:t>
      </w:r>
    </w:p>
    <w:p w14:paraId="3A11458F" w14:textId="77777777" w:rsidR="00072D43" w:rsidRPr="00CF090C" w:rsidRDefault="00072D43" w:rsidP="00B9515D">
      <w:pPr>
        <w:pStyle w:val="11"/>
        <w:keepNext w:val="0"/>
        <w:autoSpaceDE/>
        <w:autoSpaceDN/>
        <w:spacing w:line="240" w:lineRule="auto"/>
        <w:outlineLvl w:val="9"/>
        <w:rPr>
          <w:bCs w:val="0"/>
          <w:sz w:val="28"/>
          <w:szCs w:val="28"/>
        </w:rPr>
      </w:pPr>
    </w:p>
    <w:p w14:paraId="43A64EBF" w14:textId="77777777" w:rsidR="00B9515D" w:rsidRPr="00CF090C" w:rsidRDefault="00B9515D" w:rsidP="00B9515D">
      <w:pPr>
        <w:pStyle w:val="11"/>
        <w:keepNext w:val="0"/>
        <w:autoSpaceDE/>
        <w:autoSpaceDN/>
        <w:spacing w:line="240" w:lineRule="auto"/>
        <w:outlineLvl w:val="9"/>
        <w:rPr>
          <w:bCs w:val="0"/>
          <w:sz w:val="28"/>
          <w:szCs w:val="28"/>
        </w:rPr>
      </w:pPr>
      <w:r w:rsidRPr="00CF090C">
        <w:rPr>
          <w:bCs w:val="0"/>
          <w:sz w:val="28"/>
          <w:szCs w:val="28"/>
        </w:rPr>
        <w:t>Основные учебные вопросы</w:t>
      </w:r>
    </w:p>
    <w:p w14:paraId="5E27E062" w14:textId="77777777" w:rsidR="00B9515D" w:rsidRPr="00CF090C" w:rsidRDefault="00B9515D" w:rsidP="00B9515D">
      <w:pPr>
        <w:rPr>
          <w:sz w:val="28"/>
          <w:szCs w:val="28"/>
        </w:rPr>
      </w:pPr>
    </w:p>
    <w:p w14:paraId="3AD7F821" w14:textId="77777777" w:rsidR="00B9515D" w:rsidRPr="00CF090C" w:rsidRDefault="00B9515D" w:rsidP="00B9515D">
      <w:pPr>
        <w:jc w:val="both"/>
        <w:rPr>
          <w:sz w:val="28"/>
          <w:szCs w:val="28"/>
        </w:rPr>
      </w:pPr>
      <w:r w:rsidRPr="00CF090C">
        <w:rPr>
          <w:sz w:val="28"/>
          <w:szCs w:val="28"/>
        </w:rPr>
        <w:t>1. Влияние абиотических факторов экотопа на распространение и процессы жизнедеятельности почвенных беспозвоночных.</w:t>
      </w:r>
    </w:p>
    <w:p w14:paraId="0A56CC61" w14:textId="77777777" w:rsidR="00B9515D" w:rsidRPr="00CF090C" w:rsidRDefault="00B9515D" w:rsidP="00B9515D">
      <w:pPr>
        <w:jc w:val="both"/>
        <w:rPr>
          <w:sz w:val="28"/>
          <w:szCs w:val="28"/>
        </w:rPr>
      </w:pPr>
      <w:r w:rsidRPr="00CF090C">
        <w:rPr>
          <w:sz w:val="28"/>
          <w:szCs w:val="28"/>
        </w:rPr>
        <w:t xml:space="preserve">2. Влияние антропогенных факторов на распространение и процессы жизнедеятельности </w:t>
      </w:r>
      <w:r w:rsidR="00A51EAA" w:rsidRPr="00CF090C">
        <w:rPr>
          <w:sz w:val="28"/>
          <w:szCs w:val="28"/>
        </w:rPr>
        <w:t xml:space="preserve">беспозвоночных мезофауны </w:t>
      </w:r>
      <w:r w:rsidRPr="00CF090C">
        <w:rPr>
          <w:sz w:val="28"/>
          <w:szCs w:val="28"/>
        </w:rPr>
        <w:t>почв.</w:t>
      </w:r>
    </w:p>
    <w:p w14:paraId="3EEB562B" w14:textId="77777777" w:rsidR="00B9515D" w:rsidRPr="00CF090C" w:rsidRDefault="00B9515D" w:rsidP="00B9515D">
      <w:pPr>
        <w:jc w:val="both"/>
        <w:rPr>
          <w:sz w:val="28"/>
          <w:szCs w:val="28"/>
        </w:rPr>
      </w:pPr>
      <w:r w:rsidRPr="00CF090C">
        <w:rPr>
          <w:sz w:val="28"/>
          <w:szCs w:val="28"/>
        </w:rPr>
        <w:t>3. Методы сбора и обработки материала мезофауны почв.</w:t>
      </w:r>
    </w:p>
    <w:p w14:paraId="65557A8C" w14:textId="77777777" w:rsidR="00B9515D" w:rsidRPr="00CF090C" w:rsidRDefault="00B9515D" w:rsidP="00B9515D">
      <w:pPr>
        <w:jc w:val="both"/>
        <w:rPr>
          <w:sz w:val="28"/>
          <w:szCs w:val="28"/>
        </w:rPr>
      </w:pPr>
      <w:r w:rsidRPr="00CF090C">
        <w:rPr>
          <w:sz w:val="28"/>
          <w:szCs w:val="28"/>
        </w:rPr>
        <w:t xml:space="preserve">4. Методы </w:t>
      </w:r>
      <w:r w:rsidR="00A51EAA" w:rsidRPr="00CF090C">
        <w:rPr>
          <w:sz w:val="28"/>
          <w:szCs w:val="28"/>
        </w:rPr>
        <w:t>би</w:t>
      </w:r>
      <w:r w:rsidRPr="00CF090C">
        <w:rPr>
          <w:sz w:val="28"/>
          <w:szCs w:val="28"/>
        </w:rPr>
        <w:t>оиндикации качества среды на основе состава и обилия видов почвенной мезофауны.</w:t>
      </w:r>
    </w:p>
    <w:p w14:paraId="30C74848" w14:textId="77777777" w:rsidR="00940933" w:rsidRPr="00CF090C" w:rsidRDefault="00940933" w:rsidP="00940933">
      <w:pPr>
        <w:ind w:firstLine="567"/>
        <w:rPr>
          <w:sz w:val="28"/>
          <w:szCs w:val="28"/>
        </w:rPr>
      </w:pPr>
      <w:r w:rsidRPr="00CF090C">
        <w:rPr>
          <w:b/>
          <w:sz w:val="28"/>
          <w:szCs w:val="28"/>
        </w:rPr>
        <w:t>Оборудование и материалы:</w:t>
      </w:r>
      <w:r w:rsidRPr="00CF090C">
        <w:rPr>
          <w:b/>
          <w:bCs/>
          <w:sz w:val="28"/>
          <w:szCs w:val="28"/>
        </w:rPr>
        <w:t xml:space="preserve"> </w:t>
      </w:r>
      <w:r w:rsidRPr="00CF090C">
        <w:rPr>
          <w:bCs/>
          <w:sz w:val="28"/>
          <w:szCs w:val="28"/>
        </w:rPr>
        <w:t>п</w:t>
      </w:r>
      <w:r w:rsidRPr="00CF090C">
        <w:rPr>
          <w:sz w:val="28"/>
          <w:szCs w:val="28"/>
        </w:rPr>
        <w:t>инцеты (4 шт.); воронки (2 шт.); марля (</w:t>
      </w:r>
      <w:smartTag w:uri="urn:schemas-microsoft-com:office:smarttags" w:element="metricconverter">
        <w:smartTagPr>
          <w:attr w:name="ProductID" w:val="0,2 м2"/>
        </w:smartTagPr>
        <w:r w:rsidRPr="00CF090C">
          <w:rPr>
            <w:sz w:val="28"/>
            <w:szCs w:val="28"/>
          </w:rPr>
          <w:t>0,2 м</w:t>
        </w:r>
        <w:r w:rsidRPr="00CF090C">
          <w:rPr>
            <w:sz w:val="28"/>
            <w:szCs w:val="28"/>
            <w:vertAlign w:val="superscript"/>
          </w:rPr>
          <w:t>2</w:t>
        </w:r>
      </w:smartTag>
      <w:r w:rsidRPr="00CF090C">
        <w:rPr>
          <w:sz w:val="28"/>
          <w:szCs w:val="28"/>
        </w:rPr>
        <w:t xml:space="preserve">); почвенные ловушки (4 шт.); ватные матрасики (4 шт.); микроскопы </w:t>
      </w:r>
      <w:r w:rsidR="008647B5" w:rsidRPr="00CF090C">
        <w:rPr>
          <w:sz w:val="28"/>
          <w:szCs w:val="28"/>
        </w:rPr>
        <w:t xml:space="preserve">световые </w:t>
      </w:r>
      <w:r w:rsidRPr="00CF090C">
        <w:rPr>
          <w:sz w:val="28"/>
          <w:szCs w:val="28"/>
        </w:rPr>
        <w:t>бинокулярные МБС– 9 (4 шт.).</w:t>
      </w:r>
    </w:p>
    <w:p w14:paraId="1830979B" w14:textId="77777777" w:rsidR="00940933" w:rsidRPr="00CF090C" w:rsidRDefault="00940933" w:rsidP="00940933">
      <w:pPr>
        <w:ind w:firstLine="567"/>
        <w:rPr>
          <w:b/>
          <w:sz w:val="28"/>
          <w:szCs w:val="28"/>
        </w:rPr>
      </w:pPr>
      <w:r w:rsidRPr="00CF090C">
        <w:rPr>
          <w:b/>
          <w:sz w:val="28"/>
          <w:szCs w:val="28"/>
        </w:rPr>
        <w:t>Ход работы</w:t>
      </w:r>
    </w:p>
    <w:p w14:paraId="1B34DCDE" w14:textId="77777777" w:rsidR="00940933" w:rsidRPr="00CF090C" w:rsidRDefault="00940933" w:rsidP="00940933">
      <w:pPr>
        <w:tabs>
          <w:tab w:val="left" w:pos="357"/>
        </w:tabs>
        <w:ind w:left="357" w:hanging="357"/>
        <w:jc w:val="both"/>
        <w:rPr>
          <w:sz w:val="28"/>
          <w:szCs w:val="28"/>
        </w:rPr>
      </w:pPr>
      <w:r w:rsidRPr="00CF090C">
        <w:rPr>
          <w:sz w:val="28"/>
          <w:szCs w:val="28"/>
        </w:rPr>
        <w:t>1.Постановка почвенных ловушек и сбор их содержимого.</w:t>
      </w:r>
    </w:p>
    <w:p w14:paraId="5609F608" w14:textId="77777777" w:rsidR="00940933" w:rsidRPr="00CF090C" w:rsidRDefault="00940933" w:rsidP="00940933">
      <w:pPr>
        <w:tabs>
          <w:tab w:val="left" w:pos="357"/>
        </w:tabs>
        <w:ind w:left="357" w:hanging="357"/>
        <w:jc w:val="both"/>
        <w:rPr>
          <w:sz w:val="28"/>
          <w:szCs w:val="28"/>
        </w:rPr>
      </w:pPr>
      <w:r w:rsidRPr="00CF090C">
        <w:rPr>
          <w:sz w:val="28"/>
          <w:szCs w:val="28"/>
        </w:rPr>
        <w:t>2. Разборка и определение видов собранных беспозвоночных.</w:t>
      </w:r>
    </w:p>
    <w:p w14:paraId="57307263" w14:textId="77777777" w:rsidR="00940933" w:rsidRPr="00CF090C" w:rsidRDefault="00940933" w:rsidP="00940933">
      <w:pPr>
        <w:tabs>
          <w:tab w:val="left" w:pos="357"/>
        </w:tabs>
        <w:ind w:left="357" w:hanging="357"/>
        <w:jc w:val="both"/>
        <w:rPr>
          <w:sz w:val="28"/>
          <w:szCs w:val="28"/>
        </w:rPr>
      </w:pPr>
      <w:r w:rsidRPr="00CF090C">
        <w:rPr>
          <w:sz w:val="28"/>
          <w:szCs w:val="28"/>
        </w:rPr>
        <w:t>3. Биоиндикация состояния среды на основе некоторых таксономических групп беспозвоночных. Оценка сходства мезофауны беспозвоночных обследованных биотопов. Определение индексов доминирования и видового разнообразия.</w:t>
      </w:r>
    </w:p>
    <w:p w14:paraId="78A125DD" w14:textId="77777777" w:rsidR="00940933" w:rsidRPr="00CF090C" w:rsidRDefault="00D02FC8" w:rsidP="00940933">
      <w:pPr>
        <w:pStyle w:val="35"/>
        <w:keepNext w:val="0"/>
        <w:tabs>
          <w:tab w:val="left" w:pos="357"/>
        </w:tabs>
        <w:autoSpaceDE/>
        <w:autoSpaceDN/>
        <w:spacing w:line="240" w:lineRule="auto"/>
        <w:ind w:left="357" w:hanging="357"/>
        <w:jc w:val="both"/>
        <w:outlineLvl w:val="9"/>
        <w:rPr>
          <w:sz w:val="28"/>
          <w:szCs w:val="28"/>
        </w:rPr>
      </w:pPr>
      <w:r w:rsidRPr="00CF090C">
        <w:rPr>
          <w:sz w:val="28"/>
          <w:szCs w:val="28"/>
        </w:rPr>
        <w:t>4</w:t>
      </w:r>
      <w:r w:rsidR="00940933" w:rsidRPr="00CF090C">
        <w:rPr>
          <w:sz w:val="28"/>
          <w:szCs w:val="28"/>
        </w:rPr>
        <w:t>. Определение экологических групп беспозвоночных (на примере жужелиц).</w:t>
      </w:r>
    </w:p>
    <w:p w14:paraId="593690AF" w14:textId="77777777" w:rsidR="00940933" w:rsidRPr="00CF090C" w:rsidRDefault="00D02FC8" w:rsidP="00940933">
      <w:r w:rsidRPr="00CF090C">
        <w:t>5</w:t>
      </w:r>
      <w:r w:rsidR="00940933" w:rsidRPr="00CF090C">
        <w:t xml:space="preserve">. </w:t>
      </w:r>
      <w:r w:rsidR="00940933" w:rsidRPr="00CF090C">
        <w:rPr>
          <w:sz w:val="28"/>
          <w:szCs w:val="28"/>
        </w:rPr>
        <w:t>Анализ жизненных форм беспозвоночных (на примере жужелиц)</w:t>
      </w:r>
    </w:p>
    <w:p w14:paraId="1D597E17" w14:textId="77777777" w:rsidR="00940933" w:rsidRPr="00CF090C" w:rsidRDefault="00D02FC8" w:rsidP="00940933">
      <w:pPr>
        <w:tabs>
          <w:tab w:val="left" w:pos="357"/>
        </w:tabs>
        <w:ind w:left="357" w:hanging="357"/>
        <w:jc w:val="both"/>
        <w:rPr>
          <w:sz w:val="28"/>
          <w:szCs w:val="28"/>
        </w:rPr>
      </w:pPr>
      <w:r w:rsidRPr="00CF090C">
        <w:rPr>
          <w:sz w:val="28"/>
          <w:szCs w:val="28"/>
        </w:rPr>
        <w:t>6</w:t>
      </w:r>
      <w:r w:rsidR="00940933" w:rsidRPr="00CF090C">
        <w:rPr>
          <w:sz w:val="28"/>
          <w:szCs w:val="28"/>
        </w:rPr>
        <w:t>. Составление выводов и подведение итогов работы.</w:t>
      </w:r>
    </w:p>
    <w:p w14:paraId="776A1E2C" w14:textId="77777777" w:rsidR="00B9515D" w:rsidRPr="00CF090C" w:rsidRDefault="00B9515D" w:rsidP="00B9515D">
      <w:pPr>
        <w:ind w:firstLine="567"/>
        <w:jc w:val="both"/>
        <w:rPr>
          <w:sz w:val="28"/>
          <w:szCs w:val="28"/>
        </w:rPr>
      </w:pPr>
      <w:r w:rsidRPr="00CF090C">
        <w:rPr>
          <w:sz w:val="28"/>
          <w:szCs w:val="28"/>
        </w:rPr>
        <w:t>Беспозвоночные, обитающие в поверхностном слое почвы, в лесной подстилке, в травостое и других приземных ярусах лесного биогеоценоза вносят существенный вклад в общий круговорот веществ, трансформацию и перенос органического вещества и энергии, в разложение первичной продукции, создаваемой в процессе фотосинтеза растениями. Поэтому изучение реакции комплекса наземных беспозвоночных на антропогенные воздействия в рекреационных лесах имеет большое значение для разработки основ охраны природы и поддержания биологического равновесия в нарушенных лесах.</w:t>
      </w:r>
    </w:p>
    <w:p w14:paraId="3D1484DB" w14:textId="77777777" w:rsidR="00B9515D" w:rsidRPr="00CF090C" w:rsidRDefault="00B9515D" w:rsidP="00290C52">
      <w:pPr>
        <w:ind w:firstLine="540"/>
        <w:jc w:val="both"/>
        <w:rPr>
          <w:sz w:val="28"/>
          <w:szCs w:val="28"/>
        </w:rPr>
      </w:pPr>
      <w:r w:rsidRPr="00CF090C">
        <w:rPr>
          <w:sz w:val="28"/>
          <w:szCs w:val="28"/>
        </w:rPr>
        <w:t xml:space="preserve">Для целей биоиндикации проводится анализ и сравнение фауны беспозвоночных на опытных и контрольной площадках. В качестве контрольной площадки используется малонарушенный лесной биотоп. Опытные площадки закладываются в лесных биотопах разной степени антропогенной нарушенности. В качестве </w:t>
      </w:r>
      <w:r w:rsidR="00D02FC8" w:rsidRPr="00CF090C">
        <w:rPr>
          <w:sz w:val="28"/>
          <w:szCs w:val="28"/>
        </w:rPr>
        <w:t>б</w:t>
      </w:r>
      <w:r w:rsidR="00AD37B2" w:rsidRPr="00CF090C">
        <w:rPr>
          <w:sz w:val="28"/>
          <w:szCs w:val="28"/>
        </w:rPr>
        <w:t>иои</w:t>
      </w:r>
      <w:r w:rsidRPr="00CF090C">
        <w:rPr>
          <w:sz w:val="28"/>
          <w:szCs w:val="28"/>
        </w:rPr>
        <w:t>ндикационных показателей применяются:</w:t>
      </w:r>
    </w:p>
    <w:p w14:paraId="57399D99" w14:textId="77777777" w:rsidR="00B9515D" w:rsidRPr="00CF090C" w:rsidRDefault="00E2084E" w:rsidP="00D86F59">
      <w:pPr>
        <w:numPr>
          <w:ilvl w:val="0"/>
          <w:numId w:val="23"/>
        </w:numPr>
        <w:jc w:val="both"/>
        <w:rPr>
          <w:sz w:val="28"/>
          <w:szCs w:val="28"/>
          <w:lang w:val="sv-FI"/>
        </w:rPr>
      </w:pPr>
      <w:r w:rsidRPr="00CF090C">
        <w:rPr>
          <w:sz w:val="28"/>
          <w:szCs w:val="28"/>
        </w:rPr>
        <w:lastRenderedPageBreak/>
        <w:t>в</w:t>
      </w:r>
      <w:r w:rsidR="00B9515D" w:rsidRPr="00CF090C">
        <w:rPr>
          <w:sz w:val="28"/>
          <w:szCs w:val="28"/>
        </w:rPr>
        <w:t>идовой состав и численность мезофауны</w:t>
      </w:r>
      <w:r w:rsidRPr="00CF090C">
        <w:rPr>
          <w:sz w:val="28"/>
          <w:szCs w:val="28"/>
        </w:rPr>
        <w:t>;</w:t>
      </w:r>
      <w:r w:rsidR="00B9515D" w:rsidRPr="00CF090C">
        <w:rPr>
          <w:sz w:val="28"/>
          <w:szCs w:val="28"/>
        </w:rPr>
        <w:t xml:space="preserve"> </w:t>
      </w:r>
    </w:p>
    <w:p w14:paraId="585FE0D4" w14:textId="77777777" w:rsidR="00E2084E" w:rsidRPr="00CF090C" w:rsidRDefault="00E2084E" w:rsidP="00D86F59">
      <w:pPr>
        <w:numPr>
          <w:ilvl w:val="0"/>
          <w:numId w:val="23"/>
        </w:numPr>
        <w:jc w:val="both"/>
        <w:rPr>
          <w:sz w:val="28"/>
          <w:szCs w:val="28"/>
          <w:lang w:val="sv-FI"/>
        </w:rPr>
      </w:pPr>
      <w:r w:rsidRPr="00CF090C">
        <w:rPr>
          <w:sz w:val="28"/>
          <w:szCs w:val="28"/>
        </w:rPr>
        <w:t>экологические группы почвенных беспозвоночных;</w:t>
      </w:r>
    </w:p>
    <w:p w14:paraId="71411495" w14:textId="77777777" w:rsidR="00E2084E" w:rsidRPr="00CF090C" w:rsidRDefault="00E2084E" w:rsidP="00D86F59">
      <w:pPr>
        <w:numPr>
          <w:ilvl w:val="0"/>
          <w:numId w:val="23"/>
        </w:numPr>
        <w:jc w:val="both"/>
        <w:rPr>
          <w:sz w:val="28"/>
          <w:szCs w:val="28"/>
          <w:lang w:val="sv-FI"/>
        </w:rPr>
      </w:pPr>
      <w:r w:rsidRPr="00CF090C">
        <w:rPr>
          <w:sz w:val="28"/>
          <w:szCs w:val="28"/>
        </w:rPr>
        <w:t>соотношение жизненных форм мезобиоты почв;</w:t>
      </w:r>
    </w:p>
    <w:p w14:paraId="68BF83B9" w14:textId="77777777" w:rsidR="00E2084E" w:rsidRPr="00CF090C" w:rsidRDefault="00E2084E" w:rsidP="00D86F59">
      <w:pPr>
        <w:numPr>
          <w:ilvl w:val="0"/>
          <w:numId w:val="23"/>
        </w:numPr>
        <w:jc w:val="both"/>
        <w:rPr>
          <w:sz w:val="28"/>
          <w:szCs w:val="28"/>
          <w:lang w:val="sv-FI"/>
        </w:rPr>
      </w:pPr>
      <w:r w:rsidRPr="00CF090C">
        <w:rPr>
          <w:sz w:val="28"/>
          <w:szCs w:val="28"/>
        </w:rPr>
        <w:t>морфометрические показатели;</w:t>
      </w:r>
    </w:p>
    <w:p w14:paraId="162D4A1E" w14:textId="77777777" w:rsidR="00E2084E" w:rsidRPr="00CF090C" w:rsidRDefault="00E2084E" w:rsidP="00D86F59">
      <w:pPr>
        <w:numPr>
          <w:ilvl w:val="0"/>
          <w:numId w:val="23"/>
        </w:numPr>
        <w:ind w:left="0" w:firstLine="284"/>
        <w:jc w:val="both"/>
        <w:rPr>
          <w:sz w:val="28"/>
          <w:szCs w:val="28"/>
          <w:lang w:val="sv-FI"/>
        </w:rPr>
      </w:pPr>
      <w:r w:rsidRPr="00CF090C">
        <w:rPr>
          <w:sz w:val="28"/>
          <w:szCs w:val="28"/>
        </w:rPr>
        <w:t>индексы видового богатства, разнообразия и доминирования;</w:t>
      </w:r>
    </w:p>
    <w:p w14:paraId="628128AE" w14:textId="77777777" w:rsidR="00E2084E" w:rsidRPr="00CF090C" w:rsidRDefault="00E2084E" w:rsidP="00D86F59">
      <w:pPr>
        <w:numPr>
          <w:ilvl w:val="0"/>
          <w:numId w:val="23"/>
        </w:numPr>
        <w:jc w:val="both"/>
        <w:rPr>
          <w:sz w:val="28"/>
          <w:szCs w:val="28"/>
        </w:rPr>
      </w:pPr>
      <w:r w:rsidRPr="00CF090C">
        <w:rPr>
          <w:sz w:val="28"/>
          <w:szCs w:val="28"/>
        </w:rPr>
        <w:t>трофическая структура комплексов беспозвоночных;</w:t>
      </w:r>
    </w:p>
    <w:p w14:paraId="10027581" w14:textId="77777777" w:rsidR="00E2084E" w:rsidRPr="00CF090C" w:rsidRDefault="00E2084E" w:rsidP="00D86F59">
      <w:pPr>
        <w:numPr>
          <w:ilvl w:val="0"/>
          <w:numId w:val="23"/>
        </w:numPr>
        <w:ind w:left="0" w:firstLine="284"/>
        <w:jc w:val="both"/>
        <w:rPr>
          <w:sz w:val="28"/>
          <w:szCs w:val="28"/>
          <w:lang w:val="sv-FI"/>
        </w:rPr>
      </w:pPr>
      <w:r w:rsidRPr="00CF090C">
        <w:rPr>
          <w:sz w:val="28"/>
          <w:szCs w:val="28"/>
        </w:rPr>
        <w:t>индексы фаунистического сходства;</w:t>
      </w:r>
    </w:p>
    <w:p w14:paraId="4962849E" w14:textId="77777777" w:rsidR="00E2084E" w:rsidRPr="00CF090C" w:rsidRDefault="00E2084E" w:rsidP="00D86F59">
      <w:pPr>
        <w:numPr>
          <w:ilvl w:val="0"/>
          <w:numId w:val="23"/>
        </w:numPr>
        <w:jc w:val="both"/>
        <w:rPr>
          <w:sz w:val="28"/>
          <w:szCs w:val="28"/>
          <w:lang w:val="sv-FI"/>
        </w:rPr>
      </w:pPr>
      <w:r w:rsidRPr="00CF090C">
        <w:rPr>
          <w:sz w:val="28"/>
          <w:szCs w:val="28"/>
        </w:rPr>
        <w:t>популяционные характеристики доминирующих видов;</w:t>
      </w:r>
    </w:p>
    <w:p w14:paraId="6386886C" w14:textId="77777777" w:rsidR="00E2084E" w:rsidRPr="00CF090C" w:rsidRDefault="00E2084E" w:rsidP="00D86F59">
      <w:pPr>
        <w:numPr>
          <w:ilvl w:val="0"/>
          <w:numId w:val="23"/>
        </w:numPr>
        <w:jc w:val="both"/>
        <w:rPr>
          <w:sz w:val="28"/>
          <w:szCs w:val="28"/>
          <w:lang w:val="sv-FI"/>
        </w:rPr>
      </w:pPr>
      <w:r w:rsidRPr="00CF090C">
        <w:rPr>
          <w:sz w:val="28"/>
          <w:szCs w:val="28"/>
        </w:rPr>
        <w:t>показатели стабильности онтогенеза доминирующих видов.</w:t>
      </w:r>
    </w:p>
    <w:p w14:paraId="3B2C8E12" w14:textId="77777777" w:rsidR="00B9515D" w:rsidRPr="00CF090C" w:rsidRDefault="00B9515D" w:rsidP="00B9515D">
      <w:pPr>
        <w:ind w:firstLine="567"/>
        <w:jc w:val="both"/>
        <w:rPr>
          <w:sz w:val="28"/>
          <w:szCs w:val="28"/>
        </w:rPr>
      </w:pPr>
      <w:r w:rsidRPr="00CF090C">
        <w:rPr>
          <w:sz w:val="28"/>
          <w:szCs w:val="28"/>
        </w:rPr>
        <w:t>Данные по видовому составу и численности беспозвоночных являются исходными для дальнейших видов анализа. При сравнении населения беспозвоночных обследованных биотопов используются ин</w:t>
      </w:r>
      <w:r w:rsidR="009861DA" w:rsidRPr="00CF090C">
        <w:rPr>
          <w:sz w:val="28"/>
          <w:szCs w:val="28"/>
        </w:rPr>
        <w:t>дексы сходства (Песенко, 1970) (</w:t>
      </w:r>
      <w:r w:rsidR="00D71763" w:rsidRPr="00CF090C">
        <w:rPr>
          <w:sz w:val="28"/>
          <w:szCs w:val="28"/>
        </w:rPr>
        <w:t>5.</w:t>
      </w:r>
      <w:r w:rsidRPr="00CF090C">
        <w:rPr>
          <w:sz w:val="28"/>
          <w:szCs w:val="28"/>
        </w:rPr>
        <w:t>1</w:t>
      </w:r>
      <w:r w:rsidR="00E2084E" w:rsidRPr="00CF090C">
        <w:rPr>
          <w:sz w:val="28"/>
          <w:szCs w:val="28"/>
        </w:rPr>
        <w:t xml:space="preserve">, </w:t>
      </w:r>
      <w:r w:rsidR="00D71763" w:rsidRPr="00CF090C">
        <w:rPr>
          <w:sz w:val="28"/>
          <w:szCs w:val="28"/>
        </w:rPr>
        <w:t>5.</w:t>
      </w:r>
      <w:r w:rsidRPr="00CF090C">
        <w:rPr>
          <w:sz w:val="28"/>
          <w:szCs w:val="28"/>
        </w:rPr>
        <w:t>2</w:t>
      </w:r>
      <w:r w:rsidR="009861DA" w:rsidRPr="00CF090C">
        <w:rPr>
          <w:sz w:val="28"/>
          <w:szCs w:val="28"/>
        </w:rPr>
        <w:t>)</w:t>
      </w:r>
      <w:r w:rsidRPr="00CF090C">
        <w:rPr>
          <w:sz w:val="28"/>
          <w:szCs w:val="28"/>
        </w:rPr>
        <w:t xml:space="preserve">. </w:t>
      </w:r>
    </w:p>
    <w:p w14:paraId="37532587" w14:textId="77777777" w:rsidR="00B9515D" w:rsidRPr="00CF090C" w:rsidRDefault="00B9515D" w:rsidP="008E5BC6">
      <w:pPr>
        <w:ind w:firstLine="567"/>
        <w:jc w:val="right"/>
        <w:rPr>
          <w:sz w:val="28"/>
          <w:szCs w:val="28"/>
        </w:rPr>
      </w:pPr>
      <w:r w:rsidRPr="00CF090C">
        <w:rPr>
          <w:i/>
          <w:sz w:val="28"/>
          <w:szCs w:val="28"/>
        </w:rPr>
        <w:t>I</w:t>
      </w:r>
      <w:r w:rsidRPr="00CF090C">
        <w:rPr>
          <w:i/>
          <w:sz w:val="28"/>
          <w:szCs w:val="28"/>
          <w:vertAlign w:val="subscript"/>
        </w:rPr>
        <w:t>cs</w:t>
      </w:r>
      <w:r w:rsidR="00D71763" w:rsidRPr="00CF090C">
        <w:rPr>
          <w:position w:val="-30"/>
          <w:sz w:val="28"/>
          <w:szCs w:val="28"/>
        </w:rPr>
        <w:object w:dxaOrig="1880" w:dyaOrig="680" w14:anchorId="4079E337">
          <v:shape id="_x0000_i1030" type="#_x0000_t75" style="width:92.55pt;height:36.45pt" o:ole="">
            <v:imagedata r:id="rId131" o:title=""/>
          </v:shape>
          <o:OLEObject Type="Embed" ProgID="Equation.3" ShapeID="_x0000_i1030" DrawAspect="Content" ObjectID="_1798969242" r:id="rId132"/>
        </w:object>
      </w:r>
      <w:r w:rsidR="00D71763" w:rsidRPr="00CF090C">
        <w:rPr>
          <w:sz w:val="28"/>
          <w:szCs w:val="28"/>
        </w:rPr>
        <w:t xml:space="preserve">            </w:t>
      </w:r>
      <w:r w:rsidR="008E5BC6" w:rsidRPr="00CF090C">
        <w:rPr>
          <w:sz w:val="28"/>
          <w:szCs w:val="28"/>
        </w:rPr>
        <w:t xml:space="preserve">                            </w:t>
      </w:r>
      <w:r w:rsidR="00D71763" w:rsidRPr="00CF090C">
        <w:rPr>
          <w:sz w:val="28"/>
          <w:szCs w:val="28"/>
        </w:rPr>
        <w:t xml:space="preserve">         </w:t>
      </w:r>
      <w:proofErr w:type="gramStart"/>
      <w:r w:rsidR="00D71763" w:rsidRPr="00CF090C">
        <w:rPr>
          <w:sz w:val="28"/>
          <w:szCs w:val="28"/>
        </w:rPr>
        <w:t xml:space="preserve">   </w:t>
      </w:r>
      <w:r w:rsidR="009625B4" w:rsidRPr="00CF090C">
        <w:rPr>
          <w:sz w:val="28"/>
          <w:szCs w:val="28"/>
        </w:rPr>
        <w:t>(</w:t>
      </w:r>
      <w:proofErr w:type="gramEnd"/>
      <w:r w:rsidR="00D71763" w:rsidRPr="00CF090C">
        <w:rPr>
          <w:sz w:val="28"/>
          <w:szCs w:val="28"/>
        </w:rPr>
        <w:t>5.1</w:t>
      </w:r>
      <w:r w:rsidR="009625B4" w:rsidRPr="00CF090C">
        <w:rPr>
          <w:sz w:val="28"/>
          <w:szCs w:val="28"/>
        </w:rPr>
        <w:t>)</w:t>
      </w:r>
    </w:p>
    <w:p w14:paraId="0BD36F7B" w14:textId="77777777" w:rsidR="00B9515D" w:rsidRPr="00CF090C" w:rsidRDefault="00B9515D" w:rsidP="00B9515D">
      <w:pPr>
        <w:ind w:firstLine="567"/>
        <w:jc w:val="both"/>
        <w:rPr>
          <w:sz w:val="28"/>
          <w:szCs w:val="28"/>
        </w:rPr>
      </w:pPr>
      <w:r w:rsidRPr="00CF090C">
        <w:rPr>
          <w:sz w:val="28"/>
          <w:szCs w:val="28"/>
        </w:rPr>
        <w:t>где</w:t>
      </w:r>
      <w:r w:rsidRPr="00CF090C">
        <w:rPr>
          <w:i/>
          <w:sz w:val="28"/>
          <w:szCs w:val="28"/>
        </w:rPr>
        <w:t xml:space="preserve"> a</w:t>
      </w:r>
      <w:r w:rsidRPr="00CF090C">
        <w:rPr>
          <w:sz w:val="28"/>
          <w:szCs w:val="28"/>
        </w:rPr>
        <w:t xml:space="preserve"> </w:t>
      </w:r>
      <w:r w:rsidR="001751BE" w:rsidRPr="00CF090C">
        <w:rPr>
          <w:sz w:val="28"/>
          <w:szCs w:val="28"/>
        </w:rPr>
        <w:t>–</w:t>
      </w:r>
      <w:r w:rsidRPr="00CF090C">
        <w:rPr>
          <w:sz w:val="28"/>
          <w:szCs w:val="28"/>
        </w:rPr>
        <w:t xml:space="preserve"> виды общие для двух сравниваемых списков, </w:t>
      </w:r>
      <w:r w:rsidRPr="00CF090C">
        <w:rPr>
          <w:i/>
          <w:sz w:val="28"/>
          <w:szCs w:val="28"/>
        </w:rPr>
        <w:t>b</w:t>
      </w:r>
      <w:r w:rsidRPr="00CF090C">
        <w:rPr>
          <w:sz w:val="28"/>
          <w:szCs w:val="28"/>
        </w:rPr>
        <w:t xml:space="preserve"> и </w:t>
      </w:r>
      <w:r w:rsidRPr="00CF090C">
        <w:rPr>
          <w:i/>
          <w:sz w:val="28"/>
          <w:szCs w:val="28"/>
        </w:rPr>
        <w:t>c</w:t>
      </w:r>
      <w:r w:rsidRPr="00CF090C">
        <w:rPr>
          <w:sz w:val="28"/>
          <w:szCs w:val="28"/>
        </w:rPr>
        <w:t xml:space="preserve"> </w:t>
      </w:r>
      <w:r w:rsidR="001751BE" w:rsidRPr="00CF090C">
        <w:rPr>
          <w:sz w:val="28"/>
          <w:szCs w:val="28"/>
        </w:rPr>
        <w:t>–</w:t>
      </w:r>
      <w:r w:rsidRPr="00CF090C">
        <w:rPr>
          <w:sz w:val="28"/>
          <w:szCs w:val="28"/>
        </w:rPr>
        <w:t xml:space="preserve"> виды присутствующие соответственно в первом или во втором списке. </w:t>
      </w:r>
    </w:p>
    <w:p w14:paraId="49688771" w14:textId="77777777" w:rsidR="00B9515D" w:rsidRPr="00CF090C" w:rsidRDefault="00B9515D" w:rsidP="008E5BC6">
      <w:pPr>
        <w:ind w:firstLine="567"/>
        <w:jc w:val="right"/>
        <w:rPr>
          <w:sz w:val="28"/>
          <w:szCs w:val="28"/>
        </w:rPr>
      </w:pPr>
      <w:r w:rsidRPr="00CF090C">
        <w:rPr>
          <w:i/>
          <w:sz w:val="28"/>
          <w:szCs w:val="28"/>
        </w:rPr>
        <w:t>I</w:t>
      </w:r>
      <w:r w:rsidRPr="00CF090C">
        <w:rPr>
          <w:i/>
          <w:sz w:val="28"/>
          <w:szCs w:val="28"/>
          <w:vertAlign w:val="subscript"/>
        </w:rPr>
        <w:t>cs(</w:t>
      </w:r>
      <w:proofErr w:type="gramStart"/>
      <w:r w:rsidRPr="00CF090C">
        <w:rPr>
          <w:i/>
          <w:sz w:val="28"/>
          <w:szCs w:val="28"/>
          <w:vertAlign w:val="subscript"/>
        </w:rPr>
        <w:t>b)</w:t>
      </w:r>
      <w:r w:rsidR="00D71763" w:rsidRPr="00CF090C">
        <w:rPr>
          <w:i/>
          <w:position w:val="-28"/>
          <w:sz w:val="28"/>
          <w:szCs w:val="28"/>
          <w:vertAlign w:val="subscript"/>
        </w:rPr>
        <w:object w:dxaOrig="1939" w:dyaOrig="540" w14:anchorId="1F0E9DF5">
          <v:shape id="_x0000_i1031" type="#_x0000_t75" style="width:98.55pt;height:26.55pt" o:ole="">
            <v:imagedata r:id="rId133" o:title=""/>
          </v:shape>
          <o:OLEObject Type="Embed" ProgID="Equation.3" ShapeID="_x0000_i1031" DrawAspect="Content" ObjectID="_1798969243" r:id="rId134"/>
        </w:object>
      </w:r>
      <w:r w:rsidR="00D71763" w:rsidRPr="00CF090C">
        <w:rPr>
          <w:sz w:val="28"/>
          <w:szCs w:val="28"/>
        </w:rPr>
        <w:t xml:space="preserve">   </w:t>
      </w:r>
      <w:proofErr w:type="gramEnd"/>
      <w:r w:rsidR="00D71763" w:rsidRPr="00CF090C">
        <w:rPr>
          <w:sz w:val="28"/>
          <w:szCs w:val="28"/>
        </w:rPr>
        <w:t xml:space="preserve">      </w:t>
      </w:r>
      <w:r w:rsidR="008E5BC6" w:rsidRPr="00CF090C">
        <w:rPr>
          <w:sz w:val="28"/>
          <w:szCs w:val="28"/>
        </w:rPr>
        <w:t xml:space="preserve">                              </w:t>
      </w:r>
      <w:r w:rsidR="00D71763" w:rsidRPr="00CF090C">
        <w:rPr>
          <w:sz w:val="28"/>
          <w:szCs w:val="28"/>
        </w:rPr>
        <w:t xml:space="preserve">        </w:t>
      </w:r>
      <w:r w:rsidR="009625B4" w:rsidRPr="00CF090C">
        <w:rPr>
          <w:sz w:val="28"/>
          <w:szCs w:val="28"/>
        </w:rPr>
        <w:t>(</w:t>
      </w:r>
      <w:r w:rsidR="00D71763" w:rsidRPr="00CF090C">
        <w:rPr>
          <w:sz w:val="28"/>
          <w:szCs w:val="28"/>
        </w:rPr>
        <w:t>5.2</w:t>
      </w:r>
      <w:r w:rsidR="009625B4" w:rsidRPr="00CF090C">
        <w:rPr>
          <w:sz w:val="28"/>
          <w:szCs w:val="28"/>
        </w:rPr>
        <w:t>)</w:t>
      </w:r>
    </w:p>
    <w:p w14:paraId="4A20D803" w14:textId="77777777" w:rsidR="00B9515D" w:rsidRPr="00CF090C" w:rsidRDefault="00B9515D" w:rsidP="00B9515D">
      <w:pPr>
        <w:ind w:firstLine="567"/>
        <w:jc w:val="both"/>
        <w:rPr>
          <w:sz w:val="28"/>
          <w:szCs w:val="28"/>
        </w:rPr>
      </w:pPr>
      <w:r w:rsidRPr="00CF090C">
        <w:rPr>
          <w:sz w:val="28"/>
          <w:szCs w:val="28"/>
        </w:rPr>
        <w:t xml:space="preserve">где </w:t>
      </w:r>
      <w:r w:rsidRPr="00CF090C">
        <w:rPr>
          <w:i/>
          <w:sz w:val="28"/>
          <w:szCs w:val="28"/>
        </w:rPr>
        <w:t>P</w:t>
      </w:r>
      <w:r w:rsidRPr="00CF090C">
        <w:rPr>
          <w:i/>
          <w:sz w:val="28"/>
          <w:szCs w:val="28"/>
          <w:vertAlign w:val="subscript"/>
        </w:rPr>
        <w:t>ij</w:t>
      </w:r>
      <w:r w:rsidRPr="00CF090C">
        <w:rPr>
          <w:sz w:val="28"/>
          <w:szCs w:val="28"/>
        </w:rPr>
        <w:t xml:space="preserve"> и </w:t>
      </w:r>
      <w:r w:rsidRPr="00CF090C">
        <w:rPr>
          <w:i/>
          <w:sz w:val="28"/>
          <w:szCs w:val="28"/>
        </w:rPr>
        <w:t>P</w:t>
      </w:r>
      <w:r w:rsidRPr="00CF090C">
        <w:rPr>
          <w:i/>
          <w:sz w:val="28"/>
          <w:szCs w:val="28"/>
          <w:vertAlign w:val="subscript"/>
        </w:rPr>
        <w:t>ik</w:t>
      </w:r>
      <w:r w:rsidRPr="00CF090C">
        <w:rPr>
          <w:sz w:val="28"/>
          <w:szCs w:val="28"/>
        </w:rPr>
        <w:t xml:space="preserve"> </w:t>
      </w:r>
      <w:r w:rsidR="001751BE" w:rsidRPr="00CF090C">
        <w:rPr>
          <w:sz w:val="28"/>
          <w:szCs w:val="28"/>
        </w:rPr>
        <w:t>–</w:t>
      </w:r>
      <w:r w:rsidRPr="00CF090C">
        <w:rPr>
          <w:sz w:val="28"/>
          <w:szCs w:val="28"/>
        </w:rPr>
        <w:t xml:space="preserve"> минимальная доля вида </w:t>
      </w:r>
      <w:r w:rsidR="001751BE" w:rsidRPr="00CF090C">
        <w:rPr>
          <w:sz w:val="28"/>
          <w:szCs w:val="28"/>
        </w:rPr>
        <w:t>–</w:t>
      </w:r>
      <w:r w:rsidRPr="00CF090C">
        <w:rPr>
          <w:sz w:val="28"/>
          <w:szCs w:val="28"/>
        </w:rPr>
        <w:t xml:space="preserve"> </w:t>
      </w:r>
      <w:r w:rsidRPr="00CF090C">
        <w:rPr>
          <w:i/>
          <w:sz w:val="28"/>
          <w:szCs w:val="28"/>
        </w:rPr>
        <w:t>i</w:t>
      </w:r>
      <w:r w:rsidRPr="00CF090C">
        <w:rPr>
          <w:sz w:val="28"/>
          <w:szCs w:val="28"/>
        </w:rPr>
        <w:t xml:space="preserve">, соответственно в сравниваемых попарно </w:t>
      </w:r>
      <w:r w:rsidRPr="00CF090C">
        <w:rPr>
          <w:i/>
          <w:sz w:val="28"/>
          <w:szCs w:val="28"/>
        </w:rPr>
        <w:t xml:space="preserve">j </w:t>
      </w:r>
      <w:r w:rsidRPr="00CF090C">
        <w:rPr>
          <w:sz w:val="28"/>
          <w:szCs w:val="28"/>
        </w:rPr>
        <w:t xml:space="preserve">и </w:t>
      </w:r>
      <w:r w:rsidRPr="00CF090C">
        <w:rPr>
          <w:i/>
          <w:sz w:val="28"/>
          <w:szCs w:val="28"/>
        </w:rPr>
        <w:t>k</w:t>
      </w:r>
      <w:r w:rsidRPr="00CF090C">
        <w:rPr>
          <w:sz w:val="28"/>
          <w:szCs w:val="28"/>
        </w:rPr>
        <w:t xml:space="preserve"> списках. При построении дендрограмм используется метод объединительного кластерного анализа. Соединение объектов в дендрограмме осуществляется способом одиночного присоединения. В данном методе, называемом также методом ближнего соседа, соединение групп проводится по максимальному значению сходства между объектами из каждой группы (Песенко, 1982). </w:t>
      </w:r>
    </w:p>
    <w:p w14:paraId="690BBC63" w14:textId="77777777" w:rsidR="00B9515D" w:rsidRPr="00CF090C" w:rsidRDefault="00D71763" w:rsidP="00AB41B6">
      <w:pPr>
        <w:ind w:firstLine="567"/>
        <w:jc w:val="both"/>
        <w:rPr>
          <w:sz w:val="28"/>
          <w:szCs w:val="28"/>
        </w:rPr>
      </w:pPr>
      <w:r w:rsidRPr="00CF090C">
        <w:rPr>
          <w:sz w:val="28"/>
          <w:szCs w:val="28"/>
        </w:rPr>
        <w:t>Видовая с</w:t>
      </w:r>
      <w:r w:rsidR="00B9515D" w:rsidRPr="00CF090C">
        <w:rPr>
          <w:sz w:val="28"/>
          <w:szCs w:val="28"/>
        </w:rPr>
        <w:t xml:space="preserve">труктура </w:t>
      </w:r>
      <w:r w:rsidRPr="00CF090C">
        <w:rPr>
          <w:sz w:val="28"/>
          <w:szCs w:val="28"/>
        </w:rPr>
        <w:t>сообществ</w:t>
      </w:r>
      <w:r w:rsidR="00B9515D" w:rsidRPr="00CF090C">
        <w:rPr>
          <w:sz w:val="28"/>
          <w:szCs w:val="28"/>
        </w:rPr>
        <w:t xml:space="preserve"> беспозвоночных определяется по </w:t>
      </w:r>
      <w:r w:rsidRPr="00CF090C">
        <w:rPr>
          <w:sz w:val="28"/>
          <w:szCs w:val="28"/>
        </w:rPr>
        <w:t>%</w:t>
      </w:r>
      <w:r w:rsidR="00B9515D" w:rsidRPr="00CF090C">
        <w:rPr>
          <w:sz w:val="28"/>
          <w:szCs w:val="28"/>
        </w:rPr>
        <w:t xml:space="preserve">соотношению различных таксономических групп беспозвоночных </w:t>
      </w:r>
      <w:r w:rsidRPr="00CF090C">
        <w:rPr>
          <w:sz w:val="28"/>
          <w:szCs w:val="28"/>
        </w:rPr>
        <w:t>(Сидоренко, 1998).</w:t>
      </w:r>
      <w:r w:rsidR="00B9515D" w:rsidRPr="00CF090C">
        <w:rPr>
          <w:sz w:val="28"/>
          <w:szCs w:val="28"/>
        </w:rPr>
        <w:t xml:space="preserve"> </w:t>
      </w:r>
      <w:r w:rsidRPr="00CF090C">
        <w:rPr>
          <w:sz w:val="28"/>
          <w:szCs w:val="28"/>
        </w:rPr>
        <w:t>Т</w:t>
      </w:r>
      <w:r w:rsidR="00B9515D" w:rsidRPr="00CF090C">
        <w:rPr>
          <w:sz w:val="28"/>
          <w:szCs w:val="28"/>
        </w:rPr>
        <w:t xml:space="preserve">акже </w:t>
      </w:r>
      <w:r w:rsidRPr="00CF090C">
        <w:rPr>
          <w:sz w:val="28"/>
          <w:szCs w:val="28"/>
        </w:rPr>
        <w:t xml:space="preserve">для этой цели </w:t>
      </w:r>
      <w:r w:rsidR="00B9515D" w:rsidRPr="00CF090C">
        <w:rPr>
          <w:sz w:val="28"/>
          <w:szCs w:val="28"/>
        </w:rPr>
        <w:t xml:space="preserve">используются </w:t>
      </w:r>
      <w:r w:rsidRPr="00CF090C">
        <w:rPr>
          <w:sz w:val="28"/>
          <w:szCs w:val="28"/>
        </w:rPr>
        <w:t>следующие основные</w:t>
      </w:r>
      <w:r w:rsidR="00D6428F" w:rsidRPr="00CF090C">
        <w:rPr>
          <w:sz w:val="28"/>
          <w:szCs w:val="28"/>
        </w:rPr>
        <w:t xml:space="preserve"> показатели</w:t>
      </w:r>
      <w:r w:rsidRPr="00CF090C">
        <w:rPr>
          <w:sz w:val="28"/>
          <w:szCs w:val="28"/>
        </w:rPr>
        <w:t>:</w:t>
      </w:r>
      <w:r w:rsidR="00B9515D" w:rsidRPr="00CF090C">
        <w:rPr>
          <w:sz w:val="28"/>
          <w:szCs w:val="28"/>
        </w:rPr>
        <w:t xml:space="preserve"> </w:t>
      </w:r>
      <w:r w:rsidR="00D6428F" w:rsidRPr="00CF090C">
        <w:rPr>
          <w:sz w:val="28"/>
          <w:szCs w:val="28"/>
        </w:rPr>
        <w:t xml:space="preserve">индексы </w:t>
      </w:r>
      <w:r w:rsidRPr="00CF090C">
        <w:rPr>
          <w:sz w:val="28"/>
          <w:szCs w:val="28"/>
        </w:rPr>
        <w:t>видового богатства</w:t>
      </w:r>
      <w:r w:rsidR="009861DA" w:rsidRPr="00CF090C">
        <w:rPr>
          <w:sz w:val="28"/>
          <w:szCs w:val="28"/>
        </w:rPr>
        <w:t xml:space="preserve"> Маргалефа (</w:t>
      </w:r>
      <w:r w:rsidRPr="00CF090C">
        <w:rPr>
          <w:sz w:val="28"/>
          <w:szCs w:val="28"/>
        </w:rPr>
        <w:t>5.3</w:t>
      </w:r>
      <w:r w:rsidR="009861DA" w:rsidRPr="00CF090C">
        <w:rPr>
          <w:sz w:val="28"/>
          <w:szCs w:val="28"/>
        </w:rPr>
        <w:t>)</w:t>
      </w:r>
      <w:r w:rsidRPr="00CF090C">
        <w:rPr>
          <w:sz w:val="28"/>
          <w:szCs w:val="28"/>
        </w:rPr>
        <w:t xml:space="preserve">, </w:t>
      </w:r>
      <w:r w:rsidR="009861DA" w:rsidRPr="00CF090C">
        <w:rPr>
          <w:sz w:val="28"/>
          <w:szCs w:val="28"/>
        </w:rPr>
        <w:t>индекс доминирования Симпсона (</w:t>
      </w:r>
      <w:r w:rsidR="00D6428F" w:rsidRPr="00CF090C">
        <w:rPr>
          <w:sz w:val="28"/>
          <w:szCs w:val="28"/>
        </w:rPr>
        <w:t>5.</w:t>
      </w:r>
      <w:r w:rsidR="008E5BC6" w:rsidRPr="00CF090C">
        <w:rPr>
          <w:sz w:val="28"/>
          <w:szCs w:val="28"/>
        </w:rPr>
        <w:t>4</w:t>
      </w:r>
      <w:r w:rsidR="009861DA" w:rsidRPr="00CF090C">
        <w:rPr>
          <w:sz w:val="28"/>
          <w:szCs w:val="28"/>
        </w:rPr>
        <w:t>)</w:t>
      </w:r>
      <w:r w:rsidR="008E5BC6" w:rsidRPr="00CF090C">
        <w:rPr>
          <w:sz w:val="28"/>
          <w:szCs w:val="28"/>
        </w:rPr>
        <w:t xml:space="preserve"> </w:t>
      </w:r>
      <w:r w:rsidR="00B9515D" w:rsidRPr="00CF090C">
        <w:rPr>
          <w:sz w:val="28"/>
          <w:szCs w:val="28"/>
        </w:rPr>
        <w:t xml:space="preserve">и </w:t>
      </w:r>
      <w:r w:rsidR="008E5BC6" w:rsidRPr="00CF090C">
        <w:rPr>
          <w:sz w:val="28"/>
          <w:szCs w:val="28"/>
        </w:rPr>
        <w:t xml:space="preserve">индекс </w:t>
      </w:r>
      <w:r w:rsidR="00E167EA" w:rsidRPr="00CF090C">
        <w:rPr>
          <w:sz w:val="28"/>
          <w:szCs w:val="28"/>
        </w:rPr>
        <w:t xml:space="preserve">видового </w:t>
      </w:r>
      <w:r w:rsidR="00B9515D" w:rsidRPr="00CF090C">
        <w:rPr>
          <w:sz w:val="28"/>
          <w:szCs w:val="28"/>
        </w:rPr>
        <w:t>разнообразия</w:t>
      </w:r>
      <w:r w:rsidR="008E5BC6" w:rsidRPr="00CF090C">
        <w:rPr>
          <w:sz w:val="28"/>
          <w:szCs w:val="28"/>
        </w:rPr>
        <w:t xml:space="preserve"> Шеннона </w:t>
      </w:r>
      <w:r w:rsidR="009861DA" w:rsidRPr="00CF090C">
        <w:rPr>
          <w:sz w:val="28"/>
          <w:szCs w:val="28"/>
        </w:rPr>
        <w:t>(</w:t>
      </w:r>
      <w:r w:rsidR="008E5BC6" w:rsidRPr="00CF090C">
        <w:rPr>
          <w:sz w:val="28"/>
          <w:szCs w:val="28"/>
        </w:rPr>
        <w:t>5.5</w:t>
      </w:r>
      <w:r w:rsidR="009861DA" w:rsidRPr="00CF090C">
        <w:rPr>
          <w:sz w:val="28"/>
          <w:szCs w:val="28"/>
        </w:rPr>
        <w:t>)</w:t>
      </w:r>
      <w:r w:rsidR="00B9515D" w:rsidRPr="00CF090C">
        <w:rPr>
          <w:sz w:val="28"/>
          <w:szCs w:val="28"/>
        </w:rPr>
        <w:t xml:space="preserve">. </w:t>
      </w:r>
    </w:p>
    <w:p w14:paraId="0246FEE1" w14:textId="77777777" w:rsidR="00D71763" w:rsidRPr="00CF090C" w:rsidRDefault="00D71763" w:rsidP="008E5BC6">
      <w:pPr>
        <w:ind w:firstLine="567"/>
        <w:jc w:val="right"/>
        <w:rPr>
          <w:sz w:val="28"/>
          <w:szCs w:val="28"/>
        </w:rPr>
      </w:pPr>
      <w:r w:rsidRPr="00CF090C">
        <w:rPr>
          <w:i/>
          <w:sz w:val="28"/>
          <w:szCs w:val="28"/>
        </w:rPr>
        <w:t>I</w:t>
      </w:r>
      <w:r w:rsidRPr="00CF090C">
        <w:rPr>
          <w:sz w:val="28"/>
          <w:szCs w:val="28"/>
        </w:rPr>
        <w:t xml:space="preserve"> </w:t>
      </w:r>
      <w:r w:rsidRPr="00CF090C">
        <w:rPr>
          <w:i/>
          <w:sz w:val="28"/>
          <w:szCs w:val="28"/>
          <w:vertAlign w:val="subscript"/>
        </w:rPr>
        <w:t>m</w:t>
      </w:r>
      <w:r w:rsidRPr="00CF090C">
        <w:rPr>
          <w:position w:val="-24"/>
          <w:sz w:val="28"/>
          <w:szCs w:val="28"/>
        </w:rPr>
        <w:object w:dxaOrig="760" w:dyaOrig="620" w14:anchorId="0ECE85D7">
          <v:shape id="_x0000_i1032" type="#_x0000_t75" style="width:35.55pt;height:30.45pt" o:ole="">
            <v:imagedata r:id="rId135" o:title=""/>
          </v:shape>
          <o:OLEObject Type="Embed" ProgID="Equation.3" ShapeID="_x0000_i1032" DrawAspect="Content" ObjectID="_1798969244" r:id="rId136"/>
        </w:object>
      </w:r>
      <w:r w:rsidR="008E5BC6" w:rsidRPr="00CF090C">
        <w:rPr>
          <w:sz w:val="28"/>
          <w:szCs w:val="28"/>
        </w:rPr>
        <w:t xml:space="preserve">                            </w:t>
      </w:r>
      <w:r w:rsidRPr="00CF090C">
        <w:rPr>
          <w:sz w:val="28"/>
          <w:szCs w:val="28"/>
        </w:rPr>
        <w:t xml:space="preserve">                                 </w:t>
      </w:r>
      <w:proofErr w:type="gramStart"/>
      <w:r w:rsidRPr="00CF090C">
        <w:rPr>
          <w:sz w:val="28"/>
          <w:szCs w:val="28"/>
        </w:rPr>
        <w:t xml:space="preserve">   </w:t>
      </w:r>
      <w:r w:rsidR="009625B4" w:rsidRPr="00CF090C">
        <w:rPr>
          <w:sz w:val="28"/>
          <w:szCs w:val="28"/>
        </w:rPr>
        <w:t>(</w:t>
      </w:r>
      <w:proofErr w:type="gramEnd"/>
      <w:r w:rsidRPr="00CF090C">
        <w:rPr>
          <w:sz w:val="28"/>
          <w:szCs w:val="28"/>
        </w:rPr>
        <w:t>5.3</w:t>
      </w:r>
      <w:r w:rsidR="009625B4" w:rsidRPr="00CF090C">
        <w:rPr>
          <w:sz w:val="28"/>
          <w:szCs w:val="28"/>
        </w:rPr>
        <w:t>)</w:t>
      </w:r>
    </w:p>
    <w:p w14:paraId="78ACBA34" w14:textId="77777777" w:rsidR="00B9515D" w:rsidRPr="00CF090C" w:rsidRDefault="00B9515D" w:rsidP="008E5BC6">
      <w:pPr>
        <w:ind w:firstLine="567"/>
        <w:jc w:val="right"/>
        <w:rPr>
          <w:sz w:val="28"/>
          <w:szCs w:val="28"/>
        </w:rPr>
      </w:pPr>
      <w:r w:rsidRPr="00CF090C">
        <w:rPr>
          <w:position w:val="-4"/>
          <w:sz w:val="28"/>
          <w:szCs w:val="28"/>
        </w:rPr>
        <w:object w:dxaOrig="420" w:dyaOrig="220" w14:anchorId="23F147AC">
          <v:shape id="_x0000_i1033" type="#_x0000_t75" style="width:20.55pt;height:9.45pt" o:ole="">
            <v:imagedata r:id="rId137" o:title=""/>
          </v:shape>
          <o:OLEObject Type="Embed" ProgID="Equation.2" ShapeID="_x0000_i1033" DrawAspect="Content" ObjectID="_1798969245" r:id="rId138"/>
        </w:object>
      </w:r>
      <w:r w:rsidR="000D6D81" w:rsidRPr="00CF090C">
        <w:rPr>
          <w:position w:val="-24"/>
          <w:sz w:val="28"/>
          <w:szCs w:val="28"/>
        </w:rPr>
        <w:object w:dxaOrig="800" w:dyaOrig="620" w14:anchorId="7A575EA8">
          <v:shape id="_x0000_i1034" type="#_x0000_t75" style="width:41.55pt;height:30.45pt" o:ole="">
            <v:imagedata r:id="rId139" o:title=""/>
          </v:shape>
          <o:OLEObject Type="Embed" ProgID="Equation.3" ShapeID="_x0000_i1034" DrawAspect="Content" ObjectID="_1798969246" r:id="rId140"/>
        </w:object>
      </w:r>
      <w:r w:rsidRPr="00CF090C">
        <w:rPr>
          <w:sz w:val="28"/>
          <w:szCs w:val="28"/>
        </w:rPr>
        <w:sym w:font="Courier New" w:char="00B2"/>
      </w:r>
      <w:r w:rsidR="00D71763" w:rsidRPr="00CF090C">
        <w:rPr>
          <w:sz w:val="28"/>
          <w:szCs w:val="28"/>
        </w:rPr>
        <w:t xml:space="preserve"> </w:t>
      </w:r>
      <w:r w:rsidR="008E5BC6" w:rsidRPr="00CF090C">
        <w:rPr>
          <w:sz w:val="28"/>
          <w:szCs w:val="28"/>
        </w:rPr>
        <w:t xml:space="preserve">                              </w:t>
      </w:r>
      <w:r w:rsidR="00D71763" w:rsidRPr="00CF090C">
        <w:rPr>
          <w:sz w:val="28"/>
          <w:szCs w:val="28"/>
        </w:rPr>
        <w:t xml:space="preserve">                               </w:t>
      </w:r>
      <w:r w:rsidR="009625B4" w:rsidRPr="00CF090C">
        <w:rPr>
          <w:sz w:val="28"/>
          <w:szCs w:val="28"/>
        </w:rPr>
        <w:t>(</w:t>
      </w:r>
      <w:r w:rsidR="00D71763" w:rsidRPr="00CF090C">
        <w:rPr>
          <w:sz w:val="28"/>
          <w:szCs w:val="28"/>
        </w:rPr>
        <w:t>5.</w:t>
      </w:r>
      <w:r w:rsidR="008E5BC6" w:rsidRPr="00CF090C">
        <w:rPr>
          <w:sz w:val="28"/>
          <w:szCs w:val="28"/>
        </w:rPr>
        <w:t>4</w:t>
      </w:r>
      <w:r w:rsidR="009625B4" w:rsidRPr="00CF090C">
        <w:rPr>
          <w:sz w:val="28"/>
          <w:szCs w:val="28"/>
        </w:rPr>
        <w:t>)</w:t>
      </w:r>
    </w:p>
    <w:p w14:paraId="15704D23" w14:textId="77777777" w:rsidR="00B9515D" w:rsidRPr="00CF090C" w:rsidRDefault="00B9515D" w:rsidP="00D71763">
      <w:pPr>
        <w:jc w:val="both"/>
        <w:rPr>
          <w:sz w:val="28"/>
          <w:szCs w:val="28"/>
        </w:rPr>
      </w:pPr>
      <w:r w:rsidRPr="00CF090C">
        <w:rPr>
          <w:sz w:val="28"/>
          <w:szCs w:val="28"/>
        </w:rPr>
        <w:t xml:space="preserve">где  </w:t>
      </w:r>
      <w:r w:rsidRPr="00CF090C">
        <w:rPr>
          <w:i/>
          <w:sz w:val="28"/>
          <w:szCs w:val="28"/>
        </w:rPr>
        <w:t>n</w:t>
      </w:r>
      <w:r w:rsidRPr="00CF090C">
        <w:rPr>
          <w:i/>
          <w:sz w:val="28"/>
          <w:szCs w:val="28"/>
          <w:vertAlign w:val="subscript"/>
        </w:rPr>
        <w:t>i</w:t>
      </w:r>
      <w:r w:rsidRPr="00CF090C">
        <w:rPr>
          <w:sz w:val="28"/>
          <w:szCs w:val="28"/>
        </w:rPr>
        <w:t xml:space="preserve"> </w:t>
      </w:r>
      <w:r w:rsidR="001751BE" w:rsidRPr="00CF090C">
        <w:rPr>
          <w:sz w:val="28"/>
          <w:szCs w:val="28"/>
        </w:rPr>
        <w:t>–</w:t>
      </w:r>
      <w:r w:rsidRPr="00CF090C">
        <w:rPr>
          <w:sz w:val="28"/>
          <w:szCs w:val="28"/>
        </w:rPr>
        <w:t xml:space="preserve"> численность </w:t>
      </w:r>
      <w:r w:rsidR="00063B9D" w:rsidRPr="00CF090C">
        <w:rPr>
          <w:i/>
          <w:sz w:val="28"/>
          <w:szCs w:val="28"/>
          <w:lang w:val="en-US"/>
        </w:rPr>
        <w:t>i</w:t>
      </w:r>
      <w:r w:rsidR="001751BE" w:rsidRPr="00CF090C">
        <w:rPr>
          <w:sz w:val="28"/>
          <w:szCs w:val="28"/>
        </w:rPr>
        <w:t>–</w:t>
      </w:r>
      <w:r w:rsidRPr="00CF090C">
        <w:rPr>
          <w:sz w:val="28"/>
          <w:szCs w:val="28"/>
        </w:rPr>
        <w:t xml:space="preserve">го вида, </w:t>
      </w:r>
      <w:r w:rsidRPr="00CF090C">
        <w:rPr>
          <w:i/>
          <w:sz w:val="28"/>
          <w:szCs w:val="28"/>
        </w:rPr>
        <w:t>N</w:t>
      </w:r>
      <w:r w:rsidRPr="00CF090C">
        <w:rPr>
          <w:sz w:val="28"/>
          <w:szCs w:val="28"/>
        </w:rPr>
        <w:t xml:space="preserve"> </w:t>
      </w:r>
      <w:r w:rsidR="001751BE" w:rsidRPr="00CF090C">
        <w:rPr>
          <w:sz w:val="28"/>
          <w:szCs w:val="28"/>
        </w:rPr>
        <w:t>–</w:t>
      </w:r>
      <w:r w:rsidRPr="00CF090C">
        <w:rPr>
          <w:sz w:val="28"/>
          <w:szCs w:val="28"/>
        </w:rPr>
        <w:t xml:space="preserve"> общая численность</w:t>
      </w:r>
      <w:r w:rsidR="00E167EA" w:rsidRPr="00CF090C">
        <w:rPr>
          <w:sz w:val="28"/>
          <w:szCs w:val="28"/>
        </w:rPr>
        <w:t>,</w:t>
      </w:r>
      <w:r w:rsidRPr="00CF090C">
        <w:rPr>
          <w:sz w:val="28"/>
          <w:szCs w:val="28"/>
        </w:rPr>
        <w:t xml:space="preserve"> </w:t>
      </w:r>
    </w:p>
    <w:p w14:paraId="104C0605" w14:textId="77777777" w:rsidR="00B9515D" w:rsidRPr="00CF090C" w:rsidRDefault="00B9515D" w:rsidP="00D71763">
      <w:pPr>
        <w:jc w:val="both"/>
        <w:rPr>
          <w:sz w:val="28"/>
          <w:szCs w:val="28"/>
        </w:rPr>
      </w:pPr>
      <w:r w:rsidRPr="00CF090C">
        <w:rPr>
          <w:i/>
          <w:sz w:val="28"/>
          <w:szCs w:val="28"/>
        </w:rPr>
        <w:t>S</w:t>
      </w:r>
      <w:r w:rsidRPr="00CF090C">
        <w:rPr>
          <w:sz w:val="28"/>
          <w:szCs w:val="28"/>
        </w:rPr>
        <w:t xml:space="preserve"> </w:t>
      </w:r>
      <w:r w:rsidRPr="00CF090C">
        <w:rPr>
          <w:sz w:val="28"/>
          <w:szCs w:val="28"/>
        </w:rPr>
        <w:sym w:font="Courier New" w:char="2500"/>
      </w:r>
      <w:r w:rsidRPr="00CF090C">
        <w:rPr>
          <w:sz w:val="28"/>
          <w:szCs w:val="28"/>
        </w:rPr>
        <w:t xml:space="preserve"> число видов, </w:t>
      </w:r>
      <w:r w:rsidRPr="00CF090C">
        <w:rPr>
          <w:i/>
          <w:sz w:val="28"/>
          <w:szCs w:val="28"/>
        </w:rPr>
        <w:t>N</w:t>
      </w:r>
      <w:r w:rsidRPr="00CF090C">
        <w:rPr>
          <w:sz w:val="28"/>
          <w:szCs w:val="28"/>
        </w:rPr>
        <w:t xml:space="preserve"> </w:t>
      </w:r>
      <w:r w:rsidR="001751BE" w:rsidRPr="00CF090C">
        <w:rPr>
          <w:sz w:val="28"/>
          <w:szCs w:val="28"/>
        </w:rPr>
        <w:t>–</w:t>
      </w:r>
      <w:r w:rsidRPr="00CF090C">
        <w:rPr>
          <w:sz w:val="28"/>
          <w:szCs w:val="28"/>
        </w:rPr>
        <w:t xml:space="preserve"> общая численность. </w:t>
      </w:r>
    </w:p>
    <w:p w14:paraId="4F8F9A2C" w14:textId="0ED48E83" w:rsidR="00B9515D" w:rsidRPr="00CF090C" w:rsidRDefault="00B9515D" w:rsidP="008E5BC6">
      <w:pPr>
        <w:ind w:firstLine="3060"/>
        <w:jc w:val="center"/>
        <w:rPr>
          <w:sz w:val="28"/>
          <w:szCs w:val="28"/>
        </w:rPr>
      </w:pPr>
      <w:r w:rsidRPr="00CF090C">
        <w:rPr>
          <w:i/>
          <w:sz w:val="28"/>
          <w:szCs w:val="28"/>
        </w:rPr>
        <w:t>H</w:t>
      </w:r>
      <w:r w:rsidRPr="00CF090C">
        <w:rPr>
          <w:i/>
          <w:sz w:val="28"/>
          <w:szCs w:val="28"/>
          <w:vertAlign w:val="subscript"/>
        </w:rPr>
        <w:t>s</w:t>
      </w:r>
      <w:r w:rsidRPr="00CF090C">
        <w:rPr>
          <w:sz w:val="28"/>
          <w:szCs w:val="28"/>
        </w:rPr>
        <w:t xml:space="preserve"> </w:t>
      </w:r>
      <w:r w:rsidR="00D71763" w:rsidRPr="00CF090C">
        <w:rPr>
          <w:position w:val="-28"/>
          <w:sz w:val="28"/>
          <w:szCs w:val="28"/>
        </w:rPr>
        <w:object w:dxaOrig="2120" w:dyaOrig="680" w14:anchorId="04D756AF">
          <v:shape id="_x0000_i1035" type="#_x0000_t75" style="width:108.45pt;height:36.45pt" o:ole="">
            <v:imagedata r:id="rId141" o:title=""/>
          </v:shape>
          <o:OLEObject Type="Embed" ProgID="Equation.3" ShapeID="_x0000_i1035" DrawAspect="Content" ObjectID="_1798969247" r:id="rId142"/>
        </w:object>
      </w:r>
      <w:r w:rsidR="00D71763" w:rsidRPr="00CF090C">
        <w:rPr>
          <w:sz w:val="28"/>
          <w:szCs w:val="28"/>
        </w:rPr>
        <w:t xml:space="preserve">      </w:t>
      </w:r>
      <w:r w:rsidR="008E5BC6" w:rsidRPr="00CF090C">
        <w:rPr>
          <w:sz w:val="28"/>
          <w:szCs w:val="28"/>
        </w:rPr>
        <w:t xml:space="preserve">               </w:t>
      </w:r>
      <w:r w:rsidR="00E369BF" w:rsidRPr="00CF090C">
        <w:rPr>
          <w:sz w:val="28"/>
          <w:szCs w:val="28"/>
        </w:rPr>
        <w:t xml:space="preserve"> </w:t>
      </w:r>
      <w:r w:rsidR="008E5BC6" w:rsidRPr="00CF090C">
        <w:rPr>
          <w:sz w:val="28"/>
          <w:szCs w:val="28"/>
        </w:rPr>
        <w:t xml:space="preserve">                 </w:t>
      </w:r>
      <w:r w:rsidR="00E167EA" w:rsidRPr="00CF090C">
        <w:rPr>
          <w:sz w:val="28"/>
          <w:szCs w:val="28"/>
        </w:rPr>
        <w:t xml:space="preserve"> </w:t>
      </w:r>
      <w:r w:rsidR="00D71763" w:rsidRPr="00CF090C">
        <w:rPr>
          <w:sz w:val="28"/>
          <w:szCs w:val="28"/>
        </w:rPr>
        <w:t xml:space="preserve">       </w:t>
      </w:r>
      <w:proofErr w:type="gramStart"/>
      <w:r w:rsidR="00D71763" w:rsidRPr="00CF090C">
        <w:rPr>
          <w:sz w:val="28"/>
          <w:szCs w:val="28"/>
        </w:rPr>
        <w:t xml:space="preserve">   </w:t>
      </w:r>
      <w:r w:rsidR="009625B4" w:rsidRPr="00CF090C">
        <w:rPr>
          <w:sz w:val="28"/>
          <w:szCs w:val="28"/>
        </w:rPr>
        <w:t>(</w:t>
      </w:r>
      <w:proofErr w:type="gramEnd"/>
      <w:r w:rsidR="00D71763" w:rsidRPr="00CF090C">
        <w:rPr>
          <w:sz w:val="28"/>
          <w:szCs w:val="28"/>
        </w:rPr>
        <w:t>5.5</w:t>
      </w:r>
      <w:r w:rsidR="009625B4" w:rsidRPr="00CF090C">
        <w:rPr>
          <w:sz w:val="28"/>
          <w:szCs w:val="28"/>
        </w:rPr>
        <w:t>)</w:t>
      </w:r>
    </w:p>
    <w:p w14:paraId="531A7834" w14:textId="77777777" w:rsidR="00B9515D" w:rsidRPr="00CF090C" w:rsidRDefault="00B9515D" w:rsidP="00063B9D">
      <w:pPr>
        <w:ind w:firstLine="540"/>
        <w:jc w:val="both"/>
        <w:rPr>
          <w:sz w:val="28"/>
          <w:szCs w:val="28"/>
        </w:rPr>
      </w:pPr>
      <w:r w:rsidRPr="00CF090C">
        <w:rPr>
          <w:i/>
          <w:sz w:val="28"/>
          <w:szCs w:val="28"/>
        </w:rPr>
        <w:t>Экологические группы</w:t>
      </w:r>
      <w:r w:rsidRPr="00CF090C">
        <w:rPr>
          <w:sz w:val="28"/>
          <w:szCs w:val="28"/>
        </w:rPr>
        <w:t xml:space="preserve"> – </w:t>
      </w:r>
      <w:r w:rsidR="00447242" w:rsidRPr="00CF090C">
        <w:rPr>
          <w:sz w:val="28"/>
          <w:szCs w:val="28"/>
        </w:rPr>
        <w:t>совокупность видов</w:t>
      </w:r>
      <w:r w:rsidRPr="00CF090C">
        <w:rPr>
          <w:sz w:val="28"/>
          <w:szCs w:val="28"/>
        </w:rPr>
        <w:t xml:space="preserve"> беспозвоночных, приуроченные к определенным факторам среды. Например, по типам местообитания выделяются лесные, лесолуговые, луговые, полевые, околоводные и другие группы беспозвоночных. Определяется </w:t>
      </w:r>
      <w:r w:rsidR="00A872DF" w:rsidRPr="00CF090C">
        <w:rPr>
          <w:sz w:val="28"/>
          <w:szCs w:val="28"/>
        </w:rPr>
        <w:t>соотнош</w:t>
      </w:r>
      <w:r w:rsidRPr="00CF090C">
        <w:rPr>
          <w:sz w:val="28"/>
          <w:szCs w:val="28"/>
        </w:rPr>
        <w:t>ение разных экологических групп (</w:t>
      </w:r>
      <w:r w:rsidR="00AB41B6" w:rsidRPr="00CF090C">
        <w:rPr>
          <w:sz w:val="28"/>
          <w:szCs w:val="28"/>
        </w:rPr>
        <w:t xml:space="preserve">% </w:t>
      </w:r>
      <w:r w:rsidRPr="00CF090C">
        <w:rPr>
          <w:sz w:val="28"/>
          <w:szCs w:val="28"/>
        </w:rPr>
        <w:t>по численности</w:t>
      </w:r>
      <w:r w:rsidR="00A872DF" w:rsidRPr="00CF090C">
        <w:rPr>
          <w:sz w:val="28"/>
          <w:szCs w:val="28"/>
        </w:rPr>
        <w:t>)</w:t>
      </w:r>
      <w:r w:rsidRPr="00CF090C">
        <w:rPr>
          <w:sz w:val="28"/>
          <w:szCs w:val="28"/>
        </w:rPr>
        <w:t>.</w:t>
      </w:r>
    </w:p>
    <w:p w14:paraId="39824426" w14:textId="77777777" w:rsidR="00B9515D" w:rsidRPr="00CF090C" w:rsidRDefault="00B9515D" w:rsidP="00063B9D">
      <w:pPr>
        <w:ind w:firstLine="540"/>
        <w:jc w:val="both"/>
        <w:rPr>
          <w:sz w:val="28"/>
          <w:szCs w:val="28"/>
        </w:rPr>
      </w:pPr>
      <w:r w:rsidRPr="00CF090C">
        <w:rPr>
          <w:i/>
          <w:sz w:val="28"/>
          <w:szCs w:val="28"/>
        </w:rPr>
        <w:lastRenderedPageBreak/>
        <w:t>Жизненная форма</w:t>
      </w:r>
      <w:r w:rsidRPr="00CF090C">
        <w:rPr>
          <w:sz w:val="28"/>
          <w:szCs w:val="28"/>
        </w:rPr>
        <w:t xml:space="preserve"> </w:t>
      </w:r>
      <w:r w:rsidR="001751BE" w:rsidRPr="00CF090C">
        <w:rPr>
          <w:sz w:val="28"/>
          <w:szCs w:val="28"/>
        </w:rPr>
        <w:t>–</w:t>
      </w:r>
      <w:r w:rsidRPr="00CF090C">
        <w:rPr>
          <w:sz w:val="28"/>
          <w:szCs w:val="28"/>
        </w:rPr>
        <w:t xml:space="preserve"> это совокупность организмов, занимающих общую экологическую нишу, с комплексом сходных морфоэкологических признаков, возникающих в процессе эволюции под влиянием сходных факторов естественного отбора (Шарова, 1981). Жизненные формы являются единицами морфоэкологической системы организмов и могут не совпадать с филогенетической системой. Изучение жизненных форм позволяет полнее определить характеристику среды обитания, включающую как абиотические, так и биотические факторы, чем выявление только видового состава и численности беспозвоночных. Определяется по данным сборов распределение разных жизненных форм жужелиц (по их численности) в % (Сидоренко, 1998).</w:t>
      </w:r>
    </w:p>
    <w:p w14:paraId="557D36CD" w14:textId="77777777" w:rsidR="00B9515D" w:rsidRPr="00CF090C" w:rsidRDefault="00B9515D" w:rsidP="00063B9D">
      <w:pPr>
        <w:ind w:firstLine="540"/>
        <w:jc w:val="both"/>
        <w:rPr>
          <w:sz w:val="28"/>
          <w:szCs w:val="28"/>
        </w:rPr>
      </w:pPr>
      <w:r w:rsidRPr="00CF090C">
        <w:rPr>
          <w:sz w:val="28"/>
          <w:szCs w:val="28"/>
        </w:rPr>
        <w:t xml:space="preserve">К популяционным характеристикам беспозвоночных относятся такие показатели, как плотность популяции, соотношение различных возрастных стадий, соотношение самцов и самок и др. </w:t>
      </w:r>
    </w:p>
    <w:p w14:paraId="3FAC3DE0" w14:textId="77777777" w:rsidR="00B9515D" w:rsidRPr="00CF090C" w:rsidRDefault="00B9515D" w:rsidP="00063B9D">
      <w:pPr>
        <w:ind w:firstLine="540"/>
        <w:jc w:val="both"/>
        <w:rPr>
          <w:sz w:val="28"/>
          <w:szCs w:val="28"/>
        </w:rPr>
      </w:pPr>
      <w:r w:rsidRPr="00CF090C">
        <w:rPr>
          <w:sz w:val="28"/>
          <w:szCs w:val="28"/>
        </w:rPr>
        <w:t>Анализ флуктуирующей асимметрии проводится на примере индикаторных групп беспозвоночных с использованием методик расчетов, предложенных Д.Б.</w:t>
      </w:r>
      <w:r w:rsidR="00D71763" w:rsidRPr="00CF090C">
        <w:rPr>
          <w:sz w:val="28"/>
          <w:szCs w:val="28"/>
        </w:rPr>
        <w:t xml:space="preserve"> </w:t>
      </w:r>
      <w:r w:rsidRPr="00CF090C">
        <w:rPr>
          <w:sz w:val="28"/>
          <w:szCs w:val="28"/>
        </w:rPr>
        <w:t>Гелашвили и соав</w:t>
      </w:r>
      <w:r w:rsidR="00063B9D" w:rsidRPr="00CF090C">
        <w:rPr>
          <w:sz w:val="28"/>
          <w:szCs w:val="28"/>
        </w:rPr>
        <w:t>торами</w:t>
      </w:r>
      <w:r w:rsidRPr="00CF090C">
        <w:rPr>
          <w:sz w:val="28"/>
          <w:szCs w:val="28"/>
        </w:rPr>
        <w:t xml:space="preserve"> (2011). </w:t>
      </w:r>
    </w:p>
    <w:p w14:paraId="4FB93F7D" w14:textId="77777777" w:rsidR="00C95CE6" w:rsidRPr="00CF090C" w:rsidRDefault="00C95CE6" w:rsidP="00C95CE6">
      <w:pPr>
        <w:rPr>
          <w:highlight w:val="yellow"/>
        </w:rPr>
      </w:pPr>
    </w:p>
    <w:p w14:paraId="012D61DE" w14:textId="48563265" w:rsidR="0019600C" w:rsidRPr="00CF090C" w:rsidRDefault="00432929" w:rsidP="00984341">
      <w:pPr>
        <w:pStyle w:val="41"/>
        <w:keepNext w:val="0"/>
        <w:spacing w:line="240" w:lineRule="auto"/>
        <w:ind w:firstLine="567"/>
        <w:outlineLvl w:val="9"/>
        <w:rPr>
          <w:i/>
          <w:sz w:val="28"/>
          <w:szCs w:val="28"/>
        </w:rPr>
      </w:pPr>
      <w:r w:rsidRPr="00CF090C">
        <w:rPr>
          <w:i/>
          <w:sz w:val="28"/>
          <w:szCs w:val="28"/>
        </w:rPr>
        <w:t xml:space="preserve">Цитированная </w:t>
      </w:r>
      <w:r w:rsidR="0019600C" w:rsidRPr="00CF090C">
        <w:rPr>
          <w:i/>
          <w:sz w:val="28"/>
          <w:szCs w:val="28"/>
        </w:rPr>
        <w:t>литература</w:t>
      </w:r>
    </w:p>
    <w:p w14:paraId="451035CC" w14:textId="77777777" w:rsidR="0019600C" w:rsidRPr="00CF090C" w:rsidRDefault="0019600C" w:rsidP="0019600C">
      <w:pPr>
        <w:rPr>
          <w:sz w:val="28"/>
          <w:szCs w:val="28"/>
        </w:rPr>
      </w:pPr>
    </w:p>
    <w:p w14:paraId="0A8D202E" w14:textId="77777777" w:rsidR="00432929" w:rsidRPr="00CF090C" w:rsidRDefault="00432929" w:rsidP="00984341">
      <w:pPr>
        <w:numPr>
          <w:ilvl w:val="0"/>
          <w:numId w:val="44"/>
        </w:numPr>
        <w:tabs>
          <w:tab w:val="clear" w:pos="720"/>
          <w:tab w:val="num" w:pos="-284"/>
        </w:tabs>
        <w:ind w:left="0" w:firstLine="567"/>
        <w:jc w:val="both"/>
        <w:rPr>
          <w:sz w:val="28"/>
          <w:szCs w:val="28"/>
        </w:rPr>
      </w:pPr>
      <w:r w:rsidRPr="00CF090C">
        <w:rPr>
          <w:sz w:val="28"/>
          <w:szCs w:val="28"/>
        </w:rPr>
        <w:t>Виноградов, В.В. Биоиндикация в рамках геоэкологии / В.В. Виноградов // Биоиндикация в городах и пригородных зонах. – М.: Наука, 1993. – С. 5–11.</w:t>
      </w:r>
    </w:p>
    <w:p w14:paraId="63182FCB" w14:textId="77777777" w:rsidR="00432929" w:rsidRPr="00CF090C" w:rsidRDefault="00432929" w:rsidP="00984341">
      <w:pPr>
        <w:numPr>
          <w:ilvl w:val="0"/>
          <w:numId w:val="44"/>
        </w:numPr>
        <w:tabs>
          <w:tab w:val="clear" w:pos="720"/>
          <w:tab w:val="num" w:pos="-284"/>
        </w:tabs>
        <w:ind w:left="0" w:right="-115" w:firstLine="567"/>
        <w:jc w:val="both"/>
        <w:rPr>
          <w:sz w:val="28"/>
          <w:szCs w:val="28"/>
        </w:rPr>
      </w:pPr>
      <w:r w:rsidRPr="00CF090C">
        <w:rPr>
          <w:sz w:val="28"/>
          <w:szCs w:val="28"/>
        </w:rPr>
        <w:t>Гелашвили, Д.Б. Избранные труды по теоретической и прикладной экологии / Д.Б. Гелашвили. – Н.Новгород: Изд-во ННГУ, 2011. – 392 с.</w:t>
      </w:r>
    </w:p>
    <w:p w14:paraId="31EE6998" w14:textId="77777777" w:rsidR="00432929" w:rsidRPr="00CF090C" w:rsidRDefault="00432929" w:rsidP="00984341">
      <w:pPr>
        <w:numPr>
          <w:ilvl w:val="0"/>
          <w:numId w:val="44"/>
        </w:numPr>
        <w:tabs>
          <w:tab w:val="clear" w:pos="720"/>
          <w:tab w:val="num" w:pos="-284"/>
        </w:tabs>
        <w:ind w:left="0" w:firstLine="567"/>
        <w:jc w:val="both"/>
        <w:rPr>
          <w:sz w:val="28"/>
          <w:szCs w:val="28"/>
        </w:rPr>
      </w:pPr>
      <w:r w:rsidRPr="00CF090C">
        <w:rPr>
          <w:sz w:val="28"/>
          <w:szCs w:val="28"/>
        </w:rPr>
        <w:t>Гиляров, М.С. Зоологический метод диагностики почв / М.С. Гиляров. – М.: Наука, 1965. – 278 с.</w:t>
      </w:r>
    </w:p>
    <w:p w14:paraId="2255C6CF" w14:textId="77777777" w:rsidR="00432929" w:rsidRPr="00CF090C" w:rsidRDefault="00432929" w:rsidP="00984341">
      <w:pPr>
        <w:numPr>
          <w:ilvl w:val="0"/>
          <w:numId w:val="44"/>
        </w:numPr>
        <w:tabs>
          <w:tab w:val="clear" w:pos="720"/>
          <w:tab w:val="num" w:pos="-284"/>
        </w:tabs>
        <w:ind w:left="0" w:firstLine="567"/>
        <w:jc w:val="both"/>
        <w:rPr>
          <w:sz w:val="28"/>
          <w:szCs w:val="28"/>
        </w:rPr>
      </w:pPr>
      <w:r w:rsidRPr="00CF090C">
        <w:rPr>
          <w:sz w:val="28"/>
          <w:szCs w:val="28"/>
        </w:rPr>
        <w:t>Гиляров, М.С. Почвенные беспозвоночные как индикаторы почвенного режима и его изменений под влиянием антропогенных факторов / М.С. Гиляров // Биоиндикация состояния окружающей среды Москвы и Подмосковья. – М.: Наука, 1982. – С.8–12.</w:t>
      </w:r>
    </w:p>
    <w:p w14:paraId="04C2487C" w14:textId="74D1751F" w:rsidR="00C95CE6" w:rsidRPr="00CF090C" w:rsidRDefault="00432929" w:rsidP="00984341">
      <w:pPr>
        <w:numPr>
          <w:ilvl w:val="0"/>
          <w:numId w:val="44"/>
        </w:numPr>
        <w:tabs>
          <w:tab w:val="clear" w:pos="720"/>
          <w:tab w:val="num" w:pos="-284"/>
        </w:tabs>
        <w:ind w:left="0" w:firstLine="567"/>
        <w:jc w:val="both"/>
        <w:rPr>
          <w:sz w:val="28"/>
          <w:szCs w:val="28"/>
        </w:rPr>
      </w:pPr>
      <w:r w:rsidRPr="00CF090C">
        <w:rPr>
          <w:sz w:val="28"/>
          <w:szCs w:val="28"/>
        </w:rPr>
        <w:t xml:space="preserve">Гиляров, М.С. Учёт крупных беспозвоночных (мезофауна) / М.С. Гиляров // Количественные методы в почвенной зоологии. </w:t>
      </w:r>
      <w:r w:rsidRPr="00CF090C">
        <w:rPr>
          <w:sz w:val="28"/>
          <w:szCs w:val="28"/>
        </w:rPr>
        <w:sym w:font="Symbol" w:char="F02D"/>
      </w:r>
      <w:r w:rsidRPr="00CF090C">
        <w:rPr>
          <w:sz w:val="28"/>
          <w:szCs w:val="28"/>
        </w:rPr>
        <w:t xml:space="preserve"> М.: Наука, 1987. </w:t>
      </w:r>
      <w:r w:rsidRPr="00CF090C">
        <w:rPr>
          <w:sz w:val="28"/>
          <w:szCs w:val="28"/>
        </w:rPr>
        <w:sym w:font="Symbol" w:char="F02D"/>
      </w:r>
      <w:r w:rsidRPr="00CF090C">
        <w:rPr>
          <w:sz w:val="28"/>
          <w:szCs w:val="28"/>
        </w:rPr>
        <w:t xml:space="preserve"> С.9–26.</w:t>
      </w:r>
    </w:p>
    <w:p w14:paraId="17EDF3EC" w14:textId="77777777" w:rsidR="00432929" w:rsidRPr="00CF090C" w:rsidRDefault="00432929" w:rsidP="00984341">
      <w:pPr>
        <w:numPr>
          <w:ilvl w:val="0"/>
          <w:numId w:val="44"/>
        </w:numPr>
        <w:tabs>
          <w:tab w:val="clear" w:pos="720"/>
          <w:tab w:val="num" w:pos="-284"/>
        </w:tabs>
        <w:ind w:left="0" w:firstLine="567"/>
        <w:jc w:val="both"/>
        <w:rPr>
          <w:sz w:val="28"/>
          <w:szCs w:val="28"/>
        </w:rPr>
      </w:pPr>
      <w:r w:rsidRPr="00CF090C">
        <w:rPr>
          <w:sz w:val="28"/>
          <w:szCs w:val="28"/>
        </w:rPr>
        <w:t xml:space="preserve">Горностаев, Г.Н. Насекомые СССР / Г.Н. Горностаев. – М.: Мысль, 1990. </w:t>
      </w:r>
      <w:r w:rsidRPr="00CF090C">
        <w:rPr>
          <w:sz w:val="28"/>
          <w:szCs w:val="28"/>
        </w:rPr>
        <w:sym w:font="Symbol" w:char="F02D"/>
      </w:r>
      <w:r w:rsidRPr="00CF090C">
        <w:rPr>
          <w:sz w:val="28"/>
          <w:szCs w:val="28"/>
        </w:rPr>
        <w:t xml:space="preserve"> 324 с.</w:t>
      </w:r>
    </w:p>
    <w:p w14:paraId="1EB373C9" w14:textId="77777777" w:rsidR="00432929" w:rsidRPr="00CF090C" w:rsidRDefault="00432929" w:rsidP="00984341">
      <w:pPr>
        <w:numPr>
          <w:ilvl w:val="0"/>
          <w:numId w:val="44"/>
        </w:numPr>
        <w:tabs>
          <w:tab w:val="clear" w:pos="720"/>
          <w:tab w:val="num" w:pos="-284"/>
        </w:tabs>
        <w:ind w:left="0" w:firstLine="567"/>
        <w:jc w:val="both"/>
        <w:rPr>
          <w:sz w:val="28"/>
          <w:szCs w:val="28"/>
        </w:rPr>
      </w:pPr>
      <w:r w:rsidRPr="00CF090C">
        <w:rPr>
          <w:sz w:val="28"/>
          <w:szCs w:val="28"/>
        </w:rPr>
        <w:t>Дажо, Р. Основы экологии / Р. Дажо. – М.: Прогресс, 1975. – 415 с.</w:t>
      </w:r>
    </w:p>
    <w:p w14:paraId="656DB1B2" w14:textId="77777777" w:rsidR="00432929" w:rsidRPr="00CF090C" w:rsidRDefault="00432929" w:rsidP="00984341">
      <w:pPr>
        <w:numPr>
          <w:ilvl w:val="0"/>
          <w:numId w:val="44"/>
        </w:numPr>
        <w:tabs>
          <w:tab w:val="clear" w:pos="720"/>
          <w:tab w:val="num" w:pos="-284"/>
        </w:tabs>
        <w:ind w:left="0" w:firstLine="567"/>
        <w:jc w:val="both"/>
        <w:rPr>
          <w:sz w:val="28"/>
          <w:szCs w:val="28"/>
        </w:rPr>
      </w:pPr>
      <w:r w:rsidRPr="00CF090C">
        <w:rPr>
          <w:sz w:val="28"/>
          <w:szCs w:val="28"/>
        </w:rPr>
        <w:t>Наумов, Н.П. Экология животных. – М.: Высш. шк., 1963. – 618 с.</w:t>
      </w:r>
    </w:p>
    <w:p w14:paraId="3C46E509" w14:textId="77777777" w:rsidR="00432929" w:rsidRPr="00CF090C" w:rsidRDefault="00432929" w:rsidP="00984341">
      <w:pPr>
        <w:numPr>
          <w:ilvl w:val="0"/>
          <w:numId w:val="44"/>
        </w:numPr>
        <w:tabs>
          <w:tab w:val="clear" w:pos="720"/>
          <w:tab w:val="num" w:pos="-284"/>
        </w:tabs>
        <w:ind w:left="0" w:firstLine="567"/>
        <w:jc w:val="both"/>
        <w:rPr>
          <w:sz w:val="28"/>
          <w:szCs w:val="28"/>
        </w:rPr>
      </w:pPr>
      <w:r w:rsidRPr="00CF090C">
        <w:rPr>
          <w:sz w:val="28"/>
          <w:szCs w:val="28"/>
        </w:rPr>
        <w:t>Песенко, Ю.А. Принципы и методы количественного анализа в фаунистических исследованиях / Ю.А. Песенко. – М.: Наука, 1982. – 287 с.</w:t>
      </w:r>
    </w:p>
    <w:p w14:paraId="06CD6F47" w14:textId="77777777" w:rsidR="00432929" w:rsidRPr="00CF090C" w:rsidRDefault="00432929" w:rsidP="00984341">
      <w:pPr>
        <w:numPr>
          <w:ilvl w:val="0"/>
          <w:numId w:val="44"/>
        </w:numPr>
        <w:tabs>
          <w:tab w:val="clear" w:pos="720"/>
          <w:tab w:val="num" w:pos="-284"/>
        </w:tabs>
        <w:ind w:left="0" w:firstLine="567"/>
        <w:jc w:val="both"/>
        <w:rPr>
          <w:sz w:val="28"/>
          <w:szCs w:val="28"/>
        </w:rPr>
      </w:pPr>
      <w:r w:rsidRPr="00CF090C">
        <w:rPr>
          <w:sz w:val="28"/>
          <w:szCs w:val="28"/>
        </w:rPr>
        <w:t>Плохинский, Н.А. Алгоритмы биометрии / Н.А. Плохинский. – М.: Изд-во МГУ, 1980. – 150 с.</w:t>
      </w:r>
    </w:p>
    <w:p w14:paraId="1232A494" w14:textId="77777777" w:rsidR="00432929" w:rsidRPr="00CF090C" w:rsidRDefault="00432929" w:rsidP="00984341">
      <w:pPr>
        <w:numPr>
          <w:ilvl w:val="0"/>
          <w:numId w:val="44"/>
        </w:numPr>
        <w:tabs>
          <w:tab w:val="clear" w:pos="720"/>
          <w:tab w:val="num" w:pos="-284"/>
        </w:tabs>
        <w:ind w:left="0" w:right="-115" w:firstLine="567"/>
        <w:rPr>
          <w:sz w:val="28"/>
          <w:szCs w:val="28"/>
        </w:rPr>
      </w:pPr>
      <w:r w:rsidRPr="00CF090C">
        <w:rPr>
          <w:sz w:val="28"/>
          <w:szCs w:val="28"/>
        </w:rPr>
        <w:t>Сидоренко, М.В. Методы зооиндикации наземных экосистем / М.В. Сидоренко; под ред. Д. Б. Гелашвили // Экологический мониторинг. Методы биологического и физико-химического мониторинга: учеб. пособ. Ч.3. –Н.Новгород: Изд-во ННГУ, 1998. – С.79–104.</w:t>
      </w:r>
    </w:p>
    <w:p w14:paraId="3BE07491" w14:textId="77777777" w:rsidR="00432929" w:rsidRPr="00CF090C" w:rsidRDefault="00432929" w:rsidP="00984341">
      <w:pPr>
        <w:numPr>
          <w:ilvl w:val="0"/>
          <w:numId w:val="44"/>
        </w:numPr>
        <w:tabs>
          <w:tab w:val="clear" w:pos="720"/>
          <w:tab w:val="num" w:pos="-284"/>
        </w:tabs>
        <w:ind w:left="0" w:firstLine="567"/>
        <w:jc w:val="both"/>
        <w:rPr>
          <w:sz w:val="28"/>
          <w:szCs w:val="28"/>
        </w:rPr>
      </w:pPr>
      <w:r w:rsidRPr="00CF090C">
        <w:rPr>
          <w:sz w:val="28"/>
          <w:szCs w:val="28"/>
        </w:rPr>
        <w:lastRenderedPageBreak/>
        <w:t>Фредерикс, К. Экологические основы прикладной зоологии и энтомологии / К. Фредерикс. – М.–Л.: Наука, 1932. – 672 с.</w:t>
      </w:r>
    </w:p>
    <w:p w14:paraId="2CE4BE5C" w14:textId="77777777" w:rsidR="00432929" w:rsidRPr="00CF090C" w:rsidRDefault="00432929" w:rsidP="00984341">
      <w:pPr>
        <w:numPr>
          <w:ilvl w:val="0"/>
          <w:numId w:val="44"/>
        </w:numPr>
        <w:tabs>
          <w:tab w:val="clear" w:pos="720"/>
          <w:tab w:val="num" w:pos="-284"/>
        </w:tabs>
        <w:ind w:left="0" w:firstLine="567"/>
        <w:jc w:val="both"/>
        <w:rPr>
          <w:sz w:val="28"/>
          <w:szCs w:val="28"/>
        </w:rPr>
      </w:pPr>
      <w:r w:rsidRPr="00CF090C">
        <w:rPr>
          <w:sz w:val="28"/>
          <w:szCs w:val="28"/>
        </w:rPr>
        <w:t>Шарова, И.Х. Жизненные формы жужелиц (Coleoptera, Carabidae) / И.Х. Шарова. – M.: Наука, 1981. – 360 с.</w:t>
      </w:r>
    </w:p>
    <w:p w14:paraId="5E67A789" w14:textId="77777777" w:rsidR="00432929" w:rsidRPr="00CF090C" w:rsidRDefault="00432929" w:rsidP="00984341">
      <w:pPr>
        <w:numPr>
          <w:ilvl w:val="0"/>
          <w:numId w:val="44"/>
        </w:numPr>
        <w:tabs>
          <w:tab w:val="clear" w:pos="720"/>
          <w:tab w:val="num" w:pos="-284"/>
        </w:tabs>
        <w:ind w:left="0" w:firstLine="567"/>
        <w:jc w:val="both"/>
        <w:rPr>
          <w:sz w:val="28"/>
          <w:szCs w:val="28"/>
        </w:rPr>
      </w:pPr>
      <w:r w:rsidRPr="00CF090C">
        <w:rPr>
          <w:sz w:val="28"/>
          <w:szCs w:val="28"/>
        </w:rPr>
        <w:t xml:space="preserve">Яхонтов, В.В. Экология насекомых / В.В. Яхонтов. – М.: Высш. шк., 1969. </w:t>
      </w:r>
      <w:r w:rsidRPr="00CF090C">
        <w:rPr>
          <w:sz w:val="28"/>
          <w:szCs w:val="28"/>
        </w:rPr>
        <w:sym w:font="Symbol" w:char="F02D"/>
      </w:r>
      <w:r w:rsidRPr="00CF090C">
        <w:rPr>
          <w:sz w:val="28"/>
          <w:szCs w:val="28"/>
        </w:rPr>
        <w:t xml:space="preserve"> 488 с.</w:t>
      </w:r>
    </w:p>
    <w:p w14:paraId="386E8860" w14:textId="5E9F3561" w:rsidR="00432929" w:rsidRPr="00CF090C" w:rsidRDefault="00432929">
      <w:pPr>
        <w:rPr>
          <w:b/>
          <w:sz w:val="28"/>
          <w:szCs w:val="28"/>
        </w:rPr>
      </w:pPr>
      <w:r w:rsidRPr="00CF090C">
        <w:rPr>
          <w:b/>
          <w:sz w:val="28"/>
          <w:szCs w:val="28"/>
        </w:rPr>
        <w:br w:type="page"/>
      </w:r>
    </w:p>
    <w:p w14:paraId="0372AA6A" w14:textId="33C433D2" w:rsidR="00072D43" w:rsidRPr="00CF090C" w:rsidRDefault="00432929" w:rsidP="00FD3FAC">
      <w:pPr>
        <w:jc w:val="center"/>
        <w:rPr>
          <w:b/>
          <w:sz w:val="28"/>
          <w:szCs w:val="28"/>
        </w:rPr>
      </w:pPr>
      <w:r w:rsidRPr="00CF090C">
        <w:rPr>
          <w:b/>
          <w:sz w:val="28"/>
          <w:szCs w:val="28"/>
        </w:rPr>
        <w:lastRenderedPageBreak/>
        <w:t>Глава 6. МЕТОДЫ БИОИНДИКАЦИИ ВОДНЫХ ЭКОСИСТЕМ</w:t>
      </w:r>
    </w:p>
    <w:p w14:paraId="61004852" w14:textId="77777777" w:rsidR="00FC0D2A" w:rsidRPr="00CF090C" w:rsidRDefault="008F6F54" w:rsidP="00FD3FAC">
      <w:pPr>
        <w:jc w:val="center"/>
        <w:rPr>
          <w:b/>
          <w:sz w:val="28"/>
          <w:szCs w:val="28"/>
        </w:rPr>
      </w:pPr>
      <w:r w:rsidRPr="00CF090C">
        <w:rPr>
          <w:b/>
          <w:sz w:val="28"/>
          <w:szCs w:val="28"/>
        </w:rPr>
        <w:t xml:space="preserve">6.1. </w:t>
      </w:r>
      <w:r w:rsidR="00A40A41" w:rsidRPr="00CF090C">
        <w:rPr>
          <w:b/>
          <w:sz w:val="28"/>
          <w:szCs w:val="28"/>
        </w:rPr>
        <w:t>Экологический</w:t>
      </w:r>
      <w:r w:rsidR="00FC0D2A" w:rsidRPr="00CF090C">
        <w:rPr>
          <w:b/>
          <w:sz w:val="28"/>
          <w:szCs w:val="28"/>
        </w:rPr>
        <w:t xml:space="preserve"> мониторинг </w:t>
      </w:r>
      <w:r w:rsidR="009C4C9A" w:rsidRPr="00CF090C">
        <w:rPr>
          <w:b/>
          <w:sz w:val="28"/>
          <w:szCs w:val="28"/>
        </w:rPr>
        <w:t>в</w:t>
      </w:r>
      <w:r w:rsidR="00845EF4" w:rsidRPr="00CF090C">
        <w:rPr>
          <w:b/>
          <w:sz w:val="28"/>
          <w:szCs w:val="28"/>
        </w:rPr>
        <w:t>одных объектов</w:t>
      </w:r>
      <w:r w:rsidR="009C4C9A" w:rsidRPr="00CF090C">
        <w:rPr>
          <w:b/>
          <w:sz w:val="28"/>
          <w:szCs w:val="28"/>
        </w:rPr>
        <w:t xml:space="preserve"> </w:t>
      </w:r>
      <w:r w:rsidR="0014640C" w:rsidRPr="00CF090C">
        <w:rPr>
          <w:b/>
          <w:sz w:val="28"/>
          <w:szCs w:val="28"/>
        </w:rPr>
        <w:t>в рамках</w:t>
      </w:r>
      <w:r w:rsidR="00FC0D2A" w:rsidRPr="00CF090C">
        <w:rPr>
          <w:b/>
          <w:sz w:val="28"/>
          <w:szCs w:val="28"/>
        </w:rPr>
        <w:t xml:space="preserve"> </w:t>
      </w:r>
      <w:r w:rsidR="0014640C" w:rsidRPr="00CF090C">
        <w:rPr>
          <w:b/>
          <w:sz w:val="28"/>
          <w:szCs w:val="28"/>
        </w:rPr>
        <w:t>Единой системы государственного экологического мониторинга</w:t>
      </w:r>
      <w:r w:rsidR="00D74EE7" w:rsidRPr="00CF090C">
        <w:rPr>
          <w:b/>
          <w:sz w:val="28"/>
          <w:szCs w:val="28"/>
        </w:rPr>
        <w:t xml:space="preserve"> </w:t>
      </w:r>
      <w:r w:rsidR="0014640C" w:rsidRPr="00CF090C">
        <w:rPr>
          <w:b/>
          <w:sz w:val="28"/>
          <w:szCs w:val="28"/>
        </w:rPr>
        <w:t>(ЕСГЭМ)</w:t>
      </w:r>
    </w:p>
    <w:p w14:paraId="62E36B3F" w14:textId="77777777" w:rsidR="00E33B97" w:rsidRPr="00CF090C" w:rsidRDefault="00E33B97" w:rsidP="00FC0D2A">
      <w:pPr>
        <w:ind w:firstLine="567"/>
        <w:rPr>
          <w:b/>
          <w:sz w:val="28"/>
          <w:szCs w:val="28"/>
        </w:rPr>
      </w:pPr>
    </w:p>
    <w:p w14:paraId="49963A96" w14:textId="77777777" w:rsidR="00FC0D2A" w:rsidRPr="00CF090C" w:rsidRDefault="00AC514F" w:rsidP="00FC0D2A">
      <w:pPr>
        <w:ind w:firstLine="567"/>
        <w:rPr>
          <w:sz w:val="28"/>
          <w:szCs w:val="28"/>
        </w:rPr>
      </w:pPr>
      <w:r w:rsidRPr="00CF090C">
        <w:rPr>
          <w:b/>
          <w:bCs/>
          <w:sz w:val="28"/>
          <w:szCs w:val="28"/>
        </w:rPr>
        <w:t>Цель занятия:</w:t>
      </w:r>
      <w:r w:rsidRPr="00CF090C">
        <w:rPr>
          <w:b/>
          <w:sz w:val="28"/>
          <w:szCs w:val="28"/>
        </w:rPr>
        <w:t xml:space="preserve"> </w:t>
      </w:r>
      <w:r w:rsidR="003E5698" w:rsidRPr="00CF090C">
        <w:rPr>
          <w:sz w:val="28"/>
          <w:szCs w:val="28"/>
        </w:rPr>
        <w:t>о</w:t>
      </w:r>
      <w:r w:rsidR="00FC0D2A" w:rsidRPr="00CF090C">
        <w:rPr>
          <w:sz w:val="28"/>
          <w:szCs w:val="28"/>
        </w:rPr>
        <w:t xml:space="preserve">знакомление с организацией федеральной системы </w:t>
      </w:r>
      <w:r w:rsidR="009C4C9A" w:rsidRPr="00CF090C">
        <w:rPr>
          <w:sz w:val="28"/>
          <w:szCs w:val="28"/>
        </w:rPr>
        <w:t>экологи</w:t>
      </w:r>
      <w:r w:rsidR="00FC0D2A" w:rsidRPr="00CF090C">
        <w:rPr>
          <w:sz w:val="28"/>
          <w:szCs w:val="28"/>
        </w:rPr>
        <w:t xml:space="preserve">ческого мониторинга. </w:t>
      </w:r>
    </w:p>
    <w:p w14:paraId="23525925" w14:textId="77777777" w:rsidR="003E5698" w:rsidRPr="00CF090C" w:rsidRDefault="003E5698" w:rsidP="002B558A">
      <w:pPr>
        <w:ind w:firstLine="567"/>
        <w:jc w:val="both"/>
        <w:rPr>
          <w:b/>
          <w:sz w:val="28"/>
          <w:szCs w:val="28"/>
        </w:rPr>
      </w:pPr>
    </w:p>
    <w:p w14:paraId="2932B350" w14:textId="77777777" w:rsidR="002B558A" w:rsidRPr="00CF090C" w:rsidRDefault="003E5698" w:rsidP="002B558A">
      <w:pPr>
        <w:ind w:firstLine="567"/>
        <w:jc w:val="both"/>
        <w:rPr>
          <w:b/>
          <w:sz w:val="28"/>
          <w:szCs w:val="28"/>
        </w:rPr>
      </w:pPr>
      <w:r w:rsidRPr="00CF090C">
        <w:rPr>
          <w:b/>
          <w:sz w:val="28"/>
          <w:szCs w:val="28"/>
        </w:rPr>
        <w:t>Основные учебные вопросы</w:t>
      </w:r>
    </w:p>
    <w:p w14:paraId="1915D9DC" w14:textId="77777777" w:rsidR="003E5698" w:rsidRPr="00CF090C" w:rsidRDefault="003E5698" w:rsidP="002B558A">
      <w:pPr>
        <w:ind w:firstLine="567"/>
        <w:jc w:val="both"/>
        <w:rPr>
          <w:b/>
          <w:sz w:val="28"/>
          <w:szCs w:val="28"/>
        </w:rPr>
      </w:pPr>
    </w:p>
    <w:p w14:paraId="76537F92" w14:textId="77777777" w:rsidR="002B558A" w:rsidRPr="00CF090C" w:rsidRDefault="00845EF4" w:rsidP="00D86F59">
      <w:pPr>
        <w:numPr>
          <w:ilvl w:val="0"/>
          <w:numId w:val="6"/>
        </w:numPr>
        <w:tabs>
          <w:tab w:val="clear" w:pos="720"/>
          <w:tab w:val="num" w:pos="360"/>
        </w:tabs>
        <w:ind w:left="357" w:hanging="357"/>
        <w:jc w:val="both"/>
        <w:rPr>
          <w:sz w:val="28"/>
          <w:szCs w:val="28"/>
        </w:rPr>
      </w:pPr>
      <w:r w:rsidRPr="00CF090C">
        <w:rPr>
          <w:sz w:val="28"/>
          <w:szCs w:val="28"/>
        </w:rPr>
        <w:t>Э</w:t>
      </w:r>
      <w:r w:rsidR="002B558A" w:rsidRPr="00CF090C">
        <w:rPr>
          <w:sz w:val="28"/>
          <w:szCs w:val="28"/>
        </w:rPr>
        <w:t xml:space="preserve">кологический мониторинг: определение, </w:t>
      </w:r>
      <w:r w:rsidR="00783EBC" w:rsidRPr="00CF090C">
        <w:rPr>
          <w:sz w:val="28"/>
          <w:szCs w:val="28"/>
        </w:rPr>
        <w:t xml:space="preserve">задачи, </w:t>
      </w:r>
      <w:r w:rsidR="002B558A" w:rsidRPr="00CF090C">
        <w:rPr>
          <w:sz w:val="28"/>
          <w:szCs w:val="28"/>
        </w:rPr>
        <w:t xml:space="preserve">уровни, объекты, принципы </w:t>
      </w:r>
      <w:r w:rsidR="009C4C9A" w:rsidRPr="00CF090C">
        <w:rPr>
          <w:sz w:val="28"/>
          <w:szCs w:val="28"/>
        </w:rPr>
        <w:t xml:space="preserve">и программы </w:t>
      </w:r>
      <w:r w:rsidR="002B558A" w:rsidRPr="00CF090C">
        <w:rPr>
          <w:sz w:val="28"/>
          <w:szCs w:val="28"/>
        </w:rPr>
        <w:t xml:space="preserve">проведения. </w:t>
      </w:r>
    </w:p>
    <w:p w14:paraId="7C51FC25" w14:textId="77777777" w:rsidR="00EC7607" w:rsidRPr="00CF090C" w:rsidRDefault="00EC7607" w:rsidP="00D86F59">
      <w:pPr>
        <w:numPr>
          <w:ilvl w:val="0"/>
          <w:numId w:val="6"/>
        </w:numPr>
        <w:tabs>
          <w:tab w:val="clear" w:pos="720"/>
          <w:tab w:val="num" w:pos="360"/>
        </w:tabs>
        <w:ind w:left="357" w:hanging="357"/>
        <w:jc w:val="both"/>
        <w:rPr>
          <w:sz w:val="28"/>
          <w:szCs w:val="28"/>
        </w:rPr>
      </w:pPr>
      <w:r w:rsidRPr="00CF090C">
        <w:rPr>
          <w:sz w:val="28"/>
          <w:szCs w:val="28"/>
        </w:rPr>
        <w:t xml:space="preserve">Особенности организации и проведения экологического мониторинга </w:t>
      </w:r>
      <w:r w:rsidR="006F28AA" w:rsidRPr="00CF090C">
        <w:rPr>
          <w:sz w:val="28"/>
          <w:szCs w:val="28"/>
        </w:rPr>
        <w:t>водных объектов</w:t>
      </w:r>
      <w:r w:rsidRPr="00CF090C">
        <w:rPr>
          <w:sz w:val="28"/>
          <w:szCs w:val="28"/>
        </w:rPr>
        <w:t>.</w:t>
      </w:r>
    </w:p>
    <w:p w14:paraId="70431E3C" w14:textId="77777777" w:rsidR="002B558A" w:rsidRPr="00CF090C" w:rsidRDefault="00421719" w:rsidP="00D86F59">
      <w:pPr>
        <w:numPr>
          <w:ilvl w:val="0"/>
          <w:numId w:val="6"/>
        </w:numPr>
        <w:tabs>
          <w:tab w:val="clear" w:pos="720"/>
          <w:tab w:val="num" w:pos="360"/>
        </w:tabs>
        <w:ind w:left="357" w:hanging="357"/>
        <w:jc w:val="both"/>
        <w:rPr>
          <w:sz w:val="28"/>
          <w:szCs w:val="28"/>
        </w:rPr>
      </w:pPr>
      <w:r w:rsidRPr="00CF090C">
        <w:rPr>
          <w:sz w:val="28"/>
          <w:szCs w:val="28"/>
        </w:rPr>
        <w:t>Методы биоиндикации:</w:t>
      </w:r>
      <w:r w:rsidR="002B558A" w:rsidRPr="00CF090C">
        <w:rPr>
          <w:sz w:val="28"/>
          <w:szCs w:val="28"/>
        </w:rPr>
        <w:t xml:space="preserve"> </w:t>
      </w:r>
      <w:r w:rsidRPr="00CF090C">
        <w:rPr>
          <w:sz w:val="28"/>
          <w:szCs w:val="28"/>
        </w:rPr>
        <w:t>д</w:t>
      </w:r>
      <w:r w:rsidR="002B558A" w:rsidRPr="00CF090C">
        <w:rPr>
          <w:sz w:val="28"/>
          <w:szCs w:val="28"/>
        </w:rPr>
        <w:t xml:space="preserve">остоинства и недостатки </w:t>
      </w:r>
      <w:r w:rsidRPr="00CF090C">
        <w:rPr>
          <w:sz w:val="28"/>
          <w:szCs w:val="28"/>
        </w:rPr>
        <w:t xml:space="preserve">их </w:t>
      </w:r>
      <w:r w:rsidR="002B558A" w:rsidRPr="00CF090C">
        <w:rPr>
          <w:sz w:val="28"/>
          <w:szCs w:val="28"/>
        </w:rPr>
        <w:t>применения по сравнению с физико</w:t>
      </w:r>
      <w:r w:rsidR="00AB41B6" w:rsidRPr="00CF090C">
        <w:rPr>
          <w:sz w:val="28"/>
          <w:szCs w:val="28"/>
        </w:rPr>
        <w:t>-</w:t>
      </w:r>
      <w:r w:rsidR="002B558A" w:rsidRPr="00CF090C">
        <w:rPr>
          <w:sz w:val="28"/>
          <w:szCs w:val="28"/>
        </w:rPr>
        <w:t>химическими методами.</w:t>
      </w:r>
    </w:p>
    <w:p w14:paraId="59EBDB4E" w14:textId="77777777" w:rsidR="002B558A" w:rsidRPr="00CF090C" w:rsidRDefault="00EC7607" w:rsidP="00D86F59">
      <w:pPr>
        <w:numPr>
          <w:ilvl w:val="0"/>
          <w:numId w:val="6"/>
        </w:numPr>
        <w:tabs>
          <w:tab w:val="clear" w:pos="720"/>
          <w:tab w:val="num" w:pos="360"/>
        </w:tabs>
        <w:ind w:left="357" w:hanging="357"/>
        <w:jc w:val="both"/>
        <w:rPr>
          <w:sz w:val="28"/>
          <w:szCs w:val="28"/>
        </w:rPr>
      </w:pPr>
      <w:r w:rsidRPr="00CF090C">
        <w:rPr>
          <w:sz w:val="28"/>
          <w:szCs w:val="28"/>
        </w:rPr>
        <w:t xml:space="preserve">Использование </w:t>
      </w:r>
      <w:r w:rsidR="00A429C2" w:rsidRPr="00CF090C">
        <w:rPr>
          <w:sz w:val="28"/>
          <w:szCs w:val="28"/>
        </w:rPr>
        <w:t xml:space="preserve">разных </w:t>
      </w:r>
      <w:r w:rsidRPr="00CF090C">
        <w:rPr>
          <w:sz w:val="28"/>
          <w:szCs w:val="28"/>
        </w:rPr>
        <w:t>э</w:t>
      </w:r>
      <w:r w:rsidR="002B558A" w:rsidRPr="00CF090C">
        <w:rPr>
          <w:sz w:val="28"/>
          <w:szCs w:val="28"/>
        </w:rPr>
        <w:t>кологически</w:t>
      </w:r>
      <w:r w:rsidRPr="00CF090C">
        <w:rPr>
          <w:sz w:val="28"/>
          <w:szCs w:val="28"/>
        </w:rPr>
        <w:t>х</w:t>
      </w:r>
      <w:r w:rsidR="002B558A" w:rsidRPr="00CF090C">
        <w:rPr>
          <w:sz w:val="28"/>
          <w:szCs w:val="28"/>
        </w:rPr>
        <w:t xml:space="preserve"> групп гидробионтов</w:t>
      </w:r>
      <w:r w:rsidRPr="00CF090C">
        <w:rPr>
          <w:sz w:val="28"/>
          <w:szCs w:val="28"/>
        </w:rPr>
        <w:t xml:space="preserve"> в целях гидроэкологического мониторинга: достоинства и недостатки</w:t>
      </w:r>
      <w:r w:rsidR="002B558A" w:rsidRPr="00CF090C">
        <w:rPr>
          <w:sz w:val="28"/>
          <w:szCs w:val="28"/>
        </w:rPr>
        <w:t>.</w:t>
      </w:r>
    </w:p>
    <w:p w14:paraId="484934C0" w14:textId="77777777" w:rsidR="002B558A" w:rsidRPr="00CF090C" w:rsidRDefault="002B558A" w:rsidP="006E16EE">
      <w:pPr>
        <w:ind w:firstLine="567"/>
        <w:jc w:val="both"/>
        <w:rPr>
          <w:b/>
          <w:sz w:val="28"/>
          <w:szCs w:val="28"/>
        </w:rPr>
      </w:pPr>
    </w:p>
    <w:p w14:paraId="3B79756E" w14:textId="629CE053" w:rsidR="00A429C2" w:rsidRPr="00CF090C" w:rsidRDefault="00A429C2" w:rsidP="00A429C2">
      <w:pPr>
        <w:ind w:firstLine="540"/>
        <w:jc w:val="both"/>
        <w:rPr>
          <w:b/>
          <w:sz w:val="28"/>
          <w:szCs w:val="28"/>
        </w:rPr>
      </w:pPr>
      <w:r w:rsidRPr="00CF090C">
        <w:rPr>
          <w:b/>
          <w:sz w:val="28"/>
          <w:szCs w:val="28"/>
        </w:rPr>
        <w:t xml:space="preserve">Оборудование и материалы: </w:t>
      </w:r>
      <w:r w:rsidRPr="00CF090C">
        <w:rPr>
          <w:sz w:val="28"/>
          <w:szCs w:val="28"/>
        </w:rPr>
        <w:t>физические карты Российской Федерации и Нижегородской области; географический атлас Российской Федерации; ГИС</w:t>
      </w:r>
      <w:r w:rsidR="00AB41B6" w:rsidRPr="00CF090C">
        <w:rPr>
          <w:sz w:val="28"/>
          <w:szCs w:val="28"/>
        </w:rPr>
        <w:t>-</w:t>
      </w:r>
      <w:r w:rsidRPr="00CF090C">
        <w:rPr>
          <w:sz w:val="28"/>
          <w:szCs w:val="28"/>
        </w:rPr>
        <w:t xml:space="preserve">карты Волжского бассейна; компьютеры или </w:t>
      </w:r>
      <w:r w:rsidR="00B362B2" w:rsidRPr="00CF090C">
        <w:rPr>
          <w:sz w:val="28"/>
          <w:szCs w:val="28"/>
        </w:rPr>
        <w:t xml:space="preserve">персональные компьютеры </w:t>
      </w:r>
      <w:r w:rsidRPr="00CF090C">
        <w:rPr>
          <w:sz w:val="28"/>
          <w:szCs w:val="28"/>
        </w:rPr>
        <w:t>(6 шт.)</w:t>
      </w:r>
    </w:p>
    <w:p w14:paraId="3D9AC1F8" w14:textId="77777777" w:rsidR="00A429C2" w:rsidRPr="00CF090C" w:rsidRDefault="00A429C2" w:rsidP="00A429C2">
      <w:pPr>
        <w:autoSpaceDE w:val="0"/>
        <w:autoSpaceDN w:val="0"/>
        <w:adjustRightInd w:val="0"/>
        <w:ind w:firstLine="540"/>
        <w:rPr>
          <w:b/>
          <w:sz w:val="28"/>
          <w:szCs w:val="28"/>
        </w:rPr>
      </w:pPr>
    </w:p>
    <w:p w14:paraId="75102C18" w14:textId="77777777" w:rsidR="00A429C2" w:rsidRPr="00CF090C" w:rsidRDefault="00A429C2" w:rsidP="00A429C2">
      <w:pPr>
        <w:autoSpaceDE w:val="0"/>
        <w:autoSpaceDN w:val="0"/>
        <w:adjustRightInd w:val="0"/>
        <w:ind w:firstLine="567"/>
        <w:rPr>
          <w:b/>
          <w:sz w:val="28"/>
          <w:szCs w:val="28"/>
        </w:rPr>
      </w:pPr>
      <w:r w:rsidRPr="00CF090C">
        <w:rPr>
          <w:b/>
          <w:sz w:val="28"/>
          <w:szCs w:val="28"/>
        </w:rPr>
        <w:t>Ход работы</w:t>
      </w:r>
    </w:p>
    <w:p w14:paraId="08788F3B" w14:textId="77777777" w:rsidR="00A429C2" w:rsidRPr="00CF090C" w:rsidRDefault="00A429C2" w:rsidP="00AB41B6">
      <w:pPr>
        <w:tabs>
          <w:tab w:val="left" w:pos="357"/>
        </w:tabs>
        <w:autoSpaceDE w:val="0"/>
        <w:autoSpaceDN w:val="0"/>
        <w:adjustRightInd w:val="0"/>
        <w:ind w:left="357" w:hanging="357"/>
        <w:jc w:val="both"/>
        <w:rPr>
          <w:sz w:val="28"/>
          <w:szCs w:val="28"/>
        </w:rPr>
      </w:pPr>
      <w:r w:rsidRPr="00CF090C">
        <w:rPr>
          <w:sz w:val="28"/>
          <w:szCs w:val="28"/>
        </w:rPr>
        <w:t>1. Знакомство с организацией государственного экологического мониторинга водоёмов и водотоков в Российской Федерации и Нижегородской области.</w:t>
      </w:r>
    </w:p>
    <w:p w14:paraId="141B7D50" w14:textId="77777777" w:rsidR="00A429C2" w:rsidRPr="00CF090C" w:rsidRDefault="00A429C2" w:rsidP="00AB41B6">
      <w:pPr>
        <w:tabs>
          <w:tab w:val="left" w:pos="357"/>
        </w:tabs>
        <w:autoSpaceDE w:val="0"/>
        <w:autoSpaceDN w:val="0"/>
        <w:adjustRightInd w:val="0"/>
        <w:ind w:left="357" w:hanging="357"/>
        <w:jc w:val="both"/>
        <w:rPr>
          <w:sz w:val="28"/>
          <w:szCs w:val="28"/>
        </w:rPr>
      </w:pPr>
      <w:r w:rsidRPr="00CF090C">
        <w:rPr>
          <w:sz w:val="28"/>
          <w:szCs w:val="28"/>
        </w:rPr>
        <w:t>2. Знакомство с ГИС</w:t>
      </w:r>
      <w:r w:rsidR="00AB41B6" w:rsidRPr="00CF090C">
        <w:rPr>
          <w:sz w:val="28"/>
          <w:szCs w:val="28"/>
        </w:rPr>
        <w:t>-</w:t>
      </w:r>
      <w:r w:rsidRPr="00CF090C">
        <w:rPr>
          <w:sz w:val="28"/>
          <w:szCs w:val="28"/>
        </w:rPr>
        <w:t>программой обработки и картирования результатов мониторинговых наблюдений на водоемах и водотоках.</w:t>
      </w:r>
    </w:p>
    <w:p w14:paraId="7DA32659" w14:textId="77777777" w:rsidR="00A429C2" w:rsidRPr="00CF090C" w:rsidRDefault="00A429C2" w:rsidP="00AB41B6">
      <w:pPr>
        <w:tabs>
          <w:tab w:val="left" w:pos="357"/>
        </w:tabs>
        <w:autoSpaceDE w:val="0"/>
        <w:autoSpaceDN w:val="0"/>
        <w:adjustRightInd w:val="0"/>
        <w:ind w:left="357" w:hanging="357"/>
        <w:jc w:val="both"/>
        <w:rPr>
          <w:sz w:val="28"/>
          <w:szCs w:val="28"/>
        </w:rPr>
      </w:pPr>
      <w:r w:rsidRPr="00CF090C">
        <w:rPr>
          <w:sz w:val="28"/>
          <w:szCs w:val="28"/>
        </w:rPr>
        <w:t>3. Размещение и картирование контрольных створов мониторинга рек Оки и Волги в пределах Нижегородской области.</w:t>
      </w:r>
    </w:p>
    <w:p w14:paraId="77031EB0" w14:textId="77777777" w:rsidR="00A429C2" w:rsidRPr="00CF090C" w:rsidRDefault="00A429C2" w:rsidP="00AB41B6">
      <w:pPr>
        <w:tabs>
          <w:tab w:val="left" w:pos="357"/>
        </w:tabs>
        <w:autoSpaceDE w:val="0"/>
        <w:autoSpaceDN w:val="0"/>
        <w:adjustRightInd w:val="0"/>
        <w:ind w:left="357" w:hanging="357"/>
        <w:jc w:val="both"/>
        <w:rPr>
          <w:sz w:val="28"/>
          <w:szCs w:val="28"/>
        </w:rPr>
      </w:pPr>
    </w:p>
    <w:p w14:paraId="4DBD379A" w14:textId="77777777" w:rsidR="006645EA" w:rsidRPr="00CF090C" w:rsidRDefault="00FC0D2A" w:rsidP="006E16EE">
      <w:pPr>
        <w:ind w:firstLine="567"/>
        <w:jc w:val="both"/>
        <w:rPr>
          <w:sz w:val="28"/>
          <w:szCs w:val="28"/>
        </w:rPr>
      </w:pPr>
      <w:r w:rsidRPr="00CF090C">
        <w:rPr>
          <w:i/>
          <w:sz w:val="28"/>
          <w:szCs w:val="28"/>
        </w:rPr>
        <w:t>Экологический мониторинг</w:t>
      </w:r>
      <w:r w:rsidRPr="00CF090C">
        <w:rPr>
          <w:sz w:val="28"/>
          <w:szCs w:val="28"/>
        </w:rPr>
        <w:t xml:space="preserve"> – система регулярных (непрерывных или периодических) наблюдений за физико</w:t>
      </w:r>
      <w:r w:rsidR="001751BE" w:rsidRPr="00CF090C">
        <w:rPr>
          <w:sz w:val="28"/>
          <w:szCs w:val="28"/>
        </w:rPr>
        <w:t>–</w:t>
      </w:r>
      <w:r w:rsidRPr="00CF090C">
        <w:rPr>
          <w:sz w:val="28"/>
          <w:szCs w:val="28"/>
        </w:rPr>
        <w:t>химическими и</w:t>
      </w:r>
      <w:r w:rsidR="00673FD1" w:rsidRPr="00CF090C">
        <w:rPr>
          <w:sz w:val="28"/>
          <w:szCs w:val="28"/>
        </w:rPr>
        <w:t xml:space="preserve"> </w:t>
      </w:r>
      <w:r w:rsidRPr="00CF090C">
        <w:rPr>
          <w:sz w:val="28"/>
          <w:szCs w:val="28"/>
        </w:rPr>
        <w:t>/</w:t>
      </w:r>
      <w:r w:rsidR="00673FD1" w:rsidRPr="00CF090C">
        <w:rPr>
          <w:sz w:val="28"/>
          <w:szCs w:val="28"/>
        </w:rPr>
        <w:t xml:space="preserve"> </w:t>
      </w:r>
      <w:r w:rsidRPr="00CF090C">
        <w:rPr>
          <w:sz w:val="28"/>
          <w:szCs w:val="28"/>
        </w:rPr>
        <w:t>или биологическими параметрами экосистем и окружающей среды с целью оценки (диагностики) и прогнозирования их состояния.</w:t>
      </w:r>
      <w:r w:rsidR="003E5698" w:rsidRPr="00CF090C">
        <w:rPr>
          <w:sz w:val="28"/>
          <w:szCs w:val="28"/>
        </w:rPr>
        <w:t xml:space="preserve"> </w:t>
      </w:r>
    </w:p>
    <w:p w14:paraId="6F0AFDE9" w14:textId="77777777" w:rsidR="006645EA" w:rsidRPr="00CF090C" w:rsidRDefault="006645EA" w:rsidP="006E16EE">
      <w:pPr>
        <w:ind w:firstLine="567"/>
        <w:jc w:val="both"/>
        <w:rPr>
          <w:i/>
          <w:sz w:val="28"/>
          <w:szCs w:val="28"/>
        </w:rPr>
      </w:pPr>
    </w:p>
    <w:p w14:paraId="13BBD439" w14:textId="77777777" w:rsidR="00FC0D2A" w:rsidRPr="00CF090C" w:rsidRDefault="003E5698" w:rsidP="00AB41B6">
      <w:pPr>
        <w:ind w:firstLine="567"/>
        <w:jc w:val="both"/>
        <w:rPr>
          <w:sz w:val="28"/>
          <w:szCs w:val="28"/>
        </w:rPr>
      </w:pPr>
      <w:r w:rsidRPr="00CF090C">
        <w:rPr>
          <w:i/>
          <w:sz w:val="28"/>
          <w:szCs w:val="28"/>
        </w:rPr>
        <w:t>Ц</w:t>
      </w:r>
      <w:r w:rsidR="00FC0D2A" w:rsidRPr="00CF090C">
        <w:rPr>
          <w:i/>
          <w:sz w:val="28"/>
          <w:szCs w:val="28"/>
        </w:rPr>
        <w:t>ель</w:t>
      </w:r>
      <w:r w:rsidR="00062DD5" w:rsidRPr="00CF090C">
        <w:rPr>
          <w:i/>
          <w:sz w:val="28"/>
          <w:szCs w:val="28"/>
        </w:rPr>
        <w:t>ю</w:t>
      </w:r>
      <w:r w:rsidR="00FC0D2A" w:rsidRPr="00CF090C">
        <w:rPr>
          <w:sz w:val="28"/>
          <w:szCs w:val="28"/>
        </w:rPr>
        <w:t xml:space="preserve"> экологического мониторинга</w:t>
      </w:r>
      <w:r w:rsidR="00062DD5" w:rsidRPr="00CF090C">
        <w:rPr>
          <w:sz w:val="28"/>
          <w:szCs w:val="28"/>
        </w:rPr>
        <w:t xml:space="preserve"> является</w:t>
      </w:r>
      <w:r w:rsidR="00FC0D2A" w:rsidRPr="00CF090C">
        <w:rPr>
          <w:sz w:val="28"/>
          <w:szCs w:val="28"/>
        </w:rPr>
        <w:t xml:space="preserve"> вы</w:t>
      </w:r>
      <w:r w:rsidR="00062DD5" w:rsidRPr="00CF090C">
        <w:rPr>
          <w:sz w:val="28"/>
          <w:szCs w:val="28"/>
        </w:rPr>
        <w:t>делен</w:t>
      </w:r>
      <w:r w:rsidR="00FC0D2A" w:rsidRPr="00CF090C">
        <w:rPr>
          <w:sz w:val="28"/>
          <w:szCs w:val="28"/>
        </w:rPr>
        <w:t xml:space="preserve">ие антропогенных изменений </w:t>
      </w:r>
      <w:r w:rsidR="00E46006" w:rsidRPr="00CF090C">
        <w:rPr>
          <w:sz w:val="28"/>
          <w:szCs w:val="28"/>
        </w:rPr>
        <w:t xml:space="preserve">на фоне естественных изменений </w:t>
      </w:r>
      <w:r w:rsidR="006645EA" w:rsidRPr="00CF090C">
        <w:rPr>
          <w:sz w:val="28"/>
          <w:szCs w:val="28"/>
        </w:rPr>
        <w:t>окружающей среды</w:t>
      </w:r>
    </w:p>
    <w:p w14:paraId="27C95CDC" w14:textId="77777777" w:rsidR="00062DD5" w:rsidRPr="00CF090C" w:rsidRDefault="00062DD5" w:rsidP="00783EBC">
      <w:pPr>
        <w:ind w:firstLine="567"/>
        <w:jc w:val="both"/>
        <w:rPr>
          <w:i/>
          <w:sz w:val="28"/>
          <w:szCs w:val="28"/>
        </w:rPr>
      </w:pPr>
    </w:p>
    <w:p w14:paraId="72FC28B4" w14:textId="77777777" w:rsidR="00845EF4" w:rsidRPr="00CF090C" w:rsidRDefault="00845EF4" w:rsidP="00845EF4">
      <w:pPr>
        <w:ind w:firstLine="567"/>
        <w:jc w:val="both"/>
        <w:rPr>
          <w:sz w:val="28"/>
          <w:szCs w:val="28"/>
        </w:rPr>
      </w:pPr>
      <w:r w:rsidRPr="00CF090C">
        <w:rPr>
          <w:i/>
          <w:sz w:val="28"/>
          <w:szCs w:val="28"/>
        </w:rPr>
        <w:t>Уровни</w:t>
      </w:r>
      <w:r w:rsidRPr="00CF090C">
        <w:rPr>
          <w:sz w:val="28"/>
          <w:szCs w:val="28"/>
        </w:rPr>
        <w:t xml:space="preserve"> экологического мониторинга:</w:t>
      </w:r>
    </w:p>
    <w:p w14:paraId="4EB277DA" w14:textId="77777777" w:rsidR="00845EF4" w:rsidRPr="00CF090C" w:rsidRDefault="0004703B" w:rsidP="00D23CFD">
      <w:pPr>
        <w:ind w:firstLine="540"/>
        <w:jc w:val="both"/>
        <w:rPr>
          <w:sz w:val="28"/>
          <w:szCs w:val="28"/>
        </w:rPr>
      </w:pPr>
      <w:r w:rsidRPr="00CF090C">
        <w:rPr>
          <w:sz w:val="28"/>
          <w:szCs w:val="28"/>
        </w:rPr>
        <w:t xml:space="preserve">1) </w:t>
      </w:r>
      <w:r w:rsidR="00845EF4" w:rsidRPr="00CF090C">
        <w:rPr>
          <w:sz w:val="28"/>
          <w:szCs w:val="28"/>
        </w:rPr>
        <w:t>локальный (импактный);</w:t>
      </w:r>
    </w:p>
    <w:p w14:paraId="2FACC6C7" w14:textId="77777777" w:rsidR="00845EF4" w:rsidRPr="00CF090C" w:rsidRDefault="0004703B" w:rsidP="00D23CFD">
      <w:pPr>
        <w:ind w:firstLine="540"/>
        <w:jc w:val="both"/>
        <w:rPr>
          <w:sz w:val="28"/>
          <w:szCs w:val="28"/>
        </w:rPr>
      </w:pPr>
      <w:r w:rsidRPr="00CF090C">
        <w:rPr>
          <w:sz w:val="28"/>
          <w:szCs w:val="28"/>
        </w:rPr>
        <w:t xml:space="preserve">2) </w:t>
      </w:r>
      <w:r w:rsidR="00845EF4" w:rsidRPr="00CF090C">
        <w:rPr>
          <w:sz w:val="28"/>
          <w:szCs w:val="28"/>
        </w:rPr>
        <w:t>региональный (зональный);</w:t>
      </w:r>
    </w:p>
    <w:p w14:paraId="12529F4E" w14:textId="77777777" w:rsidR="00845EF4" w:rsidRPr="00CF090C" w:rsidRDefault="0004703B" w:rsidP="00D23CFD">
      <w:pPr>
        <w:ind w:firstLine="540"/>
        <w:jc w:val="both"/>
        <w:rPr>
          <w:sz w:val="28"/>
          <w:szCs w:val="28"/>
        </w:rPr>
      </w:pPr>
      <w:r w:rsidRPr="00CF090C">
        <w:rPr>
          <w:sz w:val="28"/>
          <w:szCs w:val="28"/>
        </w:rPr>
        <w:t xml:space="preserve">3) </w:t>
      </w:r>
      <w:r w:rsidR="00845EF4" w:rsidRPr="00CF090C">
        <w:rPr>
          <w:sz w:val="28"/>
          <w:szCs w:val="28"/>
        </w:rPr>
        <w:t>федеральный (государственный);</w:t>
      </w:r>
    </w:p>
    <w:p w14:paraId="06B6331B" w14:textId="77777777" w:rsidR="00845EF4" w:rsidRPr="00CF090C" w:rsidRDefault="0004703B" w:rsidP="00D23CFD">
      <w:pPr>
        <w:ind w:firstLine="540"/>
        <w:jc w:val="both"/>
        <w:rPr>
          <w:sz w:val="28"/>
          <w:szCs w:val="28"/>
        </w:rPr>
      </w:pPr>
      <w:r w:rsidRPr="00CF090C">
        <w:rPr>
          <w:sz w:val="28"/>
          <w:szCs w:val="28"/>
        </w:rPr>
        <w:t xml:space="preserve">4) </w:t>
      </w:r>
      <w:r w:rsidR="00845EF4" w:rsidRPr="00CF090C">
        <w:rPr>
          <w:sz w:val="28"/>
          <w:szCs w:val="28"/>
        </w:rPr>
        <w:t>межгосударственный;</w:t>
      </w:r>
    </w:p>
    <w:p w14:paraId="16D33607" w14:textId="77777777" w:rsidR="00845EF4" w:rsidRPr="00CF090C" w:rsidRDefault="0004703B" w:rsidP="00D23CFD">
      <w:pPr>
        <w:ind w:firstLine="540"/>
        <w:jc w:val="both"/>
        <w:rPr>
          <w:sz w:val="28"/>
          <w:szCs w:val="28"/>
        </w:rPr>
      </w:pPr>
      <w:r w:rsidRPr="00CF090C">
        <w:rPr>
          <w:sz w:val="28"/>
          <w:szCs w:val="28"/>
        </w:rPr>
        <w:t xml:space="preserve">5) </w:t>
      </w:r>
      <w:r w:rsidR="00845EF4" w:rsidRPr="00CF090C">
        <w:rPr>
          <w:sz w:val="28"/>
          <w:szCs w:val="28"/>
        </w:rPr>
        <w:t>глобальный (биосферный).</w:t>
      </w:r>
    </w:p>
    <w:p w14:paraId="3FCC6C41" w14:textId="77777777" w:rsidR="0004703B" w:rsidRPr="00CF090C" w:rsidRDefault="0004703B" w:rsidP="00E46006">
      <w:pPr>
        <w:ind w:firstLine="567"/>
        <w:jc w:val="both"/>
        <w:rPr>
          <w:i/>
          <w:sz w:val="28"/>
          <w:szCs w:val="28"/>
        </w:rPr>
      </w:pPr>
    </w:p>
    <w:p w14:paraId="2061DEEB" w14:textId="77777777" w:rsidR="00E46006" w:rsidRPr="00CF090C" w:rsidRDefault="00E46006" w:rsidP="00E46006">
      <w:pPr>
        <w:ind w:firstLine="567"/>
        <w:jc w:val="both"/>
        <w:rPr>
          <w:sz w:val="28"/>
          <w:szCs w:val="28"/>
        </w:rPr>
      </w:pPr>
      <w:r w:rsidRPr="00CF090C">
        <w:rPr>
          <w:i/>
          <w:sz w:val="28"/>
          <w:szCs w:val="28"/>
        </w:rPr>
        <w:t>Принципы</w:t>
      </w:r>
      <w:r w:rsidRPr="00CF090C">
        <w:rPr>
          <w:sz w:val="28"/>
          <w:szCs w:val="28"/>
        </w:rPr>
        <w:t xml:space="preserve"> экологического мониторинга:</w:t>
      </w:r>
    </w:p>
    <w:p w14:paraId="65B1A706" w14:textId="77777777" w:rsidR="00E46006" w:rsidRPr="00CF090C" w:rsidRDefault="00D23CFD" w:rsidP="00E46006">
      <w:pPr>
        <w:ind w:firstLine="540"/>
        <w:jc w:val="both"/>
        <w:rPr>
          <w:sz w:val="28"/>
          <w:szCs w:val="28"/>
        </w:rPr>
      </w:pPr>
      <w:r w:rsidRPr="00CF090C">
        <w:rPr>
          <w:sz w:val="28"/>
          <w:szCs w:val="28"/>
        </w:rPr>
        <w:t xml:space="preserve">1) динамичность и </w:t>
      </w:r>
      <w:r w:rsidR="00E46006" w:rsidRPr="00CF090C">
        <w:rPr>
          <w:sz w:val="28"/>
          <w:szCs w:val="28"/>
        </w:rPr>
        <w:t>регулярность наблюдений;</w:t>
      </w:r>
    </w:p>
    <w:p w14:paraId="6B618039" w14:textId="77777777" w:rsidR="00E46006" w:rsidRPr="00CF090C" w:rsidRDefault="00E46006" w:rsidP="00E46006">
      <w:pPr>
        <w:ind w:firstLine="540"/>
        <w:jc w:val="both"/>
        <w:rPr>
          <w:sz w:val="28"/>
          <w:szCs w:val="28"/>
        </w:rPr>
      </w:pPr>
      <w:r w:rsidRPr="00CF090C">
        <w:rPr>
          <w:sz w:val="28"/>
          <w:szCs w:val="28"/>
        </w:rPr>
        <w:t>2) унификация (стандартизация) методов исследований и метрологическая поверка оборудования;</w:t>
      </w:r>
    </w:p>
    <w:p w14:paraId="1680EBE4" w14:textId="77777777" w:rsidR="00E46006" w:rsidRPr="00CF090C" w:rsidRDefault="00E46006" w:rsidP="00E46006">
      <w:pPr>
        <w:ind w:firstLine="540"/>
        <w:jc w:val="both"/>
        <w:rPr>
          <w:sz w:val="28"/>
          <w:szCs w:val="28"/>
        </w:rPr>
      </w:pPr>
      <w:r w:rsidRPr="00CF090C">
        <w:rPr>
          <w:sz w:val="28"/>
          <w:szCs w:val="28"/>
        </w:rPr>
        <w:t>3) комплексность методов исследований</w:t>
      </w:r>
      <w:r w:rsidR="006F7265" w:rsidRPr="00CF090C">
        <w:rPr>
          <w:sz w:val="28"/>
          <w:szCs w:val="28"/>
        </w:rPr>
        <w:t xml:space="preserve"> (дистанционных и контактных; физических, химических и биологических)</w:t>
      </w:r>
      <w:r w:rsidRPr="00CF090C">
        <w:rPr>
          <w:sz w:val="28"/>
          <w:szCs w:val="28"/>
        </w:rPr>
        <w:t>;</w:t>
      </w:r>
    </w:p>
    <w:p w14:paraId="6AE653EE" w14:textId="77777777" w:rsidR="00E46006" w:rsidRPr="00CF090C" w:rsidRDefault="00E46006" w:rsidP="00E46006">
      <w:pPr>
        <w:ind w:firstLine="540"/>
        <w:jc w:val="both"/>
        <w:rPr>
          <w:sz w:val="28"/>
          <w:szCs w:val="28"/>
        </w:rPr>
      </w:pPr>
      <w:r w:rsidRPr="00CF090C">
        <w:rPr>
          <w:sz w:val="28"/>
          <w:szCs w:val="28"/>
        </w:rPr>
        <w:t xml:space="preserve">4) сетевая организация станций наблюдений, включающая фоновые и импактные </w:t>
      </w:r>
      <w:r w:rsidR="006F7265" w:rsidRPr="00CF090C">
        <w:rPr>
          <w:sz w:val="28"/>
          <w:szCs w:val="28"/>
        </w:rPr>
        <w:t>пункты наблюдений</w:t>
      </w:r>
      <w:r w:rsidRPr="00CF090C">
        <w:rPr>
          <w:sz w:val="28"/>
          <w:szCs w:val="28"/>
        </w:rPr>
        <w:t>;</w:t>
      </w:r>
    </w:p>
    <w:p w14:paraId="212EC3F4" w14:textId="77777777" w:rsidR="00E46006" w:rsidRPr="00CF090C" w:rsidRDefault="00E46006" w:rsidP="00E46006">
      <w:pPr>
        <w:ind w:firstLine="540"/>
        <w:jc w:val="both"/>
        <w:rPr>
          <w:sz w:val="28"/>
          <w:szCs w:val="28"/>
        </w:rPr>
      </w:pPr>
      <w:r w:rsidRPr="00CF090C">
        <w:rPr>
          <w:sz w:val="28"/>
          <w:szCs w:val="28"/>
        </w:rPr>
        <w:t xml:space="preserve">5) многоуровневая </w:t>
      </w:r>
      <w:r w:rsidR="006F7265" w:rsidRPr="00CF090C">
        <w:rPr>
          <w:sz w:val="28"/>
          <w:szCs w:val="28"/>
        </w:rPr>
        <w:t xml:space="preserve">централизованная </w:t>
      </w:r>
      <w:r w:rsidRPr="00CF090C">
        <w:rPr>
          <w:sz w:val="28"/>
          <w:szCs w:val="28"/>
        </w:rPr>
        <w:t>система сбора, обработки и анализа данных;</w:t>
      </w:r>
    </w:p>
    <w:p w14:paraId="1A203019" w14:textId="77777777" w:rsidR="00E46006" w:rsidRPr="00CF090C" w:rsidRDefault="00E46006" w:rsidP="00E46006">
      <w:pPr>
        <w:ind w:firstLine="540"/>
        <w:jc w:val="both"/>
        <w:rPr>
          <w:sz w:val="28"/>
          <w:szCs w:val="28"/>
        </w:rPr>
      </w:pPr>
      <w:r w:rsidRPr="00CF090C">
        <w:rPr>
          <w:sz w:val="28"/>
          <w:szCs w:val="28"/>
        </w:rPr>
        <w:t xml:space="preserve">6) открытый характер </w:t>
      </w:r>
      <w:r w:rsidR="006F7265" w:rsidRPr="00CF090C">
        <w:rPr>
          <w:sz w:val="28"/>
          <w:szCs w:val="28"/>
        </w:rPr>
        <w:t xml:space="preserve">доступа к </w:t>
      </w:r>
      <w:r w:rsidR="00D23CFD" w:rsidRPr="00CF090C">
        <w:rPr>
          <w:sz w:val="28"/>
          <w:szCs w:val="28"/>
        </w:rPr>
        <w:t>экологической информации</w:t>
      </w:r>
      <w:r w:rsidRPr="00CF090C">
        <w:rPr>
          <w:sz w:val="28"/>
          <w:szCs w:val="28"/>
        </w:rPr>
        <w:t>.</w:t>
      </w:r>
    </w:p>
    <w:p w14:paraId="5FE1FB5B" w14:textId="77777777" w:rsidR="0004703B" w:rsidRPr="00CF090C" w:rsidRDefault="0004703B" w:rsidP="0014640C">
      <w:pPr>
        <w:ind w:firstLine="540"/>
        <w:jc w:val="both"/>
        <w:rPr>
          <w:i/>
          <w:sz w:val="28"/>
          <w:szCs w:val="28"/>
        </w:rPr>
      </w:pPr>
    </w:p>
    <w:p w14:paraId="7B74CED0" w14:textId="77777777" w:rsidR="0014640C" w:rsidRPr="00CF090C" w:rsidRDefault="0014640C" w:rsidP="0014640C">
      <w:pPr>
        <w:ind w:firstLine="540"/>
        <w:jc w:val="both"/>
        <w:rPr>
          <w:sz w:val="28"/>
          <w:szCs w:val="28"/>
        </w:rPr>
      </w:pPr>
      <w:r w:rsidRPr="00CF090C">
        <w:rPr>
          <w:i/>
          <w:sz w:val="28"/>
          <w:szCs w:val="28"/>
        </w:rPr>
        <w:t>Единая система государственного экологического мониторинга</w:t>
      </w:r>
      <w:r w:rsidRPr="00CF090C">
        <w:rPr>
          <w:sz w:val="28"/>
          <w:szCs w:val="28"/>
        </w:rPr>
        <w:t xml:space="preserve"> (</w:t>
      </w:r>
      <w:r w:rsidR="00C21D41" w:rsidRPr="00CF090C">
        <w:rPr>
          <w:i/>
          <w:sz w:val="28"/>
          <w:szCs w:val="28"/>
        </w:rPr>
        <w:t>ЕСГЭМ</w:t>
      </w:r>
      <w:r w:rsidRPr="00CF090C">
        <w:rPr>
          <w:sz w:val="28"/>
          <w:szCs w:val="28"/>
        </w:rPr>
        <w:t>) созда</w:t>
      </w:r>
      <w:r w:rsidR="00D23CFD" w:rsidRPr="00CF090C">
        <w:rPr>
          <w:sz w:val="28"/>
          <w:szCs w:val="28"/>
        </w:rPr>
        <w:t>на</w:t>
      </w:r>
      <w:r w:rsidRPr="00CF090C">
        <w:rPr>
          <w:sz w:val="28"/>
          <w:szCs w:val="28"/>
        </w:rPr>
        <w:t xml:space="preserve"> в </w:t>
      </w:r>
      <w:r w:rsidR="00E56B89" w:rsidRPr="00CF090C">
        <w:rPr>
          <w:sz w:val="28"/>
          <w:szCs w:val="28"/>
        </w:rPr>
        <w:t xml:space="preserve">РФ с </w:t>
      </w:r>
      <w:r w:rsidRPr="00CF090C">
        <w:rPr>
          <w:sz w:val="28"/>
          <w:szCs w:val="28"/>
        </w:rPr>
        <w:t>цел</w:t>
      </w:r>
      <w:r w:rsidR="00E56B89" w:rsidRPr="00CF090C">
        <w:rPr>
          <w:sz w:val="28"/>
          <w:szCs w:val="28"/>
        </w:rPr>
        <w:t>ью</w:t>
      </w:r>
      <w:r w:rsidRPr="00CF090C">
        <w:rPr>
          <w:sz w:val="28"/>
          <w:szCs w:val="28"/>
        </w:rPr>
        <w:t xml:space="preserve"> </w:t>
      </w:r>
      <w:r w:rsidR="000321C3" w:rsidRPr="00CF090C">
        <w:rPr>
          <w:sz w:val="28"/>
          <w:szCs w:val="28"/>
        </w:rPr>
        <w:t>информационного обеспечения государственных органов по охране окружающей среды</w:t>
      </w:r>
      <w:r w:rsidR="00D23CFD" w:rsidRPr="00CF090C">
        <w:rPr>
          <w:sz w:val="28"/>
          <w:szCs w:val="28"/>
        </w:rPr>
        <w:t>,</w:t>
      </w:r>
      <w:r w:rsidR="000321C3" w:rsidRPr="00CF090C">
        <w:rPr>
          <w:sz w:val="28"/>
          <w:szCs w:val="28"/>
        </w:rPr>
        <w:t xml:space="preserve"> управлению природопользованием </w:t>
      </w:r>
      <w:r w:rsidR="00D23CFD" w:rsidRPr="00CF090C">
        <w:rPr>
          <w:sz w:val="28"/>
          <w:szCs w:val="28"/>
        </w:rPr>
        <w:t>и медико</w:t>
      </w:r>
      <w:r w:rsidR="001751BE" w:rsidRPr="00CF090C">
        <w:rPr>
          <w:sz w:val="28"/>
          <w:szCs w:val="28"/>
        </w:rPr>
        <w:t>–</w:t>
      </w:r>
      <w:r w:rsidR="000321C3" w:rsidRPr="00CF090C">
        <w:rPr>
          <w:sz w:val="28"/>
          <w:szCs w:val="28"/>
        </w:rPr>
        <w:t>экологической безопасностью</w:t>
      </w:r>
      <w:r w:rsidRPr="00CF090C">
        <w:rPr>
          <w:sz w:val="28"/>
          <w:szCs w:val="28"/>
        </w:rPr>
        <w:t>.</w:t>
      </w:r>
    </w:p>
    <w:p w14:paraId="4B2EEBF6" w14:textId="77777777" w:rsidR="000321C3" w:rsidRPr="00CF090C" w:rsidRDefault="000321C3" w:rsidP="0014640C">
      <w:pPr>
        <w:ind w:firstLine="540"/>
        <w:jc w:val="both"/>
        <w:rPr>
          <w:i/>
          <w:sz w:val="28"/>
          <w:szCs w:val="28"/>
        </w:rPr>
      </w:pPr>
    </w:p>
    <w:p w14:paraId="621F1382" w14:textId="77777777" w:rsidR="00845EF4" w:rsidRPr="00CF090C" w:rsidRDefault="00845EF4" w:rsidP="00845EF4">
      <w:pPr>
        <w:ind w:firstLine="567"/>
        <w:jc w:val="both"/>
        <w:rPr>
          <w:sz w:val="28"/>
          <w:szCs w:val="28"/>
        </w:rPr>
      </w:pPr>
      <w:r w:rsidRPr="00CF090C">
        <w:rPr>
          <w:i/>
          <w:sz w:val="28"/>
          <w:szCs w:val="28"/>
        </w:rPr>
        <w:t>Объект</w:t>
      </w:r>
      <w:r w:rsidR="00B5238A" w:rsidRPr="00CF090C">
        <w:rPr>
          <w:i/>
          <w:sz w:val="28"/>
          <w:szCs w:val="28"/>
        </w:rPr>
        <w:t>ами</w:t>
      </w:r>
      <w:r w:rsidRPr="00CF090C">
        <w:rPr>
          <w:sz w:val="28"/>
          <w:szCs w:val="28"/>
        </w:rPr>
        <w:t xml:space="preserve"> </w:t>
      </w:r>
      <w:r w:rsidR="00B5238A" w:rsidRPr="00CF090C">
        <w:rPr>
          <w:i/>
          <w:sz w:val="28"/>
          <w:szCs w:val="28"/>
        </w:rPr>
        <w:t>ЕГСЭМ</w:t>
      </w:r>
      <w:r w:rsidR="00B5238A" w:rsidRPr="00CF090C">
        <w:rPr>
          <w:sz w:val="28"/>
          <w:szCs w:val="28"/>
        </w:rPr>
        <w:t xml:space="preserve"> </w:t>
      </w:r>
      <w:r w:rsidRPr="00CF090C">
        <w:rPr>
          <w:sz w:val="28"/>
          <w:szCs w:val="28"/>
        </w:rPr>
        <w:t xml:space="preserve">(ФЗ </w:t>
      </w:r>
      <w:r w:rsidRPr="00CF090C">
        <w:rPr>
          <w:sz w:val="28"/>
          <w:szCs w:val="28"/>
          <w:lang w:val="en-US"/>
        </w:rPr>
        <w:t>N</w:t>
      </w:r>
      <w:r w:rsidRPr="00CF090C">
        <w:rPr>
          <w:sz w:val="28"/>
          <w:szCs w:val="28"/>
        </w:rPr>
        <w:t>7 от 10.01.2001 «Об охране окружающей среды</w:t>
      </w:r>
      <w:r w:rsidR="00D23CFD" w:rsidRPr="00CF090C">
        <w:rPr>
          <w:sz w:val="28"/>
          <w:szCs w:val="28"/>
        </w:rPr>
        <w:t>» п.3 ст. 63.1</w:t>
      </w:r>
      <w:r w:rsidRPr="00CF090C">
        <w:rPr>
          <w:sz w:val="28"/>
          <w:szCs w:val="28"/>
        </w:rPr>
        <w:t>)</w:t>
      </w:r>
      <w:r w:rsidR="00EC6D81" w:rsidRPr="00CF090C">
        <w:rPr>
          <w:sz w:val="28"/>
          <w:szCs w:val="28"/>
        </w:rPr>
        <w:t xml:space="preserve"> являются:</w:t>
      </w:r>
    </w:p>
    <w:p w14:paraId="5D3C4594" w14:textId="77777777" w:rsidR="00845EF4" w:rsidRPr="00CF090C" w:rsidRDefault="00845EF4" w:rsidP="00845EF4">
      <w:pPr>
        <w:ind w:firstLine="540"/>
        <w:jc w:val="both"/>
        <w:rPr>
          <w:sz w:val="28"/>
          <w:szCs w:val="28"/>
        </w:rPr>
      </w:pPr>
      <w:r w:rsidRPr="00CF090C">
        <w:rPr>
          <w:sz w:val="28"/>
          <w:szCs w:val="28"/>
        </w:rPr>
        <w:t>1) загрязнение окружающей среды;</w:t>
      </w:r>
    </w:p>
    <w:p w14:paraId="6C46396C" w14:textId="77777777" w:rsidR="00845EF4" w:rsidRPr="00CF090C" w:rsidRDefault="00845EF4" w:rsidP="00845EF4">
      <w:pPr>
        <w:ind w:firstLine="540"/>
        <w:jc w:val="both"/>
        <w:rPr>
          <w:sz w:val="28"/>
          <w:szCs w:val="28"/>
        </w:rPr>
      </w:pPr>
      <w:r w:rsidRPr="00CF090C">
        <w:rPr>
          <w:sz w:val="28"/>
          <w:szCs w:val="28"/>
        </w:rPr>
        <w:t>2) атмосферный воздух;</w:t>
      </w:r>
    </w:p>
    <w:p w14:paraId="5D15CB56" w14:textId="77777777" w:rsidR="00845EF4" w:rsidRPr="00CF090C" w:rsidRDefault="00845EF4" w:rsidP="00845EF4">
      <w:pPr>
        <w:ind w:firstLine="540"/>
        <w:jc w:val="both"/>
        <w:rPr>
          <w:sz w:val="28"/>
          <w:szCs w:val="28"/>
        </w:rPr>
      </w:pPr>
      <w:r w:rsidRPr="00CF090C">
        <w:rPr>
          <w:sz w:val="28"/>
          <w:szCs w:val="28"/>
        </w:rPr>
        <w:t>3) радиационная обстановка территории</w:t>
      </w:r>
      <w:r w:rsidR="00A429C2" w:rsidRPr="00CF090C">
        <w:rPr>
          <w:sz w:val="28"/>
          <w:szCs w:val="28"/>
        </w:rPr>
        <w:t>;</w:t>
      </w:r>
    </w:p>
    <w:p w14:paraId="282679AF" w14:textId="77777777" w:rsidR="00845EF4" w:rsidRPr="00CF090C" w:rsidRDefault="00845EF4" w:rsidP="00845EF4">
      <w:pPr>
        <w:ind w:firstLine="540"/>
        <w:jc w:val="both"/>
        <w:rPr>
          <w:sz w:val="28"/>
          <w:szCs w:val="28"/>
        </w:rPr>
      </w:pPr>
      <w:r w:rsidRPr="00CF090C">
        <w:rPr>
          <w:sz w:val="28"/>
          <w:szCs w:val="28"/>
        </w:rPr>
        <w:t>4) земли;</w:t>
      </w:r>
    </w:p>
    <w:p w14:paraId="67170770" w14:textId="77777777" w:rsidR="00845EF4" w:rsidRPr="00CF090C" w:rsidRDefault="00845EF4" w:rsidP="00845EF4">
      <w:pPr>
        <w:ind w:firstLine="540"/>
        <w:jc w:val="both"/>
        <w:rPr>
          <w:sz w:val="28"/>
          <w:szCs w:val="28"/>
        </w:rPr>
      </w:pPr>
      <w:r w:rsidRPr="00CF090C">
        <w:rPr>
          <w:sz w:val="28"/>
          <w:szCs w:val="28"/>
        </w:rPr>
        <w:t>5) объекты животного мира;</w:t>
      </w:r>
    </w:p>
    <w:p w14:paraId="79853DDC" w14:textId="77777777" w:rsidR="00845EF4" w:rsidRPr="00CF090C" w:rsidRDefault="00845EF4" w:rsidP="00845EF4">
      <w:pPr>
        <w:ind w:firstLine="540"/>
        <w:jc w:val="both"/>
        <w:rPr>
          <w:sz w:val="28"/>
          <w:szCs w:val="28"/>
        </w:rPr>
      </w:pPr>
      <w:r w:rsidRPr="00CF090C">
        <w:rPr>
          <w:sz w:val="28"/>
          <w:szCs w:val="28"/>
        </w:rPr>
        <w:t>6) лесопатологические процессы;</w:t>
      </w:r>
    </w:p>
    <w:p w14:paraId="07A30987" w14:textId="77777777" w:rsidR="00845EF4" w:rsidRPr="00CF090C" w:rsidRDefault="00845EF4" w:rsidP="00845EF4">
      <w:pPr>
        <w:ind w:firstLine="540"/>
        <w:jc w:val="both"/>
        <w:rPr>
          <w:sz w:val="28"/>
          <w:szCs w:val="28"/>
        </w:rPr>
      </w:pPr>
      <w:r w:rsidRPr="00CF090C">
        <w:rPr>
          <w:sz w:val="28"/>
          <w:szCs w:val="28"/>
        </w:rPr>
        <w:t>7) воспроизводство лесов;</w:t>
      </w:r>
    </w:p>
    <w:p w14:paraId="14B1230A" w14:textId="77777777" w:rsidR="00845EF4" w:rsidRPr="00CF090C" w:rsidRDefault="00845EF4" w:rsidP="00845EF4">
      <w:pPr>
        <w:ind w:firstLine="540"/>
        <w:jc w:val="both"/>
        <w:rPr>
          <w:sz w:val="28"/>
          <w:szCs w:val="28"/>
        </w:rPr>
      </w:pPr>
      <w:r w:rsidRPr="00CF090C">
        <w:rPr>
          <w:sz w:val="28"/>
          <w:szCs w:val="28"/>
        </w:rPr>
        <w:t>8) состояния недр;</w:t>
      </w:r>
    </w:p>
    <w:p w14:paraId="6A99E370" w14:textId="77777777" w:rsidR="00845EF4" w:rsidRPr="00CF090C" w:rsidRDefault="00845EF4" w:rsidP="00845EF4">
      <w:pPr>
        <w:ind w:firstLine="540"/>
        <w:jc w:val="both"/>
        <w:rPr>
          <w:sz w:val="28"/>
          <w:szCs w:val="28"/>
        </w:rPr>
      </w:pPr>
      <w:r w:rsidRPr="00CF090C">
        <w:rPr>
          <w:sz w:val="28"/>
          <w:szCs w:val="28"/>
        </w:rPr>
        <w:t xml:space="preserve">9) </w:t>
      </w:r>
      <w:r w:rsidR="00574259" w:rsidRPr="00CF090C">
        <w:rPr>
          <w:sz w:val="28"/>
          <w:szCs w:val="28"/>
        </w:rPr>
        <w:t xml:space="preserve">внутренние </w:t>
      </w:r>
      <w:r w:rsidRPr="00CF090C">
        <w:rPr>
          <w:sz w:val="28"/>
          <w:szCs w:val="28"/>
        </w:rPr>
        <w:t>водные объекты;</w:t>
      </w:r>
    </w:p>
    <w:p w14:paraId="2CB7315B" w14:textId="77777777" w:rsidR="00845EF4" w:rsidRPr="00CF090C" w:rsidRDefault="00845EF4" w:rsidP="00845EF4">
      <w:pPr>
        <w:ind w:firstLine="540"/>
        <w:jc w:val="both"/>
        <w:rPr>
          <w:sz w:val="28"/>
          <w:szCs w:val="28"/>
        </w:rPr>
      </w:pPr>
      <w:r w:rsidRPr="00CF090C">
        <w:rPr>
          <w:sz w:val="28"/>
          <w:szCs w:val="28"/>
        </w:rPr>
        <w:t>10) водные биологические ресурсы;</w:t>
      </w:r>
    </w:p>
    <w:p w14:paraId="0AED3898" w14:textId="77777777" w:rsidR="00845EF4" w:rsidRPr="00CF090C" w:rsidRDefault="00845EF4" w:rsidP="00845EF4">
      <w:pPr>
        <w:ind w:firstLine="540"/>
        <w:jc w:val="both"/>
        <w:rPr>
          <w:sz w:val="28"/>
          <w:szCs w:val="28"/>
        </w:rPr>
      </w:pPr>
      <w:r w:rsidRPr="00CF090C">
        <w:rPr>
          <w:sz w:val="28"/>
          <w:szCs w:val="28"/>
        </w:rPr>
        <w:t>11) внутренние морские воды и территориальные моря;</w:t>
      </w:r>
    </w:p>
    <w:p w14:paraId="49A0CC1A" w14:textId="77777777" w:rsidR="00845EF4" w:rsidRPr="00CF090C" w:rsidRDefault="00845EF4" w:rsidP="00845EF4">
      <w:pPr>
        <w:ind w:firstLine="540"/>
        <w:jc w:val="both"/>
        <w:rPr>
          <w:sz w:val="28"/>
          <w:szCs w:val="28"/>
        </w:rPr>
      </w:pPr>
      <w:r w:rsidRPr="00CF090C">
        <w:rPr>
          <w:sz w:val="28"/>
          <w:szCs w:val="28"/>
        </w:rPr>
        <w:t>12) исключительная морская экономическая зона Российской Федерации;</w:t>
      </w:r>
    </w:p>
    <w:p w14:paraId="38C2D3B8" w14:textId="77777777" w:rsidR="00845EF4" w:rsidRPr="00CF090C" w:rsidRDefault="00845EF4" w:rsidP="00845EF4">
      <w:pPr>
        <w:ind w:firstLine="540"/>
        <w:jc w:val="both"/>
        <w:rPr>
          <w:sz w:val="28"/>
          <w:szCs w:val="28"/>
        </w:rPr>
      </w:pPr>
      <w:r w:rsidRPr="00CF090C">
        <w:rPr>
          <w:sz w:val="28"/>
          <w:szCs w:val="28"/>
        </w:rPr>
        <w:t>13) континентальный шельф Российской Федерации;</w:t>
      </w:r>
    </w:p>
    <w:p w14:paraId="2540FE41" w14:textId="77777777" w:rsidR="00845EF4" w:rsidRPr="00CF090C" w:rsidRDefault="00845EF4" w:rsidP="00845EF4">
      <w:pPr>
        <w:ind w:firstLine="540"/>
        <w:jc w:val="both"/>
        <w:rPr>
          <w:sz w:val="28"/>
          <w:szCs w:val="28"/>
        </w:rPr>
      </w:pPr>
      <w:r w:rsidRPr="00CF090C">
        <w:rPr>
          <w:sz w:val="28"/>
          <w:szCs w:val="28"/>
        </w:rPr>
        <w:t>14) уникальная экологическая система озера Байкал;</w:t>
      </w:r>
    </w:p>
    <w:p w14:paraId="4966D73C" w14:textId="77777777" w:rsidR="00845EF4" w:rsidRPr="00CF090C" w:rsidRDefault="00845EF4" w:rsidP="00845EF4">
      <w:pPr>
        <w:ind w:firstLine="540"/>
        <w:jc w:val="both"/>
        <w:rPr>
          <w:sz w:val="28"/>
          <w:szCs w:val="28"/>
        </w:rPr>
      </w:pPr>
      <w:r w:rsidRPr="00CF090C">
        <w:rPr>
          <w:sz w:val="28"/>
          <w:szCs w:val="28"/>
        </w:rPr>
        <w:t xml:space="preserve">15) охотничьи промысловые ресурсы и среды их обитания. </w:t>
      </w:r>
    </w:p>
    <w:p w14:paraId="095BE78D" w14:textId="77777777" w:rsidR="00845EF4" w:rsidRPr="00CF090C" w:rsidRDefault="00845EF4" w:rsidP="00845EF4">
      <w:pPr>
        <w:jc w:val="both"/>
        <w:rPr>
          <w:sz w:val="28"/>
          <w:szCs w:val="28"/>
        </w:rPr>
      </w:pPr>
    </w:p>
    <w:p w14:paraId="25CEBC07" w14:textId="77777777" w:rsidR="00845EF4" w:rsidRPr="00CF090C" w:rsidRDefault="00845EF4" w:rsidP="00845EF4">
      <w:pPr>
        <w:ind w:firstLine="540"/>
        <w:jc w:val="both"/>
        <w:rPr>
          <w:sz w:val="28"/>
          <w:szCs w:val="28"/>
        </w:rPr>
      </w:pPr>
      <w:r w:rsidRPr="00CF090C">
        <w:rPr>
          <w:i/>
          <w:sz w:val="28"/>
          <w:szCs w:val="28"/>
        </w:rPr>
        <w:t xml:space="preserve">Государственный мониторинг водных объектов </w:t>
      </w:r>
      <w:r w:rsidR="00AA2A3F" w:rsidRPr="00CF090C">
        <w:rPr>
          <w:sz w:val="28"/>
          <w:szCs w:val="28"/>
        </w:rPr>
        <w:t>(</w:t>
      </w:r>
      <w:r w:rsidR="00AA2A3F" w:rsidRPr="00CF090C">
        <w:rPr>
          <w:bCs/>
          <w:sz w:val="28"/>
          <w:szCs w:val="28"/>
        </w:rPr>
        <w:t>Водный кодекс РФ, ст.30, п.1</w:t>
      </w:r>
      <w:r w:rsidR="001751BE" w:rsidRPr="00CF090C">
        <w:rPr>
          <w:bCs/>
          <w:sz w:val="28"/>
          <w:szCs w:val="28"/>
        </w:rPr>
        <w:t>–</w:t>
      </w:r>
      <w:r w:rsidR="00AA2A3F" w:rsidRPr="00CF090C">
        <w:rPr>
          <w:bCs/>
          <w:sz w:val="28"/>
          <w:szCs w:val="28"/>
        </w:rPr>
        <w:t>2.</w:t>
      </w:r>
      <w:r w:rsidR="00AA2A3F" w:rsidRPr="00CF090C">
        <w:rPr>
          <w:sz w:val="28"/>
          <w:szCs w:val="28"/>
        </w:rPr>
        <w:t xml:space="preserve">) </w:t>
      </w:r>
      <w:r w:rsidR="002C005A" w:rsidRPr="00CF090C">
        <w:rPr>
          <w:sz w:val="28"/>
          <w:szCs w:val="28"/>
          <w:shd w:val="clear" w:color="auto" w:fill="FFFFFF"/>
        </w:rPr>
        <w:t>является частью государственного экологического мониторинга</w:t>
      </w:r>
      <w:r w:rsidR="002C005A" w:rsidRPr="00CF090C">
        <w:rPr>
          <w:sz w:val="28"/>
          <w:szCs w:val="28"/>
        </w:rPr>
        <w:t xml:space="preserve"> и </w:t>
      </w:r>
      <w:r w:rsidRPr="00CF090C">
        <w:rPr>
          <w:sz w:val="28"/>
          <w:szCs w:val="28"/>
        </w:rPr>
        <w:t xml:space="preserve">представляет собой </w:t>
      </w:r>
      <w:r w:rsidRPr="00CF090C">
        <w:rPr>
          <w:i/>
          <w:sz w:val="28"/>
          <w:szCs w:val="28"/>
        </w:rPr>
        <w:t>систему наблюдений, оценки и прогноза изменений состояния водных объектов</w:t>
      </w:r>
      <w:r w:rsidRPr="00CF090C">
        <w:rPr>
          <w:sz w:val="28"/>
          <w:szCs w:val="28"/>
        </w:rPr>
        <w:t xml:space="preserve">, находящихся в </w:t>
      </w:r>
      <w:r w:rsidR="006F28AA" w:rsidRPr="00CF090C">
        <w:rPr>
          <w:sz w:val="28"/>
          <w:szCs w:val="28"/>
        </w:rPr>
        <w:t xml:space="preserve">собственности </w:t>
      </w:r>
      <w:r w:rsidRPr="00CF090C">
        <w:rPr>
          <w:sz w:val="28"/>
          <w:szCs w:val="28"/>
        </w:rPr>
        <w:t>федеральной</w:t>
      </w:r>
      <w:r w:rsidR="006F28AA" w:rsidRPr="00CF090C">
        <w:rPr>
          <w:sz w:val="28"/>
          <w:szCs w:val="28"/>
        </w:rPr>
        <w:t>,</w:t>
      </w:r>
      <w:r w:rsidRPr="00CF090C">
        <w:rPr>
          <w:sz w:val="28"/>
          <w:szCs w:val="28"/>
        </w:rPr>
        <w:t xml:space="preserve"> субъектов Р</w:t>
      </w:r>
      <w:r w:rsidR="006F28AA" w:rsidRPr="00CF090C">
        <w:rPr>
          <w:sz w:val="28"/>
          <w:szCs w:val="28"/>
        </w:rPr>
        <w:t>Ф</w:t>
      </w:r>
      <w:r w:rsidRPr="00CF090C">
        <w:rPr>
          <w:sz w:val="28"/>
          <w:szCs w:val="28"/>
        </w:rPr>
        <w:t>, муниципальных образований, физических или юридических лиц.</w:t>
      </w:r>
    </w:p>
    <w:p w14:paraId="07102E0A" w14:textId="77777777" w:rsidR="00C43A2D" w:rsidRPr="00CF090C" w:rsidRDefault="00C43A2D" w:rsidP="00C43A2D">
      <w:pPr>
        <w:ind w:firstLine="540"/>
        <w:jc w:val="both"/>
        <w:rPr>
          <w:sz w:val="28"/>
          <w:szCs w:val="28"/>
        </w:rPr>
      </w:pPr>
      <w:r w:rsidRPr="00CF090C">
        <w:rPr>
          <w:sz w:val="28"/>
          <w:szCs w:val="28"/>
        </w:rPr>
        <w:t>Государственный мониторинг водных объектов осуществляется в границах бассейновых округов с учетом особенностей режима водных объектов, их физико</w:t>
      </w:r>
      <w:r w:rsidR="0004703B" w:rsidRPr="00CF090C">
        <w:rPr>
          <w:sz w:val="28"/>
          <w:szCs w:val="28"/>
        </w:rPr>
        <w:t>-</w:t>
      </w:r>
      <w:r w:rsidRPr="00CF090C">
        <w:rPr>
          <w:sz w:val="28"/>
          <w:szCs w:val="28"/>
        </w:rPr>
        <w:t>географических, морфометрических и других особенностей.</w:t>
      </w:r>
    </w:p>
    <w:p w14:paraId="12C2F2C7" w14:textId="77777777" w:rsidR="00845EF4" w:rsidRPr="00CF090C" w:rsidRDefault="00845EF4" w:rsidP="00845EF4">
      <w:pPr>
        <w:ind w:firstLine="540"/>
        <w:jc w:val="both"/>
        <w:rPr>
          <w:i/>
          <w:sz w:val="28"/>
          <w:szCs w:val="28"/>
        </w:rPr>
      </w:pPr>
    </w:p>
    <w:p w14:paraId="5BE87829" w14:textId="77777777" w:rsidR="00845EF4" w:rsidRPr="00CF090C" w:rsidRDefault="00845EF4" w:rsidP="00845EF4">
      <w:pPr>
        <w:ind w:firstLine="540"/>
        <w:jc w:val="both"/>
        <w:rPr>
          <w:sz w:val="28"/>
          <w:szCs w:val="28"/>
        </w:rPr>
      </w:pPr>
      <w:r w:rsidRPr="00CF090C">
        <w:rPr>
          <w:sz w:val="28"/>
          <w:szCs w:val="28"/>
        </w:rPr>
        <w:t xml:space="preserve">Государственный мониторинг водных объектов осуществляется </w:t>
      </w:r>
      <w:r w:rsidRPr="00CF090C">
        <w:rPr>
          <w:i/>
          <w:sz w:val="28"/>
          <w:szCs w:val="28"/>
        </w:rPr>
        <w:t>в целях</w:t>
      </w:r>
      <w:r w:rsidR="005A263D" w:rsidRPr="00CF090C">
        <w:rPr>
          <w:sz w:val="28"/>
          <w:szCs w:val="28"/>
        </w:rPr>
        <w:t xml:space="preserve"> (</w:t>
      </w:r>
      <w:r w:rsidR="005A263D" w:rsidRPr="00CF090C">
        <w:rPr>
          <w:bCs/>
          <w:sz w:val="28"/>
          <w:szCs w:val="28"/>
        </w:rPr>
        <w:t>В</w:t>
      </w:r>
      <w:r w:rsidR="00AA2A3F" w:rsidRPr="00CF090C">
        <w:rPr>
          <w:bCs/>
          <w:sz w:val="28"/>
          <w:szCs w:val="28"/>
        </w:rPr>
        <w:t>К</w:t>
      </w:r>
      <w:r w:rsidR="005A263D" w:rsidRPr="00CF090C">
        <w:rPr>
          <w:bCs/>
          <w:sz w:val="28"/>
          <w:szCs w:val="28"/>
        </w:rPr>
        <w:t xml:space="preserve"> РФ, ст.30, п.3.</w:t>
      </w:r>
      <w:r w:rsidR="005A263D" w:rsidRPr="00CF090C">
        <w:rPr>
          <w:sz w:val="28"/>
          <w:szCs w:val="28"/>
        </w:rPr>
        <w:t>)</w:t>
      </w:r>
      <w:r w:rsidRPr="00CF090C">
        <w:rPr>
          <w:sz w:val="28"/>
          <w:szCs w:val="28"/>
        </w:rPr>
        <w:t>:</w:t>
      </w:r>
    </w:p>
    <w:p w14:paraId="00569BC2" w14:textId="77777777" w:rsidR="00845EF4" w:rsidRPr="00CF090C" w:rsidRDefault="00845EF4" w:rsidP="00845EF4">
      <w:pPr>
        <w:ind w:firstLine="540"/>
        <w:jc w:val="both"/>
        <w:rPr>
          <w:sz w:val="28"/>
          <w:szCs w:val="28"/>
        </w:rPr>
      </w:pPr>
      <w:r w:rsidRPr="00CF090C">
        <w:rPr>
          <w:sz w:val="28"/>
          <w:szCs w:val="28"/>
        </w:rPr>
        <w:t>1) своевременного выявления и прогнозирования негативного воздействия, а также развития негативных процессов, влияющих на качество воды в водных объектах, разработки и реализации мер по предотвращению негативных последствий этих процессов;</w:t>
      </w:r>
    </w:p>
    <w:p w14:paraId="15A2134F" w14:textId="77777777" w:rsidR="00845EF4" w:rsidRPr="00CF090C" w:rsidRDefault="00845EF4" w:rsidP="00845EF4">
      <w:pPr>
        <w:ind w:firstLine="540"/>
        <w:jc w:val="both"/>
        <w:rPr>
          <w:sz w:val="28"/>
          <w:szCs w:val="28"/>
        </w:rPr>
      </w:pPr>
      <w:r w:rsidRPr="00CF090C">
        <w:rPr>
          <w:sz w:val="28"/>
          <w:szCs w:val="28"/>
        </w:rPr>
        <w:t>2) оценки эффективности осуществляемых мероприятий по охране водных объектов;</w:t>
      </w:r>
    </w:p>
    <w:p w14:paraId="05CB692A" w14:textId="77777777" w:rsidR="00845EF4" w:rsidRPr="00CF090C" w:rsidRDefault="00845EF4" w:rsidP="00845EF4">
      <w:pPr>
        <w:ind w:firstLine="540"/>
        <w:jc w:val="both"/>
        <w:rPr>
          <w:sz w:val="28"/>
          <w:szCs w:val="28"/>
        </w:rPr>
      </w:pPr>
      <w:r w:rsidRPr="00CF090C">
        <w:rPr>
          <w:sz w:val="28"/>
          <w:szCs w:val="28"/>
        </w:rPr>
        <w:t>3) информационного обеспечения управления в области использования и охраны водных объектов, в том числе для государственного надзора в области использования и охраны водных объектов.</w:t>
      </w:r>
    </w:p>
    <w:p w14:paraId="678E1939" w14:textId="77777777" w:rsidR="00845EF4" w:rsidRPr="00CF090C" w:rsidRDefault="00845EF4" w:rsidP="00845EF4">
      <w:pPr>
        <w:ind w:firstLine="540"/>
        <w:jc w:val="both"/>
        <w:rPr>
          <w:sz w:val="28"/>
          <w:szCs w:val="28"/>
        </w:rPr>
      </w:pPr>
    </w:p>
    <w:p w14:paraId="516A8F1B" w14:textId="77777777" w:rsidR="002E696E" w:rsidRPr="00CF090C" w:rsidRDefault="002E696E" w:rsidP="002E696E">
      <w:pPr>
        <w:ind w:firstLine="540"/>
        <w:jc w:val="both"/>
        <w:rPr>
          <w:sz w:val="28"/>
          <w:szCs w:val="28"/>
        </w:rPr>
      </w:pPr>
      <w:r w:rsidRPr="00CF090C">
        <w:rPr>
          <w:i/>
          <w:sz w:val="28"/>
          <w:szCs w:val="28"/>
        </w:rPr>
        <w:t>Объектами</w:t>
      </w:r>
      <w:r w:rsidRPr="00CF090C">
        <w:rPr>
          <w:sz w:val="28"/>
          <w:szCs w:val="28"/>
        </w:rPr>
        <w:t xml:space="preserve"> государственного мониторинга водных объектов являются (</w:t>
      </w:r>
      <w:r w:rsidRPr="00CF090C">
        <w:rPr>
          <w:bCs/>
          <w:sz w:val="28"/>
          <w:szCs w:val="28"/>
        </w:rPr>
        <w:t>ВК РФ, ст.30, п.5.</w:t>
      </w:r>
      <w:r w:rsidRPr="00CF090C">
        <w:rPr>
          <w:sz w:val="28"/>
          <w:szCs w:val="28"/>
        </w:rPr>
        <w:t>):</w:t>
      </w:r>
    </w:p>
    <w:p w14:paraId="0000E457" w14:textId="77777777" w:rsidR="002E696E" w:rsidRPr="00CF090C" w:rsidRDefault="002E696E" w:rsidP="002E696E">
      <w:pPr>
        <w:ind w:firstLine="540"/>
        <w:jc w:val="both"/>
        <w:rPr>
          <w:sz w:val="28"/>
          <w:szCs w:val="28"/>
        </w:rPr>
      </w:pPr>
      <w:r w:rsidRPr="00CF090C">
        <w:rPr>
          <w:sz w:val="28"/>
          <w:szCs w:val="28"/>
        </w:rPr>
        <w:t>1) поверхностные водные объекты;</w:t>
      </w:r>
    </w:p>
    <w:p w14:paraId="3D4495CD" w14:textId="77777777" w:rsidR="002E696E" w:rsidRPr="00CF090C" w:rsidRDefault="002E696E" w:rsidP="002E696E">
      <w:pPr>
        <w:ind w:firstLine="540"/>
        <w:jc w:val="both"/>
        <w:rPr>
          <w:sz w:val="28"/>
          <w:szCs w:val="28"/>
        </w:rPr>
      </w:pPr>
      <w:r w:rsidRPr="00CF090C">
        <w:rPr>
          <w:sz w:val="28"/>
          <w:szCs w:val="28"/>
        </w:rPr>
        <w:t>2) дно и берега водных объектов, а также водоохранные зоны;</w:t>
      </w:r>
    </w:p>
    <w:p w14:paraId="0B33BC28" w14:textId="77777777" w:rsidR="002E696E" w:rsidRPr="00CF090C" w:rsidRDefault="002E696E" w:rsidP="002E696E">
      <w:pPr>
        <w:ind w:firstLine="540"/>
        <w:jc w:val="both"/>
        <w:rPr>
          <w:sz w:val="28"/>
          <w:szCs w:val="28"/>
        </w:rPr>
      </w:pPr>
      <w:r w:rsidRPr="00CF090C">
        <w:rPr>
          <w:sz w:val="28"/>
          <w:szCs w:val="28"/>
        </w:rPr>
        <w:t>3) подземные воды;</w:t>
      </w:r>
    </w:p>
    <w:p w14:paraId="5AC61442" w14:textId="77777777" w:rsidR="002E696E" w:rsidRPr="00CF090C" w:rsidRDefault="002E696E" w:rsidP="002E696E">
      <w:pPr>
        <w:ind w:firstLine="540"/>
        <w:jc w:val="both"/>
        <w:rPr>
          <w:sz w:val="28"/>
          <w:szCs w:val="28"/>
        </w:rPr>
      </w:pPr>
      <w:r w:rsidRPr="00CF090C">
        <w:rPr>
          <w:sz w:val="28"/>
          <w:szCs w:val="28"/>
        </w:rPr>
        <w:t>4) водохозяйственные системы, в том числе гидротехнические сооружения, а также объемы водозабора и сброса в водные объекты.</w:t>
      </w:r>
    </w:p>
    <w:p w14:paraId="7C041DFC" w14:textId="77777777" w:rsidR="002E696E" w:rsidRPr="00CF090C" w:rsidRDefault="002E696E" w:rsidP="002E696E">
      <w:pPr>
        <w:ind w:firstLine="540"/>
        <w:jc w:val="both"/>
        <w:rPr>
          <w:sz w:val="28"/>
          <w:szCs w:val="28"/>
        </w:rPr>
      </w:pPr>
    </w:p>
    <w:p w14:paraId="44FF4FF9" w14:textId="77777777" w:rsidR="00845EF4" w:rsidRPr="00CF090C" w:rsidRDefault="00845EF4" w:rsidP="00845EF4">
      <w:pPr>
        <w:ind w:firstLine="540"/>
        <w:jc w:val="both"/>
        <w:rPr>
          <w:sz w:val="28"/>
          <w:szCs w:val="28"/>
        </w:rPr>
      </w:pPr>
      <w:r w:rsidRPr="00CF090C">
        <w:rPr>
          <w:sz w:val="28"/>
          <w:szCs w:val="28"/>
        </w:rPr>
        <w:t xml:space="preserve">Государственный мониторинг водных объектов </w:t>
      </w:r>
      <w:r w:rsidRPr="00CF090C">
        <w:rPr>
          <w:i/>
          <w:sz w:val="28"/>
          <w:szCs w:val="28"/>
        </w:rPr>
        <w:t>включает в себя</w:t>
      </w:r>
      <w:r w:rsidR="00AA2A3F" w:rsidRPr="00CF090C">
        <w:rPr>
          <w:sz w:val="28"/>
          <w:szCs w:val="28"/>
        </w:rPr>
        <w:t xml:space="preserve"> (</w:t>
      </w:r>
      <w:r w:rsidR="00AA2A3F" w:rsidRPr="00CF090C">
        <w:rPr>
          <w:bCs/>
          <w:sz w:val="28"/>
          <w:szCs w:val="28"/>
        </w:rPr>
        <w:t>ВК РФ, ст.30, п.4.</w:t>
      </w:r>
      <w:r w:rsidR="00AA2A3F" w:rsidRPr="00CF090C">
        <w:rPr>
          <w:sz w:val="28"/>
          <w:szCs w:val="28"/>
        </w:rPr>
        <w:t>)</w:t>
      </w:r>
      <w:r w:rsidRPr="00CF090C">
        <w:rPr>
          <w:sz w:val="28"/>
          <w:szCs w:val="28"/>
        </w:rPr>
        <w:t>:</w:t>
      </w:r>
    </w:p>
    <w:p w14:paraId="11ABCE04" w14:textId="77777777" w:rsidR="00845EF4" w:rsidRPr="00CF090C" w:rsidRDefault="00845EF4" w:rsidP="00845EF4">
      <w:pPr>
        <w:ind w:firstLine="540"/>
        <w:jc w:val="both"/>
        <w:rPr>
          <w:sz w:val="28"/>
          <w:szCs w:val="28"/>
        </w:rPr>
      </w:pPr>
      <w:r w:rsidRPr="00CF090C">
        <w:rPr>
          <w:sz w:val="28"/>
          <w:szCs w:val="28"/>
        </w:rPr>
        <w:t>1) регулярные наблюдения за состоянием водных объектов, количественными и качественными показателями состояния водных ресурсов, а также за режимом использования водоохранных зон, зон затопления</w:t>
      </w:r>
      <w:r w:rsidR="00BD0FA9" w:rsidRPr="00CF090C">
        <w:rPr>
          <w:sz w:val="28"/>
          <w:szCs w:val="28"/>
        </w:rPr>
        <w:t xml:space="preserve"> и</w:t>
      </w:r>
      <w:r w:rsidRPr="00CF090C">
        <w:rPr>
          <w:sz w:val="28"/>
          <w:szCs w:val="28"/>
        </w:rPr>
        <w:t xml:space="preserve"> подтопления;</w:t>
      </w:r>
    </w:p>
    <w:p w14:paraId="070B18AB" w14:textId="77777777" w:rsidR="00845EF4" w:rsidRPr="00CF090C" w:rsidRDefault="00845EF4" w:rsidP="00845EF4">
      <w:pPr>
        <w:ind w:firstLine="540"/>
        <w:jc w:val="both"/>
        <w:rPr>
          <w:sz w:val="28"/>
          <w:szCs w:val="28"/>
        </w:rPr>
      </w:pPr>
      <w:r w:rsidRPr="00CF090C">
        <w:rPr>
          <w:sz w:val="28"/>
          <w:szCs w:val="28"/>
        </w:rPr>
        <w:t>2) сбор, обработку и хранение сведений, полученных в результате наблюдений;</w:t>
      </w:r>
    </w:p>
    <w:p w14:paraId="4FBE07DA" w14:textId="77777777" w:rsidR="00845EF4" w:rsidRPr="00CF090C" w:rsidRDefault="00845EF4" w:rsidP="00845EF4">
      <w:pPr>
        <w:ind w:firstLine="540"/>
        <w:jc w:val="both"/>
        <w:rPr>
          <w:sz w:val="28"/>
          <w:szCs w:val="28"/>
        </w:rPr>
      </w:pPr>
      <w:r w:rsidRPr="00CF090C">
        <w:rPr>
          <w:sz w:val="28"/>
          <w:szCs w:val="28"/>
        </w:rPr>
        <w:t>3) внесение сведений, полученных в результате наблюдений, в государственный водный реестр;</w:t>
      </w:r>
    </w:p>
    <w:p w14:paraId="484004B8" w14:textId="77777777" w:rsidR="00845EF4" w:rsidRPr="00CF090C" w:rsidRDefault="00845EF4" w:rsidP="00845EF4">
      <w:pPr>
        <w:ind w:firstLine="540"/>
        <w:jc w:val="both"/>
        <w:rPr>
          <w:sz w:val="28"/>
          <w:szCs w:val="28"/>
        </w:rPr>
      </w:pPr>
      <w:r w:rsidRPr="00CF090C">
        <w:rPr>
          <w:sz w:val="28"/>
          <w:szCs w:val="28"/>
        </w:rPr>
        <w:t>4) оценку и прогнозирование изменений состояния водных объектов, количественных и качественных показателей состояния водных ресурсов.</w:t>
      </w:r>
    </w:p>
    <w:p w14:paraId="5B01EE78" w14:textId="77777777" w:rsidR="00845EF4" w:rsidRPr="00CF090C" w:rsidRDefault="00845EF4" w:rsidP="00845EF4">
      <w:pPr>
        <w:ind w:firstLine="540"/>
        <w:jc w:val="both"/>
        <w:rPr>
          <w:sz w:val="28"/>
          <w:szCs w:val="28"/>
        </w:rPr>
      </w:pPr>
    </w:p>
    <w:p w14:paraId="74265372" w14:textId="77777777" w:rsidR="00317A55" w:rsidRPr="00CF090C" w:rsidRDefault="00317A55" w:rsidP="00317A55">
      <w:pPr>
        <w:autoSpaceDE w:val="0"/>
        <w:autoSpaceDN w:val="0"/>
        <w:adjustRightInd w:val="0"/>
        <w:ind w:firstLine="540"/>
        <w:jc w:val="both"/>
        <w:rPr>
          <w:sz w:val="28"/>
          <w:szCs w:val="28"/>
        </w:rPr>
      </w:pPr>
      <w:r w:rsidRPr="00CF090C">
        <w:rPr>
          <w:sz w:val="28"/>
          <w:szCs w:val="28"/>
        </w:rPr>
        <w:t xml:space="preserve">В зависимости от целей </w:t>
      </w:r>
      <w:r w:rsidR="00BC71FB" w:rsidRPr="00CF090C">
        <w:rPr>
          <w:i/>
          <w:sz w:val="28"/>
          <w:szCs w:val="28"/>
        </w:rPr>
        <w:t xml:space="preserve">мониторинговые </w:t>
      </w:r>
      <w:r w:rsidRPr="00CF090C">
        <w:rPr>
          <w:i/>
          <w:sz w:val="28"/>
          <w:szCs w:val="28"/>
        </w:rPr>
        <w:t>наблюдения</w:t>
      </w:r>
      <w:r w:rsidRPr="00CF090C">
        <w:rPr>
          <w:sz w:val="28"/>
          <w:szCs w:val="28"/>
        </w:rPr>
        <w:t xml:space="preserve"> </w:t>
      </w:r>
      <w:r w:rsidR="00BC71FB" w:rsidRPr="00CF090C">
        <w:rPr>
          <w:sz w:val="28"/>
          <w:szCs w:val="28"/>
        </w:rPr>
        <w:t xml:space="preserve">поверхностных вод суши </w:t>
      </w:r>
      <w:r w:rsidRPr="00CF090C">
        <w:rPr>
          <w:sz w:val="28"/>
          <w:szCs w:val="28"/>
        </w:rPr>
        <w:t>подразделяются на следующие виды</w:t>
      </w:r>
      <w:r w:rsidR="00BC71FB" w:rsidRPr="00CF090C">
        <w:rPr>
          <w:sz w:val="28"/>
          <w:szCs w:val="28"/>
        </w:rPr>
        <w:t xml:space="preserve"> (РД 52.24.309</w:t>
      </w:r>
      <w:r w:rsidR="001751BE" w:rsidRPr="00CF090C">
        <w:rPr>
          <w:sz w:val="28"/>
          <w:szCs w:val="28"/>
        </w:rPr>
        <w:t>–</w:t>
      </w:r>
      <w:r w:rsidR="00BC71FB" w:rsidRPr="00CF090C">
        <w:rPr>
          <w:sz w:val="28"/>
          <w:szCs w:val="28"/>
        </w:rPr>
        <w:t>2011)</w:t>
      </w:r>
      <w:r w:rsidRPr="00CF090C">
        <w:rPr>
          <w:sz w:val="28"/>
          <w:szCs w:val="28"/>
        </w:rPr>
        <w:t xml:space="preserve">: </w:t>
      </w:r>
    </w:p>
    <w:p w14:paraId="7D5C4528" w14:textId="77777777" w:rsidR="00317A55" w:rsidRPr="00CF090C" w:rsidRDefault="00E56B89" w:rsidP="00317A55">
      <w:pPr>
        <w:autoSpaceDE w:val="0"/>
        <w:autoSpaceDN w:val="0"/>
        <w:adjustRightInd w:val="0"/>
        <w:ind w:firstLine="540"/>
        <w:jc w:val="both"/>
        <w:rPr>
          <w:sz w:val="28"/>
          <w:szCs w:val="28"/>
        </w:rPr>
      </w:pPr>
      <w:r w:rsidRPr="00CF090C">
        <w:rPr>
          <w:sz w:val="28"/>
          <w:szCs w:val="28"/>
        </w:rPr>
        <w:t>1</w:t>
      </w:r>
      <w:r w:rsidR="00317A55" w:rsidRPr="00CF090C">
        <w:rPr>
          <w:sz w:val="28"/>
          <w:szCs w:val="28"/>
        </w:rPr>
        <w:t xml:space="preserve">) режимные; </w:t>
      </w:r>
    </w:p>
    <w:p w14:paraId="57D5FC67" w14:textId="77777777" w:rsidR="00317A55" w:rsidRPr="00CF090C" w:rsidRDefault="00E56B89" w:rsidP="00317A55">
      <w:pPr>
        <w:autoSpaceDE w:val="0"/>
        <w:autoSpaceDN w:val="0"/>
        <w:adjustRightInd w:val="0"/>
        <w:ind w:firstLine="540"/>
        <w:jc w:val="both"/>
        <w:rPr>
          <w:sz w:val="28"/>
          <w:szCs w:val="28"/>
        </w:rPr>
      </w:pPr>
      <w:r w:rsidRPr="00CF090C">
        <w:rPr>
          <w:sz w:val="28"/>
          <w:szCs w:val="28"/>
        </w:rPr>
        <w:t>2</w:t>
      </w:r>
      <w:r w:rsidR="00317A55" w:rsidRPr="00CF090C">
        <w:rPr>
          <w:sz w:val="28"/>
          <w:szCs w:val="28"/>
        </w:rPr>
        <w:t xml:space="preserve">) фоновые; </w:t>
      </w:r>
    </w:p>
    <w:p w14:paraId="4740D269" w14:textId="77777777" w:rsidR="00317A55" w:rsidRPr="00CF090C" w:rsidRDefault="00E56B89" w:rsidP="00317A55">
      <w:pPr>
        <w:autoSpaceDE w:val="0"/>
        <w:autoSpaceDN w:val="0"/>
        <w:adjustRightInd w:val="0"/>
        <w:ind w:firstLine="540"/>
        <w:jc w:val="both"/>
        <w:rPr>
          <w:sz w:val="28"/>
          <w:szCs w:val="28"/>
        </w:rPr>
      </w:pPr>
      <w:r w:rsidRPr="00CF090C">
        <w:rPr>
          <w:sz w:val="28"/>
          <w:szCs w:val="28"/>
        </w:rPr>
        <w:t>3</w:t>
      </w:r>
      <w:r w:rsidR="00317A55" w:rsidRPr="00CF090C">
        <w:rPr>
          <w:sz w:val="28"/>
          <w:szCs w:val="28"/>
        </w:rPr>
        <w:t xml:space="preserve">) специальные; </w:t>
      </w:r>
    </w:p>
    <w:p w14:paraId="1CD4DB91" w14:textId="77777777" w:rsidR="00317A55" w:rsidRPr="00CF090C" w:rsidRDefault="00E56B89" w:rsidP="00317A55">
      <w:pPr>
        <w:autoSpaceDE w:val="0"/>
        <w:autoSpaceDN w:val="0"/>
        <w:adjustRightInd w:val="0"/>
        <w:ind w:firstLine="540"/>
        <w:jc w:val="both"/>
        <w:rPr>
          <w:sz w:val="28"/>
          <w:szCs w:val="28"/>
        </w:rPr>
      </w:pPr>
      <w:r w:rsidRPr="00CF090C">
        <w:rPr>
          <w:sz w:val="28"/>
          <w:szCs w:val="28"/>
        </w:rPr>
        <w:t>4</w:t>
      </w:r>
      <w:r w:rsidR="00317A55" w:rsidRPr="00CF090C">
        <w:rPr>
          <w:sz w:val="28"/>
          <w:szCs w:val="28"/>
        </w:rPr>
        <w:t xml:space="preserve">) оперативные. </w:t>
      </w:r>
    </w:p>
    <w:p w14:paraId="2CF7FFDA" w14:textId="77777777" w:rsidR="00317A55" w:rsidRPr="00CF090C" w:rsidRDefault="00317A55" w:rsidP="00317A55">
      <w:pPr>
        <w:autoSpaceDE w:val="0"/>
        <w:autoSpaceDN w:val="0"/>
        <w:adjustRightInd w:val="0"/>
        <w:ind w:firstLine="540"/>
        <w:jc w:val="both"/>
        <w:rPr>
          <w:sz w:val="28"/>
          <w:szCs w:val="28"/>
        </w:rPr>
      </w:pPr>
    </w:p>
    <w:p w14:paraId="411F0E2F" w14:textId="77777777" w:rsidR="00317A55" w:rsidRPr="00CF090C" w:rsidRDefault="00DD5E1E" w:rsidP="00317A55">
      <w:pPr>
        <w:autoSpaceDE w:val="0"/>
        <w:autoSpaceDN w:val="0"/>
        <w:adjustRightInd w:val="0"/>
        <w:ind w:firstLine="540"/>
        <w:jc w:val="both"/>
        <w:rPr>
          <w:sz w:val="28"/>
          <w:szCs w:val="28"/>
        </w:rPr>
      </w:pPr>
      <w:r w:rsidRPr="00CF090C">
        <w:rPr>
          <w:i/>
          <w:sz w:val="28"/>
          <w:szCs w:val="28"/>
        </w:rPr>
        <w:t>Р</w:t>
      </w:r>
      <w:r w:rsidR="00317A55" w:rsidRPr="00CF090C">
        <w:rPr>
          <w:i/>
          <w:sz w:val="28"/>
          <w:szCs w:val="28"/>
        </w:rPr>
        <w:t>ежимны</w:t>
      </w:r>
      <w:r w:rsidRPr="00CF090C">
        <w:rPr>
          <w:i/>
          <w:sz w:val="28"/>
          <w:szCs w:val="28"/>
        </w:rPr>
        <w:t>е</w:t>
      </w:r>
      <w:r w:rsidR="00317A55" w:rsidRPr="00CF090C">
        <w:rPr>
          <w:i/>
          <w:sz w:val="28"/>
          <w:szCs w:val="28"/>
        </w:rPr>
        <w:t xml:space="preserve"> наблюдени</w:t>
      </w:r>
      <w:r w:rsidRPr="00CF090C">
        <w:rPr>
          <w:i/>
          <w:sz w:val="28"/>
          <w:szCs w:val="28"/>
        </w:rPr>
        <w:t>я</w:t>
      </w:r>
      <w:r w:rsidR="0004703B" w:rsidRPr="00CF090C">
        <w:rPr>
          <w:i/>
          <w:sz w:val="28"/>
          <w:szCs w:val="28"/>
        </w:rPr>
        <w:t xml:space="preserve"> </w:t>
      </w:r>
      <w:r w:rsidR="0004703B" w:rsidRPr="00CF090C">
        <w:rPr>
          <w:sz w:val="28"/>
          <w:szCs w:val="28"/>
        </w:rPr>
        <w:t>на</w:t>
      </w:r>
      <w:r w:rsidR="002E3D45" w:rsidRPr="00CF090C">
        <w:rPr>
          <w:sz w:val="28"/>
          <w:szCs w:val="28"/>
        </w:rPr>
        <w:t>целе</w:t>
      </w:r>
      <w:r w:rsidR="0004703B" w:rsidRPr="00CF090C">
        <w:rPr>
          <w:sz w:val="28"/>
          <w:szCs w:val="28"/>
        </w:rPr>
        <w:t>ны на</w:t>
      </w:r>
      <w:r w:rsidR="00317A55" w:rsidRPr="00CF090C">
        <w:rPr>
          <w:sz w:val="28"/>
          <w:szCs w:val="28"/>
        </w:rPr>
        <w:t xml:space="preserve">: </w:t>
      </w:r>
    </w:p>
    <w:p w14:paraId="5F6FFF8F" w14:textId="77777777" w:rsidR="00317A55" w:rsidRPr="00CF090C" w:rsidRDefault="0004703B" w:rsidP="00317A55">
      <w:pPr>
        <w:autoSpaceDE w:val="0"/>
        <w:autoSpaceDN w:val="0"/>
        <w:adjustRightInd w:val="0"/>
        <w:ind w:firstLine="540"/>
        <w:jc w:val="both"/>
        <w:rPr>
          <w:sz w:val="28"/>
          <w:szCs w:val="28"/>
        </w:rPr>
      </w:pPr>
      <w:r w:rsidRPr="00CF090C">
        <w:rPr>
          <w:sz w:val="28"/>
          <w:szCs w:val="28"/>
        </w:rPr>
        <w:lastRenderedPageBreak/>
        <w:t>1)</w:t>
      </w:r>
      <w:r w:rsidR="00317A55" w:rsidRPr="00CF090C">
        <w:rPr>
          <w:sz w:val="28"/>
          <w:szCs w:val="28"/>
        </w:rPr>
        <w:t xml:space="preserve"> </w:t>
      </w:r>
      <w:r w:rsidR="002E3D45" w:rsidRPr="00CF090C">
        <w:rPr>
          <w:sz w:val="28"/>
          <w:szCs w:val="28"/>
        </w:rPr>
        <w:t>сбор</w:t>
      </w:r>
      <w:r w:rsidR="00317A55" w:rsidRPr="00CF090C">
        <w:rPr>
          <w:sz w:val="28"/>
          <w:szCs w:val="28"/>
        </w:rPr>
        <w:t xml:space="preserve"> систематической информации о состоянии </w:t>
      </w:r>
      <w:r w:rsidR="00073824" w:rsidRPr="00CF090C">
        <w:rPr>
          <w:sz w:val="28"/>
          <w:szCs w:val="28"/>
        </w:rPr>
        <w:t>поверхностных вод</w:t>
      </w:r>
      <w:r w:rsidR="00317A55" w:rsidRPr="00CF090C">
        <w:rPr>
          <w:sz w:val="28"/>
          <w:szCs w:val="28"/>
        </w:rPr>
        <w:t xml:space="preserve">, уровне их загрязненности по гидрохимическим, гидрологическим и гидробиологическим показателям; </w:t>
      </w:r>
    </w:p>
    <w:p w14:paraId="66ABECA9" w14:textId="77777777" w:rsidR="00317A55" w:rsidRPr="00CF090C" w:rsidRDefault="0004703B" w:rsidP="00AB41B6">
      <w:pPr>
        <w:autoSpaceDE w:val="0"/>
        <w:autoSpaceDN w:val="0"/>
        <w:adjustRightInd w:val="0"/>
        <w:ind w:firstLine="540"/>
        <w:jc w:val="both"/>
        <w:rPr>
          <w:sz w:val="28"/>
          <w:szCs w:val="28"/>
        </w:rPr>
      </w:pPr>
      <w:r w:rsidRPr="00CF090C">
        <w:rPr>
          <w:sz w:val="28"/>
          <w:szCs w:val="28"/>
        </w:rPr>
        <w:t>2)</w:t>
      </w:r>
      <w:r w:rsidR="00317A55" w:rsidRPr="00CF090C">
        <w:rPr>
          <w:sz w:val="28"/>
          <w:szCs w:val="28"/>
        </w:rPr>
        <w:t xml:space="preserve"> предоставление государственным органам </w:t>
      </w:r>
      <w:r w:rsidR="002E3D45" w:rsidRPr="00CF090C">
        <w:rPr>
          <w:sz w:val="28"/>
          <w:szCs w:val="28"/>
        </w:rPr>
        <w:t xml:space="preserve">управления </w:t>
      </w:r>
      <w:r w:rsidR="00317A55" w:rsidRPr="00CF090C">
        <w:rPr>
          <w:sz w:val="28"/>
          <w:szCs w:val="28"/>
        </w:rPr>
        <w:t>и заинтересованным организациям информации и прогнозов о загрязненности водных объектов</w:t>
      </w:r>
      <w:r w:rsidR="002E3D45" w:rsidRPr="00CF090C">
        <w:rPr>
          <w:sz w:val="28"/>
          <w:szCs w:val="28"/>
        </w:rPr>
        <w:t>, а также</w:t>
      </w:r>
      <w:r w:rsidR="00317A55" w:rsidRPr="00CF090C">
        <w:rPr>
          <w:sz w:val="28"/>
          <w:szCs w:val="28"/>
        </w:rPr>
        <w:t xml:space="preserve"> экстренной информации о резких изменениях </w:t>
      </w:r>
      <w:r w:rsidRPr="00CF090C">
        <w:rPr>
          <w:sz w:val="28"/>
          <w:szCs w:val="28"/>
        </w:rPr>
        <w:t>качества</w:t>
      </w:r>
      <w:r w:rsidR="00317A55" w:rsidRPr="00CF090C">
        <w:rPr>
          <w:sz w:val="28"/>
          <w:szCs w:val="28"/>
        </w:rPr>
        <w:t xml:space="preserve"> воды. </w:t>
      </w:r>
    </w:p>
    <w:p w14:paraId="6CA2F5D2" w14:textId="77777777" w:rsidR="00072D43" w:rsidRPr="00CF090C" w:rsidRDefault="00072D43" w:rsidP="00317A55">
      <w:pPr>
        <w:autoSpaceDE w:val="0"/>
        <w:autoSpaceDN w:val="0"/>
        <w:adjustRightInd w:val="0"/>
        <w:ind w:firstLine="540"/>
        <w:jc w:val="both"/>
        <w:rPr>
          <w:i/>
          <w:sz w:val="28"/>
          <w:szCs w:val="28"/>
        </w:rPr>
      </w:pPr>
    </w:p>
    <w:p w14:paraId="42BD5EBE" w14:textId="77777777" w:rsidR="00DD5E1E" w:rsidRPr="00CF090C" w:rsidRDefault="00DD5E1E" w:rsidP="00317A55">
      <w:pPr>
        <w:autoSpaceDE w:val="0"/>
        <w:autoSpaceDN w:val="0"/>
        <w:adjustRightInd w:val="0"/>
        <w:ind w:firstLine="540"/>
        <w:jc w:val="both"/>
        <w:rPr>
          <w:i/>
          <w:sz w:val="28"/>
          <w:szCs w:val="28"/>
        </w:rPr>
      </w:pPr>
      <w:r w:rsidRPr="00CF090C">
        <w:rPr>
          <w:i/>
          <w:sz w:val="28"/>
          <w:szCs w:val="28"/>
        </w:rPr>
        <w:t>Ф</w:t>
      </w:r>
      <w:r w:rsidR="00317A55" w:rsidRPr="00CF090C">
        <w:rPr>
          <w:i/>
          <w:sz w:val="28"/>
          <w:szCs w:val="28"/>
        </w:rPr>
        <w:t>оновы</w:t>
      </w:r>
      <w:r w:rsidRPr="00CF090C">
        <w:rPr>
          <w:i/>
          <w:sz w:val="28"/>
          <w:szCs w:val="28"/>
        </w:rPr>
        <w:t>е</w:t>
      </w:r>
      <w:r w:rsidR="00317A55" w:rsidRPr="00CF090C">
        <w:rPr>
          <w:i/>
          <w:sz w:val="28"/>
          <w:szCs w:val="28"/>
        </w:rPr>
        <w:t xml:space="preserve"> наблюдени</w:t>
      </w:r>
      <w:r w:rsidRPr="00CF090C">
        <w:rPr>
          <w:i/>
          <w:sz w:val="28"/>
          <w:szCs w:val="28"/>
        </w:rPr>
        <w:t>я:</w:t>
      </w:r>
    </w:p>
    <w:p w14:paraId="75E876C3" w14:textId="77777777" w:rsidR="00673FD1" w:rsidRPr="00CF090C" w:rsidRDefault="0004703B" w:rsidP="00317A55">
      <w:pPr>
        <w:autoSpaceDE w:val="0"/>
        <w:autoSpaceDN w:val="0"/>
        <w:adjustRightInd w:val="0"/>
        <w:ind w:firstLine="540"/>
        <w:jc w:val="both"/>
        <w:rPr>
          <w:sz w:val="28"/>
          <w:szCs w:val="28"/>
        </w:rPr>
      </w:pPr>
      <w:r w:rsidRPr="00CF090C">
        <w:rPr>
          <w:sz w:val="28"/>
          <w:szCs w:val="28"/>
        </w:rPr>
        <w:t>1)</w:t>
      </w:r>
      <w:r w:rsidR="00317A55" w:rsidRPr="00CF090C">
        <w:rPr>
          <w:sz w:val="28"/>
          <w:szCs w:val="28"/>
        </w:rPr>
        <w:t xml:space="preserve"> </w:t>
      </w:r>
      <w:r w:rsidR="00FD76E2" w:rsidRPr="00CF090C">
        <w:rPr>
          <w:sz w:val="28"/>
          <w:szCs w:val="28"/>
        </w:rPr>
        <w:t>охватывают</w:t>
      </w:r>
      <w:r w:rsidR="00317A55" w:rsidRPr="00CF090C">
        <w:rPr>
          <w:sz w:val="28"/>
          <w:szCs w:val="28"/>
        </w:rPr>
        <w:t xml:space="preserve"> медленны</w:t>
      </w:r>
      <w:r w:rsidR="00FD76E2" w:rsidRPr="00CF090C">
        <w:rPr>
          <w:sz w:val="28"/>
          <w:szCs w:val="28"/>
        </w:rPr>
        <w:t>е</w:t>
      </w:r>
      <w:r w:rsidR="00317A55" w:rsidRPr="00CF090C">
        <w:rPr>
          <w:sz w:val="28"/>
          <w:szCs w:val="28"/>
        </w:rPr>
        <w:t xml:space="preserve"> изменени</w:t>
      </w:r>
      <w:r w:rsidR="00FD76E2" w:rsidRPr="00CF090C">
        <w:rPr>
          <w:sz w:val="28"/>
          <w:szCs w:val="28"/>
        </w:rPr>
        <w:t>я</w:t>
      </w:r>
      <w:r w:rsidR="00317A55" w:rsidRPr="00CF090C">
        <w:rPr>
          <w:sz w:val="28"/>
          <w:szCs w:val="28"/>
        </w:rPr>
        <w:t xml:space="preserve"> состояния </w:t>
      </w:r>
      <w:r w:rsidR="00073824" w:rsidRPr="00CF090C">
        <w:rPr>
          <w:sz w:val="28"/>
          <w:szCs w:val="28"/>
        </w:rPr>
        <w:t>поверхностных вод</w:t>
      </w:r>
      <w:r w:rsidR="00FD76E2" w:rsidRPr="00CF090C">
        <w:rPr>
          <w:sz w:val="28"/>
          <w:szCs w:val="28"/>
        </w:rPr>
        <w:t>, вызванные</w:t>
      </w:r>
      <w:r w:rsidR="00635598" w:rsidRPr="00CF090C">
        <w:rPr>
          <w:sz w:val="28"/>
          <w:szCs w:val="28"/>
        </w:rPr>
        <w:t xml:space="preserve"> изменениями климата и фонового загрязнения</w:t>
      </w:r>
      <w:r w:rsidR="00317A55" w:rsidRPr="00CF090C">
        <w:rPr>
          <w:sz w:val="28"/>
          <w:szCs w:val="28"/>
        </w:rPr>
        <w:t xml:space="preserve">. </w:t>
      </w:r>
    </w:p>
    <w:p w14:paraId="72210B93" w14:textId="77777777" w:rsidR="0059046B" w:rsidRPr="00CF090C" w:rsidRDefault="0004703B" w:rsidP="00317A55">
      <w:pPr>
        <w:autoSpaceDE w:val="0"/>
        <w:autoSpaceDN w:val="0"/>
        <w:adjustRightInd w:val="0"/>
        <w:ind w:firstLine="540"/>
        <w:jc w:val="both"/>
        <w:rPr>
          <w:sz w:val="28"/>
          <w:szCs w:val="28"/>
        </w:rPr>
      </w:pPr>
      <w:r w:rsidRPr="00CF090C">
        <w:rPr>
          <w:sz w:val="28"/>
          <w:szCs w:val="28"/>
        </w:rPr>
        <w:t>2)</w:t>
      </w:r>
      <w:r w:rsidR="00673FD1" w:rsidRPr="00CF090C">
        <w:rPr>
          <w:sz w:val="28"/>
          <w:szCs w:val="28"/>
        </w:rPr>
        <w:t xml:space="preserve"> с</w:t>
      </w:r>
      <w:r w:rsidR="00C07C5B" w:rsidRPr="00CF090C">
        <w:rPr>
          <w:sz w:val="28"/>
          <w:szCs w:val="28"/>
        </w:rPr>
        <w:t>лужат</w:t>
      </w:r>
      <w:r w:rsidR="00317A55" w:rsidRPr="00CF090C">
        <w:rPr>
          <w:sz w:val="28"/>
          <w:szCs w:val="28"/>
        </w:rPr>
        <w:t xml:space="preserve"> фоном для режимных наблюдений сезонны</w:t>
      </w:r>
      <w:r w:rsidR="0059046B" w:rsidRPr="00CF090C">
        <w:rPr>
          <w:sz w:val="28"/>
          <w:szCs w:val="28"/>
        </w:rPr>
        <w:t>х</w:t>
      </w:r>
      <w:r w:rsidR="00317A55" w:rsidRPr="00CF090C">
        <w:rPr>
          <w:sz w:val="28"/>
          <w:szCs w:val="28"/>
        </w:rPr>
        <w:t xml:space="preserve">, </w:t>
      </w:r>
      <w:r w:rsidR="0059046B" w:rsidRPr="00CF090C">
        <w:rPr>
          <w:sz w:val="28"/>
          <w:szCs w:val="28"/>
        </w:rPr>
        <w:t>годовых и межгодовых процессов;</w:t>
      </w:r>
    </w:p>
    <w:p w14:paraId="78C6069A" w14:textId="77777777" w:rsidR="0059046B" w:rsidRPr="00CF090C" w:rsidRDefault="0004703B" w:rsidP="00317A55">
      <w:pPr>
        <w:autoSpaceDE w:val="0"/>
        <w:autoSpaceDN w:val="0"/>
        <w:adjustRightInd w:val="0"/>
        <w:ind w:firstLine="540"/>
        <w:jc w:val="both"/>
        <w:rPr>
          <w:sz w:val="28"/>
          <w:szCs w:val="28"/>
        </w:rPr>
      </w:pPr>
      <w:r w:rsidRPr="00CF090C">
        <w:rPr>
          <w:sz w:val="28"/>
          <w:szCs w:val="28"/>
        </w:rPr>
        <w:t>3)</w:t>
      </w:r>
      <w:r w:rsidR="0059046B" w:rsidRPr="00CF090C">
        <w:rPr>
          <w:sz w:val="28"/>
          <w:szCs w:val="28"/>
        </w:rPr>
        <w:t xml:space="preserve"> п</w:t>
      </w:r>
      <w:r w:rsidR="00994405" w:rsidRPr="00CF090C">
        <w:rPr>
          <w:sz w:val="28"/>
          <w:szCs w:val="28"/>
        </w:rPr>
        <w:t xml:space="preserve">редусматривают </w:t>
      </w:r>
      <w:r w:rsidR="003510AE" w:rsidRPr="00CF090C">
        <w:rPr>
          <w:sz w:val="28"/>
          <w:szCs w:val="28"/>
        </w:rPr>
        <w:t>большой</w:t>
      </w:r>
      <w:r w:rsidR="00994405" w:rsidRPr="00CF090C">
        <w:rPr>
          <w:sz w:val="28"/>
          <w:szCs w:val="28"/>
        </w:rPr>
        <w:t xml:space="preserve"> </w:t>
      </w:r>
      <w:r w:rsidR="003510AE" w:rsidRPr="00CF090C">
        <w:rPr>
          <w:sz w:val="28"/>
          <w:szCs w:val="28"/>
        </w:rPr>
        <w:t xml:space="preserve">объём </w:t>
      </w:r>
      <w:r w:rsidR="00FD76E2" w:rsidRPr="00CF090C">
        <w:rPr>
          <w:sz w:val="28"/>
          <w:szCs w:val="28"/>
        </w:rPr>
        <w:t xml:space="preserve">мониторинговых </w:t>
      </w:r>
      <w:r w:rsidR="00994405" w:rsidRPr="00CF090C">
        <w:rPr>
          <w:sz w:val="28"/>
          <w:szCs w:val="28"/>
        </w:rPr>
        <w:t>наблюдений</w:t>
      </w:r>
      <w:r w:rsidR="0059046B" w:rsidRPr="00CF090C">
        <w:rPr>
          <w:sz w:val="28"/>
          <w:szCs w:val="28"/>
        </w:rPr>
        <w:t>;</w:t>
      </w:r>
      <w:r w:rsidR="00994405" w:rsidRPr="00CF090C">
        <w:rPr>
          <w:sz w:val="28"/>
          <w:szCs w:val="28"/>
        </w:rPr>
        <w:t xml:space="preserve"> </w:t>
      </w:r>
    </w:p>
    <w:p w14:paraId="5FF83A0E" w14:textId="77777777" w:rsidR="00317A55" w:rsidRPr="00CF090C" w:rsidRDefault="0004703B" w:rsidP="00317A55">
      <w:pPr>
        <w:autoSpaceDE w:val="0"/>
        <w:autoSpaceDN w:val="0"/>
        <w:adjustRightInd w:val="0"/>
        <w:ind w:firstLine="540"/>
        <w:jc w:val="both"/>
        <w:rPr>
          <w:sz w:val="28"/>
          <w:szCs w:val="28"/>
        </w:rPr>
      </w:pPr>
      <w:r w:rsidRPr="00CF090C">
        <w:rPr>
          <w:sz w:val="28"/>
          <w:szCs w:val="28"/>
        </w:rPr>
        <w:t>4)</w:t>
      </w:r>
      <w:r w:rsidR="0059046B" w:rsidRPr="00CF090C">
        <w:rPr>
          <w:sz w:val="28"/>
          <w:szCs w:val="28"/>
        </w:rPr>
        <w:t xml:space="preserve"> в</w:t>
      </w:r>
      <w:r w:rsidR="00994405" w:rsidRPr="00CF090C">
        <w:rPr>
          <w:sz w:val="28"/>
          <w:szCs w:val="28"/>
        </w:rPr>
        <w:t>ыполняю</w:t>
      </w:r>
      <w:r w:rsidR="00317A55" w:rsidRPr="00CF090C">
        <w:rPr>
          <w:sz w:val="28"/>
          <w:szCs w:val="28"/>
        </w:rPr>
        <w:t xml:space="preserve">тся по </w:t>
      </w:r>
      <w:r w:rsidR="00CA743F" w:rsidRPr="00CF090C">
        <w:rPr>
          <w:sz w:val="28"/>
          <w:szCs w:val="28"/>
        </w:rPr>
        <w:t xml:space="preserve">программе фонового мониторинга в биосферных заповедниках, а также по специальной программе </w:t>
      </w:r>
      <w:r w:rsidR="00317A55" w:rsidRPr="00CF090C">
        <w:rPr>
          <w:sz w:val="28"/>
          <w:szCs w:val="28"/>
        </w:rPr>
        <w:t>режимных наблюдений</w:t>
      </w:r>
      <w:r w:rsidR="00CA743F" w:rsidRPr="00CF090C">
        <w:rPr>
          <w:sz w:val="28"/>
          <w:szCs w:val="28"/>
        </w:rPr>
        <w:t xml:space="preserve"> Росгидромета</w:t>
      </w:r>
      <w:r w:rsidR="00317A55" w:rsidRPr="00CF090C">
        <w:rPr>
          <w:sz w:val="28"/>
          <w:szCs w:val="28"/>
        </w:rPr>
        <w:t xml:space="preserve">. </w:t>
      </w:r>
    </w:p>
    <w:p w14:paraId="50D80B85" w14:textId="77777777" w:rsidR="000C299B" w:rsidRPr="00CF090C" w:rsidRDefault="000C299B" w:rsidP="00317A55">
      <w:pPr>
        <w:autoSpaceDE w:val="0"/>
        <w:autoSpaceDN w:val="0"/>
        <w:adjustRightInd w:val="0"/>
        <w:ind w:firstLine="540"/>
        <w:jc w:val="both"/>
        <w:rPr>
          <w:i/>
          <w:sz w:val="28"/>
          <w:szCs w:val="28"/>
        </w:rPr>
      </w:pPr>
    </w:p>
    <w:p w14:paraId="0B3EBE64" w14:textId="77777777" w:rsidR="00317A55" w:rsidRPr="00CF090C" w:rsidRDefault="00317A55" w:rsidP="00317A55">
      <w:pPr>
        <w:autoSpaceDE w:val="0"/>
        <w:autoSpaceDN w:val="0"/>
        <w:adjustRightInd w:val="0"/>
        <w:ind w:firstLine="540"/>
        <w:jc w:val="both"/>
        <w:rPr>
          <w:sz w:val="28"/>
          <w:szCs w:val="28"/>
        </w:rPr>
      </w:pPr>
      <w:r w:rsidRPr="00CF090C">
        <w:rPr>
          <w:i/>
          <w:sz w:val="28"/>
          <w:szCs w:val="28"/>
        </w:rPr>
        <w:t>Специальные наблюдения</w:t>
      </w:r>
      <w:r w:rsidR="0004703B" w:rsidRPr="00CF090C">
        <w:rPr>
          <w:sz w:val="28"/>
          <w:szCs w:val="28"/>
        </w:rPr>
        <w:t xml:space="preserve"> направлены на </w:t>
      </w:r>
      <w:r w:rsidRPr="00CF090C">
        <w:rPr>
          <w:sz w:val="28"/>
          <w:szCs w:val="28"/>
        </w:rPr>
        <w:t>решени</w:t>
      </w:r>
      <w:r w:rsidR="001B2E58" w:rsidRPr="00CF090C">
        <w:rPr>
          <w:sz w:val="28"/>
          <w:szCs w:val="28"/>
        </w:rPr>
        <w:t>е</w:t>
      </w:r>
      <w:r w:rsidRPr="00CF090C">
        <w:rPr>
          <w:sz w:val="28"/>
          <w:szCs w:val="28"/>
        </w:rPr>
        <w:t xml:space="preserve"> конкретных </w:t>
      </w:r>
      <w:r w:rsidR="00DD5E1E" w:rsidRPr="00CF090C">
        <w:rPr>
          <w:sz w:val="28"/>
          <w:szCs w:val="28"/>
        </w:rPr>
        <w:t xml:space="preserve">водохозяйственных </w:t>
      </w:r>
      <w:r w:rsidRPr="00CF090C">
        <w:rPr>
          <w:sz w:val="28"/>
          <w:szCs w:val="28"/>
        </w:rPr>
        <w:t>задач</w:t>
      </w:r>
      <w:r w:rsidR="0004703B" w:rsidRPr="00CF090C">
        <w:rPr>
          <w:sz w:val="28"/>
          <w:szCs w:val="28"/>
        </w:rPr>
        <w:t xml:space="preserve"> (</w:t>
      </w:r>
      <w:r w:rsidR="001B2E58" w:rsidRPr="00CF090C">
        <w:rPr>
          <w:sz w:val="28"/>
          <w:szCs w:val="28"/>
        </w:rPr>
        <w:t>гидротехнического строительства</w:t>
      </w:r>
      <w:r w:rsidR="0004703B" w:rsidRPr="00CF090C">
        <w:rPr>
          <w:sz w:val="28"/>
          <w:szCs w:val="28"/>
        </w:rPr>
        <w:t>) и имеют</w:t>
      </w:r>
      <w:r w:rsidRPr="00CF090C">
        <w:rPr>
          <w:sz w:val="28"/>
          <w:szCs w:val="28"/>
        </w:rPr>
        <w:t xml:space="preserve"> </w:t>
      </w:r>
      <w:r w:rsidR="0004703B" w:rsidRPr="00CF090C">
        <w:rPr>
          <w:sz w:val="28"/>
          <w:szCs w:val="28"/>
        </w:rPr>
        <w:t>специальные цель</w:t>
      </w:r>
      <w:r w:rsidRPr="00CF090C">
        <w:rPr>
          <w:sz w:val="28"/>
          <w:szCs w:val="28"/>
        </w:rPr>
        <w:t xml:space="preserve"> </w:t>
      </w:r>
      <w:r w:rsidR="000A0B6A" w:rsidRPr="00CF090C">
        <w:rPr>
          <w:sz w:val="28"/>
          <w:szCs w:val="28"/>
        </w:rPr>
        <w:t xml:space="preserve">и содержание </w:t>
      </w:r>
      <w:r w:rsidR="0004703B" w:rsidRPr="00CF090C">
        <w:rPr>
          <w:sz w:val="28"/>
          <w:szCs w:val="28"/>
        </w:rPr>
        <w:t>программы мониторинга</w:t>
      </w:r>
      <w:r w:rsidRPr="00CF090C">
        <w:rPr>
          <w:sz w:val="28"/>
          <w:szCs w:val="28"/>
        </w:rPr>
        <w:t xml:space="preserve">. </w:t>
      </w:r>
    </w:p>
    <w:p w14:paraId="011ACA57" w14:textId="77777777" w:rsidR="000C299B" w:rsidRPr="00CF090C" w:rsidRDefault="000C299B" w:rsidP="00317A55">
      <w:pPr>
        <w:ind w:firstLine="540"/>
        <w:jc w:val="both"/>
        <w:rPr>
          <w:i/>
          <w:sz w:val="28"/>
          <w:szCs w:val="28"/>
        </w:rPr>
      </w:pPr>
    </w:p>
    <w:p w14:paraId="7BD10E12" w14:textId="77777777" w:rsidR="00FC0D2A" w:rsidRPr="00CF090C" w:rsidRDefault="00317A55" w:rsidP="00317A55">
      <w:pPr>
        <w:ind w:firstLine="540"/>
        <w:jc w:val="both"/>
        <w:rPr>
          <w:sz w:val="28"/>
          <w:szCs w:val="28"/>
        </w:rPr>
      </w:pPr>
      <w:r w:rsidRPr="00CF090C">
        <w:rPr>
          <w:i/>
          <w:sz w:val="28"/>
          <w:szCs w:val="28"/>
        </w:rPr>
        <w:t>Оперативные наблюдения</w:t>
      </w:r>
      <w:r w:rsidRPr="00CF090C">
        <w:rPr>
          <w:sz w:val="28"/>
          <w:szCs w:val="28"/>
        </w:rPr>
        <w:t xml:space="preserve"> </w:t>
      </w:r>
      <w:r w:rsidR="0004703B" w:rsidRPr="00CF090C">
        <w:rPr>
          <w:sz w:val="28"/>
          <w:szCs w:val="28"/>
        </w:rPr>
        <w:t xml:space="preserve">служат </w:t>
      </w:r>
      <w:r w:rsidRPr="00CF090C">
        <w:rPr>
          <w:sz w:val="28"/>
          <w:szCs w:val="28"/>
        </w:rPr>
        <w:t>для оперативного выявления опасных ситуаций, вызываемых аварийным загрязнением водных объектов или их участков.</w:t>
      </w:r>
    </w:p>
    <w:p w14:paraId="1E15B7A9" w14:textId="77777777" w:rsidR="00355AFA" w:rsidRPr="00CF090C" w:rsidRDefault="00606E12" w:rsidP="00317A55">
      <w:pPr>
        <w:ind w:firstLine="540"/>
        <w:jc w:val="both"/>
        <w:rPr>
          <w:sz w:val="28"/>
          <w:szCs w:val="28"/>
        </w:rPr>
      </w:pPr>
      <w:r w:rsidRPr="00CF090C">
        <w:rPr>
          <w:sz w:val="28"/>
          <w:szCs w:val="28"/>
        </w:rPr>
        <w:t>Сеть станций гидрологического мониторинга Росгидромета по состоянию на 31.12.201</w:t>
      </w:r>
      <w:r w:rsidR="00CC7658" w:rsidRPr="00CF090C">
        <w:rPr>
          <w:sz w:val="28"/>
          <w:szCs w:val="28"/>
        </w:rPr>
        <w:t>6</w:t>
      </w:r>
      <w:r w:rsidRPr="00CF090C">
        <w:rPr>
          <w:sz w:val="28"/>
          <w:szCs w:val="28"/>
        </w:rPr>
        <w:t xml:space="preserve"> насчитывает 299</w:t>
      </w:r>
      <w:r w:rsidR="00CC7658" w:rsidRPr="00CF090C">
        <w:rPr>
          <w:sz w:val="28"/>
          <w:szCs w:val="28"/>
        </w:rPr>
        <w:t>1</w:t>
      </w:r>
      <w:r w:rsidRPr="00CF090C">
        <w:rPr>
          <w:sz w:val="28"/>
          <w:szCs w:val="28"/>
        </w:rPr>
        <w:t xml:space="preserve"> пост, из которых 265</w:t>
      </w:r>
      <w:r w:rsidR="00CC7658" w:rsidRPr="00CF090C">
        <w:rPr>
          <w:sz w:val="28"/>
          <w:szCs w:val="28"/>
        </w:rPr>
        <w:t>5</w:t>
      </w:r>
      <w:r w:rsidRPr="00CF090C">
        <w:rPr>
          <w:sz w:val="28"/>
          <w:szCs w:val="28"/>
        </w:rPr>
        <w:t xml:space="preserve"> постов – на реках и 336 – на озёрах и водохранилищах. Из этого количества 21</w:t>
      </w:r>
      <w:r w:rsidR="00173C22" w:rsidRPr="00CF090C">
        <w:rPr>
          <w:sz w:val="28"/>
          <w:szCs w:val="28"/>
        </w:rPr>
        <w:t>30</w:t>
      </w:r>
      <w:r w:rsidRPr="00CF090C">
        <w:rPr>
          <w:sz w:val="28"/>
          <w:szCs w:val="28"/>
        </w:rPr>
        <w:t xml:space="preserve"> постов – информационные (18</w:t>
      </w:r>
      <w:r w:rsidR="00173C22" w:rsidRPr="00CF090C">
        <w:rPr>
          <w:sz w:val="28"/>
          <w:szCs w:val="28"/>
        </w:rPr>
        <w:t>97</w:t>
      </w:r>
      <w:r w:rsidRPr="00CF090C">
        <w:rPr>
          <w:sz w:val="28"/>
          <w:szCs w:val="28"/>
        </w:rPr>
        <w:t xml:space="preserve"> на реках, 23</w:t>
      </w:r>
      <w:r w:rsidR="00173C22" w:rsidRPr="00CF090C">
        <w:rPr>
          <w:sz w:val="28"/>
          <w:szCs w:val="28"/>
        </w:rPr>
        <w:t>3</w:t>
      </w:r>
      <w:r w:rsidRPr="00CF090C">
        <w:rPr>
          <w:sz w:val="28"/>
          <w:szCs w:val="28"/>
        </w:rPr>
        <w:t xml:space="preserve"> на озёрах и водохранилищах). Количество реперных, основных и дополнительных постов составило: 12</w:t>
      </w:r>
      <w:r w:rsidR="00173C22" w:rsidRPr="00CF090C">
        <w:rPr>
          <w:sz w:val="28"/>
          <w:szCs w:val="28"/>
        </w:rPr>
        <w:t>82</w:t>
      </w:r>
      <w:r w:rsidRPr="00CF090C">
        <w:rPr>
          <w:sz w:val="28"/>
          <w:szCs w:val="28"/>
        </w:rPr>
        <w:t>, 14</w:t>
      </w:r>
      <w:r w:rsidR="00173C22" w:rsidRPr="00CF090C">
        <w:rPr>
          <w:sz w:val="28"/>
          <w:szCs w:val="28"/>
        </w:rPr>
        <w:t>67</w:t>
      </w:r>
      <w:r w:rsidRPr="00CF090C">
        <w:rPr>
          <w:sz w:val="28"/>
          <w:szCs w:val="28"/>
        </w:rPr>
        <w:t xml:space="preserve"> и 2</w:t>
      </w:r>
      <w:r w:rsidR="00173C22" w:rsidRPr="00CF090C">
        <w:rPr>
          <w:sz w:val="28"/>
          <w:szCs w:val="28"/>
        </w:rPr>
        <w:t>40</w:t>
      </w:r>
      <w:r w:rsidRPr="00CF090C">
        <w:rPr>
          <w:sz w:val="28"/>
          <w:szCs w:val="28"/>
        </w:rPr>
        <w:t xml:space="preserve"> соответственно</w:t>
      </w:r>
      <w:r w:rsidR="009E6DFB" w:rsidRPr="00CF090C">
        <w:rPr>
          <w:sz w:val="28"/>
          <w:szCs w:val="28"/>
        </w:rPr>
        <w:t xml:space="preserve"> (Обзор состояния…, 201</w:t>
      </w:r>
      <w:r w:rsidR="00173C22" w:rsidRPr="00CF090C">
        <w:rPr>
          <w:sz w:val="28"/>
          <w:szCs w:val="28"/>
        </w:rPr>
        <w:t>7</w:t>
      </w:r>
      <w:r w:rsidR="009E6DFB" w:rsidRPr="00CF090C">
        <w:rPr>
          <w:sz w:val="28"/>
          <w:szCs w:val="28"/>
        </w:rPr>
        <w:t>)</w:t>
      </w:r>
      <w:r w:rsidRPr="00CF090C">
        <w:rPr>
          <w:sz w:val="28"/>
          <w:szCs w:val="28"/>
        </w:rPr>
        <w:t>.</w:t>
      </w:r>
    </w:p>
    <w:p w14:paraId="42339BCC" w14:textId="77777777" w:rsidR="00606E12" w:rsidRPr="00CF090C" w:rsidRDefault="00606E12" w:rsidP="0085541F">
      <w:pPr>
        <w:autoSpaceDE w:val="0"/>
        <w:autoSpaceDN w:val="0"/>
        <w:adjustRightInd w:val="0"/>
        <w:ind w:firstLine="540"/>
        <w:jc w:val="both"/>
        <w:rPr>
          <w:i/>
          <w:sz w:val="28"/>
          <w:szCs w:val="28"/>
        </w:rPr>
      </w:pPr>
    </w:p>
    <w:p w14:paraId="50ECACF0" w14:textId="77777777" w:rsidR="00355AFA" w:rsidRPr="00CF090C" w:rsidRDefault="00355AFA" w:rsidP="0085541F">
      <w:pPr>
        <w:autoSpaceDE w:val="0"/>
        <w:autoSpaceDN w:val="0"/>
        <w:adjustRightInd w:val="0"/>
        <w:ind w:firstLine="540"/>
        <w:jc w:val="both"/>
        <w:rPr>
          <w:sz w:val="28"/>
          <w:szCs w:val="28"/>
        </w:rPr>
      </w:pPr>
      <w:r w:rsidRPr="00CF090C">
        <w:rPr>
          <w:i/>
          <w:sz w:val="28"/>
          <w:szCs w:val="28"/>
        </w:rPr>
        <w:t>Пункты наблюдений</w:t>
      </w:r>
      <w:r w:rsidRPr="00CF090C">
        <w:rPr>
          <w:sz w:val="28"/>
          <w:szCs w:val="28"/>
        </w:rPr>
        <w:t xml:space="preserve"> организуют на водоемах и водотоках в следующих районах</w:t>
      </w:r>
      <w:r w:rsidR="00DD5E1E" w:rsidRPr="00CF090C">
        <w:rPr>
          <w:sz w:val="28"/>
          <w:szCs w:val="28"/>
        </w:rPr>
        <w:t xml:space="preserve"> (РД 52.24.309</w:t>
      </w:r>
      <w:r w:rsidR="001751BE" w:rsidRPr="00CF090C">
        <w:rPr>
          <w:sz w:val="28"/>
          <w:szCs w:val="28"/>
        </w:rPr>
        <w:t>–</w:t>
      </w:r>
      <w:r w:rsidR="00DD5E1E" w:rsidRPr="00CF090C">
        <w:rPr>
          <w:sz w:val="28"/>
          <w:szCs w:val="28"/>
        </w:rPr>
        <w:t>2011)</w:t>
      </w:r>
      <w:r w:rsidRPr="00CF090C">
        <w:rPr>
          <w:sz w:val="28"/>
          <w:szCs w:val="28"/>
        </w:rPr>
        <w:t xml:space="preserve">: </w:t>
      </w:r>
    </w:p>
    <w:p w14:paraId="22B34623" w14:textId="77777777" w:rsidR="00355AFA" w:rsidRPr="00CF090C" w:rsidRDefault="0085541F" w:rsidP="0004703B">
      <w:pPr>
        <w:autoSpaceDE w:val="0"/>
        <w:autoSpaceDN w:val="0"/>
        <w:adjustRightInd w:val="0"/>
        <w:ind w:firstLine="567"/>
        <w:jc w:val="both"/>
        <w:rPr>
          <w:sz w:val="28"/>
          <w:szCs w:val="28"/>
        </w:rPr>
      </w:pPr>
      <w:r w:rsidRPr="00CF090C">
        <w:rPr>
          <w:sz w:val="28"/>
          <w:szCs w:val="28"/>
        </w:rPr>
        <w:t>1</w:t>
      </w:r>
      <w:r w:rsidR="00355AFA" w:rsidRPr="00CF090C">
        <w:rPr>
          <w:sz w:val="28"/>
          <w:szCs w:val="28"/>
        </w:rPr>
        <w:t xml:space="preserve">) расположения городов и крупных рабочих поселков, сточные воды которых сбрасываются в водоемы и водотоки; </w:t>
      </w:r>
    </w:p>
    <w:p w14:paraId="5296631D" w14:textId="77777777" w:rsidR="00355AFA" w:rsidRPr="00CF090C" w:rsidRDefault="0085541F" w:rsidP="0004703B">
      <w:pPr>
        <w:autoSpaceDE w:val="0"/>
        <w:autoSpaceDN w:val="0"/>
        <w:adjustRightInd w:val="0"/>
        <w:ind w:firstLine="567"/>
        <w:jc w:val="both"/>
        <w:rPr>
          <w:sz w:val="28"/>
          <w:szCs w:val="28"/>
        </w:rPr>
      </w:pPr>
      <w:r w:rsidRPr="00CF090C">
        <w:rPr>
          <w:sz w:val="28"/>
          <w:szCs w:val="28"/>
        </w:rPr>
        <w:t>2</w:t>
      </w:r>
      <w:r w:rsidR="00355AFA" w:rsidRPr="00CF090C">
        <w:rPr>
          <w:sz w:val="28"/>
          <w:szCs w:val="28"/>
        </w:rPr>
        <w:t xml:space="preserve">) </w:t>
      </w:r>
      <w:r w:rsidRPr="00CF090C">
        <w:rPr>
          <w:sz w:val="28"/>
          <w:szCs w:val="28"/>
        </w:rPr>
        <w:t xml:space="preserve">организованного </w:t>
      </w:r>
      <w:r w:rsidR="00355AFA" w:rsidRPr="00CF090C">
        <w:rPr>
          <w:sz w:val="28"/>
          <w:szCs w:val="28"/>
        </w:rPr>
        <w:t xml:space="preserve">сброса сточных вод отдельно расположенными крупными промышленными предприятиями, </w:t>
      </w:r>
      <w:r w:rsidRPr="00CF090C">
        <w:rPr>
          <w:sz w:val="28"/>
          <w:szCs w:val="28"/>
        </w:rPr>
        <w:t xml:space="preserve">сельскохозяйственными предприятиями, </w:t>
      </w:r>
      <w:r w:rsidR="00355AFA" w:rsidRPr="00CF090C">
        <w:rPr>
          <w:sz w:val="28"/>
          <w:szCs w:val="28"/>
        </w:rPr>
        <w:t>территориально</w:t>
      </w:r>
      <w:r w:rsidR="00AB41B6" w:rsidRPr="00CF090C">
        <w:rPr>
          <w:sz w:val="28"/>
          <w:szCs w:val="28"/>
        </w:rPr>
        <w:t>-</w:t>
      </w:r>
      <w:r w:rsidR="00355AFA" w:rsidRPr="00CF090C">
        <w:rPr>
          <w:sz w:val="28"/>
          <w:szCs w:val="28"/>
        </w:rPr>
        <w:t xml:space="preserve">производственными комплексами; </w:t>
      </w:r>
    </w:p>
    <w:p w14:paraId="6E65246D" w14:textId="77777777" w:rsidR="00355AFA" w:rsidRPr="00CF090C" w:rsidRDefault="0085541F" w:rsidP="0004703B">
      <w:pPr>
        <w:autoSpaceDE w:val="0"/>
        <w:autoSpaceDN w:val="0"/>
        <w:adjustRightInd w:val="0"/>
        <w:ind w:firstLine="567"/>
        <w:jc w:val="both"/>
        <w:rPr>
          <w:sz w:val="28"/>
          <w:szCs w:val="28"/>
        </w:rPr>
      </w:pPr>
      <w:r w:rsidRPr="00CF090C">
        <w:rPr>
          <w:sz w:val="28"/>
          <w:szCs w:val="28"/>
        </w:rPr>
        <w:t>3</w:t>
      </w:r>
      <w:r w:rsidR="00355AFA" w:rsidRPr="00CF090C">
        <w:rPr>
          <w:sz w:val="28"/>
          <w:szCs w:val="28"/>
        </w:rPr>
        <w:t xml:space="preserve">) мест нереста и зимовья ценных и особо ценных видов промысловых организмов; </w:t>
      </w:r>
    </w:p>
    <w:p w14:paraId="39336215" w14:textId="77777777" w:rsidR="00355AFA" w:rsidRPr="00CF090C" w:rsidRDefault="0085541F" w:rsidP="0004703B">
      <w:pPr>
        <w:autoSpaceDE w:val="0"/>
        <w:autoSpaceDN w:val="0"/>
        <w:adjustRightInd w:val="0"/>
        <w:ind w:firstLine="567"/>
        <w:jc w:val="both"/>
        <w:rPr>
          <w:sz w:val="28"/>
          <w:szCs w:val="28"/>
        </w:rPr>
      </w:pPr>
      <w:r w:rsidRPr="00CF090C">
        <w:rPr>
          <w:sz w:val="28"/>
          <w:szCs w:val="28"/>
        </w:rPr>
        <w:t>4</w:t>
      </w:r>
      <w:r w:rsidR="00355AFA" w:rsidRPr="00CF090C">
        <w:rPr>
          <w:sz w:val="28"/>
          <w:szCs w:val="28"/>
        </w:rPr>
        <w:t xml:space="preserve">) предплотинных участков рек, являющихся важными для рыбного хозяйства; </w:t>
      </w:r>
    </w:p>
    <w:p w14:paraId="03469C78" w14:textId="77777777" w:rsidR="00355AFA" w:rsidRPr="00CF090C" w:rsidRDefault="0085541F" w:rsidP="0004703B">
      <w:pPr>
        <w:autoSpaceDE w:val="0"/>
        <w:autoSpaceDN w:val="0"/>
        <w:adjustRightInd w:val="0"/>
        <w:ind w:firstLine="567"/>
        <w:jc w:val="both"/>
        <w:rPr>
          <w:sz w:val="28"/>
          <w:szCs w:val="28"/>
        </w:rPr>
      </w:pPr>
      <w:r w:rsidRPr="00CF090C">
        <w:rPr>
          <w:sz w:val="28"/>
          <w:szCs w:val="28"/>
        </w:rPr>
        <w:t>5</w:t>
      </w:r>
      <w:r w:rsidR="00355AFA" w:rsidRPr="00CF090C">
        <w:rPr>
          <w:sz w:val="28"/>
          <w:szCs w:val="28"/>
        </w:rPr>
        <w:t xml:space="preserve">) </w:t>
      </w:r>
      <w:r w:rsidRPr="00CF090C">
        <w:rPr>
          <w:sz w:val="28"/>
          <w:szCs w:val="28"/>
        </w:rPr>
        <w:t xml:space="preserve">государственной границы и </w:t>
      </w:r>
      <w:r w:rsidR="00355AFA" w:rsidRPr="00CF090C">
        <w:rPr>
          <w:sz w:val="28"/>
          <w:szCs w:val="28"/>
        </w:rPr>
        <w:t xml:space="preserve">границ субъектов Российской Федерации; </w:t>
      </w:r>
    </w:p>
    <w:p w14:paraId="46ED5D18" w14:textId="77777777" w:rsidR="00355AFA" w:rsidRPr="00CF090C" w:rsidRDefault="0085541F" w:rsidP="0004703B">
      <w:pPr>
        <w:autoSpaceDE w:val="0"/>
        <w:autoSpaceDN w:val="0"/>
        <w:adjustRightInd w:val="0"/>
        <w:ind w:firstLine="567"/>
        <w:jc w:val="both"/>
        <w:rPr>
          <w:sz w:val="28"/>
          <w:szCs w:val="28"/>
        </w:rPr>
      </w:pPr>
      <w:r w:rsidRPr="00CF090C">
        <w:rPr>
          <w:sz w:val="28"/>
          <w:szCs w:val="28"/>
        </w:rPr>
        <w:lastRenderedPageBreak/>
        <w:t>6</w:t>
      </w:r>
      <w:r w:rsidR="00355AFA" w:rsidRPr="00CF090C">
        <w:rPr>
          <w:sz w:val="28"/>
          <w:szCs w:val="28"/>
        </w:rPr>
        <w:t xml:space="preserve">) замыкающих створов больших и средних рек; </w:t>
      </w:r>
    </w:p>
    <w:p w14:paraId="1B192FB9" w14:textId="77777777" w:rsidR="00355AFA" w:rsidRPr="00CF090C" w:rsidRDefault="0085541F" w:rsidP="0004703B">
      <w:pPr>
        <w:autoSpaceDE w:val="0"/>
        <w:autoSpaceDN w:val="0"/>
        <w:adjustRightInd w:val="0"/>
        <w:ind w:firstLine="567"/>
        <w:jc w:val="both"/>
        <w:rPr>
          <w:sz w:val="28"/>
          <w:szCs w:val="28"/>
        </w:rPr>
      </w:pPr>
      <w:r w:rsidRPr="00CF090C">
        <w:rPr>
          <w:sz w:val="28"/>
          <w:szCs w:val="28"/>
        </w:rPr>
        <w:t>7</w:t>
      </w:r>
      <w:r w:rsidR="00355AFA" w:rsidRPr="00CF090C">
        <w:rPr>
          <w:sz w:val="28"/>
          <w:szCs w:val="28"/>
        </w:rPr>
        <w:t xml:space="preserve">) устья загрязненных притоков больших водоемов и водотоков; </w:t>
      </w:r>
    </w:p>
    <w:p w14:paraId="30489A0F" w14:textId="77777777" w:rsidR="00355AFA" w:rsidRPr="00CF090C" w:rsidRDefault="0085541F" w:rsidP="0004703B">
      <w:pPr>
        <w:ind w:firstLine="567"/>
        <w:jc w:val="both"/>
        <w:rPr>
          <w:sz w:val="28"/>
          <w:szCs w:val="28"/>
        </w:rPr>
      </w:pPr>
      <w:r w:rsidRPr="00CF090C">
        <w:rPr>
          <w:sz w:val="28"/>
          <w:szCs w:val="28"/>
        </w:rPr>
        <w:t>8</w:t>
      </w:r>
      <w:r w:rsidR="00355AFA" w:rsidRPr="00CF090C">
        <w:rPr>
          <w:sz w:val="28"/>
          <w:szCs w:val="28"/>
        </w:rPr>
        <w:t xml:space="preserve">) </w:t>
      </w:r>
      <w:r w:rsidR="00794F66" w:rsidRPr="00CF090C">
        <w:rPr>
          <w:sz w:val="28"/>
          <w:szCs w:val="28"/>
        </w:rPr>
        <w:t>фонового</w:t>
      </w:r>
      <w:r w:rsidR="00355AFA" w:rsidRPr="00CF090C">
        <w:rPr>
          <w:sz w:val="28"/>
          <w:szCs w:val="28"/>
        </w:rPr>
        <w:t xml:space="preserve"> </w:t>
      </w:r>
      <w:r w:rsidR="00794F66" w:rsidRPr="00CF090C">
        <w:rPr>
          <w:sz w:val="28"/>
          <w:szCs w:val="28"/>
        </w:rPr>
        <w:t>загрязнения</w:t>
      </w:r>
      <w:r w:rsidR="00355AFA" w:rsidRPr="00CF090C">
        <w:rPr>
          <w:sz w:val="28"/>
          <w:szCs w:val="28"/>
        </w:rPr>
        <w:t>, в том числе</w:t>
      </w:r>
      <w:r w:rsidRPr="00CF090C">
        <w:rPr>
          <w:sz w:val="28"/>
          <w:szCs w:val="28"/>
        </w:rPr>
        <w:t>,</w:t>
      </w:r>
      <w:r w:rsidR="00355AFA" w:rsidRPr="00CF090C">
        <w:rPr>
          <w:sz w:val="28"/>
          <w:szCs w:val="28"/>
        </w:rPr>
        <w:t xml:space="preserve"> на территории государственных заповедников и национальных парков для изучения природных процессов и определения фонового состояния.</w:t>
      </w:r>
    </w:p>
    <w:p w14:paraId="6C4B00B9" w14:textId="77777777" w:rsidR="005C3109" w:rsidRPr="00CF090C" w:rsidRDefault="005C3109" w:rsidP="0085541F">
      <w:pPr>
        <w:jc w:val="both"/>
        <w:rPr>
          <w:sz w:val="28"/>
          <w:szCs w:val="28"/>
        </w:rPr>
      </w:pPr>
    </w:p>
    <w:p w14:paraId="146799CB" w14:textId="77777777" w:rsidR="00853E6D" w:rsidRPr="00CF090C" w:rsidRDefault="00853E6D" w:rsidP="00853E6D">
      <w:pPr>
        <w:autoSpaceDE w:val="0"/>
        <w:autoSpaceDN w:val="0"/>
        <w:adjustRightInd w:val="0"/>
        <w:ind w:firstLine="540"/>
        <w:jc w:val="both"/>
        <w:rPr>
          <w:sz w:val="28"/>
          <w:szCs w:val="28"/>
        </w:rPr>
      </w:pPr>
      <w:r w:rsidRPr="00CF090C">
        <w:rPr>
          <w:sz w:val="28"/>
          <w:szCs w:val="28"/>
        </w:rPr>
        <w:t>В пунктах наблюдений организуют один или несколько створов с учетом следующ</w:t>
      </w:r>
      <w:r w:rsidR="00A429C2" w:rsidRPr="00CF090C">
        <w:rPr>
          <w:sz w:val="28"/>
          <w:szCs w:val="28"/>
        </w:rPr>
        <w:t>их факторов</w:t>
      </w:r>
      <w:r w:rsidR="00103F7C" w:rsidRPr="00CF090C">
        <w:rPr>
          <w:sz w:val="28"/>
          <w:szCs w:val="28"/>
        </w:rPr>
        <w:t xml:space="preserve"> (РД 52.24.309</w:t>
      </w:r>
      <w:r w:rsidR="001751BE" w:rsidRPr="00CF090C">
        <w:rPr>
          <w:sz w:val="28"/>
          <w:szCs w:val="28"/>
        </w:rPr>
        <w:t>–</w:t>
      </w:r>
      <w:r w:rsidR="00103F7C" w:rsidRPr="00CF090C">
        <w:rPr>
          <w:sz w:val="28"/>
          <w:szCs w:val="28"/>
        </w:rPr>
        <w:t>2011)</w:t>
      </w:r>
      <w:r w:rsidRPr="00CF090C">
        <w:rPr>
          <w:sz w:val="28"/>
          <w:szCs w:val="28"/>
        </w:rPr>
        <w:t xml:space="preserve">: </w:t>
      </w:r>
    </w:p>
    <w:p w14:paraId="6583B977" w14:textId="77777777" w:rsidR="00853E6D" w:rsidRPr="00CF090C" w:rsidRDefault="00683734" w:rsidP="0004703B">
      <w:pPr>
        <w:autoSpaceDE w:val="0"/>
        <w:autoSpaceDN w:val="0"/>
        <w:adjustRightInd w:val="0"/>
        <w:ind w:firstLine="567"/>
        <w:jc w:val="both"/>
        <w:rPr>
          <w:sz w:val="28"/>
          <w:szCs w:val="28"/>
        </w:rPr>
      </w:pPr>
      <w:r w:rsidRPr="00CF090C">
        <w:rPr>
          <w:sz w:val="28"/>
          <w:szCs w:val="28"/>
        </w:rPr>
        <w:t>1</w:t>
      </w:r>
      <w:r w:rsidR="00853E6D" w:rsidRPr="00CF090C">
        <w:rPr>
          <w:sz w:val="28"/>
          <w:szCs w:val="28"/>
        </w:rPr>
        <w:t xml:space="preserve">) гидрометеорологических и </w:t>
      </w:r>
      <w:r w:rsidR="00673FD1" w:rsidRPr="00CF090C">
        <w:rPr>
          <w:sz w:val="28"/>
          <w:szCs w:val="28"/>
        </w:rPr>
        <w:t>морфометрических особенностей</w:t>
      </w:r>
      <w:r w:rsidR="00853E6D" w:rsidRPr="00CF090C">
        <w:rPr>
          <w:sz w:val="28"/>
          <w:szCs w:val="28"/>
        </w:rPr>
        <w:t xml:space="preserve">; </w:t>
      </w:r>
    </w:p>
    <w:p w14:paraId="096EF754" w14:textId="77777777" w:rsidR="00853E6D" w:rsidRPr="00CF090C" w:rsidRDefault="00683734" w:rsidP="0004703B">
      <w:pPr>
        <w:autoSpaceDE w:val="0"/>
        <w:autoSpaceDN w:val="0"/>
        <w:adjustRightInd w:val="0"/>
        <w:ind w:firstLine="567"/>
        <w:jc w:val="both"/>
        <w:rPr>
          <w:sz w:val="28"/>
          <w:szCs w:val="28"/>
        </w:rPr>
      </w:pPr>
      <w:r w:rsidRPr="00CF090C">
        <w:rPr>
          <w:sz w:val="28"/>
          <w:szCs w:val="28"/>
        </w:rPr>
        <w:t>2)</w:t>
      </w:r>
      <w:r w:rsidR="00853E6D" w:rsidRPr="00CF090C">
        <w:rPr>
          <w:sz w:val="28"/>
          <w:szCs w:val="28"/>
        </w:rPr>
        <w:t xml:space="preserve"> расположения источников загрязнения; </w:t>
      </w:r>
    </w:p>
    <w:p w14:paraId="011316FA" w14:textId="77777777" w:rsidR="00853E6D" w:rsidRPr="00CF090C" w:rsidRDefault="00683734" w:rsidP="0004703B">
      <w:pPr>
        <w:autoSpaceDE w:val="0"/>
        <w:autoSpaceDN w:val="0"/>
        <w:adjustRightInd w:val="0"/>
        <w:ind w:firstLine="567"/>
        <w:jc w:val="both"/>
        <w:rPr>
          <w:sz w:val="28"/>
          <w:szCs w:val="28"/>
        </w:rPr>
      </w:pPr>
      <w:r w:rsidRPr="00CF090C">
        <w:rPr>
          <w:sz w:val="28"/>
          <w:szCs w:val="28"/>
        </w:rPr>
        <w:t>3</w:t>
      </w:r>
      <w:r w:rsidR="00853E6D" w:rsidRPr="00CF090C">
        <w:rPr>
          <w:sz w:val="28"/>
          <w:szCs w:val="28"/>
        </w:rPr>
        <w:t xml:space="preserve">) </w:t>
      </w:r>
      <w:r w:rsidR="00515F64" w:rsidRPr="00CF090C">
        <w:rPr>
          <w:sz w:val="28"/>
          <w:szCs w:val="28"/>
        </w:rPr>
        <w:t>объема</w:t>
      </w:r>
      <w:r w:rsidR="00853E6D" w:rsidRPr="00CF090C">
        <w:rPr>
          <w:sz w:val="28"/>
          <w:szCs w:val="28"/>
        </w:rPr>
        <w:t xml:space="preserve">, состава и свойств сточных вод; </w:t>
      </w:r>
    </w:p>
    <w:p w14:paraId="546536E8" w14:textId="77777777" w:rsidR="00853E6D" w:rsidRPr="00CF090C" w:rsidRDefault="00683734" w:rsidP="0004703B">
      <w:pPr>
        <w:autoSpaceDE w:val="0"/>
        <w:autoSpaceDN w:val="0"/>
        <w:adjustRightInd w:val="0"/>
        <w:ind w:firstLine="567"/>
        <w:jc w:val="both"/>
        <w:rPr>
          <w:sz w:val="28"/>
          <w:szCs w:val="28"/>
        </w:rPr>
      </w:pPr>
      <w:r w:rsidRPr="00CF090C">
        <w:rPr>
          <w:sz w:val="28"/>
          <w:szCs w:val="28"/>
        </w:rPr>
        <w:t>4</w:t>
      </w:r>
      <w:r w:rsidR="00853E6D" w:rsidRPr="00CF090C">
        <w:rPr>
          <w:sz w:val="28"/>
          <w:szCs w:val="28"/>
        </w:rPr>
        <w:t xml:space="preserve">) интересов водопользователей. </w:t>
      </w:r>
    </w:p>
    <w:p w14:paraId="49F84410" w14:textId="77777777" w:rsidR="00683734" w:rsidRPr="00CF090C" w:rsidRDefault="00683734" w:rsidP="00853E6D">
      <w:pPr>
        <w:autoSpaceDE w:val="0"/>
        <w:autoSpaceDN w:val="0"/>
        <w:adjustRightInd w:val="0"/>
        <w:ind w:firstLine="540"/>
        <w:jc w:val="both"/>
        <w:rPr>
          <w:sz w:val="28"/>
          <w:szCs w:val="28"/>
        </w:rPr>
      </w:pPr>
    </w:p>
    <w:p w14:paraId="545800B0" w14:textId="77777777" w:rsidR="00853E6D" w:rsidRPr="00CF090C" w:rsidRDefault="00515F64" w:rsidP="00853E6D">
      <w:pPr>
        <w:autoSpaceDE w:val="0"/>
        <w:autoSpaceDN w:val="0"/>
        <w:adjustRightInd w:val="0"/>
        <w:ind w:firstLine="540"/>
        <w:jc w:val="both"/>
        <w:rPr>
          <w:sz w:val="28"/>
          <w:szCs w:val="28"/>
        </w:rPr>
      </w:pPr>
      <w:r w:rsidRPr="00CF090C">
        <w:rPr>
          <w:sz w:val="28"/>
          <w:szCs w:val="28"/>
        </w:rPr>
        <w:t>О</w:t>
      </w:r>
      <w:r w:rsidR="00853E6D" w:rsidRPr="00CF090C">
        <w:rPr>
          <w:sz w:val="28"/>
          <w:szCs w:val="28"/>
        </w:rPr>
        <w:t xml:space="preserve">дин створ на водотоках организуют в следующих случаях: </w:t>
      </w:r>
    </w:p>
    <w:p w14:paraId="4F1F48D6" w14:textId="77777777" w:rsidR="00853E6D" w:rsidRPr="00CF090C" w:rsidRDefault="00683734" w:rsidP="0004703B">
      <w:pPr>
        <w:autoSpaceDE w:val="0"/>
        <w:autoSpaceDN w:val="0"/>
        <w:adjustRightInd w:val="0"/>
        <w:ind w:firstLine="567"/>
        <w:jc w:val="both"/>
        <w:rPr>
          <w:sz w:val="28"/>
          <w:szCs w:val="28"/>
        </w:rPr>
      </w:pPr>
      <w:r w:rsidRPr="00CF090C">
        <w:rPr>
          <w:sz w:val="28"/>
          <w:szCs w:val="28"/>
        </w:rPr>
        <w:t>1</w:t>
      </w:r>
      <w:r w:rsidR="00853E6D" w:rsidRPr="00CF090C">
        <w:rPr>
          <w:sz w:val="28"/>
          <w:szCs w:val="28"/>
        </w:rPr>
        <w:t>) в устьях загрязненных притоков</w:t>
      </w:r>
      <w:r w:rsidRPr="00CF090C">
        <w:rPr>
          <w:sz w:val="28"/>
          <w:szCs w:val="28"/>
        </w:rPr>
        <w:t xml:space="preserve"> при отсутствии организованного сброса сточных вод</w:t>
      </w:r>
      <w:r w:rsidR="00853E6D" w:rsidRPr="00CF090C">
        <w:rPr>
          <w:sz w:val="28"/>
          <w:szCs w:val="28"/>
        </w:rPr>
        <w:t xml:space="preserve">; </w:t>
      </w:r>
    </w:p>
    <w:p w14:paraId="7E3A1EF8" w14:textId="77777777" w:rsidR="00853E6D" w:rsidRPr="00CF090C" w:rsidRDefault="00683734" w:rsidP="0004703B">
      <w:pPr>
        <w:autoSpaceDE w:val="0"/>
        <w:autoSpaceDN w:val="0"/>
        <w:adjustRightInd w:val="0"/>
        <w:ind w:firstLine="567"/>
        <w:jc w:val="both"/>
        <w:rPr>
          <w:sz w:val="28"/>
          <w:szCs w:val="28"/>
        </w:rPr>
      </w:pPr>
      <w:r w:rsidRPr="00CF090C">
        <w:rPr>
          <w:sz w:val="28"/>
          <w:szCs w:val="28"/>
        </w:rPr>
        <w:t>2</w:t>
      </w:r>
      <w:r w:rsidR="00853E6D" w:rsidRPr="00CF090C">
        <w:rPr>
          <w:sz w:val="28"/>
          <w:szCs w:val="28"/>
        </w:rPr>
        <w:t xml:space="preserve">) на незагрязненных участках водотоков; </w:t>
      </w:r>
    </w:p>
    <w:p w14:paraId="16C2F925" w14:textId="77777777" w:rsidR="00853E6D" w:rsidRPr="00CF090C" w:rsidRDefault="00683734" w:rsidP="0004703B">
      <w:pPr>
        <w:autoSpaceDE w:val="0"/>
        <w:autoSpaceDN w:val="0"/>
        <w:adjustRightInd w:val="0"/>
        <w:ind w:firstLine="567"/>
        <w:jc w:val="both"/>
        <w:rPr>
          <w:sz w:val="28"/>
          <w:szCs w:val="28"/>
        </w:rPr>
      </w:pPr>
      <w:r w:rsidRPr="00CF090C">
        <w:rPr>
          <w:sz w:val="28"/>
          <w:szCs w:val="28"/>
        </w:rPr>
        <w:t>3</w:t>
      </w:r>
      <w:r w:rsidR="00853E6D" w:rsidRPr="00CF090C">
        <w:rPr>
          <w:sz w:val="28"/>
          <w:szCs w:val="28"/>
        </w:rPr>
        <w:t xml:space="preserve">) на предплотинных участках рек; </w:t>
      </w:r>
    </w:p>
    <w:p w14:paraId="50DCCD64" w14:textId="77777777" w:rsidR="00853E6D" w:rsidRPr="00CF090C" w:rsidRDefault="00683734" w:rsidP="0004703B">
      <w:pPr>
        <w:autoSpaceDE w:val="0"/>
        <w:autoSpaceDN w:val="0"/>
        <w:adjustRightInd w:val="0"/>
        <w:ind w:firstLine="567"/>
        <w:jc w:val="both"/>
        <w:rPr>
          <w:sz w:val="28"/>
          <w:szCs w:val="28"/>
        </w:rPr>
      </w:pPr>
      <w:r w:rsidRPr="00CF090C">
        <w:rPr>
          <w:sz w:val="28"/>
          <w:szCs w:val="28"/>
        </w:rPr>
        <w:t>4</w:t>
      </w:r>
      <w:r w:rsidR="00853E6D" w:rsidRPr="00CF090C">
        <w:rPr>
          <w:sz w:val="28"/>
          <w:szCs w:val="28"/>
        </w:rPr>
        <w:t xml:space="preserve">) на замыкающих участках рек; </w:t>
      </w:r>
    </w:p>
    <w:p w14:paraId="41C06413" w14:textId="77777777" w:rsidR="00853E6D" w:rsidRPr="00CF090C" w:rsidRDefault="00683734" w:rsidP="0004703B">
      <w:pPr>
        <w:autoSpaceDE w:val="0"/>
        <w:autoSpaceDN w:val="0"/>
        <w:adjustRightInd w:val="0"/>
        <w:ind w:firstLine="567"/>
        <w:jc w:val="both"/>
        <w:rPr>
          <w:sz w:val="28"/>
          <w:szCs w:val="28"/>
        </w:rPr>
      </w:pPr>
      <w:r w:rsidRPr="00CF090C">
        <w:rPr>
          <w:sz w:val="28"/>
          <w:szCs w:val="28"/>
        </w:rPr>
        <w:t>5</w:t>
      </w:r>
      <w:r w:rsidR="00853E6D" w:rsidRPr="00CF090C">
        <w:rPr>
          <w:sz w:val="28"/>
          <w:szCs w:val="28"/>
        </w:rPr>
        <w:t xml:space="preserve">) </w:t>
      </w:r>
      <w:r w:rsidR="00515F64" w:rsidRPr="00CF090C">
        <w:rPr>
          <w:sz w:val="28"/>
          <w:szCs w:val="28"/>
        </w:rPr>
        <w:t>на</w:t>
      </w:r>
      <w:r w:rsidR="00853E6D" w:rsidRPr="00CF090C">
        <w:rPr>
          <w:sz w:val="28"/>
          <w:szCs w:val="28"/>
        </w:rPr>
        <w:t xml:space="preserve"> государственн</w:t>
      </w:r>
      <w:r w:rsidR="00515F64" w:rsidRPr="00CF090C">
        <w:rPr>
          <w:sz w:val="28"/>
          <w:szCs w:val="28"/>
        </w:rPr>
        <w:t>ой</w:t>
      </w:r>
      <w:r w:rsidR="00853E6D" w:rsidRPr="00CF090C">
        <w:rPr>
          <w:sz w:val="28"/>
          <w:szCs w:val="28"/>
        </w:rPr>
        <w:t xml:space="preserve"> границ</w:t>
      </w:r>
      <w:r w:rsidR="00515F64" w:rsidRPr="00CF090C">
        <w:rPr>
          <w:sz w:val="28"/>
          <w:szCs w:val="28"/>
        </w:rPr>
        <w:t>е</w:t>
      </w:r>
      <w:r w:rsidR="00853E6D" w:rsidRPr="00CF090C">
        <w:rPr>
          <w:sz w:val="28"/>
          <w:szCs w:val="28"/>
        </w:rPr>
        <w:t xml:space="preserve"> или границ</w:t>
      </w:r>
      <w:r w:rsidR="00515F64" w:rsidRPr="00CF090C">
        <w:rPr>
          <w:sz w:val="28"/>
          <w:szCs w:val="28"/>
        </w:rPr>
        <w:t>е</w:t>
      </w:r>
      <w:r w:rsidR="00853E6D" w:rsidRPr="00CF090C">
        <w:rPr>
          <w:sz w:val="28"/>
          <w:szCs w:val="28"/>
        </w:rPr>
        <w:t xml:space="preserve"> между</w:t>
      </w:r>
      <w:r w:rsidR="00515F64" w:rsidRPr="00CF090C">
        <w:rPr>
          <w:sz w:val="28"/>
          <w:szCs w:val="28"/>
        </w:rPr>
        <w:t xml:space="preserve"> субъектами РФ</w:t>
      </w:r>
      <w:r w:rsidR="00853E6D" w:rsidRPr="00CF090C">
        <w:rPr>
          <w:sz w:val="28"/>
          <w:szCs w:val="28"/>
        </w:rPr>
        <w:t xml:space="preserve">. </w:t>
      </w:r>
    </w:p>
    <w:p w14:paraId="0CCBF237" w14:textId="77777777" w:rsidR="00515F64" w:rsidRPr="00CF090C" w:rsidRDefault="00515F64" w:rsidP="00853E6D">
      <w:pPr>
        <w:pStyle w:val="Default"/>
        <w:jc w:val="both"/>
        <w:rPr>
          <w:color w:val="auto"/>
          <w:sz w:val="28"/>
          <w:szCs w:val="28"/>
        </w:rPr>
      </w:pPr>
    </w:p>
    <w:p w14:paraId="0717DC22" w14:textId="77777777" w:rsidR="00853E6D" w:rsidRPr="00CF090C" w:rsidRDefault="00853E6D" w:rsidP="00515F64">
      <w:pPr>
        <w:pStyle w:val="Default"/>
        <w:ind w:firstLine="540"/>
        <w:jc w:val="both"/>
        <w:rPr>
          <w:color w:val="auto"/>
          <w:sz w:val="28"/>
          <w:szCs w:val="28"/>
        </w:rPr>
      </w:pPr>
      <w:r w:rsidRPr="00CF090C">
        <w:rPr>
          <w:color w:val="auto"/>
          <w:sz w:val="28"/>
          <w:szCs w:val="28"/>
        </w:rPr>
        <w:t>Два или более створ</w:t>
      </w:r>
      <w:r w:rsidR="00515F64" w:rsidRPr="00CF090C">
        <w:rPr>
          <w:color w:val="auto"/>
          <w:sz w:val="28"/>
          <w:szCs w:val="28"/>
        </w:rPr>
        <w:t>ов</w:t>
      </w:r>
      <w:r w:rsidRPr="00CF090C">
        <w:rPr>
          <w:color w:val="auto"/>
          <w:sz w:val="28"/>
          <w:szCs w:val="28"/>
        </w:rPr>
        <w:t xml:space="preserve"> при наличии </w:t>
      </w:r>
      <w:r w:rsidR="00F20DF7" w:rsidRPr="00CF090C">
        <w:rPr>
          <w:color w:val="auto"/>
          <w:sz w:val="28"/>
          <w:szCs w:val="28"/>
        </w:rPr>
        <w:t xml:space="preserve">на водотоках </w:t>
      </w:r>
      <w:r w:rsidRPr="00CF090C">
        <w:rPr>
          <w:color w:val="auto"/>
          <w:sz w:val="28"/>
          <w:szCs w:val="28"/>
        </w:rPr>
        <w:t xml:space="preserve">организованного сброса сточных вод </w:t>
      </w:r>
      <w:r w:rsidR="00F20DF7" w:rsidRPr="00CF090C">
        <w:rPr>
          <w:color w:val="auto"/>
          <w:sz w:val="28"/>
          <w:szCs w:val="28"/>
        </w:rPr>
        <w:t xml:space="preserve">организуют </w:t>
      </w:r>
      <w:r w:rsidRPr="00CF090C">
        <w:rPr>
          <w:color w:val="auto"/>
          <w:sz w:val="28"/>
          <w:szCs w:val="28"/>
        </w:rPr>
        <w:t xml:space="preserve">следующим образом: </w:t>
      </w:r>
    </w:p>
    <w:p w14:paraId="3964C803" w14:textId="77777777" w:rsidR="00853E6D" w:rsidRPr="00CF090C" w:rsidRDefault="00F20DF7" w:rsidP="0004703B">
      <w:pPr>
        <w:autoSpaceDE w:val="0"/>
        <w:autoSpaceDN w:val="0"/>
        <w:adjustRightInd w:val="0"/>
        <w:ind w:firstLine="567"/>
        <w:jc w:val="both"/>
        <w:rPr>
          <w:sz w:val="28"/>
          <w:szCs w:val="28"/>
        </w:rPr>
      </w:pPr>
      <w:r w:rsidRPr="00CF090C">
        <w:rPr>
          <w:sz w:val="28"/>
          <w:szCs w:val="28"/>
        </w:rPr>
        <w:t>1</w:t>
      </w:r>
      <w:r w:rsidR="00853E6D" w:rsidRPr="00CF090C">
        <w:rPr>
          <w:sz w:val="28"/>
          <w:szCs w:val="28"/>
        </w:rPr>
        <w:t xml:space="preserve">) один из створов </w:t>
      </w:r>
      <w:r w:rsidR="00E83C6C" w:rsidRPr="00CF090C">
        <w:rPr>
          <w:sz w:val="28"/>
          <w:szCs w:val="28"/>
        </w:rPr>
        <w:t xml:space="preserve">(фоновый) </w:t>
      </w:r>
      <w:r w:rsidR="00853E6D" w:rsidRPr="00CF090C">
        <w:rPr>
          <w:sz w:val="28"/>
          <w:szCs w:val="28"/>
        </w:rPr>
        <w:t xml:space="preserve">располагают </w:t>
      </w:r>
      <w:r w:rsidR="00E83C6C" w:rsidRPr="00CF090C">
        <w:rPr>
          <w:sz w:val="28"/>
          <w:szCs w:val="28"/>
        </w:rPr>
        <w:t xml:space="preserve">на </w:t>
      </w:r>
      <w:smartTag w:uri="urn:schemas-microsoft-com:office:smarttags" w:element="metricconverter">
        <w:smartTagPr>
          <w:attr w:name="ProductID" w:val="1 км"/>
        </w:smartTagPr>
        <w:r w:rsidR="00E83C6C" w:rsidRPr="00CF090C">
          <w:rPr>
            <w:sz w:val="28"/>
            <w:szCs w:val="28"/>
          </w:rPr>
          <w:t>1 км</w:t>
        </w:r>
      </w:smartTag>
      <w:r w:rsidR="00E83C6C" w:rsidRPr="00CF090C">
        <w:rPr>
          <w:sz w:val="28"/>
          <w:szCs w:val="28"/>
        </w:rPr>
        <w:t xml:space="preserve"> </w:t>
      </w:r>
      <w:r w:rsidR="00853E6D" w:rsidRPr="00CF090C">
        <w:rPr>
          <w:sz w:val="28"/>
          <w:szCs w:val="28"/>
        </w:rPr>
        <w:t xml:space="preserve">выше источника загрязнения (вне </w:t>
      </w:r>
      <w:r w:rsidR="00E83C6C" w:rsidRPr="00CF090C">
        <w:rPr>
          <w:sz w:val="28"/>
          <w:szCs w:val="28"/>
        </w:rPr>
        <w:t xml:space="preserve">зоны </w:t>
      </w:r>
      <w:r w:rsidR="00853E6D" w:rsidRPr="00CF090C">
        <w:rPr>
          <w:sz w:val="28"/>
          <w:szCs w:val="28"/>
        </w:rPr>
        <w:t xml:space="preserve">влияния рассматриваемых сточных вод); </w:t>
      </w:r>
    </w:p>
    <w:p w14:paraId="6A59F5C0" w14:textId="77777777" w:rsidR="00853E6D" w:rsidRPr="00CF090C" w:rsidRDefault="00F20DF7" w:rsidP="0004703B">
      <w:pPr>
        <w:autoSpaceDE w:val="0"/>
        <w:autoSpaceDN w:val="0"/>
        <w:adjustRightInd w:val="0"/>
        <w:ind w:firstLine="567"/>
        <w:jc w:val="both"/>
        <w:rPr>
          <w:sz w:val="28"/>
          <w:szCs w:val="28"/>
        </w:rPr>
      </w:pPr>
      <w:r w:rsidRPr="00CF090C">
        <w:rPr>
          <w:sz w:val="28"/>
          <w:szCs w:val="28"/>
        </w:rPr>
        <w:t>2</w:t>
      </w:r>
      <w:r w:rsidR="00853E6D" w:rsidRPr="00CF090C">
        <w:rPr>
          <w:sz w:val="28"/>
          <w:szCs w:val="28"/>
        </w:rPr>
        <w:t xml:space="preserve">) остальные створы </w:t>
      </w:r>
      <w:r w:rsidR="00E83C6C" w:rsidRPr="00CF090C">
        <w:rPr>
          <w:sz w:val="28"/>
          <w:szCs w:val="28"/>
        </w:rPr>
        <w:t xml:space="preserve">(импактные) </w:t>
      </w:r>
      <w:r w:rsidR="00853E6D" w:rsidRPr="00CF090C">
        <w:rPr>
          <w:sz w:val="28"/>
          <w:szCs w:val="28"/>
        </w:rPr>
        <w:t xml:space="preserve">располагают ниже источника (или группы источников) загрязнения. </w:t>
      </w:r>
    </w:p>
    <w:p w14:paraId="1835BEB7" w14:textId="77777777" w:rsidR="00853E6D" w:rsidRPr="00CF090C" w:rsidRDefault="00853E6D" w:rsidP="00F20DF7">
      <w:pPr>
        <w:autoSpaceDE w:val="0"/>
        <w:autoSpaceDN w:val="0"/>
        <w:adjustRightInd w:val="0"/>
        <w:ind w:firstLine="540"/>
        <w:jc w:val="both"/>
        <w:rPr>
          <w:sz w:val="28"/>
          <w:szCs w:val="28"/>
        </w:rPr>
      </w:pPr>
      <w:r w:rsidRPr="00CF090C">
        <w:rPr>
          <w:sz w:val="28"/>
          <w:szCs w:val="28"/>
        </w:rPr>
        <w:t>Сравнение фоновых значений показателей с показателями воды в пробе, отобранной ниже источника загрязнения</w:t>
      </w:r>
      <w:r w:rsidR="00E83C6C" w:rsidRPr="00CF090C">
        <w:rPr>
          <w:sz w:val="28"/>
          <w:szCs w:val="28"/>
        </w:rPr>
        <w:t>,</w:t>
      </w:r>
      <w:r w:rsidRPr="00CF090C">
        <w:rPr>
          <w:sz w:val="28"/>
          <w:szCs w:val="28"/>
        </w:rPr>
        <w:t xml:space="preserve"> позволяет судить о характере и степени загрязненности вод под влиянием источников загрязнения. </w:t>
      </w:r>
    </w:p>
    <w:p w14:paraId="60E21E89" w14:textId="77777777" w:rsidR="00853E6D" w:rsidRPr="00CF090C" w:rsidRDefault="00853E6D" w:rsidP="00F20DF7">
      <w:pPr>
        <w:autoSpaceDE w:val="0"/>
        <w:autoSpaceDN w:val="0"/>
        <w:adjustRightInd w:val="0"/>
        <w:ind w:firstLine="540"/>
        <w:jc w:val="both"/>
        <w:rPr>
          <w:sz w:val="28"/>
          <w:szCs w:val="28"/>
        </w:rPr>
      </w:pPr>
      <w:r w:rsidRPr="00CF090C">
        <w:rPr>
          <w:sz w:val="28"/>
          <w:szCs w:val="28"/>
        </w:rPr>
        <w:t>Изменение состава воды в пробах, отобранных с учетом времени добегания в первом после сброса сточных вод створе и в расположенных ниже ств</w:t>
      </w:r>
      <w:r w:rsidR="00E83C6C" w:rsidRPr="00CF090C">
        <w:rPr>
          <w:sz w:val="28"/>
          <w:szCs w:val="28"/>
        </w:rPr>
        <w:t xml:space="preserve">орах, </w:t>
      </w:r>
      <w:r w:rsidR="00A429C2" w:rsidRPr="00CF090C">
        <w:rPr>
          <w:sz w:val="28"/>
          <w:szCs w:val="28"/>
        </w:rPr>
        <w:t xml:space="preserve">что </w:t>
      </w:r>
      <w:r w:rsidR="00E83C6C" w:rsidRPr="00CF090C">
        <w:rPr>
          <w:sz w:val="28"/>
          <w:szCs w:val="28"/>
        </w:rPr>
        <w:t xml:space="preserve">позволяет оценить </w:t>
      </w:r>
      <w:r w:rsidR="00A6737E" w:rsidRPr="00CF090C">
        <w:rPr>
          <w:sz w:val="28"/>
          <w:szCs w:val="28"/>
        </w:rPr>
        <w:t>самоочищающуюся</w:t>
      </w:r>
      <w:r w:rsidRPr="00CF090C">
        <w:rPr>
          <w:sz w:val="28"/>
          <w:szCs w:val="28"/>
        </w:rPr>
        <w:t xml:space="preserve"> способность водотока. </w:t>
      </w:r>
    </w:p>
    <w:p w14:paraId="5DBA667A" w14:textId="77777777" w:rsidR="005C3109" w:rsidRPr="00CF090C" w:rsidRDefault="00853E6D" w:rsidP="00F20DF7">
      <w:pPr>
        <w:ind w:firstLine="540"/>
        <w:jc w:val="both"/>
        <w:rPr>
          <w:sz w:val="28"/>
          <w:szCs w:val="28"/>
        </w:rPr>
      </w:pPr>
      <w:r w:rsidRPr="00CF090C">
        <w:rPr>
          <w:sz w:val="28"/>
          <w:szCs w:val="28"/>
        </w:rPr>
        <w:t>При выборе створа ниже источника загрязнения необходимо, чтобы он характеризовал состав воды в целом по сечению, т.е. его следует располагать в том месте, где сточные воды достаточно полно (не менее чем на 80%) смешиваются с водой водотока.</w:t>
      </w:r>
    </w:p>
    <w:p w14:paraId="52FA4810" w14:textId="77777777" w:rsidR="00842A62" w:rsidRPr="00CF090C" w:rsidRDefault="00383539" w:rsidP="00842A62">
      <w:pPr>
        <w:jc w:val="both"/>
        <w:rPr>
          <w:b/>
          <w:sz w:val="28"/>
          <w:szCs w:val="28"/>
        </w:rPr>
      </w:pPr>
      <w:r w:rsidRPr="00CF090C">
        <w:rPr>
          <w:b/>
          <w:noProof/>
          <w:sz w:val="28"/>
          <w:szCs w:val="28"/>
        </w:rPr>
        <w:lastRenderedPageBreak/>
        <w:drawing>
          <wp:inline distT="0" distB="0" distL="0" distR="0" wp14:anchorId="54253098" wp14:editId="5EAD3862">
            <wp:extent cx="5960437" cy="4120242"/>
            <wp:effectExtent l="0" t="0" r="0" b="0"/>
            <wp:docPr id="44" name="Рисунок 44" descr="Схема расположения гидропостов в бассейне р_О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Схема расположения гидропостов в бассейне р_Оки"/>
                    <pic:cNvPicPr>
                      <a:picLocks noChangeAspect="1" noChangeArrowheads="1"/>
                    </pic:cNvPicPr>
                  </pic:nvPicPr>
                  <pic:blipFill>
                    <a:blip r:embed="rId143" cstate="print"/>
                    <a:srcRect l="4135" t="7407" r="9303" b="6912"/>
                    <a:stretch>
                      <a:fillRect/>
                    </a:stretch>
                  </pic:blipFill>
                  <pic:spPr bwMode="auto">
                    <a:xfrm>
                      <a:off x="0" y="0"/>
                      <a:ext cx="5962293" cy="4121525"/>
                    </a:xfrm>
                    <a:prstGeom prst="rect">
                      <a:avLst/>
                    </a:prstGeom>
                    <a:noFill/>
                    <a:ln w="9525">
                      <a:noFill/>
                      <a:miter lim="800000"/>
                      <a:headEnd/>
                      <a:tailEnd/>
                    </a:ln>
                  </pic:spPr>
                </pic:pic>
              </a:graphicData>
            </a:graphic>
          </wp:inline>
        </w:drawing>
      </w:r>
    </w:p>
    <w:p w14:paraId="66AB5D4F" w14:textId="77777777" w:rsidR="000456A4" w:rsidRPr="00CF090C" w:rsidRDefault="000456A4" w:rsidP="007B26F9">
      <w:pPr>
        <w:ind w:right="-285" w:firstLine="540"/>
        <w:jc w:val="both"/>
        <w:rPr>
          <w:i/>
        </w:rPr>
      </w:pPr>
      <w:r w:rsidRPr="00CF090C">
        <w:rPr>
          <w:i/>
        </w:rPr>
        <w:t>Рис.</w:t>
      </w:r>
      <w:r w:rsidR="007C68B7" w:rsidRPr="00CF090C">
        <w:rPr>
          <w:i/>
        </w:rPr>
        <w:t>6.1.</w:t>
      </w:r>
      <w:r w:rsidRPr="00CF090C">
        <w:rPr>
          <w:i/>
        </w:rPr>
        <w:t xml:space="preserve"> </w:t>
      </w:r>
      <w:r w:rsidR="00283B72" w:rsidRPr="00CF090C">
        <w:rPr>
          <w:b/>
        </w:rPr>
        <w:t>Сеть</w:t>
      </w:r>
      <w:r w:rsidRPr="00CF090C">
        <w:rPr>
          <w:b/>
        </w:rPr>
        <w:t xml:space="preserve"> </w:t>
      </w:r>
      <w:r w:rsidR="00F17EE0" w:rsidRPr="00CF090C">
        <w:rPr>
          <w:b/>
        </w:rPr>
        <w:t xml:space="preserve">водомерных гидрологических постов </w:t>
      </w:r>
      <w:r w:rsidRPr="00CF090C">
        <w:rPr>
          <w:b/>
        </w:rPr>
        <w:t>мониторинг</w:t>
      </w:r>
      <w:r w:rsidR="00283B72" w:rsidRPr="00CF090C">
        <w:rPr>
          <w:b/>
        </w:rPr>
        <w:t>а</w:t>
      </w:r>
      <w:r w:rsidRPr="00CF090C">
        <w:rPr>
          <w:b/>
        </w:rPr>
        <w:t xml:space="preserve"> </w:t>
      </w:r>
      <w:r w:rsidR="00283B72" w:rsidRPr="00CF090C">
        <w:rPr>
          <w:b/>
        </w:rPr>
        <w:t xml:space="preserve">Росгидромета </w:t>
      </w:r>
      <w:r w:rsidR="00F17EE0" w:rsidRPr="00CF090C">
        <w:rPr>
          <w:b/>
        </w:rPr>
        <w:t>в бассейне</w:t>
      </w:r>
      <w:r w:rsidRPr="00CF090C">
        <w:rPr>
          <w:b/>
        </w:rPr>
        <w:t xml:space="preserve"> </w:t>
      </w:r>
      <w:r w:rsidR="00F17EE0" w:rsidRPr="00CF090C">
        <w:rPr>
          <w:b/>
        </w:rPr>
        <w:t>р. Оки (Борщ и др., 2013)</w:t>
      </w:r>
    </w:p>
    <w:p w14:paraId="57279530" w14:textId="77777777" w:rsidR="00355AFA" w:rsidRPr="00CF090C" w:rsidRDefault="00355AFA" w:rsidP="003E5698">
      <w:pPr>
        <w:ind w:firstLine="540"/>
        <w:jc w:val="both"/>
        <w:rPr>
          <w:b/>
          <w:sz w:val="28"/>
          <w:szCs w:val="28"/>
        </w:rPr>
      </w:pPr>
    </w:p>
    <w:p w14:paraId="24932516" w14:textId="77777777" w:rsidR="00E56B89" w:rsidRPr="00CF090C" w:rsidRDefault="00E56B89" w:rsidP="00E56B89">
      <w:pPr>
        <w:jc w:val="right"/>
        <w:rPr>
          <w:i/>
          <w:sz w:val="28"/>
          <w:szCs w:val="28"/>
        </w:rPr>
      </w:pPr>
      <w:r w:rsidRPr="00CF090C">
        <w:rPr>
          <w:i/>
          <w:sz w:val="28"/>
          <w:szCs w:val="28"/>
        </w:rPr>
        <w:t>Таблица 6.1</w:t>
      </w:r>
    </w:p>
    <w:p w14:paraId="3C027DE1" w14:textId="77777777" w:rsidR="00E56B89" w:rsidRPr="00CF090C" w:rsidRDefault="00E56B89" w:rsidP="00E56B89">
      <w:pPr>
        <w:rPr>
          <w:sz w:val="28"/>
          <w:szCs w:val="28"/>
        </w:rPr>
      </w:pPr>
    </w:p>
    <w:p w14:paraId="46A4061E" w14:textId="77777777" w:rsidR="00E56B89" w:rsidRPr="00CF090C" w:rsidRDefault="00E56B89" w:rsidP="00FD3FAC">
      <w:pPr>
        <w:jc w:val="center"/>
        <w:rPr>
          <w:b/>
          <w:sz w:val="28"/>
          <w:szCs w:val="28"/>
        </w:rPr>
      </w:pPr>
      <w:r w:rsidRPr="00CF090C">
        <w:rPr>
          <w:b/>
          <w:sz w:val="28"/>
          <w:szCs w:val="28"/>
        </w:rPr>
        <w:t>Достоинства и недостатки биоиндикационных методов по сравнению с физико</w:t>
      </w:r>
      <w:r w:rsidR="001751BE" w:rsidRPr="00CF090C">
        <w:rPr>
          <w:b/>
          <w:sz w:val="28"/>
          <w:szCs w:val="28"/>
        </w:rPr>
        <w:t>–</w:t>
      </w:r>
      <w:r w:rsidRPr="00CF090C">
        <w:rPr>
          <w:b/>
          <w:sz w:val="28"/>
          <w:szCs w:val="28"/>
        </w:rPr>
        <w:t>химическими методами экологического мониторинга</w:t>
      </w:r>
    </w:p>
    <w:p w14:paraId="1D8B7D86" w14:textId="77777777" w:rsidR="00E56B89" w:rsidRPr="00CF090C" w:rsidRDefault="00E56B89" w:rsidP="00E56B89">
      <w:pPr>
        <w:rPr>
          <w:i/>
          <w:sz w:val="28"/>
          <w:szCs w:val="28"/>
        </w:rPr>
      </w:pP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8"/>
        <w:gridCol w:w="4500"/>
        <w:gridCol w:w="5040"/>
      </w:tblGrid>
      <w:tr w:rsidR="00E56B89" w:rsidRPr="00CF090C" w14:paraId="214BDF9D" w14:textId="77777777" w:rsidTr="00E012BA">
        <w:tc>
          <w:tcPr>
            <w:tcW w:w="468" w:type="dxa"/>
            <w:shd w:val="clear" w:color="auto" w:fill="auto"/>
          </w:tcPr>
          <w:p w14:paraId="0B5B423E" w14:textId="77777777" w:rsidR="00E56B89" w:rsidRPr="00CF090C" w:rsidRDefault="00E56B89" w:rsidP="00E012BA">
            <w:pPr>
              <w:jc w:val="both"/>
              <w:rPr>
                <w:sz w:val="28"/>
                <w:szCs w:val="28"/>
                <w:lang w:val="en-US"/>
              </w:rPr>
            </w:pPr>
            <w:r w:rsidRPr="00CF090C">
              <w:rPr>
                <w:sz w:val="28"/>
                <w:szCs w:val="28"/>
                <w:lang w:val="en-US"/>
              </w:rPr>
              <w:t>N</w:t>
            </w:r>
          </w:p>
        </w:tc>
        <w:tc>
          <w:tcPr>
            <w:tcW w:w="4500" w:type="dxa"/>
            <w:shd w:val="clear" w:color="auto" w:fill="auto"/>
          </w:tcPr>
          <w:p w14:paraId="4708FFB7" w14:textId="77777777" w:rsidR="00E56B89" w:rsidRPr="00CF090C" w:rsidRDefault="00E56B89" w:rsidP="00E012BA">
            <w:pPr>
              <w:jc w:val="center"/>
              <w:rPr>
                <w:sz w:val="28"/>
                <w:szCs w:val="28"/>
              </w:rPr>
            </w:pPr>
            <w:r w:rsidRPr="00CF090C">
              <w:rPr>
                <w:sz w:val="28"/>
                <w:szCs w:val="28"/>
              </w:rPr>
              <w:t>Достоинства</w:t>
            </w:r>
          </w:p>
        </w:tc>
        <w:tc>
          <w:tcPr>
            <w:tcW w:w="5040" w:type="dxa"/>
            <w:shd w:val="clear" w:color="auto" w:fill="auto"/>
          </w:tcPr>
          <w:p w14:paraId="3F46FC5A" w14:textId="77777777" w:rsidR="00E56B89" w:rsidRPr="00CF090C" w:rsidRDefault="00E56B89" w:rsidP="00E012BA">
            <w:pPr>
              <w:jc w:val="center"/>
              <w:rPr>
                <w:sz w:val="28"/>
                <w:szCs w:val="28"/>
              </w:rPr>
            </w:pPr>
            <w:r w:rsidRPr="00CF090C">
              <w:rPr>
                <w:sz w:val="28"/>
                <w:szCs w:val="28"/>
              </w:rPr>
              <w:t>Недостатки</w:t>
            </w:r>
          </w:p>
        </w:tc>
      </w:tr>
      <w:tr w:rsidR="00E56B89" w:rsidRPr="00CF090C" w14:paraId="42924FE5" w14:textId="77777777" w:rsidTr="00E012BA">
        <w:tc>
          <w:tcPr>
            <w:tcW w:w="468" w:type="dxa"/>
            <w:shd w:val="clear" w:color="auto" w:fill="auto"/>
          </w:tcPr>
          <w:p w14:paraId="76CE587B" w14:textId="77777777" w:rsidR="00E56B89" w:rsidRPr="00CF090C" w:rsidRDefault="00E56B89" w:rsidP="00E012BA">
            <w:pPr>
              <w:jc w:val="both"/>
              <w:rPr>
                <w:sz w:val="28"/>
                <w:szCs w:val="28"/>
              </w:rPr>
            </w:pPr>
            <w:r w:rsidRPr="00CF090C">
              <w:rPr>
                <w:sz w:val="28"/>
                <w:szCs w:val="28"/>
              </w:rPr>
              <w:t>1</w:t>
            </w:r>
          </w:p>
        </w:tc>
        <w:tc>
          <w:tcPr>
            <w:tcW w:w="4500" w:type="dxa"/>
            <w:shd w:val="clear" w:color="auto" w:fill="auto"/>
          </w:tcPr>
          <w:p w14:paraId="65256DB4" w14:textId="77777777" w:rsidR="00E56B89" w:rsidRPr="00CF090C" w:rsidRDefault="00E56B89" w:rsidP="00E012BA">
            <w:pPr>
              <w:jc w:val="both"/>
              <w:rPr>
                <w:sz w:val="28"/>
                <w:szCs w:val="28"/>
              </w:rPr>
            </w:pPr>
            <w:r w:rsidRPr="00CF090C">
              <w:rPr>
                <w:sz w:val="28"/>
                <w:szCs w:val="28"/>
              </w:rPr>
              <w:t>оцен</w:t>
            </w:r>
            <w:r w:rsidR="0046228A" w:rsidRPr="00CF090C">
              <w:rPr>
                <w:sz w:val="28"/>
                <w:szCs w:val="28"/>
              </w:rPr>
              <w:t>ивают</w:t>
            </w:r>
            <w:r w:rsidR="002555EA" w:rsidRPr="00CF090C">
              <w:rPr>
                <w:sz w:val="28"/>
                <w:szCs w:val="28"/>
              </w:rPr>
              <w:t xml:space="preserve"> качество</w:t>
            </w:r>
            <w:r w:rsidRPr="00CF090C">
              <w:rPr>
                <w:sz w:val="28"/>
                <w:szCs w:val="28"/>
              </w:rPr>
              <w:t xml:space="preserve"> окружающей среды </w:t>
            </w:r>
            <w:r w:rsidR="002555EA" w:rsidRPr="00CF090C">
              <w:rPr>
                <w:sz w:val="28"/>
                <w:szCs w:val="28"/>
              </w:rPr>
              <w:t>как степень</w:t>
            </w:r>
            <w:r w:rsidR="0046228A" w:rsidRPr="00CF090C">
              <w:rPr>
                <w:sz w:val="28"/>
                <w:szCs w:val="28"/>
              </w:rPr>
              <w:t xml:space="preserve"> благополучия организмов, популяций, сообществ</w:t>
            </w:r>
          </w:p>
        </w:tc>
        <w:tc>
          <w:tcPr>
            <w:tcW w:w="5040" w:type="dxa"/>
            <w:shd w:val="clear" w:color="auto" w:fill="auto"/>
          </w:tcPr>
          <w:p w14:paraId="67EE7884" w14:textId="77777777" w:rsidR="00E56B89" w:rsidRPr="00CF090C" w:rsidRDefault="00E56B89" w:rsidP="00E012BA">
            <w:pPr>
              <w:jc w:val="both"/>
              <w:rPr>
                <w:sz w:val="28"/>
                <w:szCs w:val="28"/>
              </w:rPr>
            </w:pPr>
            <w:r w:rsidRPr="00CF090C">
              <w:rPr>
                <w:sz w:val="28"/>
                <w:szCs w:val="28"/>
              </w:rPr>
              <w:t>не позволяют вы</w:t>
            </w:r>
            <w:r w:rsidR="0046228A" w:rsidRPr="00CF090C">
              <w:rPr>
                <w:sz w:val="28"/>
                <w:szCs w:val="28"/>
              </w:rPr>
              <w:t>яв</w:t>
            </w:r>
            <w:r w:rsidRPr="00CF090C">
              <w:rPr>
                <w:sz w:val="28"/>
                <w:szCs w:val="28"/>
              </w:rPr>
              <w:t>ить действие отдельных антропогенных факторов загрязнения при многофакторном загрязнении окружающей среды</w:t>
            </w:r>
          </w:p>
        </w:tc>
      </w:tr>
      <w:tr w:rsidR="00E56B89" w:rsidRPr="00CF090C" w14:paraId="192E6F4A" w14:textId="77777777" w:rsidTr="00E012BA">
        <w:tc>
          <w:tcPr>
            <w:tcW w:w="468" w:type="dxa"/>
            <w:shd w:val="clear" w:color="auto" w:fill="auto"/>
          </w:tcPr>
          <w:p w14:paraId="020FEC45" w14:textId="77777777" w:rsidR="00E56B89" w:rsidRPr="00CF090C" w:rsidRDefault="00E56B89" w:rsidP="00E012BA">
            <w:pPr>
              <w:jc w:val="both"/>
              <w:rPr>
                <w:sz w:val="28"/>
                <w:szCs w:val="28"/>
              </w:rPr>
            </w:pPr>
            <w:r w:rsidRPr="00CF090C">
              <w:rPr>
                <w:sz w:val="28"/>
                <w:szCs w:val="28"/>
              </w:rPr>
              <w:t>2</w:t>
            </w:r>
          </w:p>
        </w:tc>
        <w:tc>
          <w:tcPr>
            <w:tcW w:w="4500" w:type="dxa"/>
            <w:shd w:val="clear" w:color="auto" w:fill="auto"/>
          </w:tcPr>
          <w:p w14:paraId="37E7D202" w14:textId="77777777" w:rsidR="00E56B89" w:rsidRPr="00CF090C" w:rsidRDefault="002555EA" w:rsidP="002555EA">
            <w:pPr>
              <w:jc w:val="both"/>
              <w:rPr>
                <w:sz w:val="28"/>
                <w:szCs w:val="28"/>
              </w:rPr>
            </w:pPr>
            <w:r w:rsidRPr="00CF090C">
              <w:rPr>
                <w:sz w:val="28"/>
                <w:szCs w:val="28"/>
              </w:rPr>
              <w:t xml:space="preserve">интегрируют </w:t>
            </w:r>
            <w:r w:rsidR="00E56B89" w:rsidRPr="00CF090C">
              <w:rPr>
                <w:sz w:val="28"/>
                <w:szCs w:val="28"/>
              </w:rPr>
              <w:t>совокупно</w:t>
            </w:r>
            <w:r w:rsidR="0046228A" w:rsidRPr="00CF090C">
              <w:rPr>
                <w:sz w:val="28"/>
                <w:szCs w:val="28"/>
              </w:rPr>
              <w:t>е</w:t>
            </w:r>
            <w:r w:rsidRPr="00CF090C">
              <w:rPr>
                <w:sz w:val="28"/>
                <w:szCs w:val="28"/>
              </w:rPr>
              <w:t xml:space="preserve"> </w:t>
            </w:r>
            <w:r w:rsidR="00E56B89" w:rsidRPr="00CF090C">
              <w:rPr>
                <w:sz w:val="28"/>
                <w:szCs w:val="28"/>
              </w:rPr>
              <w:t>действи</w:t>
            </w:r>
            <w:r w:rsidR="0046228A" w:rsidRPr="00CF090C">
              <w:rPr>
                <w:sz w:val="28"/>
                <w:szCs w:val="28"/>
              </w:rPr>
              <w:t>е</w:t>
            </w:r>
            <w:r w:rsidR="00E56B89" w:rsidRPr="00CF090C">
              <w:rPr>
                <w:sz w:val="28"/>
                <w:szCs w:val="28"/>
              </w:rPr>
              <w:t xml:space="preserve"> антропогенных факторов на организм на протяжении его жизни</w:t>
            </w:r>
          </w:p>
        </w:tc>
        <w:tc>
          <w:tcPr>
            <w:tcW w:w="5040" w:type="dxa"/>
            <w:shd w:val="clear" w:color="auto" w:fill="auto"/>
          </w:tcPr>
          <w:p w14:paraId="53706062" w14:textId="77777777" w:rsidR="00E56B89" w:rsidRPr="00CF090C" w:rsidRDefault="00E56B89" w:rsidP="00E012BA">
            <w:pPr>
              <w:jc w:val="both"/>
              <w:rPr>
                <w:sz w:val="28"/>
                <w:szCs w:val="28"/>
              </w:rPr>
            </w:pPr>
            <w:r w:rsidRPr="00CF090C">
              <w:rPr>
                <w:sz w:val="28"/>
                <w:szCs w:val="28"/>
              </w:rPr>
              <w:t>имеют инерци</w:t>
            </w:r>
            <w:r w:rsidR="00F23D8D" w:rsidRPr="00CF090C">
              <w:rPr>
                <w:sz w:val="28"/>
                <w:szCs w:val="28"/>
              </w:rPr>
              <w:t>онность</w:t>
            </w:r>
            <w:r w:rsidRPr="00CF090C">
              <w:rPr>
                <w:sz w:val="28"/>
                <w:szCs w:val="28"/>
              </w:rPr>
              <w:t xml:space="preserve"> (задержку реакции) на действие антропогенных факторов</w:t>
            </w:r>
          </w:p>
        </w:tc>
      </w:tr>
      <w:tr w:rsidR="00E56B89" w:rsidRPr="00CF090C" w14:paraId="5F4679BB" w14:textId="77777777" w:rsidTr="00E012BA">
        <w:tc>
          <w:tcPr>
            <w:tcW w:w="468" w:type="dxa"/>
            <w:shd w:val="clear" w:color="auto" w:fill="auto"/>
          </w:tcPr>
          <w:p w14:paraId="25701BA3" w14:textId="77777777" w:rsidR="00E56B89" w:rsidRPr="00CF090C" w:rsidRDefault="00E56B89" w:rsidP="00E012BA">
            <w:pPr>
              <w:jc w:val="both"/>
              <w:rPr>
                <w:sz w:val="28"/>
                <w:szCs w:val="28"/>
              </w:rPr>
            </w:pPr>
            <w:r w:rsidRPr="00CF090C">
              <w:rPr>
                <w:sz w:val="28"/>
                <w:szCs w:val="28"/>
              </w:rPr>
              <w:t>3</w:t>
            </w:r>
          </w:p>
        </w:tc>
        <w:tc>
          <w:tcPr>
            <w:tcW w:w="4500" w:type="dxa"/>
            <w:shd w:val="clear" w:color="auto" w:fill="auto"/>
          </w:tcPr>
          <w:p w14:paraId="58E10711" w14:textId="77777777" w:rsidR="00E56B89" w:rsidRPr="00CF090C" w:rsidRDefault="00E56B89" w:rsidP="00E012BA">
            <w:pPr>
              <w:jc w:val="both"/>
              <w:rPr>
                <w:sz w:val="28"/>
                <w:szCs w:val="28"/>
              </w:rPr>
            </w:pPr>
            <w:r w:rsidRPr="00CF090C">
              <w:rPr>
                <w:sz w:val="28"/>
                <w:szCs w:val="28"/>
              </w:rPr>
              <w:t>не требуют больших материальных затрат (расходных материалов)</w:t>
            </w:r>
          </w:p>
        </w:tc>
        <w:tc>
          <w:tcPr>
            <w:tcW w:w="5040" w:type="dxa"/>
            <w:shd w:val="clear" w:color="auto" w:fill="auto"/>
          </w:tcPr>
          <w:p w14:paraId="4BD9029F" w14:textId="77777777" w:rsidR="00E56B89" w:rsidRPr="00CF090C" w:rsidRDefault="00E56B89" w:rsidP="002555EA">
            <w:pPr>
              <w:jc w:val="both"/>
              <w:rPr>
                <w:sz w:val="28"/>
                <w:szCs w:val="28"/>
              </w:rPr>
            </w:pPr>
            <w:r w:rsidRPr="00CF090C">
              <w:rPr>
                <w:sz w:val="28"/>
                <w:szCs w:val="28"/>
              </w:rPr>
              <w:t xml:space="preserve">требуют </w:t>
            </w:r>
            <w:r w:rsidR="002555EA" w:rsidRPr="00CF090C">
              <w:rPr>
                <w:sz w:val="28"/>
                <w:szCs w:val="28"/>
              </w:rPr>
              <w:t>значительного</w:t>
            </w:r>
            <w:r w:rsidRPr="00CF090C">
              <w:rPr>
                <w:sz w:val="28"/>
                <w:szCs w:val="28"/>
              </w:rPr>
              <w:t xml:space="preserve"> времени и высокой квалификации работников</w:t>
            </w:r>
          </w:p>
        </w:tc>
      </w:tr>
    </w:tbl>
    <w:p w14:paraId="2DB8F152" w14:textId="77777777" w:rsidR="00253218" w:rsidRPr="00CF090C" w:rsidRDefault="00253218" w:rsidP="00283B72">
      <w:pPr>
        <w:jc w:val="right"/>
        <w:rPr>
          <w:i/>
          <w:sz w:val="28"/>
          <w:szCs w:val="28"/>
        </w:rPr>
      </w:pPr>
    </w:p>
    <w:p w14:paraId="2B0EB054" w14:textId="77777777" w:rsidR="00253218" w:rsidRPr="00CF090C" w:rsidRDefault="00253218" w:rsidP="00283B72">
      <w:pPr>
        <w:jc w:val="right"/>
        <w:rPr>
          <w:i/>
          <w:sz w:val="28"/>
          <w:szCs w:val="28"/>
        </w:rPr>
      </w:pPr>
    </w:p>
    <w:p w14:paraId="6D8F62AD" w14:textId="77777777" w:rsidR="009F5DEC" w:rsidRPr="00CF090C" w:rsidRDefault="009F5DEC" w:rsidP="00283B72">
      <w:pPr>
        <w:jc w:val="right"/>
        <w:rPr>
          <w:i/>
          <w:sz w:val="28"/>
          <w:szCs w:val="28"/>
        </w:rPr>
      </w:pPr>
    </w:p>
    <w:p w14:paraId="30C970B9" w14:textId="77777777" w:rsidR="009F5DEC" w:rsidRPr="00CF090C" w:rsidRDefault="009F5DEC" w:rsidP="00283B72">
      <w:pPr>
        <w:jc w:val="right"/>
        <w:rPr>
          <w:i/>
          <w:sz w:val="28"/>
          <w:szCs w:val="28"/>
        </w:rPr>
      </w:pPr>
    </w:p>
    <w:p w14:paraId="3AF63602" w14:textId="77777777" w:rsidR="007B26F9" w:rsidRPr="00CF090C" w:rsidRDefault="007B26F9" w:rsidP="00283B72">
      <w:pPr>
        <w:jc w:val="right"/>
        <w:rPr>
          <w:i/>
          <w:sz w:val="28"/>
          <w:szCs w:val="28"/>
        </w:rPr>
      </w:pPr>
    </w:p>
    <w:p w14:paraId="3658FDB1" w14:textId="77777777" w:rsidR="00984341" w:rsidRPr="00CF090C" w:rsidRDefault="00984341" w:rsidP="00283B72">
      <w:pPr>
        <w:jc w:val="right"/>
        <w:rPr>
          <w:i/>
          <w:sz w:val="28"/>
          <w:szCs w:val="28"/>
        </w:rPr>
      </w:pPr>
    </w:p>
    <w:p w14:paraId="1282CB89" w14:textId="77777777" w:rsidR="00283B72" w:rsidRPr="00CF090C" w:rsidRDefault="00283B72" w:rsidP="00283B72">
      <w:pPr>
        <w:jc w:val="right"/>
        <w:rPr>
          <w:i/>
          <w:sz w:val="28"/>
          <w:szCs w:val="28"/>
        </w:rPr>
      </w:pPr>
      <w:r w:rsidRPr="00CF090C">
        <w:rPr>
          <w:i/>
          <w:sz w:val="28"/>
          <w:szCs w:val="28"/>
        </w:rPr>
        <w:lastRenderedPageBreak/>
        <w:t>Таблица 6.2</w:t>
      </w:r>
    </w:p>
    <w:p w14:paraId="7663678D" w14:textId="77777777" w:rsidR="00283B72" w:rsidRPr="00CF090C" w:rsidRDefault="00283B72" w:rsidP="00FD3FAC">
      <w:pPr>
        <w:jc w:val="center"/>
        <w:rPr>
          <w:b/>
          <w:sz w:val="28"/>
          <w:szCs w:val="28"/>
        </w:rPr>
      </w:pPr>
      <w:r w:rsidRPr="00CF090C">
        <w:rPr>
          <w:b/>
          <w:sz w:val="28"/>
          <w:szCs w:val="28"/>
        </w:rPr>
        <w:t>Достоинства и недостатки использования разных экологических групп гидробионтов в</w:t>
      </w:r>
      <w:r w:rsidR="000D1521" w:rsidRPr="00CF090C">
        <w:rPr>
          <w:b/>
          <w:sz w:val="28"/>
          <w:szCs w:val="28"/>
        </w:rPr>
        <w:t xml:space="preserve"> качестве биоиндикаторов </w:t>
      </w:r>
      <w:r w:rsidRPr="00CF090C">
        <w:rPr>
          <w:b/>
          <w:sz w:val="28"/>
          <w:szCs w:val="28"/>
        </w:rPr>
        <w:t>экологического мониторинга водоемов и водотоков</w:t>
      </w:r>
    </w:p>
    <w:p w14:paraId="4F5E7BF9" w14:textId="77777777" w:rsidR="00FD3FAC" w:rsidRPr="00CF090C" w:rsidRDefault="00FD3FAC" w:rsidP="00FD3FAC">
      <w:pPr>
        <w:jc w:val="center"/>
        <w:rPr>
          <w:b/>
          <w:sz w:val="28"/>
          <w:szCs w:val="28"/>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68"/>
        <w:gridCol w:w="3960"/>
        <w:gridCol w:w="4500"/>
      </w:tblGrid>
      <w:tr w:rsidR="00283B72" w:rsidRPr="00CF090C" w14:paraId="02D12E5B" w14:textId="77777777" w:rsidTr="00E012BA">
        <w:tc>
          <w:tcPr>
            <w:tcW w:w="1368" w:type="dxa"/>
            <w:shd w:val="clear" w:color="auto" w:fill="auto"/>
          </w:tcPr>
          <w:p w14:paraId="353B5D78" w14:textId="77777777" w:rsidR="00283B72" w:rsidRPr="00CF090C" w:rsidRDefault="00283B72" w:rsidP="00E012BA">
            <w:pPr>
              <w:jc w:val="both"/>
              <w:rPr>
                <w:sz w:val="28"/>
                <w:szCs w:val="28"/>
              </w:rPr>
            </w:pPr>
            <w:r w:rsidRPr="00CF090C">
              <w:rPr>
                <w:sz w:val="28"/>
                <w:szCs w:val="28"/>
              </w:rPr>
              <w:t>Экологическая группа</w:t>
            </w:r>
          </w:p>
        </w:tc>
        <w:tc>
          <w:tcPr>
            <w:tcW w:w="3960" w:type="dxa"/>
            <w:shd w:val="clear" w:color="auto" w:fill="auto"/>
          </w:tcPr>
          <w:p w14:paraId="417D996A" w14:textId="77777777" w:rsidR="00283B72" w:rsidRPr="00CF090C" w:rsidRDefault="00283B72" w:rsidP="00E012BA">
            <w:pPr>
              <w:jc w:val="center"/>
              <w:rPr>
                <w:sz w:val="28"/>
                <w:szCs w:val="28"/>
              </w:rPr>
            </w:pPr>
            <w:r w:rsidRPr="00CF090C">
              <w:rPr>
                <w:sz w:val="28"/>
                <w:szCs w:val="28"/>
              </w:rPr>
              <w:t>Достоинства</w:t>
            </w:r>
          </w:p>
        </w:tc>
        <w:tc>
          <w:tcPr>
            <w:tcW w:w="4500" w:type="dxa"/>
            <w:shd w:val="clear" w:color="auto" w:fill="auto"/>
          </w:tcPr>
          <w:p w14:paraId="0A7342AA" w14:textId="77777777" w:rsidR="00283B72" w:rsidRPr="00CF090C" w:rsidRDefault="00283B72" w:rsidP="00E012BA">
            <w:pPr>
              <w:jc w:val="center"/>
              <w:rPr>
                <w:sz w:val="28"/>
                <w:szCs w:val="28"/>
              </w:rPr>
            </w:pPr>
            <w:r w:rsidRPr="00CF090C">
              <w:rPr>
                <w:sz w:val="28"/>
                <w:szCs w:val="28"/>
              </w:rPr>
              <w:t>Недостатки</w:t>
            </w:r>
          </w:p>
        </w:tc>
      </w:tr>
      <w:tr w:rsidR="00283B72" w:rsidRPr="00CF090C" w14:paraId="35841A07" w14:textId="77777777" w:rsidTr="00E012BA">
        <w:tc>
          <w:tcPr>
            <w:tcW w:w="1368" w:type="dxa"/>
            <w:shd w:val="clear" w:color="auto" w:fill="auto"/>
          </w:tcPr>
          <w:p w14:paraId="2DEC0E2F" w14:textId="77777777" w:rsidR="00283B72" w:rsidRPr="00CF090C" w:rsidRDefault="00283B72" w:rsidP="00E012BA">
            <w:pPr>
              <w:jc w:val="both"/>
              <w:rPr>
                <w:sz w:val="26"/>
                <w:szCs w:val="26"/>
              </w:rPr>
            </w:pPr>
            <w:r w:rsidRPr="00CF090C">
              <w:rPr>
                <w:sz w:val="26"/>
                <w:szCs w:val="26"/>
              </w:rPr>
              <w:t>Фито</w:t>
            </w:r>
            <w:r w:rsidR="007B26F9" w:rsidRPr="00CF090C">
              <w:rPr>
                <w:sz w:val="26"/>
                <w:szCs w:val="26"/>
              </w:rPr>
              <w:t>-</w:t>
            </w:r>
            <w:r w:rsidRPr="00CF090C">
              <w:rPr>
                <w:sz w:val="26"/>
                <w:szCs w:val="26"/>
              </w:rPr>
              <w:t>планктон</w:t>
            </w:r>
          </w:p>
        </w:tc>
        <w:tc>
          <w:tcPr>
            <w:tcW w:w="3960" w:type="dxa"/>
            <w:shd w:val="clear" w:color="auto" w:fill="auto"/>
          </w:tcPr>
          <w:p w14:paraId="53E8F299" w14:textId="77777777" w:rsidR="00283B72" w:rsidRPr="00CF090C" w:rsidRDefault="00185DDB" w:rsidP="007B26F9">
            <w:pPr>
              <w:jc w:val="both"/>
              <w:rPr>
                <w:sz w:val="26"/>
                <w:szCs w:val="26"/>
              </w:rPr>
            </w:pPr>
            <w:r w:rsidRPr="00CF090C">
              <w:rPr>
                <w:sz w:val="26"/>
                <w:szCs w:val="26"/>
              </w:rPr>
              <w:t xml:space="preserve">Надежный </w:t>
            </w:r>
            <w:r w:rsidR="004B2350" w:rsidRPr="00CF090C">
              <w:rPr>
                <w:sz w:val="26"/>
                <w:szCs w:val="26"/>
              </w:rPr>
              <w:t>экспресс</w:t>
            </w:r>
            <w:r w:rsidR="007B26F9" w:rsidRPr="00CF090C">
              <w:rPr>
                <w:sz w:val="26"/>
                <w:szCs w:val="26"/>
              </w:rPr>
              <w:t>ный</w:t>
            </w:r>
            <w:r w:rsidR="004B2350" w:rsidRPr="00CF090C">
              <w:rPr>
                <w:sz w:val="26"/>
                <w:szCs w:val="26"/>
              </w:rPr>
              <w:t xml:space="preserve"> </w:t>
            </w:r>
            <w:r w:rsidRPr="00CF090C">
              <w:rPr>
                <w:sz w:val="26"/>
                <w:szCs w:val="26"/>
              </w:rPr>
              <w:t>биоиндикатор в водоемах замедленного водообмена. Основной индикатор уровня тр</w:t>
            </w:r>
            <w:r w:rsidR="00283B72" w:rsidRPr="00CF090C">
              <w:rPr>
                <w:sz w:val="26"/>
                <w:szCs w:val="26"/>
              </w:rPr>
              <w:t>оф</w:t>
            </w:r>
            <w:r w:rsidRPr="00CF090C">
              <w:rPr>
                <w:sz w:val="26"/>
                <w:szCs w:val="26"/>
              </w:rPr>
              <w:t>ии</w:t>
            </w:r>
            <w:r w:rsidR="00283B72" w:rsidRPr="00CF090C">
              <w:rPr>
                <w:sz w:val="26"/>
                <w:szCs w:val="26"/>
              </w:rPr>
              <w:t xml:space="preserve">, реагирует на изменение концентрации и отношения </w:t>
            </w:r>
            <w:r w:rsidR="004A5EC1" w:rsidRPr="00CF090C">
              <w:rPr>
                <w:sz w:val="26"/>
                <w:szCs w:val="26"/>
              </w:rPr>
              <w:t>минеральных форм азота и фосфора в воде. Надежный индикатор сапробности</w:t>
            </w:r>
          </w:p>
        </w:tc>
        <w:tc>
          <w:tcPr>
            <w:tcW w:w="4500" w:type="dxa"/>
            <w:shd w:val="clear" w:color="auto" w:fill="auto"/>
          </w:tcPr>
          <w:p w14:paraId="2AAFBA0A" w14:textId="77777777" w:rsidR="00185DDB" w:rsidRPr="00CF090C" w:rsidRDefault="00185DDB" w:rsidP="00E012BA">
            <w:pPr>
              <w:jc w:val="both"/>
              <w:rPr>
                <w:sz w:val="26"/>
                <w:szCs w:val="26"/>
              </w:rPr>
            </w:pPr>
            <w:r w:rsidRPr="00CF090C">
              <w:rPr>
                <w:sz w:val="26"/>
                <w:szCs w:val="26"/>
              </w:rPr>
              <w:t xml:space="preserve">Ненадежный биоиндикатор в водотоках с </w:t>
            </w:r>
            <w:r w:rsidR="005F36A1" w:rsidRPr="00CF090C">
              <w:rPr>
                <w:sz w:val="26"/>
                <w:szCs w:val="26"/>
              </w:rPr>
              <w:t>быстр</w:t>
            </w:r>
            <w:r w:rsidRPr="00CF090C">
              <w:rPr>
                <w:sz w:val="26"/>
                <w:szCs w:val="26"/>
              </w:rPr>
              <w:t>ым течением</w:t>
            </w:r>
            <w:r w:rsidR="005F36A1" w:rsidRPr="00CF090C">
              <w:rPr>
                <w:sz w:val="26"/>
                <w:szCs w:val="26"/>
              </w:rPr>
              <w:t xml:space="preserve"> (характеризует качество воды выше расположенного участка)</w:t>
            </w:r>
            <w:r w:rsidRPr="00CF090C">
              <w:rPr>
                <w:sz w:val="26"/>
                <w:szCs w:val="26"/>
              </w:rPr>
              <w:t>.</w:t>
            </w:r>
          </w:p>
          <w:p w14:paraId="3280DF09" w14:textId="22870C77" w:rsidR="00283B72" w:rsidRPr="00CF090C" w:rsidRDefault="004A5EC1" w:rsidP="00E012BA">
            <w:pPr>
              <w:jc w:val="both"/>
              <w:rPr>
                <w:sz w:val="26"/>
                <w:szCs w:val="26"/>
              </w:rPr>
            </w:pPr>
            <w:r w:rsidRPr="00CF090C">
              <w:rPr>
                <w:sz w:val="26"/>
                <w:szCs w:val="26"/>
              </w:rPr>
              <w:t>Неоднозначно реагирует на загрязнение водоема тяжелыми металлами, в некоторых случаях увеличением видового разнообразия и биомассы</w:t>
            </w:r>
            <w:r w:rsidR="00185DDB" w:rsidRPr="00CF090C">
              <w:rPr>
                <w:sz w:val="26"/>
                <w:szCs w:val="26"/>
              </w:rPr>
              <w:t>.</w:t>
            </w:r>
          </w:p>
          <w:p w14:paraId="14F9281A" w14:textId="77777777" w:rsidR="00185DDB" w:rsidRPr="00CF090C" w:rsidRDefault="00185DDB" w:rsidP="00E012BA">
            <w:pPr>
              <w:jc w:val="both"/>
              <w:rPr>
                <w:sz w:val="26"/>
                <w:szCs w:val="26"/>
              </w:rPr>
            </w:pPr>
            <w:r w:rsidRPr="00CF090C">
              <w:rPr>
                <w:sz w:val="26"/>
                <w:szCs w:val="26"/>
              </w:rPr>
              <w:t>Мало чувствителен</w:t>
            </w:r>
            <w:r w:rsidR="007B26F9" w:rsidRPr="00CF090C">
              <w:rPr>
                <w:sz w:val="26"/>
                <w:szCs w:val="26"/>
              </w:rPr>
              <w:t xml:space="preserve"> к загрязнению воды пестицидами</w:t>
            </w:r>
          </w:p>
        </w:tc>
      </w:tr>
      <w:tr w:rsidR="003E1BB7" w:rsidRPr="00CF090C" w14:paraId="4C24BD6C" w14:textId="77777777" w:rsidTr="00E012BA">
        <w:tc>
          <w:tcPr>
            <w:tcW w:w="1368" w:type="dxa"/>
            <w:shd w:val="clear" w:color="auto" w:fill="auto"/>
          </w:tcPr>
          <w:p w14:paraId="27E75B4E" w14:textId="77777777" w:rsidR="003E1BB7" w:rsidRPr="00CF090C" w:rsidRDefault="003E1BB7" w:rsidP="007B26F9">
            <w:pPr>
              <w:jc w:val="both"/>
              <w:rPr>
                <w:sz w:val="26"/>
                <w:szCs w:val="26"/>
              </w:rPr>
            </w:pPr>
            <w:r w:rsidRPr="00CF090C">
              <w:rPr>
                <w:sz w:val="26"/>
                <w:szCs w:val="26"/>
              </w:rPr>
              <w:t>Зоо</w:t>
            </w:r>
            <w:r w:rsidR="007B26F9" w:rsidRPr="00CF090C">
              <w:rPr>
                <w:sz w:val="26"/>
                <w:szCs w:val="26"/>
              </w:rPr>
              <w:t>-</w:t>
            </w:r>
            <w:r w:rsidRPr="00CF090C">
              <w:rPr>
                <w:sz w:val="26"/>
                <w:szCs w:val="26"/>
              </w:rPr>
              <w:t>планктон</w:t>
            </w:r>
          </w:p>
        </w:tc>
        <w:tc>
          <w:tcPr>
            <w:tcW w:w="3960" w:type="dxa"/>
            <w:shd w:val="clear" w:color="auto" w:fill="auto"/>
          </w:tcPr>
          <w:p w14:paraId="71A6943A" w14:textId="31F601C8" w:rsidR="003E1BB7" w:rsidRPr="00CF090C" w:rsidRDefault="003E1BB7" w:rsidP="00E012BA">
            <w:pPr>
              <w:jc w:val="both"/>
              <w:rPr>
                <w:sz w:val="26"/>
                <w:szCs w:val="26"/>
              </w:rPr>
            </w:pPr>
            <w:r w:rsidRPr="00CF090C">
              <w:rPr>
                <w:sz w:val="26"/>
                <w:szCs w:val="26"/>
              </w:rPr>
              <w:t>Надежный биоиндикатор в водоемах замедленного водообмена</w:t>
            </w:r>
            <w:r w:rsidR="004B2350" w:rsidRPr="00CF090C">
              <w:rPr>
                <w:sz w:val="26"/>
                <w:szCs w:val="26"/>
              </w:rPr>
              <w:t xml:space="preserve"> с разным периодом реакции (простейшие и коловратки – </w:t>
            </w:r>
            <w:r w:rsidR="00014DAD" w:rsidRPr="00CF090C">
              <w:rPr>
                <w:sz w:val="26"/>
                <w:szCs w:val="26"/>
              </w:rPr>
              <w:t>экспресс</w:t>
            </w:r>
            <w:r w:rsidR="007B26F9" w:rsidRPr="00CF090C">
              <w:rPr>
                <w:sz w:val="26"/>
                <w:szCs w:val="26"/>
              </w:rPr>
              <w:t>-</w:t>
            </w:r>
            <w:r w:rsidR="004B2350" w:rsidRPr="00CF090C">
              <w:rPr>
                <w:sz w:val="26"/>
                <w:szCs w:val="26"/>
              </w:rPr>
              <w:t>индикаторы; ракообразные – лаг</w:t>
            </w:r>
            <w:r w:rsidR="007B26F9" w:rsidRPr="00CF090C">
              <w:rPr>
                <w:sz w:val="26"/>
                <w:szCs w:val="26"/>
              </w:rPr>
              <w:t>-</w:t>
            </w:r>
            <w:r w:rsidR="004B2350" w:rsidRPr="00CF090C">
              <w:rPr>
                <w:sz w:val="26"/>
                <w:szCs w:val="26"/>
              </w:rPr>
              <w:t>индикаторы)</w:t>
            </w:r>
            <w:r w:rsidRPr="00CF090C">
              <w:rPr>
                <w:sz w:val="26"/>
                <w:szCs w:val="26"/>
              </w:rPr>
              <w:t>. Высок</w:t>
            </w:r>
            <w:r w:rsidR="00BB2C8C" w:rsidRPr="00CF090C">
              <w:rPr>
                <w:sz w:val="26"/>
                <w:szCs w:val="26"/>
              </w:rPr>
              <w:t>ая</w:t>
            </w:r>
            <w:r w:rsidRPr="00CF090C">
              <w:rPr>
                <w:sz w:val="26"/>
                <w:szCs w:val="26"/>
              </w:rPr>
              <w:t xml:space="preserve"> чувствител</w:t>
            </w:r>
            <w:r w:rsidR="00BB2C8C" w:rsidRPr="00CF090C">
              <w:rPr>
                <w:sz w:val="26"/>
                <w:szCs w:val="26"/>
              </w:rPr>
              <w:t>ьность</w:t>
            </w:r>
            <w:r w:rsidRPr="00CF090C">
              <w:rPr>
                <w:sz w:val="26"/>
                <w:szCs w:val="26"/>
              </w:rPr>
              <w:t xml:space="preserve"> к загрязнению водоема пестицидами, фенолами и нефтепродуктами. Дополнительный индикатор уровня трофии, ч</w:t>
            </w:r>
            <w:r w:rsidR="00F23D8D" w:rsidRPr="00CF090C">
              <w:rPr>
                <w:sz w:val="26"/>
                <w:szCs w:val="26"/>
              </w:rPr>
              <w:t>ё</w:t>
            </w:r>
            <w:r w:rsidRPr="00CF090C">
              <w:rPr>
                <w:sz w:val="26"/>
                <w:szCs w:val="26"/>
              </w:rPr>
              <w:t xml:space="preserve">тко реагирует на изменение концентрации взвешенных частиц в воде. Хороший </w:t>
            </w:r>
            <w:r w:rsidR="008E47FD" w:rsidRPr="00CF090C">
              <w:rPr>
                <w:sz w:val="26"/>
                <w:szCs w:val="26"/>
              </w:rPr>
              <w:t>индикатор</w:t>
            </w:r>
            <w:r w:rsidR="007B26F9" w:rsidRPr="00CF090C">
              <w:rPr>
                <w:sz w:val="26"/>
                <w:szCs w:val="26"/>
              </w:rPr>
              <w:t xml:space="preserve"> сапробности и скорости течения</w:t>
            </w:r>
          </w:p>
        </w:tc>
        <w:tc>
          <w:tcPr>
            <w:tcW w:w="4500" w:type="dxa"/>
            <w:shd w:val="clear" w:color="auto" w:fill="auto"/>
          </w:tcPr>
          <w:p w14:paraId="1E916D8F" w14:textId="77777777" w:rsidR="003E1BB7" w:rsidRPr="00CF090C" w:rsidRDefault="00F86D02" w:rsidP="00D02FC8">
            <w:pPr>
              <w:jc w:val="both"/>
              <w:rPr>
                <w:sz w:val="26"/>
                <w:szCs w:val="26"/>
              </w:rPr>
            </w:pPr>
            <w:r w:rsidRPr="00CF090C">
              <w:rPr>
                <w:sz w:val="26"/>
                <w:szCs w:val="26"/>
              </w:rPr>
              <w:t xml:space="preserve">Ненадежный биоиндикатор в водотоках с </w:t>
            </w:r>
            <w:r w:rsidR="005F36A1" w:rsidRPr="00CF090C">
              <w:rPr>
                <w:sz w:val="26"/>
                <w:szCs w:val="26"/>
              </w:rPr>
              <w:t>быстр</w:t>
            </w:r>
            <w:r w:rsidRPr="00CF090C">
              <w:rPr>
                <w:sz w:val="26"/>
                <w:szCs w:val="26"/>
              </w:rPr>
              <w:t>ым течением.</w:t>
            </w:r>
            <w:r w:rsidR="004B2350" w:rsidRPr="00CF090C">
              <w:rPr>
                <w:sz w:val="26"/>
                <w:szCs w:val="26"/>
              </w:rPr>
              <w:t xml:space="preserve"> </w:t>
            </w:r>
            <w:r w:rsidRPr="00CF090C">
              <w:rPr>
                <w:sz w:val="26"/>
                <w:szCs w:val="26"/>
              </w:rPr>
              <w:t xml:space="preserve">Неоднозначно реагирует на </w:t>
            </w:r>
            <w:r w:rsidR="00A14621" w:rsidRPr="00CF090C">
              <w:rPr>
                <w:sz w:val="26"/>
                <w:szCs w:val="26"/>
              </w:rPr>
              <w:t>эвтрофирование водоема</w:t>
            </w:r>
            <w:r w:rsidR="00D02FC8" w:rsidRPr="00CF090C">
              <w:rPr>
                <w:sz w:val="26"/>
                <w:szCs w:val="26"/>
              </w:rPr>
              <w:t>,</w:t>
            </w:r>
            <w:r w:rsidR="0045447A" w:rsidRPr="00CF090C">
              <w:rPr>
                <w:sz w:val="26"/>
                <w:szCs w:val="26"/>
              </w:rPr>
              <w:t xml:space="preserve"> </w:t>
            </w:r>
            <w:r w:rsidR="00D02FC8" w:rsidRPr="00CF090C">
              <w:rPr>
                <w:sz w:val="26"/>
                <w:szCs w:val="26"/>
              </w:rPr>
              <w:t>з</w:t>
            </w:r>
            <w:r w:rsidR="0045447A" w:rsidRPr="00CF090C">
              <w:rPr>
                <w:sz w:val="26"/>
                <w:szCs w:val="26"/>
              </w:rPr>
              <w:t>ависит от плотности популяций планктоноядных рыб в водоеме</w:t>
            </w:r>
          </w:p>
        </w:tc>
      </w:tr>
      <w:tr w:rsidR="00CF090C" w:rsidRPr="00CF090C" w14:paraId="07550C2D" w14:textId="77777777" w:rsidTr="00984341">
        <w:tc>
          <w:tcPr>
            <w:tcW w:w="1368" w:type="dxa"/>
            <w:tcBorders>
              <w:bottom w:val="nil"/>
            </w:tcBorders>
            <w:shd w:val="clear" w:color="auto" w:fill="auto"/>
          </w:tcPr>
          <w:p w14:paraId="3883B419" w14:textId="77777777" w:rsidR="003E1BB7" w:rsidRPr="00CF090C" w:rsidRDefault="003E1BB7" w:rsidP="007B26F9">
            <w:pPr>
              <w:ind w:right="-122"/>
              <w:jc w:val="both"/>
              <w:rPr>
                <w:sz w:val="26"/>
                <w:szCs w:val="26"/>
              </w:rPr>
            </w:pPr>
            <w:r w:rsidRPr="00CF090C">
              <w:rPr>
                <w:sz w:val="26"/>
                <w:szCs w:val="26"/>
              </w:rPr>
              <w:t>Бактерио</w:t>
            </w:r>
            <w:r w:rsidR="007B26F9" w:rsidRPr="00CF090C">
              <w:rPr>
                <w:sz w:val="26"/>
                <w:szCs w:val="26"/>
              </w:rPr>
              <w:t>-</w:t>
            </w:r>
            <w:r w:rsidRPr="00CF090C">
              <w:rPr>
                <w:sz w:val="26"/>
                <w:szCs w:val="26"/>
              </w:rPr>
              <w:t>планктон</w:t>
            </w:r>
          </w:p>
        </w:tc>
        <w:tc>
          <w:tcPr>
            <w:tcW w:w="3960" w:type="dxa"/>
            <w:tcBorders>
              <w:bottom w:val="nil"/>
            </w:tcBorders>
            <w:shd w:val="clear" w:color="auto" w:fill="auto"/>
          </w:tcPr>
          <w:p w14:paraId="2FA0F115" w14:textId="77777777" w:rsidR="003E1BB7" w:rsidRPr="00CF090C" w:rsidRDefault="004B2350" w:rsidP="007B26F9">
            <w:pPr>
              <w:jc w:val="both"/>
              <w:rPr>
                <w:sz w:val="26"/>
                <w:szCs w:val="26"/>
              </w:rPr>
            </w:pPr>
            <w:r w:rsidRPr="00CF090C">
              <w:rPr>
                <w:sz w:val="26"/>
                <w:szCs w:val="26"/>
              </w:rPr>
              <w:t xml:space="preserve">Надежный </w:t>
            </w:r>
            <w:r w:rsidR="00014DAD" w:rsidRPr="00CF090C">
              <w:rPr>
                <w:sz w:val="26"/>
                <w:szCs w:val="26"/>
              </w:rPr>
              <w:t>экспресс</w:t>
            </w:r>
            <w:r w:rsidR="007B26F9" w:rsidRPr="00CF090C">
              <w:rPr>
                <w:sz w:val="26"/>
                <w:szCs w:val="26"/>
              </w:rPr>
              <w:t>-</w:t>
            </w:r>
            <w:r w:rsidR="008E47FD" w:rsidRPr="00CF090C">
              <w:rPr>
                <w:sz w:val="26"/>
                <w:szCs w:val="26"/>
              </w:rPr>
              <w:t>индикатор</w:t>
            </w:r>
            <w:r w:rsidRPr="00CF090C">
              <w:rPr>
                <w:sz w:val="26"/>
                <w:szCs w:val="26"/>
              </w:rPr>
              <w:t xml:space="preserve">. </w:t>
            </w:r>
            <w:r w:rsidR="00F02BF8" w:rsidRPr="00CF090C">
              <w:rPr>
                <w:sz w:val="26"/>
                <w:szCs w:val="26"/>
              </w:rPr>
              <w:t xml:space="preserve">Специфичные бактерии </w:t>
            </w:r>
            <w:r w:rsidRPr="00CF090C">
              <w:rPr>
                <w:sz w:val="26"/>
                <w:szCs w:val="26"/>
              </w:rPr>
              <w:t>чувствител</w:t>
            </w:r>
            <w:r w:rsidR="00F02BF8" w:rsidRPr="00CF090C">
              <w:rPr>
                <w:sz w:val="26"/>
                <w:szCs w:val="26"/>
              </w:rPr>
              <w:t>ь</w:t>
            </w:r>
            <w:r w:rsidRPr="00CF090C">
              <w:rPr>
                <w:sz w:val="26"/>
                <w:szCs w:val="26"/>
              </w:rPr>
              <w:t>н</w:t>
            </w:r>
            <w:r w:rsidR="00F02BF8" w:rsidRPr="00CF090C">
              <w:rPr>
                <w:sz w:val="26"/>
                <w:szCs w:val="26"/>
              </w:rPr>
              <w:t>ы</w:t>
            </w:r>
            <w:r w:rsidRPr="00CF090C">
              <w:rPr>
                <w:sz w:val="26"/>
                <w:szCs w:val="26"/>
              </w:rPr>
              <w:t xml:space="preserve"> к загрязнению вод</w:t>
            </w:r>
            <w:r w:rsidR="00F02BF8" w:rsidRPr="00CF090C">
              <w:rPr>
                <w:sz w:val="26"/>
                <w:szCs w:val="26"/>
              </w:rPr>
              <w:t>ы</w:t>
            </w:r>
            <w:r w:rsidRPr="00CF090C">
              <w:rPr>
                <w:sz w:val="26"/>
                <w:szCs w:val="26"/>
              </w:rPr>
              <w:t xml:space="preserve"> фенолами</w:t>
            </w:r>
            <w:r w:rsidR="00F23D8D" w:rsidRPr="00CF090C">
              <w:rPr>
                <w:sz w:val="26"/>
                <w:szCs w:val="26"/>
              </w:rPr>
              <w:t>,</w:t>
            </w:r>
            <w:r w:rsidRPr="00CF090C">
              <w:rPr>
                <w:sz w:val="26"/>
                <w:szCs w:val="26"/>
              </w:rPr>
              <w:t xml:space="preserve"> нефтепро</w:t>
            </w:r>
            <w:r w:rsidR="00F23D8D" w:rsidRPr="00CF090C">
              <w:rPr>
                <w:sz w:val="26"/>
                <w:szCs w:val="26"/>
              </w:rPr>
              <w:t>дуктами,</w:t>
            </w:r>
            <w:r w:rsidR="00F02BF8" w:rsidRPr="00CF090C">
              <w:rPr>
                <w:sz w:val="26"/>
                <w:szCs w:val="26"/>
              </w:rPr>
              <w:t xml:space="preserve"> тяже</w:t>
            </w:r>
            <w:r w:rsidR="007B26F9" w:rsidRPr="00CF090C">
              <w:rPr>
                <w:sz w:val="26"/>
                <w:szCs w:val="26"/>
              </w:rPr>
              <w:t>лыми металлами и радионуклидами</w:t>
            </w:r>
            <w:r w:rsidR="00F02BF8" w:rsidRPr="00CF090C">
              <w:rPr>
                <w:sz w:val="26"/>
                <w:szCs w:val="26"/>
              </w:rPr>
              <w:t xml:space="preserve"> </w:t>
            </w:r>
            <w:r w:rsidR="003D2E62" w:rsidRPr="00CF090C">
              <w:rPr>
                <w:sz w:val="26"/>
                <w:szCs w:val="26"/>
              </w:rPr>
              <w:t>Индицируют</w:t>
            </w:r>
            <w:r w:rsidR="00F02BF8" w:rsidRPr="00CF090C">
              <w:rPr>
                <w:sz w:val="26"/>
                <w:szCs w:val="26"/>
              </w:rPr>
              <w:t xml:space="preserve"> содержани</w:t>
            </w:r>
            <w:r w:rsidR="003D2E62" w:rsidRPr="00CF090C">
              <w:rPr>
                <w:sz w:val="26"/>
                <w:szCs w:val="26"/>
              </w:rPr>
              <w:t>е</w:t>
            </w:r>
            <w:r w:rsidR="00F02BF8" w:rsidRPr="00CF090C">
              <w:rPr>
                <w:sz w:val="26"/>
                <w:szCs w:val="26"/>
              </w:rPr>
              <w:t xml:space="preserve"> в воде кислорода, </w:t>
            </w:r>
            <w:r w:rsidR="00F23D8D" w:rsidRPr="00CF090C">
              <w:rPr>
                <w:sz w:val="26"/>
                <w:szCs w:val="26"/>
              </w:rPr>
              <w:t>минеральны</w:t>
            </w:r>
            <w:r w:rsidR="00F02BF8" w:rsidRPr="00CF090C">
              <w:rPr>
                <w:sz w:val="26"/>
                <w:szCs w:val="26"/>
              </w:rPr>
              <w:t>х и органических форм</w:t>
            </w:r>
            <w:r w:rsidR="00F23D8D" w:rsidRPr="00CF090C">
              <w:rPr>
                <w:sz w:val="26"/>
                <w:szCs w:val="26"/>
              </w:rPr>
              <w:t xml:space="preserve"> азота, фосфора и серы.</w:t>
            </w:r>
            <w:r w:rsidRPr="00CF090C">
              <w:rPr>
                <w:sz w:val="26"/>
                <w:szCs w:val="26"/>
              </w:rPr>
              <w:t xml:space="preserve"> </w:t>
            </w:r>
            <w:r w:rsidR="007B26F9" w:rsidRPr="00CF090C">
              <w:rPr>
                <w:sz w:val="26"/>
                <w:szCs w:val="26"/>
              </w:rPr>
              <w:t>Хороший индикатор сапробности</w:t>
            </w:r>
          </w:p>
        </w:tc>
        <w:tc>
          <w:tcPr>
            <w:tcW w:w="4500" w:type="dxa"/>
            <w:tcBorders>
              <w:bottom w:val="nil"/>
            </w:tcBorders>
            <w:shd w:val="clear" w:color="auto" w:fill="auto"/>
          </w:tcPr>
          <w:p w14:paraId="4C4D8FD7" w14:textId="77777777" w:rsidR="005F36A1" w:rsidRPr="00CF090C" w:rsidRDefault="00A14621" w:rsidP="00E012BA">
            <w:pPr>
              <w:jc w:val="both"/>
              <w:rPr>
                <w:sz w:val="26"/>
                <w:szCs w:val="26"/>
              </w:rPr>
            </w:pPr>
            <w:r w:rsidRPr="00CF090C">
              <w:rPr>
                <w:sz w:val="26"/>
                <w:szCs w:val="26"/>
              </w:rPr>
              <w:t>Даёт</w:t>
            </w:r>
            <w:r w:rsidR="005F36A1" w:rsidRPr="00CF090C">
              <w:rPr>
                <w:sz w:val="26"/>
                <w:szCs w:val="26"/>
              </w:rPr>
              <w:t xml:space="preserve"> </w:t>
            </w:r>
            <w:r w:rsidRPr="00CF090C">
              <w:rPr>
                <w:sz w:val="26"/>
                <w:szCs w:val="26"/>
              </w:rPr>
              <w:t>кратко</w:t>
            </w:r>
            <w:r w:rsidR="008E47FD" w:rsidRPr="00CF090C">
              <w:rPr>
                <w:sz w:val="26"/>
                <w:szCs w:val="26"/>
              </w:rPr>
              <w:t>срочн</w:t>
            </w:r>
            <w:r w:rsidRPr="00CF090C">
              <w:rPr>
                <w:sz w:val="26"/>
                <w:szCs w:val="26"/>
              </w:rPr>
              <w:t xml:space="preserve">ую </w:t>
            </w:r>
            <w:r w:rsidR="00D02FC8" w:rsidRPr="00CF090C">
              <w:rPr>
                <w:sz w:val="26"/>
                <w:szCs w:val="26"/>
              </w:rPr>
              <w:t>оцен</w:t>
            </w:r>
            <w:r w:rsidRPr="00CF090C">
              <w:rPr>
                <w:sz w:val="26"/>
                <w:szCs w:val="26"/>
              </w:rPr>
              <w:t>ку</w:t>
            </w:r>
            <w:r w:rsidR="005F36A1" w:rsidRPr="00CF090C">
              <w:rPr>
                <w:sz w:val="26"/>
                <w:szCs w:val="26"/>
              </w:rPr>
              <w:t xml:space="preserve"> качеств</w:t>
            </w:r>
            <w:r w:rsidRPr="00CF090C">
              <w:rPr>
                <w:sz w:val="26"/>
                <w:szCs w:val="26"/>
              </w:rPr>
              <w:t>а</w:t>
            </w:r>
            <w:r w:rsidR="005F36A1" w:rsidRPr="00CF090C">
              <w:rPr>
                <w:sz w:val="26"/>
                <w:szCs w:val="26"/>
              </w:rPr>
              <w:t xml:space="preserve"> воды</w:t>
            </w:r>
            <w:r w:rsidRPr="00CF090C">
              <w:rPr>
                <w:sz w:val="26"/>
                <w:szCs w:val="26"/>
              </w:rPr>
              <w:t>.</w:t>
            </w:r>
            <w:r w:rsidR="005F36A1" w:rsidRPr="00CF090C">
              <w:rPr>
                <w:sz w:val="26"/>
                <w:szCs w:val="26"/>
              </w:rPr>
              <w:t xml:space="preserve"> </w:t>
            </w:r>
          </w:p>
          <w:p w14:paraId="56940372" w14:textId="77777777" w:rsidR="003E1BB7" w:rsidRPr="00CF090C" w:rsidRDefault="00A14621" w:rsidP="00E012BA">
            <w:pPr>
              <w:jc w:val="both"/>
              <w:rPr>
                <w:sz w:val="26"/>
                <w:szCs w:val="26"/>
              </w:rPr>
            </w:pPr>
            <w:r w:rsidRPr="00CF090C">
              <w:rPr>
                <w:sz w:val="26"/>
                <w:szCs w:val="26"/>
              </w:rPr>
              <w:t xml:space="preserve">В некоторых случаях реагирует на </w:t>
            </w:r>
            <w:r w:rsidR="005F36A1" w:rsidRPr="00CF090C">
              <w:rPr>
                <w:sz w:val="26"/>
                <w:szCs w:val="26"/>
              </w:rPr>
              <w:t xml:space="preserve"> загрязнени</w:t>
            </w:r>
            <w:r w:rsidRPr="00CF090C">
              <w:rPr>
                <w:sz w:val="26"/>
                <w:szCs w:val="26"/>
              </w:rPr>
              <w:t>е воды тяжелыми металлами у</w:t>
            </w:r>
            <w:r w:rsidR="005F36A1" w:rsidRPr="00CF090C">
              <w:rPr>
                <w:sz w:val="26"/>
                <w:szCs w:val="26"/>
              </w:rPr>
              <w:t>величением видового разнообразия и биомассы</w:t>
            </w:r>
          </w:p>
        </w:tc>
      </w:tr>
      <w:tr w:rsidR="00984341" w:rsidRPr="00CF090C" w14:paraId="4634C2C0" w14:textId="77777777" w:rsidTr="00984341">
        <w:tc>
          <w:tcPr>
            <w:tcW w:w="1368" w:type="dxa"/>
            <w:tcBorders>
              <w:bottom w:val="nil"/>
            </w:tcBorders>
            <w:shd w:val="clear" w:color="auto" w:fill="auto"/>
          </w:tcPr>
          <w:p w14:paraId="2BC6AF80" w14:textId="77777777" w:rsidR="00984341" w:rsidRPr="00CF090C" w:rsidRDefault="00984341" w:rsidP="007B26F9">
            <w:pPr>
              <w:ind w:right="-122"/>
              <w:jc w:val="both"/>
              <w:rPr>
                <w:sz w:val="26"/>
                <w:szCs w:val="26"/>
              </w:rPr>
            </w:pPr>
          </w:p>
        </w:tc>
        <w:tc>
          <w:tcPr>
            <w:tcW w:w="3960" w:type="dxa"/>
            <w:tcBorders>
              <w:bottom w:val="nil"/>
            </w:tcBorders>
            <w:shd w:val="clear" w:color="auto" w:fill="auto"/>
          </w:tcPr>
          <w:p w14:paraId="00478457" w14:textId="77777777" w:rsidR="00984341" w:rsidRPr="00CF090C" w:rsidRDefault="00984341" w:rsidP="007B26F9">
            <w:pPr>
              <w:jc w:val="both"/>
              <w:rPr>
                <w:sz w:val="26"/>
                <w:szCs w:val="26"/>
              </w:rPr>
            </w:pPr>
          </w:p>
        </w:tc>
        <w:tc>
          <w:tcPr>
            <w:tcW w:w="4500" w:type="dxa"/>
            <w:tcBorders>
              <w:bottom w:val="nil"/>
            </w:tcBorders>
            <w:shd w:val="clear" w:color="auto" w:fill="auto"/>
          </w:tcPr>
          <w:p w14:paraId="52ACB1FB" w14:textId="77777777" w:rsidR="00984341" w:rsidRPr="00CF090C" w:rsidRDefault="00984341" w:rsidP="00E012BA">
            <w:pPr>
              <w:jc w:val="both"/>
              <w:rPr>
                <w:sz w:val="26"/>
                <w:szCs w:val="26"/>
              </w:rPr>
            </w:pPr>
          </w:p>
        </w:tc>
      </w:tr>
      <w:tr w:rsidR="00CF090C" w:rsidRPr="00CF090C" w14:paraId="29975531" w14:textId="77777777" w:rsidTr="00984341">
        <w:tc>
          <w:tcPr>
            <w:tcW w:w="9828" w:type="dxa"/>
            <w:gridSpan w:val="3"/>
            <w:tcBorders>
              <w:top w:val="nil"/>
              <w:left w:val="nil"/>
              <w:bottom w:val="single" w:sz="4" w:space="0" w:color="auto"/>
              <w:right w:val="nil"/>
            </w:tcBorders>
            <w:shd w:val="clear" w:color="auto" w:fill="auto"/>
          </w:tcPr>
          <w:p w14:paraId="054455AC" w14:textId="1BAE99E5" w:rsidR="00FD3FAC" w:rsidRPr="00CF090C" w:rsidRDefault="00984341" w:rsidP="00984341">
            <w:pPr>
              <w:jc w:val="right"/>
              <w:rPr>
                <w:i/>
                <w:sz w:val="26"/>
                <w:szCs w:val="26"/>
              </w:rPr>
            </w:pPr>
            <w:r w:rsidRPr="00CF090C">
              <w:rPr>
                <w:i/>
                <w:sz w:val="26"/>
                <w:szCs w:val="26"/>
              </w:rPr>
              <w:lastRenderedPageBreak/>
              <w:t>П</w:t>
            </w:r>
            <w:r w:rsidR="00FD3FAC" w:rsidRPr="00CF090C">
              <w:rPr>
                <w:i/>
                <w:sz w:val="26"/>
                <w:szCs w:val="26"/>
              </w:rPr>
              <w:t>родолжение таблицы</w:t>
            </w:r>
            <w:r w:rsidRPr="00CF090C">
              <w:rPr>
                <w:i/>
                <w:sz w:val="26"/>
                <w:szCs w:val="26"/>
              </w:rPr>
              <w:t xml:space="preserve"> 6.2.</w:t>
            </w:r>
          </w:p>
        </w:tc>
      </w:tr>
      <w:tr w:rsidR="00CF090C" w:rsidRPr="00CF090C" w14:paraId="19BC9A4F" w14:textId="77777777" w:rsidTr="00984341">
        <w:tc>
          <w:tcPr>
            <w:tcW w:w="1368" w:type="dxa"/>
            <w:tcBorders>
              <w:top w:val="single" w:sz="4" w:space="0" w:color="auto"/>
            </w:tcBorders>
            <w:shd w:val="clear" w:color="auto" w:fill="auto"/>
          </w:tcPr>
          <w:p w14:paraId="4EF2DBBE" w14:textId="07B9B2F4" w:rsidR="00FD3FAC" w:rsidRPr="00CF090C" w:rsidRDefault="00FD3FAC" w:rsidP="00984341">
            <w:pPr>
              <w:jc w:val="center"/>
              <w:rPr>
                <w:sz w:val="26"/>
                <w:szCs w:val="26"/>
              </w:rPr>
            </w:pPr>
            <w:r w:rsidRPr="00CF090C">
              <w:rPr>
                <w:sz w:val="28"/>
                <w:szCs w:val="28"/>
              </w:rPr>
              <w:t>Экологическая группа</w:t>
            </w:r>
          </w:p>
        </w:tc>
        <w:tc>
          <w:tcPr>
            <w:tcW w:w="3960" w:type="dxa"/>
            <w:tcBorders>
              <w:top w:val="single" w:sz="4" w:space="0" w:color="auto"/>
            </w:tcBorders>
            <w:shd w:val="clear" w:color="auto" w:fill="auto"/>
          </w:tcPr>
          <w:p w14:paraId="55E4F0FF" w14:textId="7A12FE5F" w:rsidR="00FD3FAC" w:rsidRPr="00CF090C" w:rsidRDefault="00FD3FAC" w:rsidP="00984341">
            <w:pPr>
              <w:jc w:val="center"/>
              <w:rPr>
                <w:sz w:val="26"/>
                <w:szCs w:val="26"/>
              </w:rPr>
            </w:pPr>
            <w:r w:rsidRPr="00CF090C">
              <w:rPr>
                <w:sz w:val="28"/>
                <w:szCs w:val="28"/>
              </w:rPr>
              <w:t>Достоинства</w:t>
            </w:r>
          </w:p>
        </w:tc>
        <w:tc>
          <w:tcPr>
            <w:tcW w:w="4500" w:type="dxa"/>
            <w:tcBorders>
              <w:top w:val="single" w:sz="4" w:space="0" w:color="auto"/>
            </w:tcBorders>
            <w:shd w:val="clear" w:color="auto" w:fill="auto"/>
          </w:tcPr>
          <w:p w14:paraId="4AFE52D5" w14:textId="45B58A82" w:rsidR="00FD3FAC" w:rsidRPr="00CF090C" w:rsidRDefault="00FD3FAC" w:rsidP="00984341">
            <w:pPr>
              <w:jc w:val="center"/>
              <w:rPr>
                <w:sz w:val="26"/>
                <w:szCs w:val="26"/>
              </w:rPr>
            </w:pPr>
            <w:r w:rsidRPr="00CF090C">
              <w:rPr>
                <w:sz w:val="28"/>
                <w:szCs w:val="28"/>
              </w:rPr>
              <w:t>Недостатки</w:t>
            </w:r>
          </w:p>
        </w:tc>
      </w:tr>
      <w:tr w:rsidR="003E1BB7" w:rsidRPr="00CF090C" w14:paraId="642E1CA9" w14:textId="77777777" w:rsidTr="00E012BA">
        <w:tc>
          <w:tcPr>
            <w:tcW w:w="1368" w:type="dxa"/>
            <w:shd w:val="clear" w:color="auto" w:fill="auto"/>
          </w:tcPr>
          <w:p w14:paraId="64C0D311" w14:textId="77777777" w:rsidR="003E1BB7" w:rsidRPr="00CF090C" w:rsidRDefault="003E1BB7" w:rsidP="00E012BA">
            <w:pPr>
              <w:jc w:val="both"/>
              <w:rPr>
                <w:sz w:val="26"/>
                <w:szCs w:val="26"/>
              </w:rPr>
            </w:pPr>
            <w:r w:rsidRPr="00CF090C">
              <w:rPr>
                <w:sz w:val="26"/>
                <w:szCs w:val="26"/>
              </w:rPr>
              <w:t>Фито</w:t>
            </w:r>
            <w:r w:rsidR="007B26F9" w:rsidRPr="00CF090C">
              <w:rPr>
                <w:sz w:val="26"/>
                <w:szCs w:val="26"/>
              </w:rPr>
              <w:t>-</w:t>
            </w:r>
            <w:r w:rsidRPr="00CF090C">
              <w:rPr>
                <w:sz w:val="26"/>
                <w:szCs w:val="26"/>
              </w:rPr>
              <w:t>бентос</w:t>
            </w:r>
          </w:p>
          <w:p w14:paraId="546E2045" w14:textId="77777777" w:rsidR="008E47FD" w:rsidRPr="00CF090C" w:rsidRDefault="008E47FD" w:rsidP="00E012BA">
            <w:pPr>
              <w:jc w:val="both"/>
              <w:rPr>
                <w:sz w:val="26"/>
                <w:szCs w:val="26"/>
              </w:rPr>
            </w:pPr>
            <w:r w:rsidRPr="00CF090C">
              <w:rPr>
                <w:sz w:val="26"/>
                <w:szCs w:val="26"/>
              </w:rPr>
              <w:t>(макро</w:t>
            </w:r>
            <w:r w:rsidR="007B26F9" w:rsidRPr="00CF090C">
              <w:rPr>
                <w:sz w:val="26"/>
                <w:szCs w:val="26"/>
              </w:rPr>
              <w:t>-</w:t>
            </w:r>
            <w:r w:rsidRPr="00CF090C">
              <w:rPr>
                <w:sz w:val="26"/>
                <w:szCs w:val="26"/>
              </w:rPr>
              <w:t>,</w:t>
            </w:r>
          </w:p>
          <w:p w14:paraId="1FD8E2E4" w14:textId="77777777" w:rsidR="008E47FD" w:rsidRPr="00CF090C" w:rsidRDefault="007B26F9" w:rsidP="00E012BA">
            <w:pPr>
              <w:jc w:val="both"/>
              <w:rPr>
                <w:sz w:val="26"/>
                <w:szCs w:val="26"/>
              </w:rPr>
            </w:pPr>
            <w:r w:rsidRPr="00CF090C">
              <w:rPr>
                <w:sz w:val="26"/>
                <w:szCs w:val="26"/>
              </w:rPr>
              <w:t>м</w:t>
            </w:r>
            <w:r w:rsidR="008E47FD" w:rsidRPr="00CF090C">
              <w:rPr>
                <w:sz w:val="26"/>
                <w:szCs w:val="26"/>
              </w:rPr>
              <w:t>икро</w:t>
            </w:r>
            <w:r w:rsidRPr="00CF090C">
              <w:rPr>
                <w:sz w:val="26"/>
                <w:szCs w:val="26"/>
              </w:rPr>
              <w:t>-</w:t>
            </w:r>
            <w:r w:rsidR="008E47FD" w:rsidRPr="00CF090C">
              <w:rPr>
                <w:sz w:val="26"/>
                <w:szCs w:val="26"/>
              </w:rPr>
              <w:t>)</w:t>
            </w:r>
          </w:p>
        </w:tc>
        <w:tc>
          <w:tcPr>
            <w:tcW w:w="3960" w:type="dxa"/>
            <w:shd w:val="clear" w:color="auto" w:fill="auto"/>
          </w:tcPr>
          <w:p w14:paraId="5E8506EA" w14:textId="77777777" w:rsidR="003E1BB7" w:rsidRPr="00CF090C" w:rsidRDefault="00A14621" w:rsidP="00E012BA">
            <w:pPr>
              <w:jc w:val="both"/>
              <w:rPr>
                <w:sz w:val="26"/>
                <w:szCs w:val="26"/>
              </w:rPr>
            </w:pPr>
            <w:r w:rsidRPr="00CF090C">
              <w:rPr>
                <w:sz w:val="26"/>
                <w:szCs w:val="26"/>
              </w:rPr>
              <w:t>Надежный биоиндикатор эвтрофикации и токсического загрязнения как водоемов, так и водотоков с быстрым течением. Интегрально характеризует загр</w:t>
            </w:r>
            <w:r w:rsidR="007B26F9" w:rsidRPr="00CF090C">
              <w:rPr>
                <w:sz w:val="26"/>
                <w:szCs w:val="26"/>
              </w:rPr>
              <w:t>язнение воды и донных отложений</w:t>
            </w:r>
          </w:p>
        </w:tc>
        <w:tc>
          <w:tcPr>
            <w:tcW w:w="4500" w:type="dxa"/>
            <w:shd w:val="clear" w:color="auto" w:fill="auto"/>
          </w:tcPr>
          <w:p w14:paraId="306720CA" w14:textId="77777777" w:rsidR="003E1BB7" w:rsidRPr="00CF090C" w:rsidRDefault="00A14621" w:rsidP="00E012BA">
            <w:pPr>
              <w:jc w:val="both"/>
              <w:rPr>
                <w:sz w:val="26"/>
                <w:szCs w:val="26"/>
              </w:rPr>
            </w:pPr>
            <w:r w:rsidRPr="00CF090C">
              <w:rPr>
                <w:sz w:val="26"/>
                <w:szCs w:val="26"/>
              </w:rPr>
              <w:t xml:space="preserve">Имеет сезонное развитие и </w:t>
            </w:r>
            <w:r w:rsidR="006F51B0" w:rsidRPr="00CF090C">
              <w:rPr>
                <w:sz w:val="26"/>
                <w:szCs w:val="26"/>
              </w:rPr>
              <w:t>используется как биоиндикатор</w:t>
            </w:r>
            <w:r w:rsidRPr="00CF090C">
              <w:rPr>
                <w:sz w:val="26"/>
                <w:szCs w:val="26"/>
              </w:rPr>
              <w:t xml:space="preserve"> только в летний период максимального развития.</w:t>
            </w:r>
          </w:p>
          <w:p w14:paraId="7F61C0CB" w14:textId="77777777" w:rsidR="00A14621" w:rsidRPr="00CF090C" w:rsidRDefault="00A14621" w:rsidP="00E012BA">
            <w:pPr>
              <w:jc w:val="both"/>
              <w:rPr>
                <w:sz w:val="26"/>
                <w:szCs w:val="26"/>
              </w:rPr>
            </w:pPr>
            <w:r w:rsidRPr="00CF090C">
              <w:rPr>
                <w:sz w:val="26"/>
                <w:szCs w:val="26"/>
              </w:rPr>
              <w:t xml:space="preserve">В большей степени индицирует загрязнение </w:t>
            </w:r>
            <w:r w:rsidR="007B26F9" w:rsidRPr="00CF090C">
              <w:rPr>
                <w:sz w:val="26"/>
                <w:szCs w:val="26"/>
              </w:rPr>
              <w:t>бентали, чем пелагиали водоема</w:t>
            </w:r>
          </w:p>
        </w:tc>
      </w:tr>
      <w:tr w:rsidR="00316F6D" w:rsidRPr="00CF090C" w14:paraId="6BAE9F6C" w14:textId="77777777" w:rsidTr="00E012BA">
        <w:tc>
          <w:tcPr>
            <w:tcW w:w="1368" w:type="dxa"/>
            <w:shd w:val="clear" w:color="auto" w:fill="auto"/>
          </w:tcPr>
          <w:p w14:paraId="580E7568" w14:textId="77777777" w:rsidR="00316F6D" w:rsidRPr="00CF090C" w:rsidRDefault="00316F6D" w:rsidP="00E012BA">
            <w:pPr>
              <w:jc w:val="both"/>
              <w:rPr>
                <w:sz w:val="26"/>
                <w:szCs w:val="26"/>
              </w:rPr>
            </w:pPr>
            <w:r w:rsidRPr="00CF090C">
              <w:rPr>
                <w:sz w:val="26"/>
                <w:szCs w:val="26"/>
              </w:rPr>
              <w:t>Зоо</w:t>
            </w:r>
            <w:r w:rsidR="007B26F9" w:rsidRPr="00CF090C">
              <w:rPr>
                <w:sz w:val="26"/>
                <w:szCs w:val="26"/>
              </w:rPr>
              <w:t>-</w:t>
            </w:r>
            <w:r w:rsidRPr="00CF090C">
              <w:rPr>
                <w:sz w:val="26"/>
                <w:szCs w:val="26"/>
              </w:rPr>
              <w:t>бентос</w:t>
            </w:r>
          </w:p>
          <w:p w14:paraId="3DBAF3D8" w14:textId="77777777" w:rsidR="008E47FD" w:rsidRPr="00CF090C" w:rsidRDefault="008E47FD" w:rsidP="00E012BA">
            <w:pPr>
              <w:jc w:val="both"/>
              <w:rPr>
                <w:sz w:val="26"/>
                <w:szCs w:val="26"/>
              </w:rPr>
            </w:pPr>
            <w:r w:rsidRPr="00CF090C">
              <w:rPr>
                <w:sz w:val="26"/>
                <w:szCs w:val="26"/>
              </w:rPr>
              <w:t>(макро</w:t>
            </w:r>
            <w:r w:rsidR="007B26F9" w:rsidRPr="00CF090C">
              <w:rPr>
                <w:sz w:val="26"/>
                <w:szCs w:val="26"/>
              </w:rPr>
              <w:t>-</w:t>
            </w:r>
            <w:r w:rsidRPr="00CF090C">
              <w:rPr>
                <w:sz w:val="26"/>
                <w:szCs w:val="26"/>
              </w:rPr>
              <w:t xml:space="preserve"> мейо</w:t>
            </w:r>
            <w:r w:rsidR="007B26F9" w:rsidRPr="00CF090C">
              <w:rPr>
                <w:sz w:val="26"/>
                <w:szCs w:val="26"/>
              </w:rPr>
              <w:t>-</w:t>
            </w:r>
            <w:r w:rsidRPr="00CF090C">
              <w:rPr>
                <w:sz w:val="26"/>
                <w:szCs w:val="26"/>
              </w:rPr>
              <w:t>)</w:t>
            </w:r>
          </w:p>
        </w:tc>
        <w:tc>
          <w:tcPr>
            <w:tcW w:w="3960" w:type="dxa"/>
            <w:shd w:val="clear" w:color="auto" w:fill="auto"/>
          </w:tcPr>
          <w:p w14:paraId="48296FDF" w14:textId="77777777" w:rsidR="00316F6D" w:rsidRPr="00CF090C" w:rsidRDefault="00316F6D" w:rsidP="00E012BA">
            <w:pPr>
              <w:jc w:val="both"/>
              <w:rPr>
                <w:sz w:val="26"/>
                <w:szCs w:val="26"/>
              </w:rPr>
            </w:pPr>
            <w:r w:rsidRPr="00CF090C">
              <w:rPr>
                <w:sz w:val="26"/>
                <w:szCs w:val="26"/>
              </w:rPr>
              <w:t xml:space="preserve">Надежный индикатор </w:t>
            </w:r>
            <w:r w:rsidR="004E3F38" w:rsidRPr="00CF090C">
              <w:rPr>
                <w:sz w:val="26"/>
                <w:szCs w:val="26"/>
              </w:rPr>
              <w:t xml:space="preserve">накопленного эффекта </w:t>
            </w:r>
            <w:r w:rsidRPr="00CF090C">
              <w:rPr>
                <w:sz w:val="26"/>
                <w:szCs w:val="26"/>
              </w:rPr>
              <w:t>эвтрофикации и токсического загрязнения как водоемов, так и водотоков с быстрым течением. Высоко чувствителен к кислородному режиму. Интегрально характеризует загря</w:t>
            </w:r>
            <w:r w:rsidR="007B26F9" w:rsidRPr="00CF090C">
              <w:rPr>
                <w:sz w:val="26"/>
                <w:szCs w:val="26"/>
              </w:rPr>
              <w:t>знение воды и донных отложений</w:t>
            </w:r>
          </w:p>
        </w:tc>
        <w:tc>
          <w:tcPr>
            <w:tcW w:w="4500" w:type="dxa"/>
            <w:shd w:val="clear" w:color="auto" w:fill="auto"/>
          </w:tcPr>
          <w:p w14:paraId="78B5A602" w14:textId="77777777" w:rsidR="00316F6D" w:rsidRPr="00CF090C" w:rsidRDefault="00316F6D" w:rsidP="00E012BA">
            <w:pPr>
              <w:jc w:val="both"/>
              <w:rPr>
                <w:sz w:val="26"/>
                <w:szCs w:val="26"/>
              </w:rPr>
            </w:pPr>
            <w:r w:rsidRPr="00CF090C">
              <w:rPr>
                <w:sz w:val="26"/>
                <w:szCs w:val="26"/>
              </w:rPr>
              <w:t xml:space="preserve">В большей степени </w:t>
            </w:r>
            <w:r w:rsidR="004E3F38" w:rsidRPr="00CF090C">
              <w:rPr>
                <w:sz w:val="26"/>
                <w:szCs w:val="26"/>
              </w:rPr>
              <w:t>реагир</w:t>
            </w:r>
            <w:r w:rsidRPr="00CF090C">
              <w:rPr>
                <w:sz w:val="26"/>
                <w:szCs w:val="26"/>
              </w:rPr>
              <w:t>ует</w:t>
            </w:r>
            <w:r w:rsidR="004E3F38" w:rsidRPr="00CF090C">
              <w:rPr>
                <w:sz w:val="26"/>
                <w:szCs w:val="26"/>
              </w:rPr>
              <w:t xml:space="preserve"> на </w:t>
            </w:r>
            <w:r w:rsidRPr="00CF090C">
              <w:rPr>
                <w:sz w:val="26"/>
                <w:szCs w:val="26"/>
              </w:rPr>
              <w:t xml:space="preserve"> загрязнение бентали, чем пелагиали водоема.</w:t>
            </w:r>
            <w:r w:rsidR="006F51B0" w:rsidRPr="00CF090C">
              <w:rPr>
                <w:sz w:val="26"/>
                <w:szCs w:val="26"/>
              </w:rPr>
              <w:t xml:space="preserve"> Зависит от состава донных от</w:t>
            </w:r>
            <w:r w:rsidR="007B26F9" w:rsidRPr="00CF090C">
              <w:rPr>
                <w:sz w:val="26"/>
                <w:szCs w:val="26"/>
              </w:rPr>
              <w:t>ложений и скорости течения</w:t>
            </w:r>
          </w:p>
        </w:tc>
      </w:tr>
      <w:tr w:rsidR="00D66064" w:rsidRPr="00CF090C" w14:paraId="5B4BAD07" w14:textId="77777777" w:rsidTr="00E012BA">
        <w:tc>
          <w:tcPr>
            <w:tcW w:w="1368" w:type="dxa"/>
            <w:shd w:val="clear" w:color="auto" w:fill="auto"/>
          </w:tcPr>
          <w:p w14:paraId="2526E673" w14:textId="77777777" w:rsidR="00D66064" w:rsidRPr="00CF090C" w:rsidRDefault="007B26F9" w:rsidP="00E012BA">
            <w:pPr>
              <w:jc w:val="both"/>
              <w:rPr>
                <w:sz w:val="26"/>
                <w:szCs w:val="26"/>
              </w:rPr>
            </w:pPr>
            <w:r w:rsidRPr="00CF090C">
              <w:rPr>
                <w:sz w:val="26"/>
                <w:szCs w:val="26"/>
              </w:rPr>
              <w:t>Зооп</w:t>
            </w:r>
            <w:r w:rsidR="00D66064" w:rsidRPr="00CF090C">
              <w:rPr>
                <w:sz w:val="26"/>
                <w:szCs w:val="26"/>
              </w:rPr>
              <w:t>ери</w:t>
            </w:r>
            <w:r w:rsidRPr="00CF090C">
              <w:rPr>
                <w:sz w:val="26"/>
                <w:szCs w:val="26"/>
              </w:rPr>
              <w:t>-</w:t>
            </w:r>
            <w:r w:rsidR="00D66064" w:rsidRPr="00CF090C">
              <w:rPr>
                <w:sz w:val="26"/>
                <w:szCs w:val="26"/>
              </w:rPr>
              <w:t>фитон</w:t>
            </w:r>
          </w:p>
          <w:p w14:paraId="60639920" w14:textId="77777777" w:rsidR="008E47FD" w:rsidRPr="00CF090C" w:rsidRDefault="008E47FD" w:rsidP="00E012BA">
            <w:pPr>
              <w:jc w:val="both"/>
              <w:rPr>
                <w:sz w:val="26"/>
                <w:szCs w:val="26"/>
              </w:rPr>
            </w:pPr>
            <w:r w:rsidRPr="00CF090C">
              <w:rPr>
                <w:sz w:val="26"/>
                <w:szCs w:val="26"/>
              </w:rPr>
              <w:t>(макро</w:t>
            </w:r>
            <w:r w:rsidR="007B26F9" w:rsidRPr="00CF090C">
              <w:rPr>
                <w:sz w:val="26"/>
                <w:szCs w:val="26"/>
              </w:rPr>
              <w:t>-</w:t>
            </w:r>
            <w:r w:rsidRPr="00CF090C">
              <w:rPr>
                <w:sz w:val="26"/>
                <w:szCs w:val="26"/>
              </w:rPr>
              <w:t>,</w:t>
            </w:r>
          </w:p>
          <w:p w14:paraId="67F6482C" w14:textId="77777777" w:rsidR="008E47FD" w:rsidRPr="00CF090C" w:rsidRDefault="008E47FD" w:rsidP="00E012BA">
            <w:pPr>
              <w:jc w:val="both"/>
              <w:rPr>
                <w:sz w:val="26"/>
                <w:szCs w:val="26"/>
              </w:rPr>
            </w:pPr>
            <w:r w:rsidRPr="00CF090C">
              <w:rPr>
                <w:sz w:val="26"/>
                <w:szCs w:val="26"/>
              </w:rPr>
              <w:t>микро</w:t>
            </w:r>
            <w:r w:rsidR="007B26F9" w:rsidRPr="00CF090C">
              <w:rPr>
                <w:sz w:val="26"/>
                <w:szCs w:val="26"/>
              </w:rPr>
              <w:t>-</w:t>
            </w:r>
            <w:r w:rsidRPr="00CF090C">
              <w:rPr>
                <w:sz w:val="26"/>
                <w:szCs w:val="26"/>
              </w:rPr>
              <w:t>)</w:t>
            </w:r>
          </w:p>
        </w:tc>
        <w:tc>
          <w:tcPr>
            <w:tcW w:w="3960" w:type="dxa"/>
            <w:shd w:val="clear" w:color="auto" w:fill="auto"/>
          </w:tcPr>
          <w:p w14:paraId="6E3BC13C" w14:textId="77777777" w:rsidR="00D66064" w:rsidRPr="00CF090C" w:rsidRDefault="00D66064" w:rsidP="007B26F9">
            <w:pPr>
              <w:jc w:val="both"/>
              <w:rPr>
                <w:sz w:val="26"/>
                <w:szCs w:val="26"/>
              </w:rPr>
            </w:pPr>
            <w:r w:rsidRPr="00CF090C">
              <w:rPr>
                <w:sz w:val="26"/>
                <w:szCs w:val="26"/>
              </w:rPr>
              <w:t xml:space="preserve">Надежный биоиндикатор эвтрофикации и токсического загрязнения </w:t>
            </w:r>
            <w:r w:rsidR="008502B9" w:rsidRPr="00CF090C">
              <w:rPr>
                <w:sz w:val="26"/>
                <w:szCs w:val="26"/>
              </w:rPr>
              <w:t xml:space="preserve">разных экологических зон </w:t>
            </w:r>
            <w:r w:rsidRPr="00CF090C">
              <w:rPr>
                <w:sz w:val="26"/>
                <w:szCs w:val="26"/>
              </w:rPr>
              <w:t xml:space="preserve">как водоемов, так и водотоков с быстрым течением. Высоко чувствителен к скорости течения и кислородному режиму. Может </w:t>
            </w:r>
            <w:r w:rsidR="008502B9" w:rsidRPr="00CF090C">
              <w:rPr>
                <w:sz w:val="26"/>
                <w:szCs w:val="26"/>
              </w:rPr>
              <w:t>развиваться на искусственн</w:t>
            </w:r>
            <w:r w:rsidR="009E07A3" w:rsidRPr="00CF090C">
              <w:rPr>
                <w:sz w:val="26"/>
                <w:szCs w:val="26"/>
              </w:rPr>
              <w:t>о устанавли</w:t>
            </w:r>
            <w:r w:rsidR="007B26F9" w:rsidRPr="00CF090C">
              <w:rPr>
                <w:sz w:val="26"/>
                <w:szCs w:val="26"/>
              </w:rPr>
              <w:t>-</w:t>
            </w:r>
            <w:r w:rsidR="009E07A3" w:rsidRPr="00CF090C">
              <w:rPr>
                <w:sz w:val="26"/>
                <w:szCs w:val="26"/>
              </w:rPr>
              <w:t>ваемых</w:t>
            </w:r>
            <w:r w:rsidR="008502B9" w:rsidRPr="00CF090C">
              <w:rPr>
                <w:sz w:val="26"/>
                <w:szCs w:val="26"/>
              </w:rPr>
              <w:t xml:space="preserve"> субстратах</w:t>
            </w:r>
          </w:p>
        </w:tc>
        <w:tc>
          <w:tcPr>
            <w:tcW w:w="4500" w:type="dxa"/>
            <w:shd w:val="clear" w:color="auto" w:fill="auto"/>
          </w:tcPr>
          <w:p w14:paraId="0571014D" w14:textId="77777777" w:rsidR="00D66064" w:rsidRPr="00CF090C" w:rsidRDefault="00D66064" w:rsidP="00E012BA">
            <w:pPr>
              <w:jc w:val="both"/>
              <w:rPr>
                <w:sz w:val="26"/>
                <w:szCs w:val="26"/>
              </w:rPr>
            </w:pPr>
            <w:r w:rsidRPr="00CF090C">
              <w:rPr>
                <w:sz w:val="26"/>
                <w:szCs w:val="26"/>
              </w:rPr>
              <w:t xml:space="preserve">Зависит от состава </w:t>
            </w:r>
            <w:r w:rsidR="00014DAD" w:rsidRPr="00CF090C">
              <w:rPr>
                <w:sz w:val="26"/>
                <w:szCs w:val="26"/>
              </w:rPr>
              <w:t>субстрата и</w:t>
            </w:r>
            <w:r w:rsidR="007B26F9" w:rsidRPr="00CF090C">
              <w:rPr>
                <w:sz w:val="26"/>
                <w:szCs w:val="26"/>
              </w:rPr>
              <w:t xml:space="preserve"> скорости течения</w:t>
            </w:r>
          </w:p>
        </w:tc>
      </w:tr>
    </w:tbl>
    <w:p w14:paraId="0139DF61" w14:textId="77777777" w:rsidR="00DA12A2" w:rsidRPr="00CF090C" w:rsidRDefault="00DA12A2" w:rsidP="00FC0D2A">
      <w:pPr>
        <w:jc w:val="center"/>
        <w:rPr>
          <w:b/>
          <w:sz w:val="28"/>
          <w:szCs w:val="28"/>
        </w:rPr>
      </w:pPr>
    </w:p>
    <w:p w14:paraId="243B4D0E" w14:textId="34DA9520" w:rsidR="004C45D4" w:rsidRPr="00CF090C" w:rsidRDefault="00FD3FAC" w:rsidP="00984341">
      <w:pPr>
        <w:jc w:val="center"/>
        <w:rPr>
          <w:b/>
          <w:i/>
          <w:sz w:val="28"/>
          <w:szCs w:val="28"/>
        </w:rPr>
      </w:pPr>
      <w:r w:rsidRPr="00CF090C">
        <w:rPr>
          <w:b/>
          <w:i/>
          <w:sz w:val="28"/>
          <w:szCs w:val="28"/>
        </w:rPr>
        <w:t>Цитированная</w:t>
      </w:r>
      <w:r w:rsidR="00705B6B" w:rsidRPr="00CF090C">
        <w:rPr>
          <w:b/>
          <w:i/>
          <w:sz w:val="28"/>
          <w:szCs w:val="28"/>
        </w:rPr>
        <w:t xml:space="preserve"> литература</w:t>
      </w:r>
    </w:p>
    <w:p w14:paraId="269190ED" w14:textId="77777777" w:rsidR="00FD3FAC" w:rsidRPr="00CF090C" w:rsidRDefault="00FD3FAC" w:rsidP="00984341">
      <w:pPr>
        <w:numPr>
          <w:ilvl w:val="0"/>
          <w:numId w:val="5"/>
        </w:numPr>
        <w:tabs>
          <w:tab w:val="clear" w:pos="360"/>
        </w:tabs>
        <w:autoSpaceDE w:val="0"/>
        <w:autoSpaceDN w:val="0"/>
        <w:adjustRightInd w:val="0"/>
        <w:ind w:left="0" w:firstLine="567"/>
        <w:jc w:val="both"/>
        <w:rPr>
          <w:bCs/>
          <w:sz w:val="28"/>
          <w:szCs w:val="28"/>
        </w:rPr>
      </w:pPr>
      <w:r w:rsidRPr="00CF090C">
        <w:rPr>
          <w:bCs/>
          <w:sz w:val="28"/>
          <w:szCs w:val="28"/>
        </w:rPr>
        <w:t xml:space="preserve"> </w:t>
      </w:r>
      <w:r w:rsidRPr="00CF090C">
        <w:rPr>
          <w:sz w:val="28"/>
          <w:szCs w:val="28"/>
        </w:rPr>
        <w:t xml:space="preserve">Борщ С.В. Визуализация гидрологической обстановки в бассейнах крупных рек средствами ГИС-технологий / С.В. Борщ, Т.Е. Самсонов, Ю.А. Симонов, Е.А. Львовская // </w:t>
      </w:r>
      <w:hyperlink r:id="rId144" w:history="1">
        <w:r w:rsidRPr="00CF090C">
          <w:rPr>
            <w:rStyle w:val="afb"/>
            <w:color w:val="auto"/>
            <w:sz w:val="28"/>
            <w:szCs w:val="28"/>
            <w:u w:val="none"/>
          </w:rPr>
          <w:t>Труды Гидрометеорологического научно-исследовательского центра Российской Федерации</w:t>
        </w:r>
      </w:hyperlink>
      <w:r w:rsidRPr="00CF090C">
        <w:rPr>
          <w:sz w:val="28"/>
          <w:szCs w:val="28"/>
        </w:rPr>
        <w:t xml:space="preserve">. − 2013. − </w:t>
      </w:r>
      <w:hyperlink r:id="rId145" w:history="1">
        <w:r w:rsidRPr="00CF090C">
          <w:rPr>
            <w:rStyle w:val="afb"/>
            <w:color w:val="auto"/>
            <w:sz w:val="28"/>
            <w:szCs w:val="28"/>
            <w:u w:val="none"/>
          </w:rPr>
          <w:t>№ 349</w:t>
        </w:r>
      </w:hyperlink>
      <w:r w:rsidRPr="00CF090C">
        <w:rPr>
          <w:sz w:val="28"/>
          <w:szCs w:val="28"/>
        </w:rPr>
        <w:t>. − С. 47−62.</w:t>
      </w:r>
    </w:p>
    <w:p w14:paraId="3971A851" w14:textId="77777777" w:rsidR="00FD3FAC" w:rsidRPr="00CF090C" w:rsidRDefault="00FD3FAC" w:rsidP="00984341">
      <w:pPr>
        <w:numPr>
          <w:ilvl w:val="0"/>
          <w:numId w:val="5"/>
        </w:numPr>
        <w:tabs>
          <w:tab w:val="clear" w:pos="360"/>
        </w:tabs>
        <w:autoSpaceDE w:val="0"/>
        <w:autoSpaceDN w:val="0"/>
        <w:adjustRightInd w:val="0"/>
        <w:ind w:left="0" w:firstLine="567"/>
        <w:jc w:val="both"/>
        <w:rPr>
          <w:sz w:val="28"/>
          <w:szCs w:val="28"/>
        </w:rPr>
      </w:pPr>
      <w:r w:rsidRPr="00CF090C">
        <w:rPr>
          <w:bCs/>
          <w:sz w:val="28"/>
          <w:szCs w:val="28"/>
        </w:rPr>
        <w:t xml:space="preserve"> Водный кодекс РФ, Статья 30. Государственный мониторинг водных объектов: Электронный источник. Путь доступа: </w:t>
      </w:r>
      <w:hyperlink r:id="rId146" w:history="1">
        <w:r w:rsidRPr="00CF090C">
          <w:rPr>
            <w:rStyle w:val="afb"/>
            <w:bCs/>
            <w:color w:val="auto"/>
            <w:sz w:val="28"/>
            <w:szCs w:val="28"/>
          </w:rPr>
          <w:t>http://vodnkod.ru/glava–4/st–30–vk–rf</w:t>
        </w:r>
      </w:hyperlink>
      <w:r w:rsidRPr="00CF090C">
        <w:rPr>
          <w:bCs/>
          <w:sz w:val="28"/>
          <w:szCs w:val="28"/>
        </w:rPr>
        <w:t>.</w:t>
      </w:r>
    </w:p>
    <w:p w14:paraId="58530B8F" w14:textId="77777777" w:rsidR="00FD3FAC" w:rsidRPr="00CF090C" w:rsidRDefault="00FD3FAC" w:rsidP="00984341">
      <w:pPr>
        <w:numPr>
          <w:ilvl w:val="0"/>
          <w:numId w:val="5"/>
        </w:numPr>
        <w:tabs>
          <w:tab w:val="clear" w:pos="360"/>
        </w:tabs>
        <w:ind w:left="0" w:firstLine="567"/>
        <w:jc w:val="both"/>
        <w:rPr>
          <w:sz w:val="28"/>
          <w:szCs w:val="28"/>
        </w:rPr>
      </w:pPr>
      <w:r w:rsidRPr="00CF090C">
        <w:rPr>
          <w:sz w:val="28"/>
          <w:szCs w:val="28"/>
        </w:rPr>
        <w:t>Гелашвили, Д.Б. Экологические основы биомониторинга / Д.Б. Гелашвили // Экологический мониторинг. Методы биомониторинга. − Ч.1.− Н. Новгород: ННГУ, 1995 – С. 5–45.</w:t>
      </w:r>
    </w:p>
    <w:p w14:paraId="04EF4884" w14:textId="77777777" w:rsidR="00FD3FAC" w:rsidRPr="00CF090C" w:rsidRDefault="00FD3FAC" w:rsidP="00984341">
      <w:pPr>
        <w:numPr>
          <w:ilvl w:val="0"/>
          <w:numId w:val="5"/>
        </w:numPr>
        <w:tabs>
          <w:tab w:val="clear" w:pos="360"/>
        </w:tabs>
        <w:ind w:left="0" w:firstLine="567"/>
        <w:jc w:val="both"/>
        <w:rPr>
          <w:sz w:val="28"/>
          <w:szCs w:val="28"/>
        </w:rPr>
      </w:pPr>
      <w:r w:rsidRPr="00CF090C">
        <w:rPr>
          <w:sz w:val="28"/>
          <w:szCs w:val="28"/>
        </w:rPr>
        <w:t>Израэль Ю.А. Экология и контроль состояния природной среды. 2-е изд. − М.: Гидрометеоиздат, 1984 –560 с.</w:t>
      </w:r>
    </w:p>
    <w:p w14:paraId="6ABDA214" w14:textId="77777777" w:rsidR="00FD3FAC" w:rsidRPr="00CF090C" w:rsidRDefault="00FD3FAC" w:rsidP="00984341">
      <w:pPr>
        <w:numPr>
          <w:ilvl w:val="0"/>
          <w:numId w:val="5"/>
        </w:numPr>
        <w:tabs>
          <w:tab w:val="clear" w:pos="360"/>
        </w:tabs>
        <w:autoSpaceDE w:val="0"/>
        <w:autoSpaceDN w:val="0"/>
        <w:adjustRightInd w:val="0"/>
        <w:ind w:left="0" w:firstLine="567"/>
        <w:jc w:val="both"/>
        <w:rPr>
          <w:bCs/>
          <w:sz w:val="28"/>
          <w:szCs w:val="28"/>
        </w:rPr>
      </w:pPr>
      <w:r w:rsidRPr="00CF090C">
        <w:rPr>
          <w:sz w:val="28"/>
          <w:szCs w:val="28"/>
        </w:rPr>
        <w:lastRenderedPageBreak/>
        <w:t>Кузнецова, М.А. Методы биоиндикации водных экосистем / М.А. Кузнецова, А.Г. Охапкин, Г.В. Шурганова, Г.А. Юлова // Экологический мониторинг. Методы биомониторинга. − Ч.1.− Н. Новгород: ННГУ, 1995 – С. 76–141.</w:t>
      </w:r>
    </w:p>
    <w:p w14:paraId="07FFC6F7" w14:textId="77777777" w:rsidR="00FD3FAC" w:rsidRPr="00CF090C" w:rsidRDefault="00FD3FAC" w:rsidP="00984341">
      <w:pPr>
        <w:numPr>
          <w:ilvl w:val="0"/>
          <w:numId w:val="5"/>
        </w:numPr>
        <w:tabs>
          <w:tab w:val="clear" w:pos="360"/>
        </w:tabs>
        <w:autoSpaceDE w:val="0"/>
        <w:autoSpaceDN w:val="0"/>
        <w:adjustRightInd w:val="0"/>
        <w:ind w:left="0" w:firstLine="567"/>
        <w:jc w:val="both"/>
        <w:rPr>
          <w:bCs/>
          <w:sz w:val="28"/>
          <w:szCs w:val="28"/>
        </w:rPr>
      </w:pPr>
      <w:r w:rsidRPr="00CF090C">
        <w:rPr>
          <w:sz w:val="28"/>
          <w:szCs w:val="28"/>
        </w:rPr>
        <w:t xml:space="preserve"> Обзор состояния системы гидрологических наблюдений, обработки данных и подготовки информационной продукции в 2016 г.: Справочное издание. – СПб: Гидрометеоиздат, 2017. – 52 с.</w:t>
      </w:r>
    </w:p>
    <w:p w14:paraId="7A80A235" w14:textId="77777777" w:rsidR="00FD3FAC" w:rsidRPr="00CF090C" w:rsidRDefault="00FD3FAC" w:rsidP="00984341">
      <w:pPr>
        <w:numPr>
          <w:ilvl w:val="0"/>
          <w:numId w:val="5"/>
        </w:numPr>
        <w:tabs>
          <w:tab w:val="clear" w:pos="360"/>
        </w:tabs>
        <w:autoSpaceDE w:val="0"/>
        <w:autoSpaceDN w:val="0"/>
        <w:adjustRightInd w:val="0"/>
        <w:ind w:left="0" w:firstLine="567"/>
        <w:jc w:val="both"/>
        <w:rPr>
          <w:bCs/>
          <w:sz w:val="28"/>
          <w:szCs w:val="28"/>
        </w:rPr>
      </w:pPr>
      <w:r w:rsidRPr="00CF090C">
        <w:rPr>
          <w:sz w:val="28"/>
          <w:szCs w:val="28"/>
        </w:rPr>
        <w:t xml:space="preserve"> Пашкевич, М.А.</w:t>
      </w:r>
      <w:r w:rsidRPr="00CF090C">
        <w:rPr>
          <w:spacing w:val="-4"/>
          <w:sz w:val="28"/>
          <w:szCs w:val="28"/>
        </w:rPr>
        <w:t xml:space="preserve"> Экологический мониторинг</w:t>
      </w:r>
      <w:r w:rsidRPr="00CF090C">
        <w:rPr>
          <w:caps/>
          <w:spacing w:val="-4"/>
          <w:sz w:val="28"/>
          <w:szCs w:val="28"/>
        </w:rPr>
        <w:t>: У</w:t>
      </w:r>
      <w:r w:rsidRPr="00CF090C">
        <w:rPr>
          <w:spacing w:val="-4"/>
          <w:sz w:val="28"/>
          <w:szCs w:val="28"/>
        </w:rPr>
        <w:t>чебное пособие / М.А. Пашкевич,</w:t>
      </w:r>
      <w:r w:rsidRPr="00CF090C">
        <w:rPr>
          <w:sz w:val="28"/>
          <w:szCs w:val="28"/>
        </w:rPr>
        <w:t xml:space="preserve"> В.Ф.Шуйский. – СПб: Санкт-Петербургский государственный горный институт, 2002. – 89 с. </w:t>
      </w:r>
    </w:p>
    <w:p w14:paraId="33DBB91A" w14:textId="77777777" w:rsidR="00FD3FAC" w:rsidRPr="00CF090C" w:rsidRDefault="00FD3FAC" w:rsidP="00984341">
      <w:pPr>
        <w:numPr>
          <w:ilvl w:val="0"/>
          <w:numId w:val="5"/>
        </w:numPr>
        <w:tabs>
          <w:tab w:val="clear" w:pos="360"/>
        </w:tabs>
        <w:autoSpaceDE w:val="0"/>
        <w:autoSpaceDN w:val="0"/>
        <w:adjustRightInd w:val="0"/>
        <w:ind w:left="0" w:firstLine="567"/>
        <w:jc w:val="both"/>
        <w:rPr>
          <w:bCs/>
          <w:sz w:val="28"/>
          <w:szCs w:val="28"/>
        </w:rPr>
      </w:pPr>
      <w:r w:rsidRPr="00CF090C">
        <w:rPr>
          <w:sz w:val="28"/>
          <w:szCs w:val="28"/>
        </w:rPr>
        <w:t xml:space="preserve"> </w:t>
      </w:r>
      <w:r w:rsidRPr="00CF090C">
        <w:rPr>
          <w:bCs/>
          <w:sz w:val="28"/>
          <w:szCs w:val="28"/>
        </w:rPr>
        <w:t>Постановление Правительства РФ от 10.04.2007 N 219 “Об утверждении Положения об осуществлении государственного мониторинга водных объектов”.</w:t>
      </w:r>
    </w:p>
    <w:p w14:paraId="27EA5D7E" w14:textId="77777777" w:rsidR="00FD3FAC" w:rsidRPr="00CF090C" w:rsidRDefault="00FD3FAC" w:rsidP="00984341">
      <w:pPr>
        <w:numPr>
          <w:ilvl w:val="0"/>
          <w:numId w:val="5"/>
        </w:numPr>
        <w:tabs>
          <w:tab w:val="clear" w:pos="360"/>
        </w:tabs>
        <w:autoSpaceDE w:val="0"/>
        <w:autoSpaceDN w:val="0"/>
        <w:adjustRightInd w:val="0"/>
        <w:ind w:left="0" w:firstLine="567"/>
        <w:jc w:val="both"/>
        <w:rPr>
          <w:bCs/>
          <w:sz w:val="28"/>
          <w:szCs w:val="28"/>
        </w:rPr>
      </w:pPr>
      <w:r w:rsidRPr="00CF090C">
        <w:rPr>
          <w:bCs/>
          <w:sz w:val="28"/>
          <w:szCs w:val="28"/>
        </w:rPr>
        <w:t xml:space="preserve"> </w:t>
      </w:r>
      <w:r w:rsidRPr="00CF090C">
        <w:rPr>
          <w:sz w:val="28"/>
          <w:szCs w:val="28"/>
        </w:rPr>
        <w:t xml:space="preserve">РД 52.24.309-2011  “Организация и проведение режимных наблюдений </w:t>
      </w:r>
      <w:r w:rsidRPr="00CF090C">
        <w:rPr>
          <w:bCs/>
          <w:sz w:val="28"/>
          <w:szCs w:val="28"/>
        </w:rPr>
        <w:t xml:space="preserve">за состоянием и загрязнением поверхностных вод суши” / </w:t>
      </w:r>
      <w:r w:rsidRPr="00CF090C">
        <w:rPr>
          <w:sz w:val="28"/>
          <w:szCs w:val="28"/>
        </w:rPr>
        <w:t>Н.П. Матвеева, Л.И. Минина, В.А. Брызгало, Т.А. Хоружая, А.А. Назарова  (утвержден заместителем руководителя Росгидромета 25 октября 2011 года. Дата введения – 01.06.2012)</w:t>
      </w:r>
    </w:p>
    <w:p w14:paraId="5E8A1544" w14:textId="65117600" w:rsidR="00FD3FAC" w:rsidRPr="00CF090C" w:rsidRDefault="00FD3FAC" w:rsidP="00984341">
      <w:pPr>
        <w:numPr>
          <w:ilvl w:val="0"/>
          <w:numId w:val="5"/>
        </w:numPr>
        <w:tabs>
          <w:tab w:val="clear" w:pos="360"/>
        </w:tabs>
        <w:autoSpaceDE w:val="0"/>
        <w:autoSpaceDN w:val="0"/>
        <w:adjustRightInd w:val="0"/>
        <w:ind w:left="0" w:firstLine="567"/>
        <w:jc w:val="both"/>
        <w:rPr>
          <w:bCs/>
          <w:sz w:val="28"/>
          <w:szCs w:val="28"/>
        </w:rPr>
      </w:pPr>
      <w:r w:rsidRPr="00CF090C">
        <w:rPr>
          <w:bCs/>
          <w:sz w:val="28"/>
          <w:szCs w:val="28"/>
        </w:rPr>
        <w:t xml:space="preserve"> Федеральный закон от 10.01.2002 N 7–ФЗ (ред. от 03.07.2016) "Об охране окружающей среды". Статья 63.1. “Единая система государственного экологического мониторинга (государственного мониторинга окружающей среды)” (введена Федеральным законом от 21.11.2011 </w:t>
      </w:r>
      <w:r w:rsidRPr="00CF090C">
        <w:rPr>
          <w:bCs/>
          <w:sz w:val="28"/>
          <w:szCs w:val="28"/>
          <w:lang w:val="en-US"/>
        </w:rPr>
        <w:t>N</w:t>
      </w:r>
      <w:r w:rsidRPr="00CF090C">
        <w:rPr>
          <w:bCs/>
          <w:sz w:val="28"/>
          <w:szCs w:val="28"/>
        </w:rPr>
        <w:t xml:space="preserve"> 331-ФЗ).</w:t>
      </w:r>
    </w:p>
    <w:p w14:paraId="3451B3D3" w14:textId="77777777" w:rsidR="00E33B97" w:rsidRPr="00CF090C" w:rsidRDefault="00E33B97" w:rsidP="00FC0D2A">
      <w:pPr>
        <w:jc w:val="center"/>
        <w:rPr>
          <w:b/>
          <w:sz w:val="28"/>
          <w:szCs w:val="28"/>
        </w:rPr>
      </w:pPr>
    </w:p>
    <w:p w14:paraId="3D6C644B" w14:textId="77777777" w:rsidR="009F5DEC" w:rsidRPr="00CF090C" w:rsidRDefault="009F5DEC" w:rsidP="00FC0D2A">
      <w:pPr>
        <w:jc w:val="center"/>
        <w:rPr>
          <w:b/>
          <w:sz w:val="28"/>
          <w:szCs w:val="28"/>
        </w:rPr>
      </w:pPr>
    </w:p>
    <w:p w14:paraId="02506565" w14:textId="77777777" w:rsidR="00FC0D2A" w:rsidRPr="00CF090C" w:rsidRDefault="00E369BF" w:rsidP="00D74EE7">
      <w:pPr>
        <w:pStyle w:val="35"/>
        <w:spacing w:line="240" w:lineRule="auto"/>
        <w:jc w:val="center"/>
        <w:rPr>
          <w:b/>
          <w:sz w:val="28"/>
          <w:szCs w:val="28"/>
        </w:rPr>
      </w:pPr>
      <w:r w:rsidRPr="00CF090C">
        <w:rPr>
          <w:b/>
          <w:sz w:val="28"/>
          <w:szCs w:val="28"/>
        </w:rPr>
        <w:t xml:space="preserve">6.2. </w:t>
      </w:r>
      <w:r w:rsidR="00D74EE7" w:rsidRPr="00CF090C">
        <w:rPr>
          <w:b/>
          <w:sz w:val="28"/>
          <w:szCs w:val="28"/>
        </w:rPr>
        <w:t>Ф</w:t>
      </w:r>
      <w:r w:rsidR="00FC0D2A" w:rsidRPr="00CF090C">
        <w:rPr>
          <w:b/>
          <w:sz w:val="28"/>
          <w:szCs w:val="28"/>
        </w:rPr>
        <w:t>итопланктон как объе</w:t>
      </w:r>
      <w:r w:rsidR="00D74EE7" w:rsidRPr="00CF090C">
        <w:rPr>
          <w:b/>
          <w:sz w:val="28"/>
          <w:szCs w:val="28"/>
        </w:rPr>
        <w:t>кт мониторинга водных экосистем</w:t>
      </w:r>
    </w:p>
    <w:p w14:paraId="614E867E" w14:textId="77777777" w:rsidR="00E33B97" w:rsidRPr="00CF090C" w:rsidRDefault="00E33B97" w:rsidP="00BE42B6">
      <w:pPr>
        <w:ind w:firstLine="567"/>
        <w:jc w:val="both"/>
        <w:rPr>
          <w:b/>
          <w:sz w:val="28"/>
          <w:szCs w:val="28"/>
        </w:rPr>
      </w:pPr>
    </w:p>
    <w:p w14:paraId="1C8A6F76" w14:textId="77777777" w:rsidR="00FC0D2A" w:rsidRPr="00CF090C" w:rsidRDefault="00AC514F" w:rsidP="00BE42B6">
      <w:pPr>
        <w:ind w:firstLine="567"/>
        <w:jc w:val="both"/>
        <w:rPr>
          <w:sz w:val="28"/>
          <w:szCs w:val="28"/>
        </w:rPr>
      </w:pPr>
      <w:r w:rsidRPr="00CF090C">
        <w:rPr>
          <w:b/>
          <w:bCs/>
          <w:sz w:val="28"/>
          <w:szCs w:val="28"/>
        </w:rPr>
        <w:t>Цель занятия:</w:t>
      </w:r>
      <w:r w:rsidRPr="00CF090C">
        <w:rPr>
          <w:b/>
          <w:sz w:val="28"/>
          <w:szCs w:val="28"/>
        </w:rPr>
        <w:t xml:space="preserve"> </w:t>
      </w:r>
      <w:r w:rsidR="00F00106" w:rsidRPr="00CF090C">
        <w:rPr>
          <w:sz w:val="28"/>
          <w:szCs w:val="28"/>
        </w:rPr>
        <w:t>и</w:t>
      </w:r>
      <w:r w:rsidR="00FC0D2A" w:rsidRPr="00CF090C">
        <w:rPr>
          <w:sz w:val="28"/>
          <w:szCs w:val="28"/>
        </w:rPr>
        <w:t>зучение</w:t>
      </w:r>
      <w:r w:rsidR="00FC0D2A" w:rsidRPr="00CF090C">
        <w:rPr>
          <w:b/>
          <w:sz w:val="28"/>
          <w:szCs w:val="28"/>
        </w:rPr>
        <w:t xml:space="preserve"> </w:t>
      </w:r>
      <w:r w:rsidR="00FC0D2A" w:rsidRPr="00CF090C">
        <w:rPr>
          <w:sz w:val="28"/>
          <w:szCs w:val="28"/>
        </w:rPr>
        <w:t>качественного состава и количественного развития фитопланктона водоемов и водотоков с разным уровнем антропогенного загрязнения.</w:t>
      </w:r>
    </w:p>
    <w:p w14:paraId="05E2CAA0" w14:textId="77777777" w:rsidR="00F00106" w:rsidRPr="00CF090C" w:rsidRDefault="00F00106" w:rsidP="00FC0D2A">
      <w:pPr>
        <w:ind w:firstLine="567"/>
        <w:rPr>
          <w:b/>
          <w:sz w:val="28"/>
          <w:szCs w:val="28"/>
        </w:rPr>
      </w:pPr>
    </w:p>
    <w:p w14:paraId="68841DE9" w14:textId="77777777" w:rsidR="00FC0D2A" w:rsidRPr="00CF090C" w:rsidRDefault="00F00106" w:rsidP="00FC0D2A">
      <w:pPr>
        <w:ind w:firstLine="567"/>
        <w:rPr>
          <w:b/>
          <w:sz w:val="28"/>
          <w:szCs w:val="28"/>
        </w:rPr>
      </w:pPr>
      <w:r w:rsidRPr="00CF090C">
        <w:rPr>
          <w:b/>
          <w:sz w:val="28"/>
          <w:szCs w:val="28"/>
        </w:rPr>
        <w:t>Основные учебные вопросы</w:t>
      </w:r>
    </w:p>
    <w:p w14:paraId="2F7C5FEB" w14:textId="77777777" w:rsidR="00F00106" w:rsidRPr="00CF090C" w:rsidRDefault="00F00106" w:rsidP="00FC0D2A">
      <w:pPr>
        <w:ind w:firstLine="567"/>
        <w:rPr>
          <w:b/>
          <w:sz w:val="28"/>
          <w:szCs w:val="28"/>
        </w:rPr>
      </w:pPr>
    </w:p>
    <w:p w14:paraId="51787FE7" w14:textId="77777777" w:rsidR="00FC0D2A" w:rsidRPr="00CF090C" w:rsidRDefault="00860CE2" w:rsidP="00D86F59">
      <w:pPr>
        <w:numPr>
          <w:ilvl w:val="0"/>
          <w:numId w:val="3"/>
        </w:numPr>
        <w:tabs>
          <w:tab w:val="num" w:pos="180"/>
        </w:tabs>
        <w:ind w:left="357" w:hanging="357"/>
        <w:jc w:val="both"/>
        <w:rPr>
          <w:sz w:val="28"/>
          <w:szCs w:val="28"/>
        </w:rPr>
      </w:pPr>
      <w:r w:rsidRPr="00CF090C">
        <w:rPr>
          <w:sz w:val="28"/>
          <w:szCs w:val="28"/>
        </w:rPr>
        <w:t>Сравнительная характеристика отделов водорослей пресноводного фитопланктона</w:t>
      </w:r>
      <w:r w:rsidR="00FC0D2A" w:rsidRPr="00CF090C">
        <w:rPr>
          <w:sz w:val="28"/>
          <w:szCs w:val="28"/>
        </w:rPr>
        <w:t>.</w:t>
      </w:r>
    </w:p>
    <w:p w14:paraId="16CFB057" w14:textId="77777777" w:rsidR="00860CE2" w:rsidRPr="00CF090C" w:rsidRDefault="00860CE2" w:rsidP="00D86F59">
      <w:pPr>
        <w:numPr>
          <w:ilvl w:val="0"/>
          <w:numId w:val="3"/>
        </w:numPr>
        <w:tabs>
          <w:tab w:val="num" w:pos="180"/>
        </w:tabs>
        <w:ind w:left="357" w:hanging="357"/>
        <w:jc w:val="both"/>
        <w:rPr>
          <w:sz w:val="28"/>
          <w:szCs w:val="28"/>
        </w:rPr>
      </w:pPr>
      <w:r w:rsidRPr="00CF090C">
        <w:rPr>
          <w:sz w:val="28"/>
          <w:szCs w:val="28"/>
        </w:rPr>
        <w:t>Методы отбора, сгущения и обработки проб</w:t>
      </w:r>
      <w:r w:rsidR="00BE42B6" w:rsidRPr="00CF090C">
        <w:rPr>
          <w:sz w:val="28"/>
          <w:szCs w:val="28"/>
        </w:rPr>
        <w:t xml:space="preserve"> фитопланктона</w:t>
      </w:r>
      <w:r w:rsidRPr="00CF090C">
        <w:rPr>
          <w:sz w:val="28"/>
          <w:szCs w:val="28"/>
        </w:rPr>
        <w:t>.</w:t>
      </w:r>
    </w:p>
    <w:p w14:paraId="38ACB0E7" w14:textId="77777777" w:rsidR="001A125C" w:rsidRPr="00CF090C" w:rsidRDefault="00BE42B6" w:rsidP="00D86F59">
      <w:pPr>
        <w:numPr>
          <w:ilvl w:val="0"/>
          <w:numId w:val="3"/>
        </w:numPr>
        <w:tabs>
          <w:tab w:val="num" w:pos="180"/>
        </w:tabs>
        <w:ind w:left="357" w:hanging="357"/>
        <w:jc w:val="both"/>
        <w:rPr>
          <w:sz w:val="28"/>
          <w:szCs w:val="28"/>
        </w:rPr>
      </w:pPr>
      <w:r w:rsidRPr="00CF090C">
        <w:rPr>
          <w:sz w:val="28"/>
          <w:szCs w:val="28"/>
        </w:rPr>
        <w:t>Методы изучения фитопланктона: качественный и количественный анализ.</w:t>
      </w:r>
    </w:p>
    <w:p w14:paraId="540B69B4" w14:textId="77777777" w:rsidR="00FC0D2A" w:rsidRPr="00CF090C" w:rsidRDefault="001A125C" w:rsidP="00D86F59">
      <w:pPr>
        <w:numPr>
          <w:ilvl w:val="0"/>
          <w:numId w:val="3"/>
        </w:numPr>
        <w:tabs>
          <w:tab w:val="num" w:pos="180"/>
        </w:tabs>
        <w:ind w:left="357" w:hanging="357"/>
        <w:jc w:val="both"/>
        <w:rPr>
          <w:sz w:val="28"/>
          <w:szCs w:val="28"/>
        </w:rPr>
      </w:pPr>
      <w:r w:rsidRPr="00CF090C">
        <w:rPr>
          <w:sz w:val="28"/>
          <w:szCs w:val="28"/>
        </w:rPr>
        <w:t>Индикация</w:t>
      </w:r>
      <w:r w:rsidR="00FC0D2A" w:rsidRPr="00CF090C">
        <w:rPr>
          <w:sz w:val="28"/>
          <w:szCs w:val="28"/>
        </w:rPr>
        <w:t xml:space="preserve"> трофического статуса и загрязнения водных объектов</w:t>
      </w:r>
      <w:r w:rsidRPr="00CF090C">
        <w:rPr>
          <w:sz w:val="28"/>
          <w:szCs w:val="28"/>
        </w:rPr>
        <w:t xml:space="preserve"> с помощью фитопланктона</w:t>
      </w:r>
      <w:r w:rsidR="00FC0D2A" w:rsidRPr="00CF090C">
        <w:rPr>
          <w:sz w:val="28"/>
          <w:szCs w:val="28"/>
        </w:rPr>
        <w:t>.</w:t>
      </w:r>
    </w:p>
    <w:p w14:paraId="54E30BC9" w14:textId="77777777" w:rsidR="00A65CCB" w:rsidRPr="00CF090C" w:rsidRDefault="00A65CCB" w:rsidP="001A125C">
      <w:pPr>
        <w:ind w:firstLine="567"/>
        <w:jc w:val="both"/>
        <w:rPr>
          <w:b/>
          <w:bCs/>
          <w:sz w:val="28"/>
          <w:szCs w:val="28"/>
        </w:rPr>
      </w:pPr>
    </w:p>
    <w:p w14:paraId="2547FF5A" w14:textId="77777777" w:rsidR="007B66E4" w:rsidRPr="00CF090C" w:rsidRDefault="001A125C" w:rsidP="001A125C">
      <w:pPr>
        <w:ind w:firstLine="567"/>
        <w:jc w:val="both"/>
        <w:rPr>
          <w:sz w:val="28"/>
          <w:szCs w:val="28"/>
        </w:rPr>
      </w:pPr>
      <w:r w:rsidRPr="00CF090C">
        <w:rPr>
          <w:b/>
          <w:bCs/>
          <w:sz w:val="28"/>
          <w:szCs w:val="28"/>
        </w:rPr>
        <w:t>Оборудование и материалы: м</w:t>
      </w:r>
      <w:r w:rsidR="007B66E4" w:rsidRPr="00CF090C">
        <w:rPr>
          <w:sz w:val="28"/>
          <w:szCs w:val="28"/>
        </w:rPr>
        <w:t>икроскопы МИКМЕД</w:t>
      </w:r>
      <w:r w:rsidR="001751BE" w:rsidRPr="00CF090C">
        <w:rPr>
          <w:sz w:val="28"/>
          <w:szCs w:val="28"/>
        </w:rPr>
        <w:t>–</w:t>
      </w:r>
      <w:r w:rsidR="007B66E4" w:rsidRPr="00CF090C">
        <w:rPr>
          <w:sz w:val="28"/>
          <w:szCs w:val="28"/>
        </w:rPr>
        <w:t>1 ЛОМО (8</w:t>
      </w:r>
      <w:r w:rsidR="001751BE" w:rsidRPr="00CF090C">
        <w:rPr>
          <w:sz w:val="28"/>
          <w:szCs w:val="28"/>
        </w:rPr>
        <w:t>–</w:t>
      </w:r>
      <w:r w:rsidR="007B66E4" w:rsidRPr="00CF090C">
        <w:rPr>
          <w:sz w:val="28"/>
          <w:szCs w:val="28"/>
        </w:rPr>
        <w:t xml:space="preserve">х, </w:t>
      </w:r>
      <w:r w:rsidR="00006BDD" w:rsidRPr="00CF090C">
        <w:rPr>
          <w:sz w:val="28"/>
          <w:szCs w:val="28"/>
        </w:rPr>
        <w:t>20</w:t>
      </w:r>
      <w:r w:rsidR="001751BE" w:rsidRPr="00CF090C">
        <w:rPr>
          <w:sz w:val="28"/>
          <w:szCs w:val="28"/>
        </w:rPr>
        <w:t>–</w:t>
      </w:r>
      <w:r w:rsidR="00006BDD" w:rsidRPr="00CF090C">
        <w:rPr>
          <w:sz w:val="28"/>
          <w:szCs w:val="28"/>
        </w:rPr>
        <w:t xml:space="preserve">х, </w:t>
      </w:r>
      <w:r w:rsidR="007B66E4" w:rsidRPr="00CF090C">
        <w:rPr>
          <w:sz w:val="28"/>
          <w:szCs w:val="28"/>
        </w:rPr>
        <w:t>40</w:t>
      </w:r>
      <w:r w:rsidR="001751BE" w:rsidRPr="00CF090C">
        <w:rPr>
          <w:sz w:val="28"/>
          <w:szCs w:val="28"/>
        </w:rPr>
        <w:t>–</w:t>
      </w:r>
      <w:r w:rsidR="007B66E4" w:rsidRPr="00CF090C">
        <w:rPr>
          <w:sz w:val="28"/>
          <w:szCs w:val="28"/>
        </w:rPr>
        <w:t>х, 90</w:t>
      </w:r>
      <w:r w:rsidR="001751BE" w:rsidRPr="00CF090C">
        <w:rPr>
          <w:sz w:val="28"/>
          <w:szCs w:val="28"/>
        </w:rPr>
        <w:t>–</w:t>
      </w:r>
      <w:r w:rsidR="007B66E4" w:rsidRPr="00CF090C">
        <w:rPr>
          <w:sz w:val="28"/>
          <w:szCs w:val="28"/>
        </w:rPr>
        <w:t>х) – 6 шт.</w:t>
      </w:r>
      <w:r w:rsidRPr="00CF090C">
        <w:rPr>
          <w:sz w:val="28"/>
          <w:szCs w:val="28"/>
        </w:rPr>
        <w:t>;</w:t>
      </w:r>
      <w:r w:rsidR="00A65CCB" w:rsidRPr="00CF090C">
        <w:rPr>
          <w:sz w:val="28"/>
          <w:szCs w:val="28"/>
        </w:rPr>
        <w:t xml:space="preserve"> </w:t>
      </w:r>
      <w:r w:rsidRPr="00CF090C">
        <w:rPr>
          <w:sz w:val="28"/>
          <w:szCs w:val="28"/>
        </w:rPr>
        <w:t>б</w:t>
      </w:r>
      <w:r w:rsidR="007B66E4" w:rsidRPr="00CF090C">
        <w:rPr>
          <w:sz w:val="28"/>
          <w:szCs w:val="28"/>
        </w:rPr>
        <w:t>атометр Руттнера – 1 шт.</w:t>
      </w:r>
      <w:r w:rsidRPr="00CF090C">
        <w:rPr>
          <w:sz w:val="28"/>
          <w:szCs w:val="28"/>
        </w:rPr>
        <w:t>; ф</w:t>
      </w:r>
      <w:r w:rsidR="007B66E4" w:rsidRPr="00CF090C">
        <w:rPr>
          <w:sz w:val="28"/>
          <w:szCs w:val="28"/>
        </w:rPr>
        <w:t>ильтровальный аппарат для концентрирования фитопланктона (колба Бунзена, воронка Бюхнера, насос Камовского) – 1 шт.</w:t>
      </w:r>
      <w:r w:rsidRPr="00CF090C">
        <w:rPr>
          <w:sz w:val="28"/>
          <w:szCs w:val="28"/>
        </w:rPr>
        <w:t>; с</w:t>
      </w:r>
      <w:r w:rsidR="007B66E4" w:rsidRPr="00CF090C">
        <w:rPr>
          <w:sz w:val="28"/>
          <w:szCs w:val="28"/>
        </w:rPr>
        <w:t>четная камера Горяева (камера Нажоттта) – 6 шт.</w:t>
      </w:r>
      <w:r w:rsidRPr="00CF090C">
        <w:rPr>
          <w:sz w:val="28"/>
          <w:szCs w:val="28"/>
        </w:rPr>
        <w:t>;</w:t>
      </w:r>
      <w:r w:rsidR="007B66E4" w:rsidRPr="00CF090C">
        <w:rPr>
          <w:sz w:val="28"/>
          <w:szCs w:val="28"/>
        </w:rPr>
        <w:t xml:space="preserve"> </w:t>
      </w:r>
      <w:r w:rsidRPr="00CF090C">
        <w:rPr>
          <w:sz w:val="28"/>
          <w:szCs w:val="28"/>
        </w:rPr>
        <w:t>л</w:t>
      </w:r>
      <w:r w:rsidR="007B66E4" w:rsidRPr="00CF090C">
        <w:rPr>
          <w:sz w:val="28"/>
          <w:szCs w:val="28"/>
        </w:rPr>
        <w:t>ампы настольные осветительные – 6 шт.</w:t>
      </w:r>
      <w:r w:rsidRPr="00CF090C">
        <w:rPr>
          <w:sz w:val="28"/>
          <w:szCs w:val="28"/>
        </w:rPr>
        <w:t>;</w:t>
      </w:r>
      <w:r w:rsidR="00BE42B6" w:rsidRPr="00CF090C">
        <w:rPr>
          <w:sz w:val="28"/>
          <w:szCs w:val="28"/>
        </w:rPr>
        <w:t xml:space="preserve"> с</w:t>
      </w:r>
      <w:r w:rsidR="007B66E4" w:rsidRPr="00CF090C">
        <w:rPr>
          <w:sz w:val="28"/>
          <w:szCs w:val="28"/>
        </w:rPr>
        <w:t>таканы химические – 150 мл (200 мл) – 6 шт.</w:t>
      </w:r>
      <w:r w:rsidRPr="00CF090C">
        <w:rPr>
          <w:sz w:val="28"/>
          <w:szCs w:val="28"/>
        </w:rPr>
        <w:t>; с</w:t>
      </w:r>
      <w:r w:rsidR="007B66E4" w:rsidRPr="00CF090C">
        <w:rPr>
          <w:sz w:val="28"/>
          <w:szCs w:val="28"/>
        </w:rPr>
        <w:t>текла предметные – 30 шт., стекла покровные – 30 шт.</w:t>
      </w:r>
      <w:r w:rsidRPr="00CF090C">
        <w:rPr>
          <w:sz w:val="28"/>
          <w:szCs w:val="28"/>
        </w:rPr>
        <w:t>; пи</w:t>
      </w:r>
      <w:r w:rsidR="007B66E4" w:rsidRPr="00CF090C">
        <w:rPr>
          <w:sz w:val="28"/>
          <w:szCs w:val="28"/>
        </w:rPr>
        <w:t xml:space="preserve">петки глазные – </w:t>
      </w:r>
      <w:r w:rsidR="007B66E4" w:rsidRPr="00CF090C">
        <w:rPr>
          <w:sz w:val="28"/>
          <w:szCs w:val="28"/>
        </w:rPr>
        <w:lastRenderedPageBreak/>
        <w:t>6 шт.</w:t>
      </w:r>
      <w:r w:rsidRPr="00CF090C">
        <w:rPr>
          <w:sz w:val="28"/>
          <w:szCs w:val="28"/>
        </w:rPr>
        <w:t>; п</w:t>
      </w:r>
      <w:r w:rsidR="007B66E4" w:rsidRPr="00CF090C">
        <w:rPr>
          <w:sz w:val="28"/>
          <w:szCs w:val="28"/>
        </w:rPr>
        <w:t>ипетки лабораторные на 5 мл. – 10 шт.</w:t>
      </w:r>
      <w:r w:rsidRPr="00CF090C">
        <w:rPr>
          <w:sz w:val="28"/>
          <w:szCs w:val="28"/>
        </w:rPr>
        <w:t>; ч</w:t>
      </w:r>
      <w:r w:rsidR="007B66E4" w:rsidRPr="00CF090C">
        <w:rPr>
          <w:sz w:val="28"/>
          <w:szCs w:val="28"/>
        </w:rPr>
        <w:t>ашки Петри – 10 шт.</w:t>
      </w:r>
      <w:r w:rsidRPr="00CF090C">
        <w:rPr>
          <w:sz w:val="28"/>
          <w:szCs w:val="28"/>
        </w:rPr>
        <w:t>; п</w:t>
      </w:r>
      <w:r w:rsidR="007B66E4" w:rsidRPr="00CF090C">
        <w:rPr>
          <w:sz w:val="28"/>
          <w:szCs w:val="28"/>
        </w:rPr>
        <w:t>репаравальные иглы – 10 шт.</w:t>
      </w:r>
      <w:r w:rsidRPr="00CF090C">
        <w:rPr>
          <w:sz w:val="28"/>
          <w:szCs w:val="28"/>
        </w:rPr>
        <w:t>; ф</w:t>
      </w:r>
      <w:r w:rsidR="007B66E4" w:rsidRPr="00CF090C">
        <w:rPr>
          <w:sz w:val="28"/>
          <w:szCs w:val="28"/>
        </w:rPr>
        <w:t>ильтровальная бумага – 20 кружков</w:t>
      </w:r>
      <w:r w:rsidRPr="00CF090C">
        <w:rPr>
          <w:sz w:val="28"/>
          <w:szCs w:val="28"/>
        </w:rPr>
        <w:t>; м</w:t>
      </w:r>
      <w:r w:rsidR="007B66E4" w:rsidRPr="00CF090C">
        <w:rPr>
          <w:sz w:val="28"/>
          <w:szCs w:val="28"/>
        </w:rPr>
        <w:t>арлевые салфетки – 20 шт.</w:t>
      </w:r>
      <w:r w:rsidRPr="00CF090C">
        <w:rPr>
          <w:sz w:val="28"/>
          <w:szCs w:val="28"/>
        </w:rPr>
        <w:t>; м</w:t>
      </w:r>
      <w:r w:rsidR="007B66E4" w:rsidRPr="00CF090C">
        <w:rPr>
          <w:sz w:val="28"/>
          <w:szCs w:val="28"/>
        </w:rPr>
        <w:t xml:space="preserve">асло кедровое иммерсионное </w:t>
      </w:r>
      <w:r w:rsidR="001751BE" w:rsidRPr="00CF090C">
        <w:rPr>
          <w:sz w:val="28"/>
          <w:szCs w:val="28"/>
        </w:rPr>
        <w:t>–</w:t>
      </w:r>
      <w:r w:rsidR="007B66E4" w:rsidRPr="00CF090C">
        <w:rPr>
          <w:sz w:val="28"/>
          <w:szCs w:val="28"/>
        </w:rPr>
        <w:t xml:space="preserve"> 1 флакон</w:t>
      </w:r>
      <w:r w:rsidRPr="00CF090C">
        <w:rPr>
          <w:sz w:val="28"/>
          <w:szCs w:val="28"/>
        </w:rPr>
        <w:t>; д</w:t>
      </w:r>
      <w:r w:rsidR="007B66E4" w:rsidRPr="00CF090C">
        <w:rPr>
          <w:sz w:val="28"/>
          <w:szCs w:val="28"/>
        </w:rPr>
        <w:t>истилли</w:t>
      </w:r>
      <w:r w:rsidR="00574259" w:rsidRPr="00CF090C">
        <w:rPr>
          <w:sz w:val="28"/>
          <w:szCs w:val="28"/>
        </w:rPr>
        <w:t>-</w:t>
      </w:r>
      <w:r w:rsidR="007B66E4" w:rsidRPr="00CF090C">
        <w:rPr>
          <w:sz w:val="28"/>
          <w:szCs w:val="28"/>
        </w:rPr>
        <w:t xml:space="preserve">рованная вода – </w:t>
      </w:r>
      <w:smartTag w:uri="urn:schemas-microsoft-com:office:smarttags" w:element="metricconverter">
        <w:smartTagPr>
          <w:attr w:name="ProductID" w:val="0,5 л"/>
        </w:smartTagPr>
        <w:r w:rsidR="007B66E4" w:rsidRPr="00CF090C">
          <w:rPr>
            <w:sz w:val="28"/>
            <w:szCs w:val="28"/>
          </w:rPr>
          <w:t>0,5 л</w:t>
        </w:r>
      </w:smartTag>
      <w:r w:rsidR="007B66E4" w:rsidRPr="00CF090C">
        <w:rPr>
          <w:sz w:val="28"/>
          <w:szCs w:val="28"/>
        </w:rPr>
        <w:t>.</w:t>
      </w:r>
    </w:p>
    <w:p w14:paraId="561BF7A9" w14:textId="77777777" w:rsidR="009F5DEC" w:rsidRPr="00CF090C" w:rsidRDefault="009F5DEC" w:rsidP="003F311E">
      <w:pPr>
        <w:autoSpaceDE w:val="0"/>
        <w:autoSpaceDN w:val="0"/>
        <w:adjustRightInd w:val="0"/>
        <w:ind w:firstLine="567"/>
        <w:jc w:val="both"/>
        <w:rPr>
          <w:b/>
          <w:sz w:val="28"/>
          <w:szCs w:val="28"/>
        </w:rPr>
      </w:pPr>
    </w:p>
    <w:p w14:paraId="09F8F1AE" w14:textId="77777777" w:rsidR="00BD155A" w:rsidRPr="00CF090C" w:rsidRDefault="00BD155A" w:rsidP="00BD155A">
      <w:pPr>
        <w:autoSpaceDE w:val="0"/>
        <w:autoSpaceDN w:val="0"/>
        <w:adjustRightInd w:val="0"/>
        <w:ind w:firstLine="567"/>
        <w:rPr>
          <w:b/>
          <w:sz w:val="28"/>
          <w:szCs w:val="28"/>
        </w:rPr>
      </w:pPr>
      <w:r w:rsidRPr="00CF090C">
        <w:rPr>
          <w:b/>
          <w:sz w:val="28"/>
          <w:szCs w:val="28"/>
        </w:rPr>
        <w:t>Ход работы</w:t>
      </w:r>
    </w:p>
    <w:p w14:paraId="2E5C472D" w14:textId="77777777" w:rsidR="00BD155A" w:rsidRPr="00CF090C" w:rsidRDefault="00BD155A" w:rsidP="00BD155A">
      <w:pPr>
        <w:jc w:val="center"/>
        <w:rPr>
          <w:b/>
          <w:sz w:val="28"/>
          <w:szCs w:val="28"/>
        </w:rPr>
      </w:pPr>
    </w:p>
    <w:p w14:paraId="25234E35" w14:textId="77777777" w:rsidR="00BD155A" w:rsidRPr="00CF090C" w:rsidRDefault="00BD155A" w:rsidP="00D86F59">
      <w:pPr>
        <w:numPr>
          <w:ilvl w:val="0"/>
          <w:numId w:val="18"/>
        </w:numPr>
        <w:jc w:val="both"/>
        <w:rPr>
          <w:sz w:val="28"/>
          <w:szCs w:val="28"/>
        </w:rPr>
      </w:pPr>
      <w:r w:rsidRPr="00CF090C">
        <w:rPr>
          <w:sz w:val="28"/>
          <w:szCs w:val="28"/>
        </w:rPr>
        <w:t>Знакомство с методом отбора количественных проб на водоемах и водотоках с помощью батометра.</w:t>
      </w:r>
    </w:p>
    <w:p w14:paraId="567C1E52" w14:textId="77777777" w:rsidR="00BD155A" w:rsidRPr="00CF090C" w:rsidRDefault="00BD155A" w:rsidP="00D86F59">
      <w:pPr>
        <w:numPr>
          <w:ilvl w:val="0"/>
          <w:numId w:val="18"/>
        </w:numPr>
        <w:tabs>
          <w:tab w:val="num" w:pos="180"/>
        </w:tabs>
        <w:ind w:left="357" w:hanging="357"/>
        <w:jc w:val="both"/>
        <w:rPr>
          <w:sz w:val="28"/>
          <w:szCs w:val="28"/>
        </w:rPr>
      </w:pPr>
      <w:r w:rsidRPr="00CF090C">
        <w:rPr>
          <w:sz w:val="28"/>
          <w:szCs w:val="28"/>
        </w:rPr>
        <w:t>Знакомство с методами фильтрационного и седиментационного сгущения проб фитопланктона.</w:t>
      </w:r>
    </w:p>
    <w:p w14:paraId="72A40C2C" w14:textId="77777777" w:rsidR="00BD155A" w:rsidRPr="00CF090C" w:rsidRDefault="00BD155A" w:rsidP="00D86F59">
      <w:pPr>
        <w:numPr>
          <w:ilvl w:val="0"/>
          <w:numId w:val="18"/>
        </w:numPr>
        <w:tabs>
          <w:tab w:val="num" w:pos="180"/>
        </w:tabs>
        <w:ind w:left="357" w:hanging="357"/>
        <w:jc w:val="both"/>
        <w:rPr>
          <w:sz w:val="28"/>
          <w:szCs w:val="28"/>
        </w:rPr>
      </w:pPr>
      <w:r w:rsidRPr="00CF090C">
        <w:rPr>
          <w:sz w:val="28"/>
          <w:szCs w:val="28"/>
        </w:rPr>
        <w:t>Консервация, этикетирование и хранение проб фитопланктона.</w:t>
      </w:r>
    </w:p>
    <w:p w14:paraId="1A73F2C4" w14:textId="77777777" w:rsidR="00BD155A" w:rsidRPr="00CF090C" w:rsidRDefault="00BD155A" w:rsidP="00D86F59">
      <w:pPr>
        <w:numPr>
          <w:ilvl w:val="0"/>
          <w:numId w:val="18"/>
        </w:numPr>
        <w:tabs>
          <w:tab w:val="num" w:pos="180"/>
        </w:tabs>
        <w:ind w:left="357" w:hanging="357"/>
        <w:jc w:val="both"/>
        <w:rPr>
          <w:sz w:val="28"/>
          <w:szCs w:val="28"/>
        </w:rPr>
      </w:pPr>
      <w:r w:rsidRPr="00CF090C">
        <w:rPr>
          <w:sz w:val="28"/>
          <w:szCs w:val="28"/>
        </w:rPr>
        <w:t>Качественный анализ фитопланктона: приготовление временных препаратов, установление таксономического состава водорослей.</w:t>
      </w:r>
    </w:p>
    <w:p w14:paraId="6D350990" w14:textId="77777777" w:rsidR="00BD155A" w:rsidRPr="00CF090C" w:rsidRDefault="00BD155A" w:rsidP="00D86F59">
      <w:pPr>
        <w:numPr>
          <w:ilvl w:val="0"/>
          <w:numId w:val="18"/>
        </w:numPr>
        <w:tabs>
          <w:tab w:val="num" w:pos="180"/>
        </w:tabs>
        <w:ind w:left="357" w:hanging="357"/>
        <w:jc w:val="both"/>
        <w:rPr>
          <w:sz w:val="28"/>
          <w:szCs w:val="28"/>
        </w:rPr>
      </w:pPr>
      <w:r w:rsidRPr="00CF090C">
        <w:rPr>
          <w:sz w:val="28"/>
          <w:szCs w:val="28"/>
        </w:rPr>
        <w:t>Количественный анализ фитопланктона: балльная оценка численности массовых видов водорослей, определение их процентного соотношения, определение объема клеток и биомассы доминантных видов водорослей.</w:t>
      </w:r>
    </w:p>
    <w:p w14:paraId="26BCDAA4" w14:textId="77777777" w:rsidR="00BD155A" w:rsidRPr="00CF090C" w:rsidRDefault="00BD155A" w:rsidP="00D86F59">
      <w:pPr>
        <w:numPr>
          <w:ilvl w:val="0"/>
          <w:numId w:val="18"/>
        </w:numPr>
        <w:tabs>
          <w:tab w:val="num" w:pos="180"/>
        </w:tabs>
        <w:ind w:left="357" w:hanging="357"/>
        <w:jc w:val="both"/>
        <w:rPr>
          <w:sz w:val="28"/>
          <w:szCs w:val="28"/>
        </w:rPr>
      </w:pPr>
      <w:r w:rsidRPr="00CF090C">
        <w:rPr>
          <w:sz w:val="28"/>
          <w:szCs w:val="28"/>
        </w:rPr>
        <w:t>Сравнительный анализ таксономического состава, видового богатства, численности и видовой структуры фитопланктона в разнотипных водоемах и водотоках с различным уровнем антропогенной нагрузки.</w:t>
      </w:r>
    </w:p>
    <w:p w14:paraId="361C8CD6" w14:textId="77777777" w:rsidR="00BD155A" w:rsidRPr="00CF090C" w:rsidRDefault="00BD155A" w:rsidP="003F311E">
      <w:pPr>
        <w:autoSpaceDE w:val="0"/>
        <w:autoSpaceDN w:val="0"/>
        <w:adjustRightInd w:val="0"/>
        <w:ind w:firstLine="567"/>
        <w:jc w:val="both"/>
        <w:rPr>
          <w:b/>
          <w:sz w:val="28"/>
          <w:szCs w:val="28"/>
        </w:rPr>
      </w:pPr>
    </w:p>
    <w:p w14:paraId="0053BD9F" w14:textId="77777777" w:rsidR="002D2D7B" w:rsidRPr="00CF090C" w:rsidRDefault="002D2D7B" w:rsidP="000530EF">
      <w:pPr>
        <w:autoSpaceDE w:val="0"/>
        <w:autoSpaceDN w:val="0"/>
        <w:adjustRightInd w:val="0"/>
        <w:ind w:firstLine="567"/>
        <w:jc w:val="both"/>
        <w:rPr>
          <w:b/>
          <w:sz w:val="28"/>
          <w:szCs w:val="28"/>
        </w:rPr>
      </w:pPr>
      <w:r w:rsidRPr="00CF090C">
        <w:rPr>
          <w:sz w:val="28"/>
          <w:szCs w:val="28"/>
        </w:rPr>
        <w:t xml:space="preserve">Для </w:t>
      </w:r>
      <w:r w:rsidR="00E81D98" w:rsidRPr="00CF090C">
        <w:rPr>
          <w:sz w:val="28"/>
          <w:szCs w:val="28"/>
        </w:rPr>
        <w:t xml:space="preserve">выявления видового состава фитопланктона (кроме пикопланктона) </w:t>
      </w:r>
      <w:r w:rsidRPr="00CF090C">
        <w:rPr>
          <w:sz w:val="28"/>
          <w:szCs w:val="28"/>
        </w:rPr>
        <w:t>используются планктонные сети Джеди и Лангганса (</w:t>
      </w:r>
      <w:r w:rsidR="000A6A2D" w:rsidRPr="00CF090C">
        <w:rPr>
          <w:sz w:val="28"/>
          <w:szCs w:val="28"/>
        </w:rPr>
        <w:t>“</w:t>
      </w:r>
      <w:r w:rsidRPr="00CF090C">
        <w:rPr>
          <w:sz w:val="28"/>
          <w:szCs w:val="28"/>
        </w:rPr>
        <w:t>Цепеллин</w:t>
      </w:r>
      <w:r w:rsidR="000A6A2D" w:rsidRPr="00CF090C">
        <w:rPr>
          <w:sz w:val="28"/>
          <w:szCs w:val="28"/>
        </w:rPr>
        <w:t>”</w:t>
      </w:r>
      <w:r w:rsidRPr="00CF090C">
        <w:rPr>
          <w:sz w:val="28"/>
          <w:szCs w:val="28"/>
        </w:rPr>
        <w:t>) из очень мелкого мельничного газа (№ 70 и более) шелковой или капроновой нити.</w:t>
      </w:r>
    </w:p>
    <w:p w14:paraId="279E2201" w14:textId="77777777" w:rsidR="002D2D7B" w:rsidRPr="00CF090C" w:rsidRDefault="003F311E" w:rsidP="000530EF">
      <w:pPr>
        <w:autoSpaceDE w:val="0"/>
        <w:autoSpaceDN w:val="0"/>
        <w:adjustRightInd w:val="0"/>
        <w:ind w:firstLine="567"/>
        <w:jc w:val="both"/>
        <w:rPr>
          <w:sz w:val="28"/>
          <w:szCs w:val="28"/>
        </w:rPr>
      </w:pPr>
      <w:r w:rsidRPr="00CF090C">
        <w:rPr>
          <w:sz w:val="28"/>
          <w:szCs w:val="28"/>
        </w:rPr>
        <w:t xml:space="preserve">Для </w:t>
      </w:r>
      <w:r w:rsidR="00E81D98" w:rsidRPr="00CF090C">
        <w:rPr>
          <w:sz w:val="28"/>
          <w:szCs w:val="28"/>
        </w:rPr>
        <w:t xml:space="preserve">сбора </w:t>
      </w:r>
      <w:r w:rsidRPr="00CF090C">
        <w:rPr>
          <w:sz w:val="28"/>
          <w:szCs w:val="28"/>
        </w:rPr>
        <w:t>количественн</w:t>
      </w:r>
      <w:r w:rsidR="00E81D98" w:rsidRPr="00CF090C">
        <w:rPr>
          <w:sz w:val="28"/>
          <w:szCs w:val="28"/>
        </w:rPr>
        <w:t>ых проб</w:t>
      </w:r>
      <w:r w:rsidRPr="00CF090C">
        <w:rPr>
          <w:sz w:val="28"/>
          <w:szCs w:val="28"/>
        </w:rPr>
        <w:t xml:space="preserve"> применяется батометрический метод по горизонтам </w:t>
      </w:r>
      <w:r w:rsidR="00E81D98" w:rsidRPr="00CF090C">
        <w:rPr>
          <w:sz w:val="28"/>
          <w:szCs w:val="28"/>
        </w:rPr>
        <w:t xml:space="preserve">воды в пределах эвфотической зоны </w:t>
      </w:r>
      <w:r w:rsidR="00303C7F" w:rsidRPr="00CF090C">
        <w:rPr>
          <w:sz w:val="28"/>
          <w:szCs w:val="28"/>
        </w:rPr>
        <w:t xml:space="preserve">снизу вверх </w:t>
      </w:r>
      <w:r w:rsidRPr="00CF090C">
        <w:rPr>
          <w:sz w:val="28"/>
          <w:szCs w:val="28"/>
        </w:rPr>
        <w:t xml:space="preserve">через </w:t>
      </w:r>
      <w:r w:rsidR="00E81D98" w:rsidRPr="00CF090C">
        <w:rPr>
          <w:sz w:val="28"/>
          <w:szCs w:val="28"/>
        </w:rPr>
        <w:t>каждый</w:t>
      </w:r>
      <w:r w:rsidRPr="00CF090C">
        <w:rPr>
          <w:sz w:val="28"/>
          <w:szCs w:val="28"/>
        </w:rPr>
        <w:t xml:space="preserve"> м</w:t>
      </w:r>
      <w:r w:rsidR="00E81D98" w:rsidRPr="00CF090C">
        <w:rPr>
          <w:sz w:val="28"/>
          <w:szCs w:val="28"/>
        </w:rPr>
        <w:t>етр</w:t>
      </w:r>
      <w:r w:rsidRPr="00CF090C">
        <w:rPr>
          <w:sz w:val="28"/>
          <w:szCs w:val="28"/>
        </w:rPr>
        <w:t xml:space="preserve">. </w:t>
      </w:r>
      <w:r w:rsidR="00C05A3F" w:rsidRPr="00CF090C">
        <w:rPr>
          <w:sz w:val="28"/>
          <w:szCs w:val="28"/>
        </w:rPr>
        <w:t xml:space="preserve">Пробы воды с каждого горизонта </w:t>
      </w:r>
      <w:r w:rsidR="00277F75" w:rsidRPr="00CF090C">
        <w:rPr>
          <w:sz w:val="28"/>
          <w:szCs w:val="28"/>
        </w:rPr>
        <w:t xml:space="preserve">можно </w:t>
      </w:r>
      <w:r w:rsidR="00303C7F" w:rsidRPr="00CF090C">
        <w:rPr>
          <w:sz w:val="28"/>
          <w:szCs w:val="28"/>
        </w:rPr>
        <w:t>собират</w:t>
      </w:r>
      <w:r w:rsidR="00277F75" w:rsidRPr="00CF090C">
        <w:rPr>
          <w:sz w:val="28"/>
          <w:szCs w:val="28"/>
        </w:rPr>
        <w:t>ь</w:t>
      </w:r>
      <w:r w:rsidR="00303C7F" w:rsidRPr="00CF090C">
        <w:rPr>
          <w:sz w:val="28"/>
          <w:szCs w:val="28"/>
        </w:rPr>
        <w:t xml:space="preserve"> и</w:t>
      </w:r>
      <w:r w:rsidR="00C05A3F" w:rsidRPr="00CF090C">
        <w:rPr>
          <w:sz w:val="28"/>
          <w:szCs w:val="28"/>
        </w:rPr>
        <w:t xml:space="preserve"> подготавлива</w:t>
      </w:r>
      <w:r w:rsidR="00277F75" w:rsidRPr="00CF090C">
        <w:rPr>
          <w:sz w:val="28"/>
          <w:szCs w:val="28"/>
        </w:rPr>
        <w:t>ть</w:t>
      </w:r>
      <w:r w:rsidR="00C05A3F" w:rsidRPr="00CF090C">
        <w:rPr>
          <w:sz w:val="28"/>
          <w:szCs w:val="28"/>
        </w:rPr>
        <w:t xml:space="preserve"> раздельно для исследования вертикального распределения водорослей, либо </w:t>
      </w:r>
      <w:r w:rsidR="00277F75" w:rsidRPr="00CF090C">
        <w:rPr>
          <w:sz w:val="28"/>
          <w:szCs w:val="28"/>
        </w:rPr>
        <w:t xml:space="preserve">смешивать </w:t>
      </w:r>
      <w:r w:rsidR="00C05A3F" w:rsidRPr="00CF090C">
        <w:rPr>
          <w:sz w:val="28"/>
          <w:szCs w:val="28"/>
        </w:rPr>
        <w:t>в равных п</w:t>
      </w:r>
      <w:r w:rsidR="00277F75" w:rsidRPr="00CF090C">
        <w:rPr>
          <w:sz w:val="28"/>
          <w:szCs w:val="28"/>
        </w:rPr>
        <w:t>ропор</w:t>
      </w:r>
      <w:r w:rsidR="00C05A3F" w:rsidRPr="00CF090C">
        <w:rPr>
          <w:sz w:val="28"/>
          <w:szCs w:val="28"/>
        </w:rPr>
        <w:t xml:space="preserve">циях для интегральной характеристики фитопланктона. В водотоках с быстрым течением допускается отбор </w:t>
      </w:r>
      <w:r w:rsidR="004F3458" w:rsidRPr="00CF090C">
        <w:rPr>
          <w:sz w:val="28"/>
          <w:szCs w:val="28"/>
        </w:rPr>
        <w:t xml:space="preserve">ведром </w:t>
      </w:r>
      <w:r w:rsidR="00C05A3F" w:rsidRPr="00CF090C">
        <w:rPr>
          <w:sz w:val="28"/>
          <w:szCs w:val="28"/>
        </w:rPr>
        <w:t xml:space="preserve">одной </w:t>
      </w:r>
      <w:r w:rsidR="004F3458" w:rsidRPr="00CF090C">
        <w:rPr>
          <w:sz w:val="28"/>
          <w:szCs w:val="28"/>
        </w:rPr>
        <w:t xml:space="preserve">поверхностной пробы </w:t>
      </w:r>
      <w:r w:rsidR="00C05A3F" w:rsidRPr="00CF090C">
        <w:rPr>
          <w:sz w:val="28"/>
          <w:szCs w:val="28"/>
        </w:rPr>
        <w:t xml:space="preserve">с глубины </w:t>
      </w:r>
      <w:smartTag w:uri="urn:schemas-microsoft-com:office:smarttags" w:element="metricconverter">
        <w:smartTagPr>
          <w:attr w:name="ProductID" w:val="0,5 м"/>
        </w:smartTagPr>
        <w:r w:rsidR="00C05A3F" w:rsidRPr="00CF090C">
          <w:rPr>
            <w:sz w:val="28"/>
            <w:szCs w:val="28"/>
          </w:rPr>
          <w:t>0,5 м</w:t>
        </w:r>
      </w:smartTag>
      <w:r w:rsidR="00C05A3F" w:rsidRPr="00CF090C">
        <w:rPr>
          <w:sz w:val="28"/>
          <w:szCs w:val="28"/>
        </w:rPr>
        <w:t>.</w:t>
      </w:r>
    </w:p>
    <w:p w14:paraId="788B3E67" w14:textId="77777777" w:rsidR="003674DD" w:rsidRPr="00CF090C" w:rsidRDefault="003674DD" w:rsidP="003674DD">
      <w:pPr>
        <w:pStyle w:val="15"/>
        <w:ind w:firstLine="567"/>
        <w:rPr>
          <w:sz w:val="28"/>
          <w:szCs w:val="28"/>
        </w:rPr>
      </w:pPr>
      <w:r w:rsidRPr="00CF090C">
        <w:rPr>
          <w:sz w:val="28"/>
          <w:szCs w:val="28"/>
        </w:rPr>
        <w:t>Каждая проба снабжается этикеткой, на которой указывают название водного объекта, номер станции, глубину, орудие лова, дату сбора. Этикетка пишется на пергаментной бумаге твердым карандашом или шариковой ручкой и вкладывается под прокладку крышки. Для этикеток удобно использовать лейкопластырь, кусочки которого наклеивают на банку или крышку.</w:t>
      </w:r>
    </w:p>
    <w:p w14:paraId="10E5ECEF" w14:textId="77777777" w:rsidR="004F3458" w:rsidRPr="00CF090C" w:rsidRDefault="004F3458" w:rsidP="000530EF">
      <w:pPr>
        <w:pStyle w:val="15"/>
        <w:ind w:firstLine="318"/>
        <w:rPr>
          <w:sz w:val="28"/>
          <w:szCs w:val="28"/>
        </w:rPr>
      </w:pPr>
      <w:r w:rsidRPr="00CF090C">
        <w:rPr>
          <w:sz w:val="28"/>
          <w:szCs w:val="28"/>
        </w:rPr>
        <w:t>Пробы фиксируют смесью Утерм</w:t>
      </w:r>
      <w:r w:rsidR="00303C7F" w:rsidRPr="00CF090C">
        <w:rPr>
          <w:sz w:val="28"/>
          <w:szCs w:val="28"/>
        </w:rPr>
        <w:t>ё</w:t>
      </w:r>
      <w:r w:rsidRPr="00CF090C">
        <w:rPr>
          <w:sz w:val="28"/>
          <w:szCs w:val="28"/>
        </w:rPr>
        <w:t>ля</w:t>
      </w:r>
      <w:r w:rsidR="009F59BF" w:rsidRPr="00CF090C">
        <w:rPr>
          <w:sz w:val="28"/>
          <w:szCs w:val="28"/>
        </w:rPr>
        <w:t xml:space="preserve"> (</w:t>
      </w:r>
      <w:r w:rsidR="009F59BF" w:rsidRPr="00CF090C">
        <w:rPr>
          <w:i/>
          <w:sz w:val="28"/>
          <w:szCs w:val="28"/>
        </w:rPr>
        <w:t>табл. 6.3</w:t>
      </w:r>
      <w:r w:rsidR="009F59BF" w:rsidRPr="00CF090C">
        <w:rPr>
          <w:sz w:val="28"/>
          <w:szCs w:val="28"/>
        </w:rPr>
        <w:t>) из расчёта</w:t>
      </w:r>
      <w:r w:rsidRPr="00CF090C">
        <w:rPr>
          <w:sz w:val="28"/>
          <w:szCs w:val="28"/>
        </w:rPr>
        <w:t xml:space="preserve"> тр</w:t>
      </w:r>
      <w:r w:rsidR="009F59BF" w:rsidRPr="00CF090C">
        <w:rPr>
          <w:sz w:val="28"/>
          <w:szCs w:val="28"/>
        </w:rPr>
        <w:t>ех</w:t>
      </w:r>
      <w:r w:rsidRPr="00CF090C">
        <w:rPr>
          <w:sz w:val="28"/>
          <w:szCs w:val="28"/>
        </w:rPr>
        <w:t xml:space="preserve"> </w:t>
      </w:r>
      <w:r w:rsidR="009F59BF" w:rsidRPr="00CF090C">
        <w:rPr>
          <w:sz w:val="28"/>
          <w:szCs w:val="28"/>
        </w:rPr>
        <w:t xml:space="preserve">на </w:t>
      </w:r>
      <w:r w:rsidRPr="00CF090C">
        <w:rPr>
          <w:sz w:val="28"/>
          <w:szCs w:val="28"/>
        </w:rPr>
        <w:t xml:space="preserve">100 мл </w:t>
      </w:r>
      <w:r w:rsidR="009F59BF" w:rsidRPr="00CF090C">
        <w:rPr>
          <w:sz w:val="28"/>
          <w:szCs w:val="28"/>
        </w:rPr>
        <w:t>воды</w:t>
      </w:r>
      <w:r w:rsidRPr="00CF090C">
        <w:rPr>
          <w:sz w:val="28"/>
          <w:szCs w:val="28"/>
        </w:rPr>
        <w:t xml:space="preserve">. </w:t>
      </w:r>
    </w:p>
    <w:p w14:paraId="5FBF3582" w14:textId="77777777" w:rsidR="004B6202" w:rsidRPr="00CF090C" w:rsidRDefault="00014DAD" w:rsidP="004B6202">
      <w:pPr>
        <w:pStyle w:val="15"/>
        <w:ind w:firstLine="567"/>
        <w:jc w:val="right"/>
        <w:rPr>
          <w:i/>
          <w:sz w:val="28"/>
          <w:szCs w:val="28"/>
        </w:rPr>
      </w:pPr>
      <w:r w:rsidRPr="00CF090C">
        <w:rPr>
          <w:sz w:val="28"/>
          <w:szCs w:val="28"/>
        </w:rPr>
        <w:br w:type="page"/>
      </w:r>
      <w:r w:rsidR="004B6202" w:rsidRPr="00CF090C">
        <w:rPr>
          <w:i/>
          <w:sz w:val="28"/>
          <w:szCs w:val="28"/>
        </w:rPr>
        <w:lastRenderedPageBreak/>
        <w:t>Таблица 6.3</w:t>
      </w:r>
    </w:p>
    <w:p w14:paraId="4574AE44" w14:textId="77777777" w:rsidR="004F3458" w:rsidRPr="00CF090C" w:rsidRDefault="004B6202" w:rsidP="00303C7F">
      <w:pPr>
        <w:pStyle w:val="15"/>
        <w:ind w:firstLine="567"/>
        <w:jc w:val="left"/>
        <w:rPr>
          <w:b/>
          <w:sz w:val="28"/>
          <w:szCs w:val="28"/>
        </w:rPr>
      </w:pPr>
      <w:r w:rsidRPr="00CF090C">
        <w:rPr>
          <w:b/>
          <w:sz w:val="28"/>
          <w:szCs w:val="28"/>
        </w:rPr>
        <w:t>Состав для приготовления фиксатора водорослей</w:t>
      </w:r>
      <w:r w:rsidR="009F59BF" w:rsidRPr="00CF090C">
        <w:rPr>
          <w:b/>
          <w:sz w:val="28"/>
          <w:szCs w:val="28"/>
        </w:rPr>
        <w:t xml:space="preserve"> (смеси Утермёля)</w:t>
      </w:r>
    </w:p>
    <w:p w14:paraId="284E5214" w14:textId="77777777" w:rsidR="00574259" w:rsidRPr="00CF090C" w:rsidRDefault="00574259" w:rsidP="00303C7F">
      <w:pPr>
        <w:pStyle w:val="15"/>
        <w:ind w:firstLine="567"/>
        <w:jc w:val="left"/>
        <w:rPr>
          <w:sz w:val="28"/>
          <w:szCs w:val="28"/>
        </w:rPr>
      </w:pPr>
    </w:p>
    <w:tbl>
      <w:tblPr>
        <w:tblW w:w="0" w:type="auto"/>
        <w:tblInd w:w="14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60"/>
        <w:gridCol w:w="1188"/>
        <w:gridCol w:w="3349"/>
        <w:gridCol w:w="958"/>
      </w:tblGrid>
      <w:tr w:rsidR="004B6202" w:rsidRPr="00CF090C" w14:paraId="7C7365C2" w14:textId="77777777" w:rsidTr="00B362B2">
        <w:tc>
          <w:tcPr>
            <w:tcW w:w="2448" w:type="dxa"/>
            <w:gridSpan w:val="2"/>
            <w:shd w:val="clear" w:color="auto" w:fill="auto"/>
          </w:tcPr>
          <w:p w14:paraId="5FAF87E7" w14:textId="77777777" w:rsidR="004B6202" w:rsidRPr="00CF090C" w:rsidRDefault="004B6202" w:rsidP="00114128">
            <w:pPr>
              <w:pStyle w:val="15"/>
              <w:ind w:firstLine="0"/>
              <w:jc w:val="center"/>
              <w:rPr>
                <w:i/>
                <w:sz w:val="28"/>
                <w:szCs w:val="28"/>
              </w:rPr>
            </w:pPr>
            <w:r w:rsidRPr="00CF090C">
              <w:rPr>
                <w:i/>
                <w:sz w:val="28"/>
                <w:szCs w:val="28"/>
              </w:rPr>
              <w:t>раствор I</w:t>
            </w:r>
          </w:p>
        </w:tc>
        <w:tc>
          <w:tcPr>
            <w:tcW w:w="0" w:type="auto"/>
            <w:gridSpan w:val="2"/>
            <w:shd w:val="clear" w:color="auto" w:fill="auto"/>
          </w:tcPr>
          <w:p w14:paraId="6BFDA36C" w14:textId="77777777" w:rsidR="004B6202" w:rsidRPr="00CF090C" w:rsidRDefault="004B6202" w:rsidP="00114128">
            <w:pPr>
              <w:pStyle w:val="15"/>
              <w:ind w:firstLine="0"/>
              <w:jc w:val="center"/>
              <w:rPr>
                <w:i/>
                <w:sz w:val="28"/>
                <w:szCs w:val="28"/>
              </w:rPr>
            </w:pPr>
            <w:r w:rsidRPr="00CF090C">
              <w:rPr>
                <w:i/>
                <w:sz w:val="28"/>
                <w:szCs w:val="28"/>
              </w:rPr>
              <w:t>раствор II</w:t>
            </w:r>
          </w:p>
        </w:tc>
      </w:tr>
      <w:tr w:rsidR="004B6202" w:rsidRPr="00CF090C" w14:paraId="56CAF93C" w14:textId="77777777" w:rsidTr="00B362B2">
        <w:tc>
          <w:tcPr>
            <w:tcW w:w="1260" w:type="dxa"/>
            <w:shd w:val="clear" w:color="auto" w:fill="auto"/>
          </w:tcPr>
          <w:p w14:paraId="7213C9AC" w14:textId="77777777" w:rsidR="004B6202" w:rsidRPr="00CF090C" w:rsidRDefault="004B6202" w:rsidP="00114128">
            <w:pPr>
              <w:pStyle w:val="15"/>
              <w:ind w:firstLine="0"/>
              <w:jc w:val="left"/>
              <w:rPr>
                <w:sz w:val="28"/>
                <w:szCs w:val="28"/>
              </w:rPr>
            </w:pPr>
            <w:r w:rsidRPr="00CF090C">
              <w:rPr>
                <w:sz w:val="28"/>
                <w:szCs w:val="28"/>
                <w:lang w:val="en-US"/>
              </w:rPr>
              <w:t>KI</w:t>
            </w:r>
            <w:r w:rsidRPr="00CF090C">
              <w:rPr>
                <w:sz w:val="28"/>
                <w:szCs w:val="28"/>
              </w:rPr>
              <w:t xml:space="preserve"> </w:t>
            </w:r>
          </w:p>
        </w:tc>
        <w:tc>
          <w:tcPr>
            <w:tcW w:w="1188" w:type="dxa"/>
            <w:shd w:val="clear" w:color="auto" w:fill="auto"/>
          </w:tcPr>
          <w:p w14:paraId="7C2CB19C" w14:textId="77777777" w:rsidR="004B6202" w:rsidRPr="00CF090C" w:rsidRDefault="004B6202" w:rsidP="00114128">
            <w:pPr>
              <w:pStyle w:val="15"/>
              <w:ind w:firstLine="0"/>
              <w:jc w:val="left"/>
              <w:rPr>
                <w:sz w:val="28"/>
                <w:szCs w:val="28"/>
              </w:rPr>
            </w:pPr>
            <w:smartTag w:uri="urn:schemas-microsoft-com:office:smarttags" w:element="metricconverter">
              <w:smartTagPr>
                <w:attr w:name="ProductID" w:val="10 г"/>
              </w:smartTagPr>
              <w:r w:rsidRPr="00CF090C">
                <w:rPr>
                  <w:sz w:val="28"/>
                  <w:szCs w:val="28"/>
                </w:rPr>
                <w:t>10 г</w:t>
              </w:r>
            </w:smartTag>
            <w:r w:rsidRPr="00CF090C">
              <w:rPr>
                <w:sz w:val="28"/>
                <w:szCs w:val="28"/>
              </w:rPr>
              <w:t xml:space="preserve"> </w:t>
            </w:r>
          </w:p>
        </w:tc>
        <w:tc>
          <w:tcPr>
            <w:tcW w:w="0" w:type="auto"/>
            <w:shd w:val="clear" w:color="auto" w:fill="auto"/>
          </w:tcPr>
          <w:p w14:paraId="59A69DB0" w14:textId="77777777" w:rsidR="004B6202" w:rsidRPr="00CF090C" w:rsidRDefault="004B6202" w:rsidP="00114128">
            <w:pPr>
              <w:pStyle w:val="15"/>
              <w:ind w:firstLine="0"/>
              <w:jc w:val="left"/>
              <w:rPr>
                <w:sz w:val="28"/>
                <w:szCs w:val="28"/>
              </w:rPr>
            </w:pPr>
            <w:r w:rsidRPr="00CF090C">
              <w:rPr>
                <w:sz w:val="28"/>
                <w:szCs w:val="28"/>
              </w:rPr>
              <w:t>Хромовая кислота 1 %</w:t>
            </w:r>
          </w:p>
        </w:tc>
        <w:tc>
          <w:tcPr>
            <w:tcW w:w="0" w:type="auto"/>
            <w:shd w:val="clear" w:color="auto" w:fill="auto"/>
          </w:tcPr>
          <w:p w14:paraId="67FC580E" w14:textId="77777777" w:rsidR="004B6202" w:rsidRPr="00CF090C" w:rsidRDefault="004B6202" w:rsidP="00114128">
            <w:pPr>
              <w:pStyle w:val="15"/>
              <w:ind w:firstLine="0"/>
              <w:jc w:val="left"/>
              <w:rPr>
                <w:sz w:val="28"/>
                <w:szCs w:val="28"/>
              </w:rPr>
            </w:pPr>
            <w:r w:rsidRPr="00CF090C">
              <w:rPr>
                <w:sz w:val="28"/>
                <w:szCs w:val="28"/>
              </w:rPr>
              <w:t>5 см</w:t>
            </w:r>
            <w:r w:rsidRPr="00CF090C">
              <w:rPr>
                <w:sz w:val="28"/>
                <w:szCs w:val="28"/>
                <w:vertAlign w:val="superscript"/>
              </w:rPr>
              <w:t>3</w:t>
            </w:r>
            <w:r w:rsidRPr="00CF090C">
              <w:rPr>
                <w:sz w:val="28"/>
                <w:szCs w:val="28"/>
              </w:rPr>
              <w:t xml:space="preserve"> </w:t>
            </w:r>
          </w:p>
        </w:tc>
      </w:tr>
      <w:tr w:rsidR="004B6202" w:rsidRPr="00CF090C" w14:paraId="1A22496B" w14:textId="77777777" w:rsidTr="00B362B2">
        <w:tc>
          <w:tcPr>
            <w:tcW w:w="1260" w:type="dxa"/>
            <w:shd w:val="clear" w:color="auto" w:fill="auto"/>
          </w:tcPr>
          <w:p w14:paraId="43C85F11" w14:textId="77777777" w:rsidR="004B6202" w:rsidRPr="00CF090C" w:rsidRDefault="004B6202" w:rsidP="00114128">
            <w:pPr>
              <w:pStyle w:val="15"/>
              <w:ind w:firstLine="0"/>
              <w:jc w:val="left"/>
              <w:rPr>
                <w:sz w:val="28"/>
                <w:szCs w:val="28"/>
              </w:rPr>
            </w:pPr>
            <w:r w:rsidRPr="00CF090C">
              <w:rPr>
                <w:sz w:val="28"/>
                <w:szCs w:val="28"/>
              </w:rPr>
              <w:t>Н</w:t>
            </w:r>
            <w:r w:rsidRPr="00CF090C">
              <w:rPr>
                <w:sz w:val="28"/>
                <w:szCs w:val="28"/>
                <w:vertAlign w:val="subscript"/>
              </w:rPr>
              <w:t>2</w:t>
            </w:r>
            <w:r w:rsidRPr="00CF090C">
              <w:rPr>
                <w:sz w:val="28"/>
                <w:szCs w:val="28"/>
              </w:rPr>
              <w:t xml:space="preserve">О </w:t>
            </w:r>
          </w:p>
        </w:tc>
        <w:tc>
          <w:tcPr>
            <w:tcW w:w="1188" w:type="dxa"/>
            <w:shd w:val="clear" w:color="auto" w:fill="auto"/>
          </w:tcPr>
          <w:p w14:paraId="78F3FB12" w14:textId="77777777" w:rsidR="004B6202" w:rsidRPr="00CF090C" w:rsidRDefault="004B6202" w:rsidP="00114128">
            <w:pPr>
              <w:pStyle w:val="15"/>
              <w:ind w:firstLine="0"/>
              <w:jc w:val="left"/>
              <w:rPr>
                <w:sz w:val="28"/>
                <w:szCs w:val="28"/>
              </w:rPr>
            </w:pPr>
            <w:r w:rsidRPr="00CF090C">
              <w:rPr>
                <w:sz w:val="28"/>
                <w:szCs w:val="28"/>
              </w:rPr>
              <w:t>50 см</w:t>
            </w:r>
            <w:r w:rsidRPr="00CF090C">
              <w:rPr>
                <w:sz w:val="28"/>
                <w:szCs w:val="28"/>
                <w:vertAlign w:val="superscript"/>
              </w:rPr>
              <w:t>3</w:t>
            </w:r>
            <w:r w:rsidRPr="00CF090C">
              <w:rPr>
                <w:sz w:val="28"/>
                <w:szCs w:val="28"/>
              </w:rPr>
              <w:t xml:space="preserve"> </w:t>
            </w:r>
          </w:p>
        </w:tc>
        <w:tc>
          <w:tcPr>
            <w:tcW w:w="0" w:type="auto"/>
            <w:shd w:val="clear" w:color="auto" w:fill="auto"/>
          </w:tcPr>
          <w:p w14:paraId="42F3D0F5" w14:textId="77777777" w:rsidR="004B6202" w:rsidRPr="00CF090C" w:rsidRDefault="004B6202" w:rsidP="00114128">
            <w:pPr>
              <w:pStyle w:val="15"/>
              <w:ind w:firstLine="0"/>
              <w:jc w:val="left"/>
              <w:rPr>
                <w:sz w:val="28"/>
                <w:szCs w:val="28"/>
              </w:rPr>
            </w:pPr>
            <w:r w:rsidRPr="00CF090C">
              <w:rPr>
                <w:sz w:val="28"/>
                <w:szCs w:val="28"/>
              </w:rPr>
              <w:t xml:space="preserve">Ледяная уксусная кислота </w:t>
            </w:r>
          </w:p>
        </w:tc>
        <w:tc>
          <w:tcPr>
            <w:tcW w:w="0" w:type="auto"/>
            <w:shd w:val="clear" w:color="auto" w:fill="auto"/>
          </w:tcPr>
          <w:p w14:paraId="1EA424BE" w14:textId="77777777" w:rsidR="004B6202" w:rsidRPr="00CF090C" w:rsidRDefault="004B6202" w:rsidP="00114128">
            <w:pPr>
              <w:pStyle w:val="15"/>
              <w:ind w:firstLine="0"/>
              <w:jc w:val="left"/>
              <w:rPr>
                <w:sz w:val="28"/>
                <w:szCs w:val="28"/>
                <w:vertAlign w:val="superscript"/>
              </w:rPr>
            </w:pPr>
            <w:r w:rsidRPr="00CF090C">
              <w:rPr>
                <w:sz w:val="28"/>
                <w:szCs w:val="28"/>
              </w:rPr>
              <w:t>10 см</w:t>
            </w:r>
            <w:r w:rsidRPr="00CF090C">
              <w:rPr>
                <w:sz w:val="28"/>
                <w:szCs w:val="28"/>
                <w:vertAlign w:val="superscript"/>
              </w:rPr>
              <w:t>3</w:t>
            </w:r>
          </w:p>
        </w:tc>
      </w:tr>
      <w:tr w:rsidR="004B6202" w:rsidRPr="00CF090C" w14:paraId="34F8C55F" w14:textId="77777777" w:rsidTr="00B362B2">
        <w:tc>
          <w:tcPr>
            <w:tcW w:w="1260" w:type="dxa"/>
            <w:shd w:val="clear" w:color="auto" w:fill="auto"/>
          </w:tcPr>
          <w:p w14:paraId="306750C9" w14:textId="77777777" w:rsidR="004B6202" w:rsidRPr="00CF090C" w:rsidRDefault="004B6202" w:rsidP="00114128">
            <w:pPr>
              <w:pStyle w:val="15"/>
              <w:ind w:firstLine="0"/>
              <w:jc w:val="left"/>
              <w:rPr>
                <w:sz w:val="28"/>
                <w:szCs w:val="28"/>
              </w:rPr>
            </w:pPr>
            <w:r w:rsidRPr="00CF090C">
              <w:rPr>
                <w:sz w:val="28"/>
                <w:szCs w:val="28"/>
                <w:lang w:val="en-US"/>
              </w:rPr>
              <w:t>I</w:t>
            </w:r>
            <w:r w:rsidRPr="00CF090C">
              <w:rPr>
                <w:sz w:val="28"/>
                <w:szCs w:val="28"/>
                <w:vertAlign w:val="subscript"/>
              </w:rPr>
              <w:t>2</w:t>
            </w:r>
            <w:r w:rsidRPr="00CF090C">
              <w:rPr>
                <w:sz w:val="28"/>
                <w:szCs w:val="28"/>
              </w:rPr>
              <w:t xml:space="preserve"> </w:t>
            </w:r>
          </w:p>
        </w:tc>
        <w:tc>
          <w:tcPr>
            <w:tcW w:w="1188" w:type="dxa"/>
            <w:shd w:val="clear" w:color="auto" w:fill="auto"/>
          </w:tcPr>
          <w:p w14:paraId="0692EA5E" w14:textId="77777777" w:rsidR="004B6202" w:rsidRPr="00CF090C" w:rsidRDefault="004B6202" w:rsidP="00114128">
            <w:pPr>
              <w:pStyle w:val="15"/>
              <w:ind w:firstLine="0"/>
              <w:jc w:val="left"/>
              <w:rPr>
                <w:sz w:val="28"/>
                <w:szCs w:val="28"/>
              </w:rPr>
            </w:pPr>
            <w:smartTag w:uri="urn:schemas-microsoft-com:office:smarttags" w:element="metricconverter">
              <w:smartTagPr>
                <w:attr w:name="ProductID" w:val="5 г"/>
              </w:smartTagPr>
              <w:r w:rsidRPr="00CF090C">
                <w:rPr>
                  <w:sz w:val="28"/>
                  <w:szCs w:val="28"/>
                </w:rPr>
                <w:t>5 г</w:t>
              </w:r>
            </w:smartTag>
            <w:r w:rsidRPr="00CF090C">
              <w:rPr>
                <w:sz w:val="28"/>
                <w:szCs w:val="28"/>
              </w:rPr>
              <w:t xml:space="preserve"> </w:t>
            </w:r>
          </w:p>
        </w:tc>
        <w:tc>
          <w:tcPr>
            <w:tcW w:w="0" w:type="auto"/>
            <w:shd w:val="clear" w:color="auto" w:fill="auto"/>
          </w:tcPr>
          <w:p w14:paraId="4D35C63B" w14:textId="77777777" w:rsidR="004B6202" w:rsidRPr="00CF090C" w:rsidRDefault="004B6202" w:rsidP="00114128">
            <w:pPr>
              <w:pStyle w:val="15"/>
              <w:ind w:firstLine="0"/>
              <w:jc w:val="left"/>
              <w:rPr>
                <w:sz w:val="28"/>
                <w:szCs w:val="28"/>
              </w:rPr>
            </w:pPr>
            <w:r w:rsidRPr="00CF090C">
              <w:rPr>
                <w:sz w:val="28"/>
                <w:szCs w:val="28"/>
              </w:rPr>
              <w:t xml:space="preserve"> Формалин 40 % </w:t>
            </w:r>
          </w:p>
        </w:tc>
        <w:tc>
          <w:tcPr>
            <w:tcW w:w="0" w:type="auto"/>
            <w:shd w:val="clear" w:color="auto" w:fill="auto"/>
          </w:tcPr>
          <w:p w14:paraId="2302941C" w14:textId="77777777" w:rsidR="004B6202" w:rsidRPr="00CF090C" w:rsidRDefault="004B6202" w:rsidP="00114128">
            <w:pPr>
              <w:pStyle w:val="15"/>
              <w:ind w:firstLine="0"/>
              <w:jc w:val="left"/>
              <w:rPr>
                <w:sz w:val="28"/>
                <w:szCs w:val="28"/>
              </w:rPr>
            </w:pPr>
            <w:r w:rsidRPr="00CF090C">
              <w:rPr>
                <w:sz w:val="28"/>
                <w:szCs w:val="28"/>
              </w:rPr>
              <w:t>80 см</w:t>
            </w:r>
            <w:r w:rsidRPr="00CF090C">
              <w:rPr>
                <w:sz w:val="28"/>
                <w:szCs w:val="28"/>
                <w:vertAlign w:val="superscript"/>
              </w:rPr>
              <w:t>3</w:t>
            </w:r>
          </w:p>
        </w:tc>
      </w:tr>
    </w:tbl>
    <w:p w14:paraId="46B8A720" w14:textId="77777777" w:rsidR="004B6202" w:rsidRPr="00CF090C" w:rsidRDefault="004B6202" w:rsidP="000530EF">
      <w:pPr>
        <w:autoSpaceDE w:val="0"/>
        <w:autoSpaceDN w:val="0"/>
        <w:adjustRightInd w:val="0"/>
        <w:ind w:firstLine="567"/>
        <w:jc w:val="both"/>
        <w:rPr>
          <w:sz w:val="28"/>
          <w:szCs w:val="28"/>
        </w:rPr>
      </w:pPr>
    </w:p>
    <w:p w14:paraId="34F059C2" w14:textId="7951289E" w:rsidR="004F3458" w:rsidRPr="00CF090C" w:rsidRDefault="004F3458" w:rsidP="000530EF">
      <w:pPr>
        <w:autoSpaceDE w:val="0"/>
        <w:autoSpaceDN w:val="0"/>
        <w:adjustRightInd w:val="0"/>
        <w:ind w:firstLine="567"/>
        <w:jc w:val="both"/>
        <w:rPr>
          <w:sz w:val="28"/>
          <w:szCs w:val="28"/>
        </w:rPr>
      </w:pPr>
      <w:r w:rsidRPr="00CF090C">
        <w:rPr>
          <w:sz w:val="28"/>
          <w:szCs w:val="28"/>
        </w:rPr>
        <w:t xml:space="preserve">Оба раствора сливаются и хранятся в темном месте. </w:t>
      </w:r>
      <w:r w:rsidR="00277F75" w:rsidRPr="00CF090C">
        <w:rPr>
          <w:sz w:val="28"/>
          <w:szCs w:val="28"/>
        </w:rPr>
        <w:t>П</w:t>
      </w:r>
      <w:r w:rsidRPr="00CF090C">
        <w:rPr>
          <w:sz w:val="28"/>
          <w:szCs w:val="28"/>
        </w:rPr>
        <w:t>рименени</w:t>
      </w:r>
      <w:r w:rsidR="00277F75" w:rsidRPr="00CF090C">
        <w:rPr>
          <w:sz w:val="28"/>
          <w:szCs w:val="28"/>
        </w:rPr>
        <w:t>е</w:t>
      </w:r>
      <w:r w:rsidRPr="00CF090C">
        <w:rPr>
          <w:sz w:val="28"/>
          <w:szCs w:val="28"/>
        </w:rPr>
        <w:t xml:space="preserve"> йодных фиксаторов </w:t>
      </w:r>
      <w:r w:rsidR="00277F75" w:rsidRPr="00CF090C">
        <w:rPr>
          <w:sz w:val="28"/>
          <w:szCs w:val="28"/>
        </w:rPr>
        <w:t xml:space="preserve">позволяет увидеть </w:t>
      </w:r>
      <w:r w:rsidRPr="00CF090C">
        <w:rPr>
          <w:sz w:val="28"/>
          <w:szCs w:val="28"/>
        </w:rPr>
        <w:t>в клетках водорослей пиреноиды, жгути</w:t>
      </w:r>
      <w:r w:rsidR="00277F75" w:rsidRPr="00CF090C">
        <w:rPr>
          <w:sz w:val="28"/>
          <w:szCs w:val="28"/>
        </w:rPr>
        <w:t>ки,</w:t>
      </w:r>
      <w:r w:rsidRPr="00CF090C">
        <w:rPr>
          <w:sz w:val="28"/>
          <w:szCs w:val="28"/>
        </w:rPr>
        <w:t xml:space="preserve"> слиз</w:t>
      </w:r>
      <w:r w:rsidR="00277F75" w:rsidRPr="00CF090C">
        <w:rPr>
          <w:sz w:val="28"/>
          <w:szCs w:val="28"/>
        </w:rPr>
        <w:t>истые оболочки</w:t>
      </w:r>
      <w:r w:rsidRPr="00CF090C">
        <w:rPr>
          <w:sz w:val="28"/>
          <w:szCs w:val="28"/>
        </w:rPr>
        <w:t xml:space="preserve">, </w:t>
      </w:r>
      <w:r w:rsidR="00277F75" w:rsidRPr="00CF090C">
        <w:rPr>
          <w:sz w:val="28"/>
          <w:szCs w:val="28"/>
        </w:rPr>
        <w:t>устранить</w:t>
      </w:r>
      <w:r w:rsidRPr="00CF090C">
        <w:rPr>
          <w:sz w:val="28"/>
          <w:szCs w:val="28"/>
        </w:rPr>
        <w:t xml:space="preserve"> </w:t>
      </w:r>
      <w:r w:rsidR="00277F75" w:rsidRPr="00CF090C">
        <w:rPr>
          <w:sz w:val="28"/>
          <w:szCs w:val="28"/>
        </w:rPr>
        <w:t xml:space="preserve">газовые </w:t>
      </w:r>
      <w:r w:rsidRPr="00CF090C">
        <w:rPr>
          <w:sz w:val="28"/>
          <w:szCs w:val="28"/>
        </w:rPr>
        <w:t xml:space="preserve">вакуоли у большинства </w:t>
      </w:r>
      <w:r w:rsidR="00B362B2" w:rsidRPr="00CF090C">
        <w:rPr>
          <w:sz w:val="28"/>
          <w:szCs w:val="28"/>
        </w:rPr>
        <w:t>цианобактерий</w:t>
      </w:r>
      <w:r w:rsidRPr="00CF090C">
        <w:rPr>
          <w:sz w:val="28"/>
          <w:szCs w:val="28"/>
        </w:rPr>
        <w:t>.</w:t>
      </w:r>
    </w:p>
    <w:p w14:paraId="03B026DF" w14:textId="77777777" w:rsidR="004C50F8" w:rsidRPr="00CF090C" w:rsidRDefault="004C50F8" w:rsidP="000530EF">
      <w:pPr>
        <w:autoSpaceDE w:val="0"/>
        <w:autoSpaceDN w:val="0"/>
        <w:adjustRightInd w:val="0"/>
        <w:ind w:firstLine="567"/>
        <w:jc w:val="both"/>
        <w:rPr>
          <w:sz w:val="28"/>
          <w:szCs w:val="28"/>
        </w:rPr>
      </w:pPr>
      <w:r w:rsidRPr="00CF090C">
        <w:rPr>
          <w:sz w:val="28"/>
          <w:szCs w:val="28"/>
        </w:rPr>
        <w:t>Сгущение пробы проводят методом мембранной фильтрации, либо седиментации.</w:t>
      </w:r>
    </w:p>
    <w:p w14:paraId="17CFDFC1" w14:textId="2B594445" w:rsidR="00C05A3F" w:rsidRPr="00CF090C" w:rsidRDefault="00D14298" w:rsidP="000530EF">
      <w:pPr>
        <w:autoSpaceDE w:val="0"/>
        <w:autoSpaceDN w:val="0"/>
        <w:adjustRightInd w:val="0"/>
        <w:ind w:firstLine="567"/>
        <w:jc w:val="both"/>
        <w:rPr>
          <w:sz w:val="28"/>
          <w:szCs w:val="28"/>
        </w:rPr>
      </w:pPr>
      <w:r w:rsidRPr="00CF090C">
        <w:rPr>
          <w:sz w:val="28"/>
          <w:szCs w:val="28"/>
        </w:rPr>
        <w:t xml:space="preserve">Фильтрацию проводят под вакуумом в воронке с пористым или сетчатым дном, на которое </w:t>
      </w:r>
      <w:r w:rsidR="009F59BF" w:rsidRPr="00CF090C">
        <w:rPr>
          <w:sz w:val="28"/>
          <w:szCs w:val="28"/>
        </w:rPr>
        <w:t>помещ</w:t>
      </w:r>
      <w:r w:rsidRPr="00CF090C">
        <w:rPr>
          <w:sz w:val="28"/>
          <w:szCs w:val="28"/>
        </w:rPr>
        <w:t xml:space="preserve">ают мембранный фильтр </w:t>
      </w:r>
      <w:r w:rsidR="007D455B" w:rsidRPr="00CF090C">
        <w:rPr>
          <w:sz w:val="28"/>
          <w:szCs w:val="28"/>
        </w:rPr>
        <w:t>№ 6 и</w:t>
      </w:r>
      <w:r w:rsidR="009F59BF" w:rsidRPr="00CF090C">
        <w:rPr>
          <w:sz w:val="28"/>
          <w:szCs w:val="28"/>
        </w:rPr>
        <w:t>ли</w:t>
      </w:r>
      <w:r w:rsidR="007D455B" w:rsidRPr="00CF090C">
        <w:rPr>
          <w:sz w:val="28"/>
          <w:szCs w:val="28"/>
        </w:rPr>
        <w:t xml:space="preserve"> № 5 с диаметром пор 2–5 мкм и 1,2 мкм соответственно. </w:t>
      </w:r>
      <w:r w:rsidRPr="00CF090C">
        <w:rPr>
          <w:sz w:val="28"/>
          <w:szCs w:val="28"/>
        </w:rPr>
        <w:t>Воронку укрепляют на колбе Бунзена, которую через верхний тубус шлангом соединяют с вакуумным насосом (</w:t>
      </w:r>
      <w:r w:rsidRPr="00CF090C">
        <w:rPr>
          <w:i/>
          <w:sz w:val="28"/>
          <w:szCs w:val="28"/>
        </w:rPr>
        <w:t>рис. 6.</w:t>
      </w:r>
      <w:r w:rsidR="009F59BF" w:rsidRPr="00CF090C">
        <w:rPr>
          <w:i/>
          <w:sz w:val="28"/>
          <w:szCs w:val="28"/>
        </w:rPr>
        <w:t>2</w:t>
      </w:r>
      <w:r w:rsidRPr="00CF090C">
        <w:rPr>
          <w:sz w:val="28"/>
          <w:szCs w:val="28"/>
        </w:rPr>
        <w:t>).</w:t>
      </w:r>
      <w:r w:rsidR="009F59BF" w:rsidRPr="00CF090C">
        <w:rPr>
          <w:sz w:val="28"/>
          <w:szCs w:val="28"/>
        </w:rPr>
        <w:t xml:space="preserve"> </w:t>
      </w:r>
      <w:r w:rsidRPr="00CF090C">
        <w:rPr>
          <w:sz w:val="28"/>
          <w:szCs w:val="28"/>
        </w:rPr>
        <w:t>Пробу фильтруют, оставляя над фильтром с</w:t>
      </w:r>
      <w:r w:rsidR="00EE0B0B" w:rsidRPr="00CF090C">
        <w:rPr>
          <w:sz w:val="28"/>
          <w:szCs w:val="28"/>
        </w:rPr>
        <w:t>лой</w:t>
      </w:r>
      <w:r w:rsidRPr="00CF090C">
        <w:rPr>
          <w:sz w:val="28"/>
          <w:szCs w:val="28"/>
        </w:rPr>
        <w:t xml:space="preserve"> воды </w:t>
      </w:r>
      <w:smartTag w:uri="urn:schemas-microsoft-com:office:smarttags" w:element="metricconverter">
        <w:smartTagPr>
          <w:attr w:name="ProductID" w:val="1 см"/>
        </w:smartTagPr>
        <w:r w:rsidRPr="00CF090C">
          <w:rPr>
            <w:sz w:val="28"/>
            <w:szCs w:val="28"/>
          </w:rPr>
          <w:t>1 см</w:t>
        </w:r>
      </w:smartTag>
      <w:r w:rsidR="00EE0B0B" w:rsidRPr="00CF090C">
        <w:rPr>
          <w:sz w:val="28"/>
          <w:szCs w:val="28"/>
        </w:rPr>
        <w:t xml:space="preserve">, </w:t>
      </w:r>
      <w:r w:rsidR="004C50F8" w:rsidRPr="00CF090C">
        <w:rPr>
          <w:sz w:val="28"/>
          <w:szCs w:val="28"/>
        </w:rPr>
        <w:t>чтобы</w:t>
      </w:r>
      <w:r w:rsidR="00EE0B0B" w:rsidRPr="00CF090C">
        <w:rPr>
          <w:sz w:val="28"/>
          <w:szCs w:val="28"/>
        </w:rPr>
        <w:t xml:space="preserve"> фильтр</w:t>
      </w:r>
      <w:r w:rsidRPr="00CF090C">
        <w:rPr>
          <w:sz w:val="28"/>
          <w:szCs w:val="28"/>
        </w:rPr>
        <w:t xml:space="preserve"> </w:t>
      </w:r>
      <w:r w:rsidR="004C50F8" w:rsidRPr="00CF090C">
        <w:rPr>
          <w:sz w:val="28"/>
          <w:szCs w:val="28"/>
        </w:rPr>
        <w:t xml:space="preserve">оставался </w:t>
      </w:r>
      <w:r w:rsidRPr="00CF090C">
        <w:rPr>
          <w:sz w:val="28"/>
          <w:szCs w:val="28"/>
        </w:rPr>
        <w:t>влажны</w:t>
      </w:r>
      <w:r w:rsidR="004C50F8" w:rsidRPr="00CF090C">
        <w:rPr>
          <w:sz w:val="28"/>
          <w:szCs w:val="28"/>
        </w:rPr>
        <w:t>м</w:t>
      </w:r>
      <w:r w:rsidRPr="00CF090C">
        <w:rPr>
          <w:sz w:val="28"/>
          <w:szCs w:val="28"/>
        </w:rPr>
        <w:t xml:space="preserve">. </w:t>
      </w:r>
      <w:r w:rsidR="00EE0B0B" w:rsidRPr="00CF090C">
        <w:rPr>
          <w:sz w:val="28"/>
          <w:szCs w:val="28"/>
        </w:rPr>
        <w:t>П</w:t>
      </w:r>
      <w:r w:rsidRPr="00CF090C">
        <w:rPr>
          <w:sz w:val="28"/>
          <w:szCs w:val="28"/>
        </w:rPr>
        <w:t xml:space="preserve">ланктон осторожно смывают с фильтра мягкой кисточкой </w:t>
      </w:r>
      <w:r w:rsidR="00EE0B0B" w:rsidRPr="00CF090C">
        <w:rPr>
          <w:sz w:val="28"/>
          <w:szCs w:val="28"/>
        </w:rPr>
        <w:t xml:space="preserve">в счетную камеру </w:t>
      </w:r>
      <w:r w:rsidRPr="00CF090C">
        <w:rPr>
          <w:sz w:val="28"/>
          <w:szCs w:val="28"/>
        </w:rPr>
        <w:t>и прос</w:t>
      </w:r>
      <w:r w:rsidR="00EE0B0B" w:rsidRPr="00CF090C">
        <w:rPr>
          <w:sz w:val="28"/>
          <w:szCs w:val="28"/>
        </w:rPr>
        <w:t>матри</w:t>
      </w:r>
      <w:r w:rsidRPr="00CF090C">
        <w:rPr>
          <w:sz w:val="28"/>
          <w:szCs w:val="28"/>
        </w:rPr>
        <w:t>вают</w:t>
      </w:r>
      <w:r w:rsidR="00EE0B0B" w:rsidRPr="00CF090C">
        <w:rPr>
          <w:sz w:val="28"/>
          <w:szCs w:val="28"/>
        </w:rPr>
        <w:t xml:space="preserve"> «живую проб</w:t>
      </w:r>
      <w:r w:rsidR="00ED07E5" w:rsidRPr="00CF090C">
        <w:rPr>
          <w:sz w:val="28"/>
          <w:szCs w:val="28"/>
        </w:rPr>
        <w:t>у</w:t>
      </w:r>
      <w:r w:rsidR="00EE0B0B" w:rsidRPr="00CF090C">
        <w:rPr>
          <w:sz w:val="28"/>
          <w:szCs w:val="28"/>
        </w:rPr>
        <w:t>», либо</w:t>
      </w:r>
      <w:r w:rsidRPr="00CF090C">
        <w:rPr>
          <w:sz w:val="28"/>
          <w:szCs w:val="28"/>
        </w:rPr>
        <w:t xml:space="preserve"> фильтр помещают в пенициллиновую склянку объемом 20 мл, заливают 5–10 мл фильтрата и консервируют до слабо</w:t>
      </w:r>
      <w:r w:rsidR="001751BE" w:rsidRPr="00CF090C">
        <w:rPr>
          <w:sz w:val="28"/>
          <w:szCs w:val="28"/>
        </w:rPr>
        <w:t>–</w:t>
      </w:r>
      <w:r w:rsidRPr="00CF090C">
        <w:rPr>
          <w:sz w:val="28"/>
          <w:szCs w:val="28"/>
        </w:rPr>
        <w:t>желтого цвета. В этом случае за 30 мин до фильтрации можно провести предварительную консервацию пробы несколькими каплями фиксатора</w:t>
      </w:r>
      <w:r w:rsidR="00EE0B0B" w:rsidRPr="00CF090C">
        <w:rPr>
          <w:sz w:val="28"/>
          <w:szCs w:val="28"/>
        </w:rPr>
        <w:t>.</w:t>
      </w:r>
      <w:r w:rsidR="000530EF" w:rsidRPr="00CF090C">
        <w:rPr>
          <w:sz w:val="28"/>
          <w:szCs w:val="28"/>
        </w:rPr>
        <w:t xml:space="preserve"> Изучать водоросли в живом состоянии можно также в случае центрифугирования пробы. Однако применять его при количественном учете фитопланктона не следует, так как центрифуга не осаждает </w:t>
      </w:r>
      <w:r w:rsidR="00B362B2" w:rsidRPr="00CF090C">
        <w:rPr>
          <w:sz w:val="28"/>
          <w:szCs w:val="28"/>
        </w:rPr>
        <w:t>цианобактерии,</w:t>
      </w:r>
      <w:r w:rsidR="000530EF" w:rsidRPr="00CF090C">
        <w:rPr>
          <w:sz w:val="28"/>
          <w:szCs w:val="28"/>
        </w:rPr>
        <w:t xml:space="preserve"> содержащие газовые вакуоли.</w:t>
      </w:r>
    </w:p>
    <w:p w14:paraId="1CC79F12" w14:textId="77777777" w:rsidR="00970940" w:rsidRPr="00CF090C" w:rsidRDefault="00383539" w:rsidP="00970940">
      <w:pPr>
        <w:pStyle w:val="15"/>
        <w:rPr>
          <w:sz w:val="24"/>
        </w:rPr>
      </w:pPr>
      <w:r w:rsidRPr="00CF090C">
        <w:rPr>
          <w:noProof/>
          <w:snapToGrid/>
          <w:sz w:val="28"/>
          <w:szCs w:val="28"/>
        </w:rPr>
        <w:drawing>
          <wp:inline distT="0" distB="0" distL="0" distR="0" wp14:anchorId="17D98EFE" wp14:editId="104F69DD">
            <wp:extent cx="4305300" cy="2333625"/>
            <wp:effectExtent l="19050" t="0" r="0" b="0"/>
            <wp:docPr id="45" name="Рисунок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147" cstate="print"/>
                    <a:srcRect/>
                    <a:stretch>
                      <a:fillRect/>
                    </a:stretch>
                  </pic:blipFill>
                  <pic:spPr bwMode="auto">
                    <a:xfrm>
                      <a:off x="0" y="0"/>
                      <a:ext cx="4305300" cy="2333625"/>
                    </a:xfrm>
                    <a:prstGeom prst="rect">
                      <a:avLst/>
                    </a:prstGeom>
                    <a:noFill/>
                    <a:ln w="9525">
                      <a:noFill/>
                      <a:miter lim="800000"/>
                      <a:headEnd/>
                      <a:tailEnd/>
                    </a:ln>
                  </pic:spPr>
                </pic:pic>
              </a:graphicData>
            </a:graphic>
          </wp:inline>
        </w:drawing>
      </w:r>
    </w:p>
    <w:p w14:paraId="312E329B" w14:textId="77777777" w:rsidR="00970940" w:rsidRPr="00CF090C" w:rsidRDefault="00970940" w:rsidP="00970940">
      <w:pPr>
        <w:pStyle w:val="15"/>
        <w:ind w:firstLine="318"/>
        <w:rPr>
          <w:sz w:val="24"/>
          <w:szCs w:val="24"/>
        </w:rPr>
      </w:pPr>
      <w:r w:rsidRPr="00CF090C">
        <w:rPr>
          <w:i/>
          <w:sz w:val="24"/>
          <w:szCs w:val="24"/>
        </w:rPr>
        <w:t>Рис. 6.</w:t>
      </w:r>
      <w:r w:rsidR="00C00668" w:rsidRPr="00CF090C">
        <w:rPr>
          <w:i/>
          <w:sz w:val="24"/>
          <w:szCs w:val="24"/>
        </w:rPr>
        <w:t>2</w:t>
      </w:r>
      <w:r w:rsidRPr="00CF090C">
        <w:rPr>
          <w:i/>
          <w:sz w:val="24"/>
          <w:szCs w:val="24"/>
        </w:rPr>
        <w:t>.</w:t>
      </w:r>
      <w:r w:rsidRPr="00CF090C">
        <w:rPr>
          <w:sz w:val="24"/>
          <w:szCs w:val="24"/>
        </w:rPr>
        <w:t xml:space="preserve"> </w:t>
      </w:r>
      <w:r w:rsidRPr="00CF090C">
        <w:rPr>
          <w:b/>
          <w:sz w:val="24"/>
          <w:szCs w:val="24"/>
        </w:rPr>
        <w:t>Фильтрационные системы</w:t>
      </w:r>
      <w:r w:rsidRPr="00CF090C">
        <w:rPr>
          <w:sz w:val="24"/>
          <w:szCs w:val="24"/>
        </w:rPr>
        <w:t xml:space="preserve">. а – Гусевой; б – Доти и Огури; в – Балонова </w:t>
      </w:r>
      <w:r w:rsidR="00466C34" w:rsidRPr="00CF090C">
        <w:rPr>
          <w:sz w:val="24"/>
          <w:szCs w:val="24"/>
        </w:rPr>
        <w:t>(</w:t>
      </w:r>
      <w:r w:rsidR="00466C34" w:rsidRPr="00CF090C">
        <w:rPr>
          <w:i/>
          <w:sz w:val="24"/>
          <w:szCs w:val="24"/>
        </w:rPr>
        <w:t>Руководство по гидробиологическому мониторингу, 1992</w:t>
      </w:r>
      <w:r w:rsidR="00466C34" w:rsidRPr="00CF090C">
        <w:rPr>
          <w:sz w:val="24"/>
          <w:szCs w:val="24"/>
        </w:rPr>
        <w:t>)</w:t>
      </w:r>
    </w:p>
    <w:p w14:paraId="54583F92" w14:textId="77777777" w:rsidR="00970940" w:rsidRPr="00CF090C" w:rsidRDefault="00970940" w:rsidP="003674DD">
      <w:pPr>
        <w:pStyle w:val="15"/>
        <w:ind w:firstLine="318"/>
        <w:rPr>
          <w:sz w:val="28"/>
        </w:rPr>
      </w:pPr>
    </w:p>
    <w:p w14:paraId="588BA705" w14:textId="77777777" w:rsidR="003674DD" w:rsidRPr="00CF090C" w:rsidRDefault="003674DD" w:rsidP="003674DD">
      <w:pPr>
        <w:pStyle w:val="15"/>
        <w:ind w:firstLine="318"/>
        <w:rPr>
          <w:sz w:val="28"/>
        </w:rPr>
      </w:pPr>
      <w:r w:rsidRPr="00CF090C">
        <w:rPr>
          <w:sz w:val="28"/>
        </w:rPr>
        <w:t xml:space="preserve">Седиментационный метод заключается в отстаивания фиксированной пробы воды с последующим удалением </w:t>
      </w:r>
      <w:r w:rsidR="007D455B" w:rsidRPr="00CF090C">
        <w:rPr>
          <w:sz w:val="28"/>
        </w:rPr>
        <w:t>надосадочног</w:t>
      </w:r>
      <w:r w:rsidRPr="00CF090C">
        <w:rPr>
          <w:sz w:val="28"/>
        </w:rPr>
        <w:t>о раствора с помощью трубки</w:t>
      </w:r>
      <w:r w:rsidR="001751BE" w:rsidRPr="00CF090C">
        <w:rPr>
          <w:sz w:val="28"/>
        </w:rPr>
        <w:t>–</w:t>
      </w:r>
      <w:r w:rsidRPr="00CF090C">
        <w:rPr>
          <w:sz w:val="28"/>
        </w:rPr>
        <w:t xml:space="preserve">сифона с загнутым на </w:t>
      </w:r>
      <w:smartTag w:uri="urn:schemas-microsoft-com:office:smarttags" w:element="metricconverter">
        <w:smartTagPr>
          <w:attr w:name="ProductID" w:val="2 см"/>
        </w:smartTagPr>
        <w:r w:rsidRPr="00CF090C">
          <w:rPr>
            <w:sz w:val="28"/>
          </w:rPr>
          <w:t>2 см</w:t>
        </w:r>
      </w:smartTag>
      <w:r w:rsidRPr="00CF090C">
        <w:rPr>
          <w:sz w:val="28"/>
        </w:rPr>
        <w:t xml:space="preserve"> вверх концом, затянутым газом № 70–76</w:t>
      </w:r>
      <w:r w:rsidR="00FF3473" w:rsidRPr="00CF090C">
        <w:rPr>
          <w:sz w:val="28"/>
        </w:rPr>
        <w:t>.</w:t>
      </w:r>
      <w:r w:rsidRPr="00CF090C">
        <w:rPr>
          <w:sz w:val="28"/>
        </w:rPr>
        <w:t xml:space="preserve"> После </w:t>
      </w:r>
      <w:r w:rsidR="00DD74D7" w:rsidRPr="00CF090C">
        <w:rPr>
          <w:sz w:val="28"/>
        </w:rPr>
        <w:lastRenderedPageBreak/>
        <w:t>сгущения</w:t>
      </w:r>
      <w:r w:rsidRPr="00CF090C">
        <w:rPr>
          <w:sz w:val="28"/>
        </w:rPr>
        <w:t xml:space="preserve"> остаток пробы в</w:t>
      </w:r>
      <w:r w:rsidR="007D455B" w:rsidRPr="00CF090C">
        <w:rPr>
          <w:sz w:val="28"/>
        </w:rPr>
        <w:t xml:space="preserve"> 30–80 мл переливают в склянку объема 100</w:t>
      </w:r>
      <w:r w:rsidR="001751BE" w:rsidRPr="00CF090C">
        <w:rPr>
          <w:sz w:val="28"/>
        </w:rPr>
        <w:t>–</w:t>
      </w:r>
      <w:r w:rsidR="007D455B" w:rsidRPr="00CF090C">
        <w:rPr>
          <w:sz w:val="28"/>
        </w:rPr>
        <w:t>120 мл</w:t>
      </w:r>
      <w:r w:rsidRPr="00CF090C">
        <w:rPr>
          <w:sz w:val="28"/>
        </w:rPr>
        <w:t>. Туда же сливают воду после ополаскивания стенок сосуда, в котором происходило осаждение.</w:t>
      </w:r>
      <w:r w:rsidR="007D455B" w:rsidRPr="00CF090C">
        <w:rPr>
          <w:sz w:val="28"/>
        </w:rPr>
        <w:t xml:space="preserve"> Затем доводят объем пробы до определенного значения.</w:t>
      </w:r>
    </w:p>
    <w:p w14:paraId="009342A3" w14:textId="77777777" w:rsidR="000530EF" w:rsidRPr="00CF090C" w:rsidRDefault="000530EF" w:rsidP="000A6A2D">
      <w:pPr>
        <w:pStyle w:val="15"/>
        <w:ind w:firstLine="567"/>
        <w:rPr>
          <w:sz w:val="28"/>
          <w:szCs w:val="28"/>
        </w:rPr>
      </w:pPr>
      <w:r w:rsidRPr="00CF090C">
        <w:rPr>
          <w:sz w:val="28"/>
          <w:szCs w:val="28"/>
        </w:rPr>
        <w:t>Для количественной обработки фитопланктона удобны счетные камеры «Учинская» или «Нажотта» объемом 0,01; 0,02 и 0,05 см</w:t>
      </w:r>
      <w:r w:rsidRPr="00CF090C">
        <w:rPr>
          <w:sz w:val="28"/>
          <w:szCs w:val="28"/>
          <w:vertAlign w:val="superscript"/>
        </w:rPr>
        <w:t>3</w:t>
      </w:r>
      <w:r w:rsidRPr="00CF090C">
        <w:rPr>
          <w:sz w:val="28"/>
          <w:szCs w:val="28"/>
        </w:rPr>
        <w:t xml:space="preserve">. </w:t>
      </w:r>
      <w:r w:rsidR="00B827DC" w:rsidRPr="00CF090C">
        <w:rPr>
          <w:sz w:val="28"/>
          <w:szCs w:val="28"/>
        </w:rPr>
        <w:t xml:space="preserve">Перед подсчетом пробу перемешивают продуванием воздуха. Микропипеткой с входным отверстием не менее </w:t>
      </w:r>
      <w:smartTag w:uri="urn:schemas-microsoft-com:office:smarttags" w:element="metricconverter">
        <w:smartTagPr>
          <w:attr w:name="ProductID" w:val="2 мм"/>
        </w:smartTagPr>
        <w:r w:rsidR="00B827DC" w:rsidRPr="00CF090C">
          <w:rPr>
            <w:sz w:val="28"/>
            <w:szCs w:val="28"/>
          </w:rPr>
          <w:t>2 мм</w:t>
        </w:r>
      </w:smartTag>
      <w:r w:rsidR="00B827DC" w:rsidRPr="00CF090C">
        <w:rPr>
          <w:sz w:val="28"/>
          <w:szCs w:val="28"/>
        </w:rPr>
        <w:t xml:space="preserve"> в счетную камеру вносят одн</w:t>
      </w:r>
      <w:r w:rsidR="00EF484B" w:rsidRPr="00CF090C">
        <w:rPr>
          <w:sz w:val="28"/>
          <w:szCs w:val="28"/>
        </w:rPr>
        <w:t>у-</w:t>
      </w:r>
      <w:r w:rsidR="00B827DC" w:rsidRPr="00CF090C">
        <w:rPr>
          <w:sz w:val="28"/>
          <w:szCs w:val="28"/>
        </w:rPr>
        <w:t>две капли фильтрата и быстро накрывают покровным стеклом</w:t>
      </w:r>
      <w:r w:rsidR="00ED07E5" w:rsidRPr="00CF090C">
        <w:rPr>
          <w:sz w:val="28"/>
          <w:szCs w:val="28"/>
        </w:rPr>
        <w:t>. Клеткам водорослей</w:t>
      </w:r>
      <w:r w:rsidRPr="00CF090C">
        <w:rPr>
          <w:sz w:val="28"/>
          <w:szCs w:val="28"/>
        </w:rPr>
        <w:t xml:space="preserve"> дают осесть в течение нескольких минут.</w:t>
      </w:r>
    </w:p>
    <w:p w14:paraId="2C701632" w14:textId="77777777" w:rsidR="000530EF" w:rsidRPr="00CF090C" w:rsidRDefault="000530EF" w:rsidP="000A6A2D">
      <w:pPr>
        <w:pStyle w:val="15"/>
        <w:ind w:firstLine="567"/>
        <w:rPr>
          <w:sz w:val="28"/>
          <w:szCs w:val="28"/>
        </w:rPr>
      </w:pPr>
      <w:r w:rsidRPr="00CF090C">
        <w:rPr>
          <w:sz w:val="28"/>
          <w:szCs w:val="28"/>
        </w:rPr>
        <w:t xml:space="preserve">В камере объемом 0,01 мл при </w:t>
      </w:r>
      <w:r w:rsidR="00970940" w:rsidRPr="00CF090C">
        <w:rPr>
          <w:sz w:val="28"/>
          <w:szCs w:val="28"/>
        </w:rPr>
        <w:t>численности</w:t>
      </w:r>
      <w:r w:rsidRPr="00CF090C">
        <w:rPr>
          <w:sz w:val="28"/>
          <w:szCs w:val="28"/>
        </w:rPr>
        <w:t xml:space="preserve"> нескольких сот тысяч можно просчитать две полосы, при нескольких десятках тысяч – пять полос</w:t>
      </w:r>
      <w:r w:rsidR="00970940" w:rsidRPr="00CF090C">
        <w:rPr>
          <w:sz w:val="28"/>
          <w:szCs w:val="28"/>
        </w:rPr>
        <w:t>, а</w:t>
      </w:r>
      <w:r w:rsidRPr="00CF090C">
        <w:rPr>
          <w:sz w:val="28"/>
          <w:szCs w:val="28"/>
        </w:rPr>
        <w:t xml:space="preserve"> при нескольких тысячах – всю камеру. Определение численности водорослей лучше проводить в камерах разных объемов. </w:t>
      </w:r>
      <w:r w:rsidR="009F59BF" w:rsidRPr="00CF090C">
        <w:rPr>
          <w:sz w:val="28"/>
          <w:szCs w:val="28"/>
        </w:rPr>
        <w:t>К</w:t>
      </w:r>
      <w:r w:rsidRPr="00CF090C">
        <w:rPr>
          <w:sz w:val="28"/>
          <w:szCs w:val="28"/>
        </w:rPr>
        <w:t xml:space="preserve">рупные и колониальные формы планктона просчитывают в камерах большого </w:t>
      </w:r>
      <w:r w:rsidR="00970940" w:rsidRPr="00CF090C">
        <w:rPr>
          <w:sz w:val="28"/>
          <w:szCs w:val="28"/>
        </w:rPr>
        <w:t xml:space="preserve">объема </w:t>
      </w:r>
      <w:r w:rsidRPr="00CF090C">
        <w:rPr>
          <w:sz w:val="28"/>
          <w:szCs w:val="28"/>
        </w:rPr>
        <w:t>(не менее 0,05–0,1 см</w:t>
      </w:r>
      <w:r w:rsidRPr="00CF090C">
        <w:rPr>
          <w:sz w:val="28"/>
          <w:szCs w:val="28"/>
          <w:vertAlign w:val="superscript"/>
        </w:rPr>
        <w:t>3</w:t>
      </w:r>
      <w:r w:rsidRPr="00CF090C">
        <w:rPr>
          <w:sz w:val="28"/>
          <w:szCs w:val="28"/>
        </w:rPr>
        <w:t>), для остальных видов подходят и более мелкие (0,01 и 0,02 см</w:t>
      </w:r>
      <w:r w:rsidRPr="00CF090C">
        <w:rPr>
          <w:sz w:val="28"/>
          <w:szCs w:val="28"/>
          <w:vertAlign w:val="superscript"/>
        </w:rPr>
        <w:t>3</w:t>
      </w:r>
      <w:r w:rsidRPr="00CF090C">
        <w:rPr>
          <w:sz w:val="28"/>
          <w:szCs w:val="28"/>
        </w:rPr>
        <w:t>).</w:t>
      </w:r>
    </w:p>
    <w:p w14:paraId="631051BB" w14:textId="77777777" w:rsidR="000530EF" w:rsidRPr="00CF090C" w:rsidRDefault="000530EF" w:rsidP="000A6A2D">
      <w:pPr>
        <w:pStyle w:val="15"/>
        <w:ind w:firstLine="567"/>
        <w:rPr>
          <w:sz w:val="28"/>
          <w:szCs w:val="28"/>
        </w:rPr>
      </w:pPr>
      <w:r w:rsidRPr="00CF090C">
        <w:rPr>
          <w:sz w:val="28"/>
          <w:szCs w:val="28"/>
        </w:rPr>
        <w:t xml:space="preserve">За счетную единицу следует принимать </w:t>
      </w:r>
      <w:r w:rsidR="00006BDD" w:rsidRPr="00CF090C">
        <w:rPr>
          <w:sz w:val="28"/>
          <w:szCs w:val="28"/>
        </w:rPr>
        <w:t>одну к</w:t>
      </w:r>
      <w:r w:rsidRPr="00CF090C">
        <w:rPr>
          <w:sz w:val="28"/>
          <w:szCs w:val="28"/>
        </w:rPr>
        <w:t>летку</w:t>
      </w:r>
      <w:r w:rsidR="00006BDD" w:rsidRPr="00CF090C">
        <w:rPr>
          <w:sz w:val="28"/>
          <w:szCs w:val="28"/>
        </w:rPr>
        <w:t xml:space="preserve"> водорослей</w:t>
      </w:r>
      <w:r w:rsidRPr="00CF090C">
        <w:rPr>
          <w:sz w:val="28"/>
          <w:szCs w:val="28"/>
        </w:rPr>
        <w:t>. Пересчет общей численности фитопланктона производ</w:t>
      </w:r>
      <w:r w:rsidR="00006BDD" w:rsidRPr="00CF090C">
        <w:rPr>
          <w:sz w:val="28"/>
          <w:szCs w:val="28"/>
        </w:rPr>
        <w:t>ят</w:t>
      </w:r>
      <w:r w:rsidRPr="00CF090C">
        <w:rPr>
          <w:sz w:val="28"/>
          <w:szCs w:val="28"/>
        </w:rPr>
        <w:t xml:space="preserve"> по формуле</w:t>
      </w:r>
      <w:r w:rsidR="007B26F9" w:rsidRPr="00CF090C">
        <w:rPr>
          <w:sz w:val="28"/>
          <w:szCs w:val="28"/>
        </w:rPr>
        <w:t xml:space="preserve"> 6.1</w:t>
      </w:r>
      <w:r w:rsidRPr="00CF090C">
        <w:rPr>
          <w:sz w:val="28"/>
          <w:szCs w:val="28"/>
        </w:rPr>
        <w:t>:</w:t>
      </w:r>
    </w:p>
    <w:tbl>
      <w:tblPr>
        <w:tblW w:w="0" w:type="auto"/>
        <w:tblLook w:val="01E0" w:firstRow="1" w:lastRow="1" w:firstColumn="1" w:lastColumn="1" w:noHBand="0" w:noVBand="0"/>
      </w:tblPr>
      <w:tblGrid>
        <w:gridCol w:w="8885"/>
        <w:gridCol w:w="753"/>
      </w:tblGrid>
      <w:tr w:rsidR="00DB5F8E" w:rsidRPr="00CF090C" w14:paraId="5ABEC436" w14:textId="77777777" w:rsidTr="008C3FB2">
        <w:tc>
          <w:tcPr>
            <w:tcW w:w="8928" w:type="dxa"/>
            <w:vAlign w:val="center"/>
          </w:tcPr>
          <w:p w14:paraId="041C68EA" w14:textId="77777777" w:rsidR="00DB5F8E" w:rsidRPr="00CF090C" w:rsidRDefault="00DB5F8E" w:rsidP="008C3FB2">
            <w:pPr>
              <w:shd w:val="clear" w:color="auto" w:fill="FFFFFF"/>
              <w:ind w:right="5" w:firstLine="567"/>
              <w:jc w:val="center"/>
              <w:rPr>
                <w:bCs/>
                <w:i/>
                <w:iCs/>
                <w:sz w:val="28"/>
                <w:szCs w:val="28"/>
              </w:rPr>
            </w:pPr>
            <w:r w:rsidRPr="00CF090C">
              <w:rPr>
                <w:bCs/>
                <w:i/>
                <w:iCs/>
                <w:noProof/>
                <w:sz w:val="28"/>
                <w:szCs w:val="28"/>
              </w:rPr>
              <w:drawing>
                <wp:inline distT="0" distB="0" distL="0" distR="0" wp14:anchorId="519CF09E" wp14:editId="0CC7B31F">
                  <wp:extent cx="2124075" cy="552450"/>
                  <wp:effectExtent l="19050" t="0" r="9525" b="0"/>
                  <wp:docPr id="1" name="Рисунок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148" cstate="print"/>
                          <a:srcRect/>
                          <a:stretch>
                            <a:fillRect/>
                          </a:stretch>
                        </pic:blipFill>
                        <pic:spPr bwMode="auto">
                          <a:xfrm>
                            <a:off x="0" y="0"/>
                            <a:ext cx="2124075" cy="552450"/>
                          </a:xfrm>
                          <a:prstGeom prst="rect">
                            <a:avLst/>
                          </a:prstGeom>
                          <a:noFill/>
                          <a:ln w="9525">
                            <a:noFill/>
                            <a:miter lim="800000"/>
                            <a:headEnd/>
                            <a:tailEnd/>
                          </a:ln>
                        </pic:spPr>
                      </pic:pic>
                    </a:graphicData>
                  </a:graphic>
                </wp:inline>
              </w:drawing>
            </w:r>
          </w:p>
        </w:tc>
        <w:tc>
          <w:tcPr>
            <w:tcW w:w="642" w:type="dxa"/>
            <w:vAlign w:val="center"/>
          </w:tcPr>
          <w:p w14:paraId="50F17914" w14:textId="77777777" w:rsidR="00DB5F8E" w:rsidRPr="00CF090C" w:rsidRDefault="00DB5F8E" w:rsidP="00DB5F8E">
            <w:pPr>
              <w:rPr>
                <w:bCs/>
                <w:iCs/>
                <w:sz w:val="28"/>
                <w:szCs w:val="28"/>
              </w:rPr>
            </w:pPr>
            <w:r w:rsidRPr="00CF090C">
              <w:rPr>
                <w:position w:val="-24"/>
                <w:sz w:val="28"/>
                <w:szCs w:val="28"/>
              </w:rPr>
              <w:t>(6.1)</w:t>
            </w:r>
            <w:r w:rsidRPr="00CF090C">
              <w:rPr>
                <w:sz w:val="28"/>
                <w:szCs w:val="28"/>
              </w:rPr>
              <w:t xml:space="preserve"> </w:t>
            </w:r>
          </w:p>
        </w:tc>
      </w:tr>
    </w:tbl>
    <w:p w14:paraId="637A448D" w14:textId="77777777" w:rsidR="00DB5F8E" w:rsidRPr="00CF090C" w:rsidRDefault="00DB5F8E" w:rsidP="000A6A2D">
      <w:pPr>
        <w:pStyle w:val="15"/>
        <w:ind w:firstLine="567"/>
        <w:rPr>
          <w:sz w:val="28"/>
          <w:szCs w:val="28"/>
        </w:rPr>
      </w:pPr>
    </w:p>
    <w:p w14:paraId="64A4B581" w14:textId="77777777" w:rsidR="000530EF" w:rsidRPr="00CF090C" w:rsidRDefault="000530EF" w:rsidP="00DC1250">
      <w:pPr>
        <w:pStyle w:val="15"/>
        <w:ind w:firstLine="567"/>
        <w:rPr>
          <w:sz w:val="28"/>
          <w:szCs w:val="28"/>
        </w:rPr>
      </w:pPr>
      <w:r w:rsidRPr="00CF090C">
        <w:rPr>
          <w:sz w:val="28"/>
          <w:szCs w:val="28"/>
        </w:rPr>
        <w:t xml:space="preserve">где </w:t>
      </w:r>
      <w:r w:rsidRPr="00CF090C">
        <w:rPr>
          <w:i/>
          <w:sz w:val="28"/>
          <w:szCs w:val="28"/>
        </w:rPr>
        <w:t>N –</w:t>
      </w:r>
      <w:r w:rsidRPr="00CF090C">
        <w:rPr>
          <w:sz w:val="28"/>
          <w:szCs w:val="28"/>
        </w:rPr>
        <w:t xml:space="preserve"> число клеток в </w:t>
      </w:r>
      <w:smartTag w:uri="urn:schemas-microsoft-com:office:smarttags" w:element="metricconverter">
        <w:smartTagPr>
          <w:attr w:name="ProductID" w:val="1 л"/>
        </w:smartTagPr>
        <w:r w:rsidRPr="00CF090C">
          <w:rPr>
            <w:sz w:val="28"/>
            <w:szCs w:val="28"/>
          </w:rPr>
          <w:t>1 л</w:t>
        </w:r>
      </w:smartTag>
      <w:r w:rsidRPr="00CF090C">
        <w:rPr>
          <w:sz w:val="28"/>
          <w:szCs w:val="28"/>
        </w:rPr>
        <w:t xml:space="preserve"> воды исследуемого водного объекта</w:t>
      </w:r>
      <w:r w:rsidR="00006BDD" w:rsidRPr="00CF090C">
        <w:rPr>
          <w:sz w:val="28"/>
          <w:szCs w:val="28"/>
        </w:rPr>
        <w:t xml:space="preserve">; </w:t>
      </w:r>
      <w:r w:rsidRPr="00CF090C">
        <w:rPr>
          <w:i/>
          <w:sz w:val="28"/>
          <w:szCs w:val="28"/>
          <w:lang w:val="en-US"/>
        </w:rPr>
        <w:t>n</w:t>
      </w:r>
      <w:r w:rsidRPr="00CF090C">
        <w:rPr>
          <w:sz w:val="28"/>
          <w:szCs w:val="28"/>
        </w:rPr>
        <w:t xml:space="preserve"> – число клеток, обнаруженных в просчитанных полосах камеры; </w:t>
      </w:r>
      <w:r w:rsidRPr="00CF090C">
        <w:rPr>
          <w:i/>
          <w:sz w:val="28"/>
          <w:szCs w:val="28"/>
          <w:lang w:val="en-US"/>
        </w:rPr>
        <w:t>v</w:t>
      </w:r>
      <w:r w:rsidRPr="00CF090C">
        <w:rPr>
          <w:sz w:val="28"/>
          <w:szCs w:val="28"/>
          <w:vertAlign w:val="subscript"/>
        </w:rPr>
        <w:t>1</w:t>
      </w:r>
      <w:r w:rsidRPr="00CF090C">
        <w:rPr>
          <w:sz w:val="28"/>
          <w:szCs w:val="28"/>
        </w:rPr>
        <w:t xml:space="preserve"> – объем концентрата пробы, см</w:t>
      </w:r>
      <w:r w:rsidRPr="00CF090C">
        <w:rPr>
          <w:sz w:val="28"/>
          <w:szCs w:val="28"/>
          <w:vertAlign w:val="superscript"/>
        </w:rPr>
        <w:t>3</w:t>
      </w:r>
      <w:r w:rsidRPr="00CF090C">
        <w:rPr>
          <w:sz w:val="28"/>
          <w:szCs w:val="28"/>
        </w:rPr>
        <w:t xml:space="preserve">; </w:t>
      </w:r>
      <w:r w:rsidRPr="00CF090C">
        <w:rPr>
          <w:i/>
          <w:sz w:val="28"/>
          <w:szCs w:val="28"/>
          <w:lang w:val="en-US"/>
        </w:rPr>
        <w:t>V</w:t>
      </w:r>
      <w:r w:rsidRPr="00CF090C">
        <w:rPr>
          <w:sz w:val="28"/>
          <w:szCs w:val="28"/>
          <w:vertAlign w:val="subscript"/>
        </w:rPr>
        <w:t>2</w:t>
      </w:r>
      <w:r w:rsidRPr="00CF090C">
        <w:rPr>
          <w:i/>
          <w:sz w:val="28"/>
          <w:szCs w:val="28"/>
        </w:rPr>
        <w:t xml:space="preserve"> –</w:t>
      </w:r>
      <w:r w:rsidRPr="00CF090C">
        <w:rPr>
          <w:sz w:val="28"/>
          <w:szCs w:val="28"/>
        </w:rPr>
        <w:t xml:space="preserve"> объем воды в просчитанных полосах камеры, см</w:t>
      </w:r>
      <w:r w:rsidRPr="00CF090C">
        <w:rPr>
          <w:sz w:val="28"/>
          <w:szCs w:val="28"/>
          <w:vertAlign w:val="superscript"/>
        </w:rPr>
        <w:t>3</w:t>
      </w:r>
      <w:r w:rsidRPr="00CF090C">
        <w:rPr>
          <w:sz w:val="28"/>
          <w:szCs w:val="28"/>
        </w:rPr>
        <w:t xml:space="preserve">, </w:t>
      </w:r>
      <w:r w:rsidRPr="00CF090C">
        <w:rPr>
          <w:i/>
          <w:sz w:val="28"/>
          <w:szCs w:val="28"/>
          <w:lang w:val="en-US"/>
        </w:rPr>
        <w:t>V</w:t>
      </w:r>
      <w:r w:rsidRPr="00CF090C">
        <w:rPr>
          <w:sz w:val="28"/>
          <w:szCs w:val="28"/>
          <w:vertAlign w:val="subscript"/>
        </w:rPr>
        <w:t>3</w:t>
      </w:r>
      <w:r w:rsidRPr="00CF090C">
        <w:rPr>
          <w:sz w:val="28"/>
          <w:szCs w:val="28"/>
        </w:rPr>
        <w:t xml:space="preserve"> – объем профильтрованной пробы, см</w:t>
      </w:r>
      <w:r w:rsidRPr="00CF090C">
        <w:rPr>
          <w:sz w:val="28"/>
          <w:szCs w:val="28"/>
          <w:vertAlign w:val="superscript"/>
        </w:rPr>
        <w:t>3</w:t>
      </w:r>
      <w:r w:rsidRPr="00CF090C">
        <w:rPr>
          <w:sz w:val="28"/>
          <w:szCs w:val="28"/>
        </w:rPr>
        <w:t>.</w:t>
      </w:r>
    </w:p>
    <w:p w14:paraId="1DD3FF5D" w14:textId="77777777" w:rsidR="000530EF" w:rsidRPr="00CF090C" w:rsidRDefault="000530EF" w:rsidP="00DC1250">
      <w:pPr>
        <w:pStyle w:val="15"/>
        <w:ind w:firstLine="567"/>
        <w:rPr>
          <w:sz w:val="28"/>
          <w:szCs w:val="28"/>
        </w:rPr>
      </w:pPr>
      <w:r w:rsidRPr="00CF090C">
        <w:rPr>
          <w:sz w:val="28"/>
          <w:szCs w:val="28"/>
        </w:rPr>
        <w:t>Клетки измеряют с помощью окуляр</w:t>
      </w:r>
      <w:r w:rsidR="00EF484B" w:rsidRPr="00CF090C">
        <w:rPr>
          <w:sz w:val="28"/>
          <w:szCs w:val="28"/>
        </w:rPr>
        <w:t>-</w:t>
      </w:r>
      <w:r w:rsidRPr="00CF090C">
        <w:rPr>
          <w:sz w:val="28"/>
          <w:szCs w:val="28"/>
        </w:rPr>
        <w:t>микрометра. Цену делений окуляр</w:t>
      </w:r>
      <w:r w:rsidR="00EF484B" w:rsidRPr="00CF090C">
        <w:rPr>
          <w:sz w:val="28"/>
          <w:szCs w:val="28"/>
        </w:rPr>
        <w:t>-</w:t>
      </w:r>
      <w:r w:rsidRPr="00CF090C">
        <w:rPr>
          <w:sz w:val="28"/>
          <w:szCs w:val="28"/>
        </w:rPr>
        <w:t>микрометра находят, с</w:t>
      </w:r>
      <w:r w:rsidR="000C61A9" w:rsidRPr="00CF090C">
        <w:rPr>
          <w:sz w:val="28"/>
          <w:szCs w:val="28"/>
        </w:rPr>
        <w:t>равнивая</w:t>
      </w:r>
      <w:r w:rsidRPr="00CF090C">
        <w:rPr>
          <w:sz w:val="28"/>
          <w:szCs w:val="28"/>
        </w:rPr>
        <w:t xml:space="preserve"> их с известн</w:t>
      </w:r>
      <w:r w:rsidR="000C61A9" w:rsidRPr="00CF090C">
        <w:rPr>
          <w:sz w:val="28"/>
          <w:szCs w:val="28"/>
        </w:rPr>
        <w:t>ой ценой</w:t>
      </w:r>
      <w:r w:rsidRPr="00CF090C">
        <w:rPr>
          <w:sz w:val="28"/>
          <w:szCs w:val="28"/>
        </w:rPr>
        <w:t xml:space="preserve"> деления объект</w:t>
      </w:r>
      <w:r w:rsidR="001751BE" w:rsidRPr="00CF090C">
        <w:rPr>
          <w:sz w:val="28"/>
          <w:szCs w:val="28"/>
        </w:rPr>
        <w:t>–</w:t>
      </w:r>
      <w:r w:rsidRPr="00CF090C">
        <w:rPr>
          <w:sz w:val="28"/>
          <w:szCs w:val="28"/>
        </w:rPr>
        <w:t>микрометра с 1</w:t>
      </w:r>
      <w:r w:rsidR="001751BE" w:rsidRPr="00CF090C">
        <w:rPr>
          <w:sz w:val="28"/>
          <w:szCs w:val="28"/>
        </w:rPr>
        <w:t>–</w:t>
      </w:r>
      <w:r w:rsidR="000C61A9" w:rsidRPr="00CF090C">
        <w:rPr>
          <w:sz w:val="28"/>
          <w:szCs w:val="28"/>
        </w:rPr>
        <w:t>мм</w:t>
      </w:r>
      <w:r w:rsidRPr="00CF090C">
        <w:rPr>
          <w:sz w:val="28"/>
          <w:szCs w:val="28"/>
        </w:rPr>
        <w:t xml:space="preserve"> шкалой и единичными делениями </w:t>
      </w:r>
      <w:smartTag w:uri="urn:schemas-microsoft-com:office:smarttags" w:element="metricconverter">
        <w:smartTagPr>
          <w:attr w:name="ProductID" w:val="0,01 мм"/>
        </w:smartTagPr>
        <w:r w:rsidRPr="00CF090C">
          <w:rPr>
            <w:sz w:val="28"/>
            <w:szCs w:val="28"/>
          </w:rPr>
          <w:t>0,01 мм</w:t>
        </w:r>
      </w:smartTag>
      <w:r w:rsidRPr="00CF090C">
        <w:rPr>
          <w:sz w:val="28"/>
          <w:szCs w:val="28"/>
        </w:rPr>
        <w:t>.</w:t>
      </w:r>
    </w:p>
    <w:p w14:paraId="68F86308" w14:textId="1A9CD88B" w:rsidR="000530EF" w:rsidRPr="00CF090C" w:rsidRDefault="000530EF" w:rsidP="00DC1250">
      <w:pPr>
        <w:pStyle w:val="15"/>
        <w:ind w:firstLine="567"/>
        <w:rPr>
          <w:sz w:val="28"/>
          <w:szCs w:val="28"/>
        </w:rPr>
      </w:pPr>
      <w:r w:rsidRPr="00CF090C">
        <w:rPr>
          <w:sz w:val="28"/>
          <w:szCs w:val="28"/>
        </w:rPr>
        <w:t>Фитопланктон просчитывают обычно при объективе с 40</w:t>
      </w:r>
      <w:r w:rsidR="00B362B2" w:rsidRPr="00CF090C">
        <w:rPr>
          <w:sz w:val="28"/>
          <w:szCs w:val="28"/>
        </w:rPr>
        <w:t>0</w:t>
      </w:r>
      <w:r w:rsidR="00EF484B" w:rsidRPr="00CF090C">
        <w:rPr>
          <w:sz w:val="28"/>
          <w:szCs w:val="28"/>
        </w:rPr>
        <w:t>-</w:t>
      </w:r>
      <w:r w:rsidRPr="00CF090C">
        <w:rPr>
          <w:sz w:val="28"/>
          <w:szCs w:val="28"/>
        </w:rPr>
        <w:t>кратным увеличением и окуляре с 7</w:t>
      </w:r>
      <w:r w:rsidR="00EF484B" w:rsidRPr="00CF090C">
        <w:rPr>
          <w:sz w:val="28"/>
          <w:szCs w:val="28"/>
        </w:rPr>
        <w:t>-</w:t>
      </w:r>
      <w:r w:rsidRPr="00CF090C">
        <w:rPr>
          <w:sz w:val="28"/>
          <w:szCs w:val="28"/>
        </w:rPr>
        <w:t>кратным увеличением.</w:t>
      </w:r>
    </w:p>
    <w:p w14:paraId="1BFC185A" w14:textId="77777777" w:rsidR="000530EF" w:rsidRPr="00CF090C" w:rsidRDefault="000530EF" w:rsidP="00DC1250">
      <w:pPr>
        <w:autoSpaceDE w:val="0"/>
        <w:autoSpaceDN w:val="0"/>
        <w:adjustRightInd w:val="0"/>
        <w:ind w:firstLine="567"/>
        <w:jc w:val="both"/>
        <w:rPr>
          <w:b/>
          <w:sz w:val="28"/>
          <w:szCs w:val="28"/>
        </w:rPr>
      </w:pPr>
      <w:r w:rsidRPr="00CF090C">
        <w:rPr>
          <w:sz w:val="28"/>
          <w:szCs w:val="28"/>
        </w:rPr>
        <w:t>Для выч</w:t>
      </w:r>
      <w:r w:rsidR="003674DD" w:rsidRPr="00CF090C">
        <w:rPr>
          <w:sz w:val="28"/>
          <w:szCs w:val="28"/>
        </w:rPr>
        <w:t xml:space="preserve">исления биомассы фитопланктона </w:t>
      </w:r>
      <w:r w:rsidR="004A4CF7" w:rsidRPr="00CF090C">
        <w:rPr>
          <w:sz w:val="28"/>
          <w:szCs w:val="28"/>
        </w:rPr>
        <w:t xml:space="preserve">сначала </w:t>
      </w:r>
      <w:r w:rsidRPr="00CF090C">
        <w:rPr>
          <w:sz w:val="28"/>
          <w:szCs w:val="28"/>
        </w:rPr>
        <w:t>определ</w:t>
      </w:r>
      <w:r w:rsidR="004A4CF7" w:rsidRPr="00CF090C">
        <w:rPr>
          <w:sz w:val="28"/>
          <w:szCs w:val="28"/>
        </w:rPr>
        <w:t>яют</w:t>
      </w:r>
      <w:r w:rsidR="003674DD" w:rsidRPr="00CF090C">
        <w:rPr>
          <w:sz w:val="28"/>
          <w:szCs w:val="28"/>
        </w:rPr>
        <w:t xml:space="preserve"> </w:t>
      </w:r>
      <w:r w:rsidRPr="00CF090C">
        <w:rPr>
          <w:sz w:val="28"/>
          <w:szCs w:val="28"/>
        </w:rPr>
        <w:t xml:space="preserve">объем клеток различных видов водорослей. Форма клеток приравнивается к </w:t>
      </w:r>
      <w:r w:rsidR="004A4CF7" w:rsidRPr="00CF090C">
        <w:rPr>
          <w:sz w:val="28"/>
          <w:szCs w:val="28"/>
        </w:rPr>
        <w:t>сходн</w:t>
      </w:r>
      <w:r w:rsidRPr="00CF090C">
        <w:rPr>
          <w:sz w:val="28"/>
          <w:szCs w:val="28"/>
        </w:rPr>
        <w:t xml:space="preserve">ому геометрическому телу и по </w:t>
      </w:r>
      <w:r w:rsidR="004A4CF7" w:rsidRPr="00CF090C">
        <w:rPr>
          <w:sz w:val="28"/>
          <w:szCs w:val="28"/>
        </w:rPr>
        <w:t xml:space="preserve">стереометрическим формулам </w:t>
      </w:r>
      <w:r w:rsidRPr="00CF090C">
        <w:rPr>
          <w:sz w:val="28"/>
          <w:szCs w:val="28"/>
        </w:rPr>
        <w:t xml:space="preserve">вычисляют их объем. Плотность водорослей условно принимают равной единице, поэтому </w:t>
      </w:r>
      <w:r w:rsidR="004A4CF7" w:rsidRPr="00CF090C">
        <w:rPr>
          <w:sz w:val="28"/>
          <w:szCs w:val="28"/>
        </w:rPr>
        <w:t>индивидуальная</w:t>
      </w:r>
      <w:r w:rsidRPr="00CF090C">
        <w:rPr>
          <w:sz w:val="28"/>
          <w:szCs w:val="28"/>
        </w:rPr>
        <w:t xml:space="preserve"> биомасса </w:t>
      </w:r>
      <w:r w:rsidR="004A4CF7" w:rsidRPr="00CF090C">
        <w:rPr>
          <w:sz w:val="28"/>
          <w:szCs w:val="28"/>
        </w:rPr>
        <w:t xml:space="preserve">видов </w:t>
      </w:r>
      <w:r w:rsidRPr="00CF090C">
        <w:rPr>
          <w:sz w:val="28"/>
          <w:szCs w:val="28"/>
        </w:rPr>
        <w:t>численно равна объему</w:t>
      </w:r>
      <w:r w:rsidR="004A4CF7" w:rsidRPr="00CF090C">
        <w:rPr>
          <w:sz w:val="28"/>
          <w:szCs w:val="28"/>
        </w:rPr>
        <w:t xml:space="preserve"> их клеток</w:t>
      </w:r>
      <w:r w:rsidR="000A6A2D" w:rsidRPr="00CF090C">
        <w:rPr>
          <w:sz w:val="28"/>
          <w:szCs w:val="28"/>
        </w:rPr>
        <w:t>.</w:t>
      </w:r>
    </w:p>
    <w:p w14:paraId="313F047F" w14:textId="77777777" w:rsidR="00DC1250" w:rsidRPr="00CF090C" w:rsidRDefault="00DC1250" w:rsidP="00DC1250">
      <w:pPr>
        <w:pStyle w:val="aff"/>
        <w:spacing w:before="0" w:beforeAutospacing="0" w:after="0" w:afterAutospacing="0"/>
        <w:ind w:firstLine="567"/>
        <w:jc w:val="both"/>
        <w:rPr>
          <w:sz w:val="28"/>
          <w:szCs w:val="28"/>
        </w:rPr>
      </w:pPr>
      <w:r w:rsidRPr="00CF090C">
        <w:rPr>
          <w:sz w:val="28"/>
          <w:szCs w:val="28"/>
        </w:rPr>
        <w:t>Большинство массовых видов водорослей имеет форму шара, цилиндра, эллипсоида или двух конусов. Для вычисления объемов этих тел нетрудно составить таблицу формул и постоянно пользоваться ею. Приведем ряд формул для вычисления объема геометрических тел, которым обычно подобны клетки планктонных водорослей.</w:t>
      </w:r>
    </w:p>
    <w:p w14:paraId="3D9D3B09" w14:textId="77777777" w:rsidR="00C95CE6" w:rsidRPr="00CF090C" w:rsidRDefault="00C95CE6" w:rsidP="00DC1250">
      <w:pPr>
        <w:pStyle w:val="aff"/>
        <w:spacing w:before="0" w:beforeAutospacing="0" w:after="0" w:afterAutospacing="0"/>
        <w:ind w:firstLine="567"/>
        <w:jc w:val="both"/>
        <w:rPr>
          <w:sz w:val="28"/>
          <w:szCs w:val="28"/>
        </w:rPr>
      </w:pPr>
    </w:p>
    <w:p w14:paraId="53EEADCC" w14:textId="77777777" w:rsidR="00C95CE6" w:rsidRPr="00CF090C" w:rsidRDefault="00C95CE6" w:rsidP="00DC1250">
      <w:pPr>
        <w:pStyle w:val="aff"/>
        <w:spacing w:before="0" w:beforeAutospacing="0" w:after="0" w:afterAutospacing="0"/>
        <w:ind w:firstLine="567"/>
        <w:jc w:val="both"/>
        <w:rPr>
          <w:sz w:val="28"/>
          <w:szCs w:val="28"/>
        </w:rPr>
      </w:pPr>
    </w:p>
    <w:p w14:paraId="068E49AC" w14:textId="77777777" w:rsidR="00C95CE6" w:rsidRPr="00CF090C" w:rsidRDefault="00C95CE6" w:rsidP="00DC1250">
      <w:pPr>
        <w:pStyle w:val="aff"/>
        <w:spacing w:before="0" w:beforeAutospacing="0" w:after="0" w:afterAutospacing="0"/>
        <w:ind w:firstLine="567"/>
        <w:jc w:val="both"/>
        <w:rPr>
          <w:sz w:val="28"/>
          <w:szCs w:val="28"/>
        </w:rPr>
      </w:pPr>
    </w:p>
    <w:p w14:paraId="599C40C5" w14:textId="6B9734F7" w:rsidR="00DC1250" w:rsidRPr="00CF090C" w:rsidRDefault="00E03137" w:rsidP="00D86F59">
      <w:pPr>
        <w:pStyle w:val="aff"/>
        <w:numPr>
          <w:ilvl w:val="0"/>
          <w:numId w:val="34"/>
        </w:numPr>
        <w:spacing w:before="0" w:beforeAutospacing="0" w:after="0" w:afterAutospacing="0"/>
        <w:jc w:val="both"/>
        <w:rPr>
          <w:sz w:val="28"/>
          <w:szCs w:val="28"/>
        </w:rPr>
      </w:pPr>
      <w:r>
        <w:rPr>
          <w:noProof/>
          <w:sz w:val="28"/>
          <w:szCs w:val="28"/>
        </w:rPr>
        <w:lastRenderedPageBreak/>
        <mc:AlternateContent>
          <mc:Choice Requires="wps">
            <w:drawing>
              <wp:anchor distT="0" distB="0" distL="114300" distR="114300" simplePos="0" relativeHeight="251660288" behindDoc="0" locked="0" layoutInCell="1" allowOverlap="1" wp14:anchorId="7CB62C4E" wp14:editId="477EEEAD">
                <wp:simplePos x="0" y="0"/>
                <wp:positionH relativeFrom="column">
                  <wp:posOffset>4655185</wp:posOffset>
                </wp:positionH>
                <wp:positionV relativeFrom="paragraph">
                  <wp:posOffset>177165</wp:posOffset>
                </wp:positionV>
                <wp:extent cx="1020445" cy="321945"/>
                <wp:effectExtent l="12700" t="11430" r="5080" b="9525"/>
                <wp:wrapNone/>
                <wp:docPr id="25" name="Text Box 1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0445" cy="321945"/>
                        </a:xfrm>
                        <a:prstGeom prst="rect">
                          <a:avLst/>
                        </a:prstGeom>
                        <a:solidFill>
                          <a:srgbClr val="FFFFFF"/>
                        </a:solidFill>
                        <a:ln w="9525">
                          <a:solidFill>
                            <a:schemeClr val="bg1">
                              <a:lumMod val="100000"/>
                              <a:lumOff val="0"/>
                            </a:schemeClr>
                          </a:solidFill>
                          <a:miter lim="800000"/>
                          <a:headEnd/>
                          <a:tailEnd/>
                        </a:ln>
                      </wps:spPr>
                      <wps:txbx>
                        <w:txbxContent>
                          <w:p w14:paraId="7D8F612F" w14:textId="77777777" w:rsidR="009A2A3D" w:rsidRPr="00E826E9" w:rsidRDefault="009A2A3D" w:rsidP="00C95CE6">
                            <w:pPr>
                              <w:ind w:firstLine="567"/>
                              <w:jc w:val="center"/>
                              <w:rPr>
                                <w:sz w:val="28"/>
                                <w:szCs w:val="28"/>
                              </w:rPr>
                            </w:pPr>
                            <w:r w:rsidRPr="00E826E9">
                              <w:rPr>
                                <w:position w:val="-24"/>
                                <w:sz w:val="28"/>
                                <w:szCs w:val="28"/>
                              </w:rPr>
                              <w:t>(6.2)</w:t>
                            </w:r>
                          </w:p>
                          <w:p w14:paraId="590ECF47" w14:textId="77777777" w:rsidR="009A2A3D" w:rsidRPr="00E826E9" w:rsidRDefault="009A2A3D">
                            <w:pPr>
                              <w:rPr>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CB62C4E" id="_x0000_t202" coordsize="21600,21600" o:spt="202" path="m,l,21600r21600,l21600,xe">
                <v:stroke joinstyle="miter"/>
                <v:path gradientshapeok="t" o:connecttype="rect"/>
              </v:shapetype>
              <v:shape id="Text Box 117" o:spid="_x0000_s1041" type="#_x0000_t202" style="position:absolute;left:0;text-align:left;margin-left:366.55pt;margin-top:13.95pt;width:80.35pt;height:25.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" strokecolor="white [3212]">
                <v:textbox>
                  <w:txbxContent>
                    <w:p w14:paraId="7D8F612F" w14:textId="77777777" w:rsidR="009A2A3D" w:rsidRPr="00E826E9" w:rsidRDefault="009A2A3D" w:rsidP="00C95CE6">
                      <w:pPr>
                        <w:ind w:firstLine="567"/>
                        <w:jc w:val="center"/>
                        <w:rPr>
                          <w:sz w:val="28"/>
                          <w:szCs w:val="28"/>
                        </w:rPr>
                      </w:pPr>
                      <w:r w:rsidRPr="00E826E9">
                        <w:rPr>
                          <w:position w:val="-24"/>
                          <w:sz w:val="28"/>
                          <w:szCs w:val="28"/>
                        </w:rPr>
                        <w:t>(6.2)</w:t>
                      </w:r>
                    </w:p>
                    <w:p w14:paraId="590ECF47" w14:textId="77777777" w:rsidR="009A2A3D" w:rsidRPr="00E826E9" w:rsidRDefault="009A2A3D">
                      <w:pPr>
                        <w:rPr>
                          <w:sz w:val="28"/>
                          <w:szCs w:val="28"/>
                        </w:rPr>
                      </w:pPr>
                    </w:p>
                  </w:txbxContent>
                </v:textbox>
              </v:shape>
            </w:pict>
          </mc:Fallback>
        </mc:AlternateContent>
      </w:r>
      <w:r w:rsidR="00DC1250" w:rsidRPr="00CF090C">
        <w:rPr>
          <w:sz w:val="28"/>
          <w:szCs w:val="28"/>
        </w:rPr>
        <w:t>шар:</w:t>
      </w:r>
    </w:p>
    <w:p w14:paraId="39E12129" w14:textId="6B963B48" w:rsidR="00C95CE6" w:rsidRPr="00CF090C" w:rsidRDefault="00DC1250" w:rsidP="00C95CE6">
      <w:pPr>
        <w:ind w:firstLine="567"/>
        <w:jc w:val="center"/>
        <w:rPr>
          <w:sz w:val="28"/>
          <w:szCs w:val="28"/>
          <w:vertAlign w:val="subscript"/>
        </w:rPr>
      </w:pPr>
      <w:r w:rsidRPr="00CF090C">
        <w:rPr>
          <w:noProof/>
          <w:sz w:val="28"/>
          <w:szCs w:val="28"/>
        </w:rPr>
        <w:drawing>
          <wp:inline distT="0" distB="0" distL="0" distR="0" wp14:anchorId="642F57F1" wp14:editId="074DB4C9">
            <wp:extent cx="731520" cy="409575"/>
            <wp:effectExtent l="19050" t="0" r="0" b="0"/>
            <wp:docPr id="14" name="Рисунок 20" descr="http://ecograde.bio.msu.ru/db/description/monitoring_methods/image6f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ecograde.bio.msu.ru/db/description/monitoring_methods/image6ff.jpg"/>
                    <pic:cNvPicPr>
                      <a:picLocks noChangeAspect="1" noChangeArrowheads="1"/>
                    </pic:cNvPicPr>
                  </pic:nvPicPr>
                  <pic:blipFill>
                    <a:blip r:embed="rId149" cstate="print"/>
                    <a:srcRect/>
                    <a:stretch>
                      <a:fillRect/>
                    </a:stretch>
                  </pic:blipFill>
                  <pic:spPr bwMode="auto">
                    <a:xfrm>
                      <a:off x="0" y="0"/>
                      <a:ext cx="731520" cy="409575"/>
                    </a:xfrm>
                    <a:prstGeom prst="rect">
                      <a:avLst/>
                    </a:prstGeom>
                    <a:noFill/>
                    <a:ln w="9525">
                      <a:noFill/>
                      <a:miter lim="800000"/>
                      <a:headEnd/>
                      <a:tailEnd/>
                    </a:ln>
                  </pic:spPr>
                </pic:pic>
              </a:graphicData>
            </a:graphic>
          </wp:inline>
        </w:drawing>
      </w:r>
      <w:r w:rsidR="00C95CE6" w:rsidRPr="00CF090C">
        <w:rPr>
          <w:sz w:val="28"/>
          <w:szCs w:val="28"/>
          <w:vertAlign w:val="subscript"/>
        </w:rPr>
        <w:t xml:space="preserve">                                                                         </w:t>
      </w:r>
    </w:p>
    <w:p w14:paraId="3CBC911B" w14:textId="73B44FEB" w:rsidR="00DC1250" w:rsidRPr="00CF090C" w:rsidRDefault="00E03137" w:rsidP="00C95CE6">
      <w:pPr>
        <w:pStyle w:val="aff0"/>
        <w:numPr>
          <w:ilvl w:val="0"/>
          <w:numId w:val="34"/>
        </w:numPr>
        <w:rPr>
          <w:rFonts w:ascii="Times New Roman" w:hAnsi="Times New Roman"/>
          <w:sz w:val="28"/>
          <w:szCs w:val="28"/>
        </w:rPr>
      </w:pPr>
      <w:r>
        <w:rPr>
          <w:rFonts w:ascii="Times New Roman" w:hAnsi="Times New Roman"/>
          <w:i/>
          <w:iCs/>
          <w:noProof/>
          <w:sz w:val="28"/>
          <w:szCs w:val="28"/>
          <w:lang w:eastAsia="ru-RU"/>
        </w:rPr>
        <mc:AlternateContent>
          <mc:Choice Requires="wps">
            <w:drawing>
              <wp:anchor distT="0" distB="0" distL="114300" distR="114300" simplePos="0" relativeHeight="251661312" behindDoc="0" locked="0" layoutInCell="1" allowOverlap="1" wp14:anchorId="7CB62C4E" wp14:editId="4CAF148D">
                <wp:simplePos x="0" y="0"/>
                <wp:positionH relativeFrom="column">
                  <wp:posOffset>4666615</wp:posOffset>
                </wp:positionH>
                <wp:positionV relativeFrom="paragraph">
                  <wp:posOffset>131445</wp:posOffset>
                </wp:positionV>
                <wp:extent cx="1020445" cy="321945"/>
                <wp:effectExtent l="5080" t="8255" r="12700" b="12700"/>
                <wp:wrapNone/>
                <wp:docPr id="24" name="Text Box 1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0445" cy="321945"/>
                        </a:xfrm>
                        <a:prstGeom prst="rect">
                          <a:avLst/>
                        </a:prstGeom>
                        <a:solidFill>
                          <a:srgbClr val="FFFFFF"/>
                        </a:solidFill>
                        <a:ln w="9525">
                          <a:solidFill>
                            <a:schemeClr val="bg1">
                              <a:lumMod val="100000"/>
                              <a:lumOff val="0"/>
                            </a:schemeClr>
                          </a:solidFill>
                          <a:miter lim="800000"/>
                          <a:headEnd/>
                          <a:tailEnd/>
                        </a:ln>
                      </wps:spPr>
                      <wps:txbx>
                        <w:txbxContent>
                          <w:p w14:paraId="372B25B2" w14:textId="32D119AD" w:rsidR="009A2A3D" w:rsidRPr="00E826E9" w:rsidRDefault="009A2A3D" w:rsidP="00C95CE6">
                            <w:pPr>
                              <w:ind w:firstLine="567"/>
                              <w:jc w:val="center"/>
                              <w:rPr>
                                <w:sz w:val="28"/>
                                <w:szCs w:val="28"/>
                              </w:rPr>
                            </w:pPr>
                            <w:r w:rsidRPr="00E826E9">
                              <w:rPr>
                                <w:position w:val="-24"/>
                                <w:sz w:val="28"/>
                                <w:szCs w:val="28"/>
                              </w:rPr>
                              <w:t>(6.3)</w:t>
                            </w:r>
                          </w:p>
                          <w:p w14:paraId="0D51E30D" w14:textId="77777777" w:rsidR="009A2A3D" w:rsidRPr="00C95CE6" w:rsidRDefault="009A2A3D" w:rsidP="00C95CE6">
                            <w:pPr>
                              <w:rPr>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CB62C4E" id="Text Box 118" o:spid="_x0000_s1042" type="#_x0000_t202" style="position:absolute;left:0;text-align:left;margin-left:367.45pt;margin-top:10.35pt;width:80.35pt;height:25.3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" strokecolor="white [3212]">
                <v:textbox>
                  <w:txbxContent>
                    <w:p w14:paraId="372B25B2" w14:textId="32D119AD" w:rsidR="009A2A3D" w:rsidRPr="00E826E9" w:rsidRDefault="009A2A3D" w:rsidP="00C95CE6">
                      <w:pPr>
                        <w:ind w:firstLine="567"/>
                        <w:jc w:val="center"/>
                        <w:rPr>
                          <w:sz w:val="28"/>
                          <w:szCs w:val="28"/>
                        </w:rPr>
                      </w:pPr>
                      <w:r w:rsidRPr="00E826E9">
                        <w:rPr>
                          <w:position w:val="-24"/>
                          <w:sz w:val="28"/>
                          <w:szCs w:val="28"/>
                        </w:rPr>
                        <w:t>(6.3)</w:t>
                      </w:r>
                    </w:p>
                    <w:p w14:paraId="0D51E30D" w14:textId="77777777" w:rsidR="009A2A3D" w:rsidRPr="00C95CE6" w:rsidRDefault="009A2A3D" w:rsidP="00C95CE6">
                      <w:pPr>
                        <w:rPr>
                          <w:sz w:val="28"/>
                          <w:szCs w:val="28"/>
                        </w:rPr>
                      </w:pPr>
                    </w:p>
                  </w:txbxContent>
                </v:textbox>
              </v:shape>
            </w:pict>
          </mc:Fallback>
        </mc:AlternateContent>
      </w:r>
      <w:r w:rsidR="00DC1250" w:rsidRPr="00CF090C">
        <w:rPr>
          <w:rFonts w:ascii="Times New Roman" w:hAnsi="Times New Roman"/>
          <w:sz w:val="28"/>
          <w:szCs w:val="28"/>
        </w:rPr>
        <w:t>цилиндр с очень маленькой высотой:</w:t>
      </w:r>
    </w:p>
    <w:p w14:paraId="0FDAFAD6" w14:textId="5295EA0C" w:rsidR="00C95CE6" w:rsidRPr="00CF090C" w:rsidRDefault="00DC1250" w:rsidP="00C95CE6">
      <w:pPr>
        <w:ind w:firstLine="567"/>
        <w:jc w:val="center"/>
        <w:rPr>
          <w:i/>
          <w:iCs/>
          <w:sz w:val="28"/>
          <w:szCs w:val="28"/>
        </w:rPr>
      </w:pPr>
      <w:r w:rsidRPr="00CF090C">
        <w:rPr>
          <w:i/>
          <w:iCs/>
          <w:sz w:val="28"/>
          <w:szCs w:val="28"/>
        </w:rPr>
        <w:t>V=pr</w:t>
      </w:r>
      <w:r w:rsidRPr="00CF090C">
        <w:rPr>
          <w:i/>
          <w:iCs/>
          <w:sz w:val="28"/>
          <w:szCs w:val="28"/>
          <w:vertAlign w:val="superscript"/>
        </w:rPr>
        <w:t>2</w:t>
      </w:r>
      <w:r w:rsidRPr="00CF090C">
        <w:rPr>
          <w:i/>
          <w:iCs/>
          <w:sz w:val="28"/>
          <w:szCs w:val="28"/>
        </w:rPr>
        <w:t>h</w:t>
      </w:r>
    </w:p>
    <w:p w14:paraId="08000061" w14:textId="275780BE" w:rsidR="00DC1250" w:rsidRPr="00CF090C" w:rsidRDefault="00E03137" w:rsidP="00C95CE6">
      <w:pPr>
        <w:pStyle w:val="aff0"/>
        <w:numPr>
          <w:ilvl w:val="0"/>
          <w:numId w:val="34"/>
        </w:numPr>
        <w:rPr>
          <w:rFonts w:ascii="Times New Roman" w:hAnsi="Times New Roman"/>
          <w:sz w:val="28"/>
          <w:szCs w:val="28"/>
        </w:rPr>
      </w:pPr>
      <w:r>
        <w:rPr>
          <w:i/>
          <w:iCs/>
          <w:noProof/>
          <w:sz w:val="28"/>
          <w:szCs w:val="28"/>
          <w:lang w:eastAsia="ru-RU"/>
        </w:rPr>
        <mc:AlternateContent>
          <mc:Choice Requires="wps">
            <w:drawing>
              <wp:anchor distT="0" distB="0" distL="114300" distR="114300" simplePos="0" relativeHeight="251662336" behindDoc="0" locked="0" layoutInCell="1" allowOverlap="1" wp14:anchorId="7CB62C4E" wp14:editId="0D8AF7F7">
                <wp:simplePos x="0" y="0"/>
                <wp:positionH relativeFrom="column">
                  <wp:posOffset>4711700</wp:posOffset>
                </wp:positionH>
                <wp:positionV relativeFrom="paragraph">
                  <wp:posOffset>268605</wp:posOffset>
                </wp:positionV>
                <wp:extent cx="1020445" cy="321945"/>
                <wp:effectExtent l="12065" t="12065" r="5715" b="8890"/>
                <wp:wrapNone/>
                <wp:docPr id="23" name="Text Box 1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0445" cy="321945"/>
                        </a:xfrm>
                        <a:prstGeom prst="rect">
                          <a:avLst/>
                        </a:prstGeom>
                        <a:solidFill>
                          <a:srgbClr val="FFFFFF"/>
                        </a:solidFill>
                        <a:ln w="9525">
                          <a:solidFill>
                            <a:schemeClr val="bg1">
                              <a:lumMod val="100000"/>
                              <a:lumOff val="0"/>
                            </a:schemeClr>
                          </a:solidFill>
                          <a:miter lim="800000"/>
                          <a:headEnd/>
                          <a:tailEnd/>
                        </a:ln>
                      </wps:spPr>
                      <wps:txbx>
                        <w:txbxContent>
                          <w:p w14:paraId="59E27E1F" w14:textId="6805ABA4" w:rsidR="009A2A3D" w:rsidRPr="00E826E9" w:rsidRDefault="009A2A3D" w:rsidP="00C95CE6">
                            <w:pPr>
                              <w:ind w:firstLine="567"/>
                              <w:jc w:val="center"/>
                              <w:rPr>
                                <w:sz w:val="28"/>
                                <w:szCs w:val="28"/>
                              </w:rPr>
                            </w:pPr>
                            <w:r w:rsidRPr="00E826E9">
                              <w:rPr>
                                <w:position w:val="-24"/>
                                <w:sz w:val="28"/>
                                <w:szCs w:val="28"/>
                              </w:rPr>
                              <w:t>(6.4)</w:t>
                            </w:r>
                          </w:p>
                          <w:p w14:paraId="610D5E5A" w14:textId="77777777" w:rsidR="009A2A3D" w:rsidRPr="00C95CE6" w:rsidRDefault="009A2A3D" w:rsidP="00C95CE6">
                            <w:pPr>
                              <w:rPr>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CB62C4E" id="Text Box 119" o:spid="_x0000_s1043" type="#_x0000_t202" style="position:absolute;left:0;text-align:left;margin-left:371pt;margin-top:21.15pt;width:80.35pt;height:25.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" strokecolor="white [3212]">
                <v:textbox>
                  <w:txbxContent>
                    <w:p w14:paraId="59E27E1F" w14:textId="6805ABA4" w:rsidR="009A2A3D" w:rsidRPr="00E826E9" w:rsidRDefault="009A2A3D" w:rsidP="00C95CE6">
                      <w:pPr>
                        <w:ind w:firstLine="567"/>
                        <w:jc w:val="center"/>
                        <w:rPr>
                          <w:sz w:val="28"/>
                          <w:szCs w:val="28"/>
                        </w:rPr>
                      </w:pPr>
                      <w:r w:rsidRPr="00E826E9">
                        <w:rPr>
                          <w:position w:val="-24"/>
                          <w:sz w:val="28"/>
                          <w:szCs w:val="28"/>
                        </w:rPr>
                        <w:t>(6.4)</w:t>
                      </w:r>
                    </w:p>
                    <w:p w14:paraId="610D5E5A" w14:textId="77777777" w:rsidR="009A2A3D" w:rsidRPr="00C95CE6" w:rsidRDefault="009A2A3D" w:rsidP="00C95CE6">
                      <w:pPr>
                        <w:rPr>
                          <w:sz w:val="28"/>
                          <w:szCs w:val="28"/>
                        </w:rPr>
                      </w:pPr>
                    </w:p>
                  </w:txbxContent>
                </v:textbox>
              </v:shape>
            </w:pict>
          </mc:Fallback>
        </mc:AlternateContent>
      </w:r>
      <w:r w:rsidR="00DC1250" w:rsidRPr="00CF090C">
        <w:rPr>
          <w:rFonts w:ascii="Times New Roman" w:hAnsi="Times New Roman"/>
          <w:sz w:val="28"/>
          <w:szCs w:val="28"/>
        </w:rPr>
        <w:t>цилиндр, в основании которого лежит эллипс: </w:t>
      </w:r>
    </w:p>
    <w:p w14:paraId="031B2EEE" w14:textId="7C498BEE" w:rsidR="00DC1250" w:rsidRPr="00CF090C" w:rsidRDefault="00DC1250" w:rsidP="00DC1250">
      <w:pPr>
        <w:ind w:firstLine="567"/>
        <w:jc w:val="center"/>
        <w:rPr>
          <w:sz w:val="28"/>
          <w:szCs w:val="28"/>
        </w:rPr>
      </w:pPr>
      <w:r w:rsidRPr="00CF090C">
        <w:rPr>
          <w:i/>
          <w:iCs/>
          <w:sz w:val="28"/>
          <w:szCs w:val="28"/>
        </w:rPr>
        <w:t>V=pabh;</w:t>
      </w:r>
    </w:p>
    <w:p w14:paraId="44E421F3" w14:textId="77777777" w:rsidR="00DC1250" w:rsidRPr="00CF090C" w:rsidRDefault="00DC1250" w:rsidP="00D86F59">
      <w:pPr>
        <w:pStyle w:val="aff0"/>
        <w:numPr>
          <w:ilvl w:val="0"/>
          <w:numId w:val="34"/>
        </w:numPr>
        <w:jc w:val="both"/>
        <w:rPr>
          <w:rFonts w:ascii="Times New Roman" w:hAnsi="Times New Roman"/>
          <w:sz w:val="28"/>
          <w:szCs w:val="28"/>
        </w:rPr>
      </w:pPr>
      <w:r w:rsidRPr="00CF090C">
        <w:rPr>
          <w:rFonts w:ascii="Times New Roman" w:hAnsi="Times New Roman"/>
          <w:sz w:val="28"/>
          <w:szCs w:val="28"/>
        </w:rPr>
        <w:t>эллипсоид: </w:t>
      </w:r>
    </w:p>
    <w:p w14:paraId="7EF737AD" w14:textId="140D8D6D" w:rsidR="00DC1250" w:rsidRPr="00CF090C" w:rsidRDefault="00E03137" w:rsidP="00DC1250">
      <w:pPr>
        <w:ind w:firstLine="567"/>
        <w:jc w:val="center"/>
        <w:rPr>
          <w:sz w:val="28"/>
          <w:szCs w:val="28"/>
        </w:rPr>
      </w:pPr>
      <w:r>
        <w:rPr>
          <w:noProof/>
          <w:sz w:val="28"/>
          <w:szCs w:val="28"/>
        </w:rPr>
        <mc:AlternateContent>
          <mc:Choice Requires="wps">
            <w:drawing>
              <wp:anchor distT="0" distB="0" distL="114300" distR="114300" simplePos="0" relativeHeight="251663360" behindDoc="0" locked="0" layoutInCell="1" allowOverlap="1" wp14:anchorId="7CB62C4E" wp14:editId="4F5F3F55">
                <wp:simplePos x="0" y="0"/>
                <wp:positionH relativeFrom="column">
                  <wp:posOffset>4719955</wp:posOffset>
                </wp:positionH>
                <wp:positionV relativeFrom="paragraph">
                  <wp:posOffset>38735</wp:posOffset>
                </wp:positionV>
                <wp:extent cx="1020445" cy="321945"/>
                <wp:effectExtent l="10795" t="6985" r="6985" b="13970"/>
                <wp:wrapNone/>
                <wp:docPr id="16" name="Text Box 1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0445" cy="321945"/>
                        </a:xfrm>
                        <a:prstGeom prst="rect">
                          <a:avLst/>
                        </a:prstGeom>
                        <a:solidFill>
                          <a:srgbClr val="FFFFFF"/>
                        </a:solidFill>
                        <a:ln w="9525">
                          <a:solidFill>
                            <a:schemeClr val="bg1">
                              <a:lumMod val="100000"/>
                              <a:lumOff val="0"/>
                            </a:schemeClr>
                          </a:solidFill>
                          <a:miter lim="800000"/>
                          <a:headEnd/>
                          <a:tailEnd/>
                        </a:ln>
                      </wps:spPr>
                      <wps:txbx>
                        <w:txbxContent>
                          <w:p w14:paraId="5AAB937C" w14:textId="26DC98D6" w:rsidR="009A2A3D" w:rsidRPr="00E826E9" w:rsidRDefault="009A2A3D" w:rsidP="00C95CE6">
                            <w:pPr>
                              <w:ind w:firstLine="567"/>
                              <w:jc w:val="center"/>
                              <w:rPr>
                                <w:sz w:val="28"/>
                                <w:szCs w:val="28"/>
                              </w:rPr>
                            </w:pPr>
                            <w:r w:rsidRPr="00E826E9">
                              <w:rPr>
                                <w:position w:val="-24"/>
                                <w:sz w:val="28"/>
                                <w:szCs w:val="28"/>
                              </w:rPr>
                              <w:t>(6.5)</w:t>
                            </w:r>
                          </w:p>
                          <w:p w14:paraId="0345F270" w14:textId="77777777" w:rsidR="009A2A3D" w:rsidRPr="00C95CE6" w:rsidRDefault="009A2A3D" w:rsidP="00C95CE6">
                            <w:pPr>
                              <w:rPr>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CB62C4E" id="Text Box 120" o:spid="_x0000_s1044" type="#_x0000_t202" style="position:absolute;left:0;text-align:left;margin-left:371.65pt;margin-top:3.05pt;width:80.35pt;height:25.3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" strokecolor="white [3212]">
                <v:textbox>
                  <w:txbxContent>
                    <w:p w14:paraId="5AAB937C" w14:textId="26DC98D6" w:rsidR="009A2A3D" w:rsidRPr="00E826E9" w:rsidRDefault="009A2A3D" w:rsidP="00C95CE6">
                      <w:pPr>
                        <w:ind w:firstLine="567"/>
                        <w:jc w:val="center"/>
                        <w:rPr>
                          <w:sz w:val="28"/>
                          <w:szCs w:val="28"/>
                        </w:rPr>
                      </w:pPr>
                      <w:r w:rsidRPr="00E826E9">
                        <w:rPr>
                          <w:position w:val="-24"/>
                          <w:sz w:val="28"/>
                          <w:szCs w:val="28"/>
                        </w:rPr>
                        <w:t>(6.5)</w:t>
                      </w:r>
                    </w:p>
                    <w:p w14:paraId="0345F270" w14:textId="77777777" w:rsidR="009A2A3D" w:rsidRPr="00C95CE6" w:rsidRDefault="009A2A3D" w:rsidP="00C95CE6">
                      <w:pPr>
                        <w:rPr>
                          <w:sz w:val="28"/>
                          <w:szCs w:val="28"/>
                        </w:rPr>
                      </w:pPr>
                    </w:p>
                  </w:txbxContent>
                </v:textbox>
              </v:shape>
            </w:pict>
          </mc:Fallback>
        </mc:AlternateContent>
      </w:r>
      <w:r w:rsidR="00DC1250" w:rsidRPr="00CF090C">
        <w:rPr>
          <w:noProof/>
          <w:sz w:val="28"/>
          <w:szCs w:val="28"/>
        </w:rPr>
        <w:drawing>
          <wp:inline distT="0" distB="0" distL="0" distR="0" wp14:anchorId="4B1D3CA4" wp14:editId="3BAC2D34">
            <wp:extent cx="826770" cy="409575"/>
            <wp:effectExtent l="19050" t="0" r="0" b="0"/>
            <wp:docPr id="12" name="Рисунок 21" descr="http://ecograde.bio.msu.ru/db/description/monitoring_methods/image0b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ecograde.bio.msu.ru/db/description/monitoring_methods/image0b8.jpg"/>
                    <pic:cNvPicPr>
                      <a:picLocks noChangeAspect="1" noChangeArrowheads="1"/>
                    </pic:cNvPicPr>
                  </pic:nvPicPr>
                  <pic:blipFill>
                    <a:blip r:embed="rId150" cstate="print"/>
                    <a:srcRect/>
                    <a:stretch>
                      <a:fillRect/>
                    </a:stretch>
                  </pic:blipFill>
                  <pic:spPr bwMode="auto">
                    <a:xfrm>
                      <a:off x="0" y="0"/>
                      <a:ext cx="826770" cy="409575"/>
                    </a:xfrm>
                    <a:prstGeom prst="rect">
                      <a:avLst/>
                    </a:prstGeom>
                    <a:noFill/>
                    <a:ln w="9525">
                      <a:noFill/>
                      <a:miter lim="800000"/>
                      <a:headEnd/>
                      <a:tailEnd/>
                    </a:ln>
                  </pic:spPr>
                </pic:pic>
              </a:graphicData>
            </a:graphic>
          </wp:inline>
        </w:drawing>
      </w:r>
      <w:r w:rsidR="00DC1250" w:rsidRPr="00CF090C">
        <w:rPr>
          <w:sz w:val="28"/>
          <w:szCs w:val="28"/>
          <w:vertAlign w:val="subscript"/>
        </w:rPr>
        <w:t>;</w:t>
      </w:r>
    </w:p>
    <w:p w14:paraId="6D1FD4DE" w14:textId="5027F648" w:rsidR="00DC1250" w:rsidRPr="00CF090C" w:rsidRDefault="00E03137" w:rsidP="00D86F59">
      <w:pPr>
        <w:pStyle w:val="aff0"/>
        <w:numPr>
          <w:ilvl w:val="0"/>
          <w:numId w:val="34"/>
        </w:numPr>
        <w:jc w:val="both"/>
        <w:rPr>
          <w:rFonts w:ascii="Times New Roman" w:hAnsi="Times New Roman"/>
          <w:sz w:val="28"/>
          <w:szCs w:val="28"/>
        </w:rPr>
      </w:pPr>
      <w:r>
        <w:rPr>
          <w:rFonts w:ascii="Times New Roman" w:hAnsi="Times New Roman"/>
          <w:noProof/>
          <w:sz w:val="28"/>
          <w:szCs w:val="28"/>
          <w:lang w:eastAsia="ru-RU"/>
        </w:rPr>
        <mc:AlternateContent>
          <mc:Choice Requires="wps">
            <w:drawing>
              <wp:anchor distT="0" distB="0" distL="114300" distR="114300" simplePos="0" relativeHeight="251664384" behindDoc="0" locked="0" layoutInCell="1" allowOverlap="1" wp14:anchorId="7CB62C4E" wp14:editId="150A889F">
                <wp:simplePos x="0" y="0"/>
                <wp:positionH relativeFrom="column">
                  <wp:posOffset>4655185</wp:posOffset>
                </wp:positionH>
                <wp:positionV relativeFrom="paragraph">
                  <wp:posOffset>210185</wp:posOffset>
                </wp:positionV>
                <wp:extent cx="1184275" cy="316230"/>
                <wp:effectExtent l="12700" t="7620" r="12700" b="9525"/>
                <wp:wrapNone/>
                <wp:docPr id="15" name="Text Box 1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4275" cy="316230"/>
                        </a:xfrm>
                        <a:prstGeom prst="rect">
                          <a:avLst/>
                        </a:prstGeom>
                        <a:solidFill>
                          <a:srgbClr val="FFFFFF"/>
                        </a:solidFill>
                        <a:ln w="9525">
                          <a:solidFill>
                            <a:schemeClr val="bg1">
                              <a:lumMod val="100000"/>
                              <a:lumOff val="0"/>
                            </a:schemeClr>
                          </a:solidFill>
                          <a:miter lim="800000"/>
                          <a:headEnd/>
                          <a:tailEnd/>
                        </a:ln>
                      </wps:spPr>
                      <wps:txbx>
                        <w:txbxContent>
                          <w:p w14:paraId="6991FA52" w14:textId="67A8D783" w:rsidR="009A2A3D" w:rsidRPr="00E826E9" w:rsidRDefault="009A2A3D" w:rsidP="00C95CE6">
                            <w:pPr>
                              <w:ind w:firstLine="567"/>
                              <w:jc w:val="center"/>
                              <w:rPr>
                                <w:sz w:val="28"/>
                                <w:szCs w:val="28"/>
                              </w:rPr>
                            </w:pPr>
                            <w:r w:rsidRPr="00E826E9">
                              <w:rPr>
                                <w:position w:val="-24"/>
                                <w:sz w:val="28"/>
                                <w:szCs w:val="28"/>
                              </w:rPr>
                              <w:t>(6.6)</w:t>
                            </w:r>
                          </w:p>
                          <w:p w14:paraId="203CFD59" w14:textId="77777777" w:rsidR="009A2A3D" w:rsidRPr="00C95CE6" w:rsidRDefault="009A2A3D" w:rsidP="00C95CE6">
                            <w:pPr>
                              <w:rPr>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CB62C4E" id="Text Box 121" o:spid="_x0000_s1045" type="#_x0000_t202" style="position:absolute;left:0;text-align:left;margin-left:366.55pt;margin-top:16.55pt;width:93.25pt;height:24.9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" strokecolor="white [3212]">
                <v:textbox>
                  <w:txbxContent>
                    <w:p w14:paraId="6991FA52" w14:textId="67A8D783" w:rsidR="009A2A3D" w:rsidRPr="00E826E9" w:rsidRDefault="009A2A3D" w:rsidP="00C95CE6">
                      <w:pPr>
                        <w:ind w:firstLine="567"/>
                        <w:jc w:val="center"/>
                        <w:rPr>
                          <w:sz w:val="28"/>
                          <w:szCs w:val="28"/>
                        </w:rPr>
                      </w:pPr>
                      <w:r w:rsidRPr="00E826E9">
                        <w:rPr>
                          <w:position w:val="-24"/>
                          <w:sz w:val="28"/>
                          <w:szCs w:val="28"/>
                        </w:rPr>
                        <w:t>(6.6)</w:t>
                      </w:r>
                    </w:p>
                    <w:p w14:paraId="203CFD59" w14:textId="77777777" w:rsidR="009A2A3D" w:rsidRPr="00C95CE6" w:rsidRDefault="009A2A3D" w:rsidP="00C95CE6">
                      <w:pPr>
                        <w:rPr>
                          <w:sz w:val="28"/>
                          <w:szCs w:val="28"/>
                        </w:rPr>
                      </w:pPr>
                    </w:p>
                  </w:txbxContent>
                </v:textbox>
              </v:shape>
            </w:pict>
          </mc:Fallback>
        </mc:AlternateContent>
      </w:r>
      <w:r w:rsidR="00DC1250" w:rsidRPr="00CF090C">
        <w:rPr>
          <w:rFonts w:ascii="Times New Roman" w:hAnsi="Times New Roman"/>
          <w:sz w:val="28"/>
          <w:szCs w:val="28"/>
        </w:rPr>
        <w:t>параллелепипед: </w:t>
      </w:r>
    </w:p>
    <w:p w14:paraId="79362D93" w14:textId="44FA0205" w:rsidR="00DC1250" w:rsidRPr="00CF090C" w:rsidRDefault="00DC1250" w:rsidP="00DC1250">
      <w:pPr>
        <w:ind w:firstLine="567"/>
        <w:jc w:val="center"/>
        <w:rPr>
          <w:sz w:val="28"/>
          <w:szCs w:val="28"/>
        </w:rPr>
      </w:pPr>
      <w:r w:rsidRPr="00CF090C">
        <w:rPr>
          <w:i/>
          <w:iCs/>
          <w:sz w:val="28"/>
          <w:szCs w:val="28"/>
        </w:rPr>
        <w:t>V=a'b'c'</w:t>
      </w:r>
      <w:r w:rsidRPr="00CF090C">
        <w:rPr>
          <w:sz w:val="28"/>
          <w:szCs w:val="28"/>
        </w:rPr>
        <w:t>;</w:t>
      </w:r>
    </w:p>
    <w:p w14:paraId="2E7F5405" w14:textId="5802BFB9" w:rsidR="00DC1250" w:rsidRPr="00CF090C" w:rsidRDefault="00E03137" w:rsidP="00D86F59">
      <w:pPr>
        <w:pStyle w:val="aff0"/>
        <w:numPr>
          <w:ilvl w:val="0"/>
          <w:numId w:val="34"/>
        </w:numPr>
        <w:jc w:val="both"/>
        <w:rPr>
          <w:rFonts w:ascii="Times New Roman" w:hAnsi="Times New Roman"/>
          <w:sz w:val="28"/>
          <w:szCs w:val="28"/>
        </w:rPr>
      </w:pPr>
      <w:r>
        <w:rPr>
          <w:i/>
          <w:iCs/>
          <w:noProof/>
          <w:sz w:val="28"/>
          <w:szCs w:val="28"/>
          <w:lang w:eastAsia="ru-RU"/>
        </w:rPr>
        <mc:AlternateContent>
          <mc:Choice Requires="wps">
            <w:drawing>
              <wp:anchor distT="0" distB="0" distL="114300" distR="114300" simplePos="0" relativeHeight="251665408" behindDoc="0" locked="0" layoutInCell="1" allowOverlap="1" wp14:anchorId="7CB62C4E" wp14:editId="164B0B72">
                <wp:simplePos x="0" y="0"/>
                <wp:positionH relativeFrom="column">
                  <wp:posOffset>4775835</wp:posOffset>
                </wp:positionH>
                <wp:positionV relativeFrom="paragraph">
                  <wp:posOffset>215265</wp:posOffset>
                </wp:positionV>
                <wp:extent cx="1020445" cy="321945"/>
                <wp:effectExtent l="9525" t="12700" r="8255" b="8255"/>
                <wp:wrapNone/>
                <wp:docPr id="7" name="Text Box 1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0445" cy="321945"/>
                        </a:xfrm>
                        <a:prstGeom prst="rect">
                          <a:avLst/>
                        </a:prstGeom>
                        <a:solidFill>
                          <a:srgbClr val="FFFFFF"/>
                        </a:solidFill>
                        <a:ln w="9525">
                          <a:solidFill>
                            <a:schemeClr val="bg1">
                              <a:lumMod val="100000"/>
                              <a:lumOff val="0"/>
                            </a:schemeClr>
                          </a:solidFill>
                          <a:miter lim="800000"/>
                          <a:headEnd/>
                          <a:tailEnd/>
                        </a:ln>
                      </wps:spPr>
                      <wps:txbx>
                        <w:txbxContent>
                          <w:p w14:paraId="59050B95" w14:textId="3FD31974" w:rsidR="009A2A3D" w:rsidRPr="00E826E9" w:rsidRDefault="009A2A3D" w:rsidP="000C46EE">
                            <w:pPr>
                              <w:ind w:firstLine="567"/>
                              <w:jc w:val="center"/>
                              <w:rPr>
                                <w:sz w:val="28"/>
                                <w:szCs w:val="28"/>
                              </w:rPr>
                            </w:pPr>
                            <w:r w:rsidRPr="00E826E9">
                              <w:rPr>
                                <w:position w:val="-24"/>
                                <w:sz w:val="28"/>
                                <w:szCs w:val="28"/>
                              </w:rPr>
                              <w:t>(6.7)</w:t>
                            </w:r>
                          </w:p>
                          <w:p w14:paraId="319A3E47" w14:textId="77777777" w:rsidR="009A2A3D" w:rsidRPr="00C95CE6" w:rsidRDefault="009A2A3D" w:rsidP="000C46EE">
                            <w:pPr>
                              <w:rPr>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CB62C4E" id="Text Box 122" o:spid="_x0000_s1046" type="#_x0000_t202" style="position:absolute;left:0;text-align:left;margin-left:376.05pt;margin-top:16.95pt;width:80.35pt;height:25.3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" strokecolor="white [3212]">
                <v:textbox>
                  <w:txbxContent>
                    <w:p w14:paraId="59050B95" w14:textId="3FD31974" w:rsidR="009A2A3D" w:rsidRPr="00E826E9" w:rsidRDefault="009A2A3D" w:rsidP="000C46EE">
                      <w:pPr>
                        <w:ind w:firstLine="567"/>
                        <w:jc w:val="center"/>
                        <w:rPr>
                          <w:sz w:val="28"/>
                          <w:szCs w:val="28"/>
                        </w:rPr>
                      </w:pPr>
                      <w:r w:rsidRPr="00E826E9">
                        <w:rPr>
                          <w:position w:val="-24"/>
                          <w:sz w:val="28"/>
                          <w:szCs w:val="28"/>
                        </w:rPr>
                        <w:t>(6.7)</w:t>
                      </w:r>
                    </w:p>
                    <w:p w14:paraId="319A3E47" w14:textId="77777777" w:rsidR="009A2A3D" w:rsidRPr="00C95CE6" w:rsidRDefault="009A2A3D" w:rsidP="000C46EE">
                      <w:pPr>
                        <w:rPr>
                          <w:sz w:val="28"/>
                          <w:szCs w:val="28"/>
                        </w:rPr>
                      </w:pPr>
                    </w:p>
                  </w:txbxContent>
                </v:textbox>
              </v:shape>
            </w:pict>
          </mc:Fallback>
        </mc:AlternateContent>
      </w:r>
      <w:r w:rsidR="00DC1250" w:rsidRPr="00CF090C">
        <w:rPr>
          <w:rFonts w:ascii="Times New Roman" w:hAnsi="Times New Roman"/>
          <w:sz w:val="28"/>
          <w:szCs w:val="28"/>
        </w:rPr>
        <w:t>клин: </w:t>
      </w:r>
    </w:p>
    <w:p w14:paraId="65C701C8" w14:textId="77777777" w:rsidR="00DC1250" w:rsidRPr="00CF090C" w:rsidRDefault="00DC1250" w:rsidP="00DC1250">
      <w:pPr>
        <w:ind w:firstLine="567"/>
        <w:jc w:val="center"/>
        <w:rPr>
          <w:sz w:val="28"/>
          <w:szCs w:val="28"/>
        </w:rPr>
      </w:pPr>
      <w:r w:rsidRPr="00CF090C">
        <w:rPr>
          <w:noProof/>
          <w:sz w:val="28"/>
          <w:szCs w:val="28"/>
        </w:rPr>
        <w:drawing>
          <wp:inline distT="0" distB="0" distL="0" distR="0" wp14:anchorId="574F049F" wp14:editId="0D7134B6">
            <wp:extent cx="1214120" cy="417195"/>
            <wp:effectExtent l="19050" t="0" r="5080" b="0"/>
            <wp:docPr id="6" name="Рисунок 22" descr="http://ecograde.bio.msu.ru/db/description/monitoring_methods/image9i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ecograde.bio.msu.ru/db/description/monitoring_methods/image9i9.jpg"/>
                    <pic:cNvPicPr>
                      <a:picLocks noChangeAspect="1" noChangeArrowheads="1"/>
                    </pic:cNvPicPr>
                  </pic:nvPicPr>
                  <pic:blipFill>
                    <a:blip r:embed="rId151" cstate="print"/>
                    <a:srcRect/>
                    <a:stretch>
                      <a:fillRect/>
                    </a:stretch>
                  </pic:blipFill>
                  <pic:spPr bwMode="auto">
                    <a:xfrm>
                      <a:off x="0" y="0"/>
                      <a:ext cx="1214120" cy="417195"/>
                    </a:xfrm>
                    <a:prstGeom prst="rect">
                      <a:avLst/>
                    </a:prstGeom>
                    <a:noFill/>
                    <a:ln w="9525">
                      <a:noFill/>
                      <a:miter lim="800000"/>
                      <a:headEnd/>
                      <a:tailEnd/>
                    </a:ln>
                  </pic:spPr>
                </pic:pic>
              </a:graphicData>
            </a:graphic>
          </wp:inline>
        </w:drawing>
      </w:r>
      <w:r w:rsidRPr="00CF090C">
        <w:rPr>
          <w:sz w:val="28"/>
          <w:szCs w:val="28"/>
        </w:rPr>
        <w:t>.</w:t>
      </w:r>
    </w:p>
    <w:p w14:paraId="1E9C37D1" w14:textId="77777777" w:rsidR="00DC1250" w:rsidRPr="00CF090C" w:rsidRDefault="00DC1250" w:rsidP="00DC1250">
      <w:pPr>
        <w:ind w:firstLine="567"/>
        <w:jc w:val="both"/>
        <w:rPr>
          <w:sz w:val="28"/>
          <w:szCs w:val="28"/>
        </w:rPr>
      </w:pPr>
      <w:r w:rsidRPr="00CF090C">
        <w:rPr>
          <w:sz w:val="28"/>
          <w:szCs w:val="28"/>
        </w:rPr>
        <w:t>В приведенных формулах приняты следующие обозначения:</w:t>
      </w:r>
      <w:r w:rsidRPr="00CF090C">
        <w:rPr>
          <w:rStyle w:val="apple-converted-space"/>
          <w:sz w:val="28"/>
          <w:szCs w:val="28"/>
        </w:rPr>
        <w:t> </w:t>
      </w:r>
      <w:r w:rsidRPr="00CF090C">
        <w:rPr>
          <w:i/>
          <w:iCs/>
          <w:sz w:val="28"/>
          <w:szCs w:val="28"/>
        </w:rPr>
        <w:t>r</w:t>
      </w:r>
      <w:r w:rsidRPr="00CF090C">
        <w:rPr>
          <w:rStyle w:val="apple-converted-space"/>
          <w:sz w:val="28"/>
          <w:szCs w:val="28"/>
        </w:rPr>
        <w:t> </w:t>
      </w:r>
      <w:r w:rsidRPr="00CF090C">
        <w:rPr>
          <w:sz w:val="28"/>
          <w:szCs w:val="28"/>
        </w:rPr>
        <w:t>— радиус;</w:t>
      </w:r>
      <w:r w:rsidRPr="00CF090C">
        <w:rPr>
          <w:rStyle w:val="apple-converted-space"/>
          <w:sz w:val="28"/>
          <w:szCs w:val="28"/>
        </w:rPr>
        <w:t> </w:t>
      </w:r>
      <w:r w:rsidRPr="00CF090C">
        <w:rPr>
          <w:i/>
          <w:iCs/>
          <w:sz w:val="28"/>
          <w:szCs w:val="28"/>
        </w:rPr>
        <w:t>h</w:t>
      </w:r>
      <w:r w:rsidRPr="00CF090C">
        <w:rPr>
          <w:rStyle w:val="apple-converted-space"/>
          <w:sz w:val="28"/>
          <w:szCs w:val="28"/>
        </w:rPr>
        <w:t> </w:t>
      </w:r>
      <w:r w:rsidRPr="00CF090C">
        <w:rPr>
          <w:sz w:val="28"/>
          <w:szCs w:val="28"/>
        </w:rPr>
        <w:t>— высота;</w:t>
      </w:r>
      <w:r w:rsidRPr="00CF090C">
        <w:rPr>
          <w:rStyle w:val="apple-converted-space"/>
          <w:sz w:val="28"/>
          <w:szCs w:val="28"/>
        </w:rPr>
        <w:t> </w:t>
      </w:r>
      <w:r w:rsidRPr="00CF090C">
        <w:rPr>
          <w:i/>
          <w:iCs/>
          <w:sz w:val="28"/>
          <w:szCs w:val="28"/>
        </w:rPr>
        <w:t>a</w:t>
      </w:r>
      <w:r w:rsidRPr="00CF090C">
        <w:rPr>
          <w:sz w:val="28"/>
          <w:szCs w:val="28"/>
        </w:rPr>
        <w:t>,</w:t>
      </w:r>
      <w:r w:rsidRPr="00CF090C">
        <w:rPr>
          <w:rStyle w:val="apple-converted-space"/>
          <w:sz w:val="28"/>
          <w:szCs w:val="28"/>
        </w:rPr>
        <w:t> </w:t>
      </w:r>
      <w:r w:rsidRPr="00CF090C">
        <w:rPr>
          <w:i/>
          <w:iCs/>
          <w:sz w:val="28"/>
          <w:szCs w:val="28"/>
        </w:rPr>
        <w:t>b</w:t>
      </w:r>
      <w:r w:rsidRPr="00CF090C">
        <w:rPr>
          <w:sz w:val="28"/>
          <w:szCs w:val="28"/>
        </w:rPr>
        <w:t>,</w:t>
      </w:r>
      <w:r w:rsidRPr="00CF090C">
        <w:rPr>
          <w:rStyle w:val="apple-converted-space"/>
          <w:sz w:val="28"/>
          <w:szCs w:val="28"/>
        </w:rPr>
        <w:t> </w:t>
      </w:r>
      <w:r w:rsidRPr="00CF090C">
        <w:rPr>
          <w:i/>
          <w:iCs/>
          <w:sz w:val="28"/>
          <w:szCs w:val="28"/>
        </w:rPr>
        <w:t>с</w:t>
      </w:r>
      <w:r w:rsidRPr="00CF090C">
        <w:rPr>
          <w:rStyle w:val="apple-converted-space"/>
          <w:sz w:val="28"/>
          <w:szCs w:val="28"/>
        </w:rPr>
        <w:t> </w:t>
      </w:r>
      <w:r w:rsidRPr="00CF090C">
        <w:rPr>
          <w:sz w:val="28"/>
          <w:szCs w:val="28"/>
        </w:rPr>
        <w:t>— полуоси эллипсоида;</w:t>
      </w:r>
      <w:r w:rsidRPr="00CF090C">
        <w:rPr>
          <w:rStyle w:val="apple-converted-space"/>
          <w:sz w:val="28"/>
          <w:szCs w:val="28"/>
        </w:rPr>
        <w:t> </w:t>
      </w:r>
      <w:r w:rsidRPr="00CF090C">
        <w:rPr>
          <w:i/>
          <w:iCs/>
          <w:sz w:val="28"/>
          <w:szCs w:val="28"/>
        </w:rPr>
        <w:t>a'</w:t>
      </w:r>
      <w:r w:rsidRPr="00CF090C">
        <w:rPr>
          <w:sz w:val="28"/>
          <w:szCs w:val="28"/>
        </w:rPr>
        <w:t>,</w:t>
      </w:r>
      <w:r w:rsidRPr="00CF090C">
        <w:rPr>
          <w:rStyle w:val="apple-converted-space"/>
          <w:sz w:val="28"/>
          <w:szCs w:val="28"/>
        </w:rPr>
        <w:t> </w:t>
      </w:r>
      <w:r w:rsidRPr="00CF090C">
        <w:rPr>
          <w:i/>
          <w:iCs/>
          <w:sz w:val="28"/>
          <w:szCs w:val="28"/>
        </w:rPr>
        <w:t>b'</w:t>
      </w:r>
      <w:r w:rsidRPr="00CF090C">
        <w:rPr>
          <w:sz w:val="28"/>
          <w:szCs w:val="28"/>
        </w:rPr>
        <w:t>,</w:t>
      </w:r>
      <w:r w:rsidRPr="00CF090C">
        <w:rPr>
          <w:rStyle w:val="apple-converted-space"/>
          <w:sz w:val="28"/>
          <w:szCs w:val="28"/>
        </w:rPr>
        <w:t> </w:t>
      </w:r>
      <w:r w:rsidRPr="00CF090C">
        <w:rPr>
          <w:i/>
          <w:iCs/>
          <w:sz w:val="28"/>
          <w:szCs w:val="28"/>
        </w:rPr>
        <w:t>c'</w:t>
      </w:r>
      <w:r w:rsidRPr="00CF090C">
        <w:rPr>
          <w:rStyle w:val="apple-converted-space"/>
          <w:sz w:val="28"/>
          <w:szCs w:val="28"/>
        </w:rPr>
        <w:t> </w:t>
      </w:r>
      <w:r w:rsidRPr="00CF090C">
        <w:rPr>
          <w:sz w:val="28"/>
          <w:szCs w:val="28"/>
        </w:rPr>
        <w:t>— стороны клина и параллелепипеда. </w:t>
      </w:r>
    </w:p>
    <w:p w14:paraId="6A15FE73" w14:textId="77777777" w:rsidR="00DC1250" w:rsidRPr="00CF090C" w:rsidRDefault="00DC1250" w:rsidP="00DC1250">
      <w:pPr>
        <w:pStyle w:val="aff"/>
        <w:spacing w:before="0" w:beforeAutospacing="0" w:after="0" w:afterAutospacing="0"/>
        <w:ind w:firstLine="567"/>
        <w:jc w:val="both"/>
        <w:rPr>
          <w:sz w:val="28"/>
          <w:szCs w:val="28"/>
        </w:rPr>
      </w:pPr>
      <w:r w:rsidRPr="00CF090C">
        <w:rPr>
          <w:sz w:val="28"/>
          <w:szCs w:val="28"/>
        </w:rPr>
        <w:t>Приравнивание формы клеток к геометрическим фигурам условно, отчего возможны ошибки в определении объема клеток, а в конечном счете и биомассы. Поэтому выбранная фигура должна как можно лучше соответствовать форме исследуемой клетки.</w:t>
      </w:r>
    </w:p>
    <w:p w14:paraId="68CF8473" w14:textId="77777777" w:rsidR="00C00668" w:rsidRPr="00CF090C" w:rsidRDefault="00C00668" w:rsidP="00DC1250">
      <w:pPr>
        <w:autoSpaceDE w:val="0"/>
        <w:autoSpaceDN w:val="0"/>
        <w:adjustRightInd w:val="0"/>
        <w:ind w:firstLine="567"/>
        <w:rPr>
          <w:b/>
          <w:sz w:val="28"/>
          <w:szCs w:val="28"/>
        </w:rPr>
      </w:pPr>
    </w:p>
    <w:p w14:paraId="7C192796" w14:textId="77777777" w:rsidR="00C00668" w:rsidRPr="00CF090C" w:rsidRDefault="00C00668" w:rsidP="00BE42B6">
      <w:pPr>
        <w:autoSpaceDE w:val="0"/>
        <w:autoSpaceDN w:val="0"/>
        <w:adjustRightInd w:val="0"/>
        <w:ind w:firstLine="567"/>
        <w:rPr>
          <w:b/>
          <w:sz w:val="28"/>
          <w:szCs w:val="28"/>
        </w:rPr>
      </w:pPr>
    </w:p>
    <w:p w14:paraId="6C109056" w14:textId="422A5752" w:rsidR="003F311E" w:rsidRPr="00CF090C" w:rsidRDefault="00FD3FAC" w:rsidP="00984341">
      <w:pPr>
        <w:autoSpaceDE w:val="0"/>
        <w:autoSpaceDN w:val="0"/>
        <w:adjustRightInd w:val="0"/>
        <w:ind w:firstLine="567"/>
        <w:jc w:val="center"/>
        <w:rPr>
          <w:b/>
          <w:i/>
          <w:sz w:val="28"/>
          <w:szCs w:val="28"/>
        </w:rPr>
      </w:pPr>
      <w:r w:rsidRPr="00CF090C">
        <w:rPr>
          <w:b/>
          <w:i/>
          <w:sz w:val="28"/>
          <w:szCs w:val="28"/>
        </w:rPr>
        <w:t>Цитированная</w:t>
      </w:r>
      <w:r w:rsidR="009D512F" w:rsidRPr="00CF090C">
        <w:rPr>
          <w:b/>
          <w:i/>
          <w:sz w:val="28"/>
          <w:szCs w:val="28"/>
        </w:rPr>
        <w:t xml:space="preserve"> литература</w:t>
      </w:r>
    </w:p>
    <w:p w14:paraId="527E3458" w14:textId="77777777" w:rsidR="009D512F" w:rsidRPr="00CF090C" w:rsidRDefault="009D512F" w:rsidP="00BE42B6">
      <w:pPr>
        <w:autoSpaceDE w:val="0"/>
        <w:autoSpaceDN w:val="0"/>
        <w:adjustRightInd w:val="0"/>
        <w:ind w:firstLine="567"/>
        <w:rPr>
          <w:b/>
          <w:sz w:val="28"/>
          <w:szCs w:val="28"/>
        </w:rPr>
      </w:pPr>
    </w:p>
    <w:p w14:paraId="162F4C52" w14:textId="4409D747" w:rsidR="00FD3FAC" w:rsidRPr="00CF090C" w:rsidRDefault="00984341" w:rsidP="00984341">
      <w:pPr>
        <w:numPr>
          <w:ilvl w:val="0"/>
          <w:numId w:val="45"/>
        </w:numPr>
        <w:tabs>
          <w:tab w:val="clear" w:pos="720"/>
          <w:tab w:val="num" w:pos="-851"/>
        </w:tabs>
        <w:ind w:left="0" w:firstLine="567"/>
        <w:jc w:val="both"/>
        <w:rPr>
          <w:bCs/>
          <w:sz w:val="28"/>
          <w:szCs w:val="28"/>
        </w:rPr>
      </w:pPr>
      <w:r w:rsidRPr="00CF090C">
        <w:rPr>
          <w:bCs/>
          <w:sz w:val="28"/>
          <w:szCs w:val="28"/>
        </w:rPr>
        <w:t>Кисе</w:t>
      </w:r>
      <w:r w:rsidR="00FD3FAC" w:rsidRPr="00CF090C">
        <w:rPr>
          <w:bCs/>
          <w:sz w:val="28"/>
          <w:szCs w:val="28"/>
        </w:rPr>
        <w:t>лев, И.А. Определитель низших растений в 5 томах: водоросли, грибы, лишайники, бактерии, актиномицеты / И.А. Кисилев, А.Д. Зинова, Л.И. Курсанов; под общ. ред. проф. Л.И. Курсанова. – Т.2. Водоросли. – М.: Сов. наука – 309 с.</w:t>
      </w:r>
    </w:p>
    <w:p w14:paraId="2F8FA94D" w14:textId="77777777" w:rsidR="00FD3FAC" w:rsidRPr="00CF090C" w:rsidRDefault="00FD3FAC" w:rsidP="00984341">
      <w:pPr>
        <w:numPr>
          <w:ilvl w:val="0"/>
          <w:numId w:val="45"/>
        </w:numPr>
        <w:tabs>
          <w:tab w:val="clear" w:pos="720"/>
          <w:tab w:val="num" w:pos="-851"/>
        </w:tabs>
        <w:ind w:left="0" w:firstLine="567"/>
        <w:jc w:val="both"/>
        <w:rPr>
          <w:bCs/>
          <w:sz w:val="28"/>
          <w:szCs w:val="28"/>
        </w:rPr>
      </w:pPr>
      <w:r w:rsidRPr="00CF090C">
        <w:rPr>
          <w:bCs/>
          <w:sz w:val="28"/>
          <w:szCs w:val="28"/>
        </w:rPr>
        <w:t xml:space="preserve"> Курсанов, Л.И. Определитель низших растений в 5 томах: водоросли, грибы, лишайники, бактерии, актиномицеты / Л.И. Курсанов, М.М. Забелина, К.И. Мейер, и др.; под общ. ред. проф. Л.И. Курсанова – Т.1: Водоросли. – М.: Сов. наука – 395 с.</w:t>
      </w:r>
    </w:p>
    <w:p w14:paraId="561E4987" w14:textId="4697B217" w:rsidR="00FD3FAC" w:rsidRPr="00CF090C" w:rsidRDefault="00FD3FAC" w:rsidP="00984341">
      <w:pPr>
        <w:numPr>
          <w:ilvl w:val="0"/>
          <w:numId w:val="45"/>
        </w:numPr>
        <w:tabs>
          <w:tab w:val="clear" w:pos="720"/>
          <w:tab w:val="num" w:pos="-851"/>
        </w:tabs>
        <w:ind w:left="0" w:firstLine="567"/>
        <w:jc w:val="both"/>
        <w:rPr>
          <w:bCs/>
          <w:sz w:val="28"/>
          <w:szCs w:val="28"/>
        </w:rPr>
      </w:pPr>
      <w:r w:rsidRPr="00CF090C">
        <w:rPr>
          <w:bCs/>
          <w:sz w:val="28"/>
          <w:szCs w:val="28"/>
        </w:rPr>
        <w:t xml:space="preserve"> </w:t>
      </w:r>
      <w:hyperlink r:id="rId152" w:tooltip="Открыть персональную страницу" w:history="1">
        <w:r w:rsidRPr="00CF090C">
          <w:rPr>
            <w:bCs/>
            <w:sz w:val="28"/>
            <w:szCs w:val="28"/>
          </w:rPr>
          <w:t>Левич</w:t>
        </w:r>
      </w:hyperlink>
      <w:r w:rsidRPr="00CF090C">
        <w:rPr>
          <w:bCs/>
          <w:sz w:val="28"/>
          <w:szCs w:val="28"/>
        </w:rPr>
        <w:t xml:space="preserve">, А.П. </w:t>
      </w:r>
      <w:hyperlink r:id="rId153" w:history="1">
        <w:r w:rsidRPr="00CF090C">
          <w:rPr>
            <w:bCs/>
            <w:sz w:val="28"/>
            <w:szCs w:val="28"/>
          </w:rPr>
          <w:t>EcoGrade</w:t>
        </w:r>
      </w:hyperlink>
      <w:r w:rsidRPr="00CF090C">
        <w:rPr>
          <w:bCs/>
          <w:sz w:val="28"/>
          <w:szCs w:val="28"/>
        </w:rPr>
        <w:t xml:space="preserve">. Информационно–аналитическая система «Экологический контроль природной среды по данным биологического и физико–химического мониторинга». </w:t>
      </w:r>
      <w:hyperlink r:id="rId154" w:history="1">
        <w:r w:rsidRPr="00CF090C">
          <w:rPr>
            <w:bCs/>
            <w:sz w:val="28"/>
            <w:szCs w:val="28"/>
          </w:rPr>
          <w:t>Мониторинг фитопланктона</w:t>
        </w:r>
      </w:hyperlink>
      <w:r w:rsidRPr="00CF090C">
        <w:rPr>
          <w:bCs/>
          <w:sz w:val="28"/>
          <w:szCs w:val="28"/>
        </w:rPr>
        <w:t xml:space="preserve"> / </w:t>
      </w:r>
      <w:hyperlink r:id="rId155" w:tooltip="Открыть персональную страницу" w:history="1">
        <w:r w:rsidRPr="00CF090C">
          <w:rPr>
            <w:bCs/>
            <w:sz w:val="28"/>
            <w:szCs w:val="28"/>
          </w:rPr>
          <w:t>А.П. Левич</w:t>
        </w:r>
      </w:hyperlink>
      <w:r w:rsidRPr="00CF090C">
        <w:rPr>
          <w:bCs/>
          <w:sz w:val="28"/>
          <w:szCs w:val="28"/>
        </w:rPr>
        <w:t xml:space="preserve">, </w:t>
      </w:r>
      <w:hyperlink r:id="rId156" w:tooltip="Открыть персональную страницу" w:history="1">
        <w:r w:rsidRPr="00CF090C">
          <w:rPr>
            <w:bCs/>
            <w:sz w:val="28"/>
            <w:szCs w:val="28"/>
          </w:rPr>
          <w:t>Н.Г. Булгаков</w:t>
        </w:r>
      </w:hyperlink>
      <w:r w:rsidRPr="00CF090C">
        <w:rPr>
          <w:bCs/>
          <w:sz w:val="28"/>
          <w:szCs w:val="28"/>
        </w:rPr>
        <w:t xml:space="preserve"> [Электронный ресурс]. Электрон. текстовые и графич. данные. –2016. Режим доступа: </w:t>
      </w:r>
      <w:hyperlink r:id="rId157" w:history="1">
        <w:r w:rsidRPr="00CF090C">
          <w:rPr>
            <w:bCs/>
            <w:sz w:val="28"/>
            <w:szCs w:val="28"/>
          </w:rPr>
          <w:t>http://ecograde.bio.msu.ru/db/description/monitoring_</w:t>
        </w:r>
      </w:hyperlink>
      <w:r w:rsidRPr="00CF090C">
        <w:rPr>
          <w:bCs/>
          <w:sz w:val="28"/>
          <w:szCs w:val="28"/>
        </w:rPr>
        <w:t>methods//part_4.html#part_3_4_1</w:t>
      </w:r>
    </w:p>
    <w:p w14:paraId="0E539BDF" w14:textId="77777777" w:rsidR="00FD3FAC" w:rsidRPr="00CF090C" w:rsidRDefault="00FD3FAC" w:rsidP="00984341">
      <w:pPr>
        <w:numPr>
          <w:ilvl w:val="0"/>
          <w:numId w:val="45"/>
        </w:numPr>
        <w:tabs>
          <w:tab w:val="clear" w:pos="720"/>
          <w:tab w:val="num" w:pos="-851"/>
        </w:tabs>
        <w:ind w:left="0" w:firstLine="567"/>
        <w:jc w:val="both"/>
        <w:rPr>
          <w:bCs/>
          <w:sz w:val="28"/>
          <w:szCs w:val="28"/>
        </w:rPr>
      </w:pPr>
      <w:r w:rsidRPr="00CF090C">
        <w:rPr>
          <w:bCs/>
          <w:sz w:val="28"/>
          <w:szCs w:val="28"/>
        </w:rPr>
        <w:lastRenderedPageBreak/>
        <w:t xml:space="preserve"> Методические рекомендации по</w:t>
      </w:r>
      <w:r w:rsidRPr="00CF090C">
        <w:rPr>
          <w:sz w:val="28"/>
          <w:szCs w:val="28"/>
        </w:rPr>
        <w:t xml:space="preserve"> сбору и обработке материалов при гидробиологических исследованиях на пресноводных водоёмах. Фитопланктон и его продукция. − Л.: Изд-во ГосНИОРХ, 1984. − 32 с.</w:t>
      </w:r>
    </w:p>
    <w:p w14:paraId="388F6552" w14:textId="77777777" w:rsidR="00FD3FAC" w:rsidRPr="00CF090C" w:rsidRDefault="00FD3FAC" w:rsidP="00984341">
      <w:pPr>
        <w:numPr>
          <w:ilvl w:val="0"/>
          <w:numId w:val="45"/>
        </w:numPr>
        <w:tabs>
          <w:tab w:val="clear" w:pos="720"/>
          <w:tab w:val="num" w:pos="-851"/>
        </w:tabs>
        <w:ind w:left="0" w:firstLine="567"/>
        <w:jc w:val="both"/>
        <w:rPr>
          <w:bCs/>
          <w:sz w:val="28"/>
          <w:szCs w:val="28"/>
        </w:rPr>
      </w:pPr>
      <w:r w:rsidRPr="00CF090C">
        <w:rPr>
          <w:bCs/>
          <w:sz w:val="28"/>
          <w:szCs w:val="28"/>
        </w:rPr>
        <w:t xml:space="preserve"> Попченко, И.И. Мониторинг фитопланктона / И.И. Попченко; под. ред. проф. В.А. Абакумова // Руководство по гидробиологическому мониторингу пресноводных экосистем – СПб: Гидрометеоиздат, 1992. – С. 151 – 163.</w:t>
      </w:r>
    </w:p>
    <w:p w14:paraId="0AFB6EFE" w14:textId="77777777" w:rsidR="006B3A28" w:rsidRPr="00CF090C" w:rsidRDefault="006B3A28" w:rsidP="000113E8">
      <w:pPr>
        <w:rPr>
          <w:sz w:val="28"/>
          <w:szCs w:val="28"/>
        </w:rPr>
      </w:pPr>
    </w:p>
    <w:p w14:paraId="6ADDC19D" w14:textId="77777777" w:rsidR="00BD155A" w:rsidRPr="00CF090C" w:rsidRDefault="00BD155A" w:rsidP="001A125C">
      <w:pPr>
        <w:jc w:val="center"/>
        <w:rPr>
          <w:b/>
          <w:sz w:val="28"/>
          <w:szCs w:val="28"/>
        </w:rPr>
      </w:pPr>
    </w:p>
    <w:p w14:paraId="58599ED7" w14:textId="77777777" w:rsidR="00FC0D2A" w:rsidRPr="00CF090C" w:rsidRDefault="00E369BF" w:rsidP="00D74EE7">
      <w:pPr>
        <w:pStyle w:val="35"/>
        <w:spacing w:line="240" w:lineRule="auto"/>
        <w:jc w:val="center"/>
        <w:rPr>
          <w:b/>
          <w:sz w:val="28"/>
          <w:szCs w:val="28"/>
        </w:rPr>
      </w:pPr>
      <w:r w:rsidRPr="00CF090C">
        <w:rPr>
          <w:b/>
          <w:sz w:val="28"/>
          <w:szCs w:val="28"/>
        </w:rPr>
        <w:t xml:space="preserve">6.3. </w:t>
      </w:r>
      <w:r w:rsidR="00D74EE7" w:rsidRPr="00CF090C">
        <w:rPr>
          <w:b/>
          <w:sz w:val="28"/>
          <w:szCs w:val="28"/>
        </w:rPr>
        <w:t>З</w:t>
      </w:r>
      <w:r w:rsidR="00FC0D2A" w:rsidRPr="00CF090C">
        <w:rPr>
          <w:b/>
          <w:sz w:val="28"/>
          <w:szCs w:val="28"/>
        </w:rPr>
        <w:t>оопланктон как объект мониторинга водных экосистем</w:t>
      </w:r>
    </w:p>
    <w:p w14:paraId="012F9339" w14:textId="77777777" w:rsidR="00E33B97" w:rsidRPr="00CF090C" w:rsidRDefault="00E33B97" w:rsidP="00195CE4">
      <w:pPr>
        <w:ind w:firstLine="567"/>
        <w:jc w:val="both"/>
        <w:rPr>
          <w:b/>
          <w:sz w:val="28"/>
          <w:szCs w:val="28"/>
        </w:rPr>
      </w:pPr>
    </w:p>
    <w:p w14:paraId="192FA184" w14:textId="77777777" w:rsidR="00FC0D2A" w:rsidRPr="00CF090C" w:rsidRDefault="00AC514F" w:rsidP="00195CE4">
      <w:pPr>
        <w:ind w:firstLine="567"/>
        <w:jc w:val="both"/>
        <w:rPr>
          <w:sz w:val="28"/>
          <w:szCs w:val="28"/>
        </w:rPr>
      </w:pPr>
      <w:r w:rsidRPr="00CF090C">
        <w:rPr>
          <w:b/>
          <w:bCs/>
          <w:sz w:val="28"/>
          <w:szCs w:val="28"/>
        </w:rPr>
        <w:t>Цель занятия:</w:t>
      </w:r>
      <w:r w:rsidRPr="00CF090C">
        <w:rPr>
          <w:b/>
          <w:sz w:val="28"/>
          <w:szCs w:val="28"/>
        </w:rPr>
        <w:t xml:space="preserve"> </w:t>
      </w:r>
      <w:r w:rsidR="00BE42B6" w:rsidRPr="00CF090C">
        <w:rPr>
          <w:sz w:val="28"/>
          <w:szCs w:val="28"/>
        </w:rPr>
        <w:t>а</w:t>
      </w:r>
      <w:r w:rsidR="00FC0D2A" w:rsidRPr="00CF090C">
        <w:rPr>
          <w:sz w:val="28"/>
          <w:szCs w:val="28"/>
        </w:rPr>
        <w:t>нализ</w:t>
      </w:r>
      <w:r w:rsidR="00FC0D2A" w:rsidRPr="00CF090C">
        <w:rPr>
          <w:b/>
          <w:sz w:val="28"/>
          <w:szCs w:val="28"/>
        </w:rPr>
        <w:t xml:space="preserve"> </w:t>
      </w:r>
      <w:r w:rsidR="00FC0D2A" w:rsidRPr="00CF090C">
        <w:rPr>
          <w:sz w:val="28"/>
          <w:szCs w:val="28"/>
        </w:rPr>
        <w:t>качественного и количественного состава зоопланктона в разнотипных водоемах и водотоках с разным уровнем антропогенного загрязнения.</w:t>
      </w:r>
    </w:p>
    <w:p w14:paraId="5353F415" w14:textId="77777777" w:rsidR="00AA0B8C" w:rsidRPr="00CF090C" w:rsidRDefault="00AA0B8C" w:rsidP="00195CE4">
      <w:pPr>
        <w:ind w:firstLine="567"/>
        <w:jc w:val="both"/>
        <w:rPr>
          <w:sz w:val="28"/>
          <w:szCs w:val="28"/>
        </w:rPr>
      </w:pPr>
    </w:p>
    <w:p w14:paraId="56C7B8A2" w14:textId="77777777" w:rsidR="00E03E10" w:rsidRPr="00CF090C" w:rsidRDefault="00E03E10" w:rsidP="00195CE4">
      <w:pPr>
        <w:ind w:firstLine="567"/>
        <w:jc w:val="both"/>
        <w:rPr>
          <w:b/>
          <w:sz w:val="28"/>
          <w:szCs w:val="28"/>
        </w:rPr>
      </w:pPr>
    </w:p>
    <w:p w14:paraId="47030FB2" w14:textId="77777777" w:rsidR="00FC0D2A" w:rsidRPr="00CF090C" w:rsidRDefault="00FC0D2A" w:rsidP="00195CE4">
      <w:pPr>
        <w:ind w:firstLine="567"/>
        <w:jc w:val="both"/>
        <w:rPr>
          <w:b/>
          <w:sz w:val="28"/>
          <w:szCs w:val="28"/>
        </w:rPr>
      </w:pPr>
      <w:r w:rsidRPr="00CF090C">
        <w:rPr>
          <w:b/>
          <w:sz w:val="28"/>
          <w:szCs w:val="28"/>
        </w:rPr>
        <w:t>Основные учебные в</w:t>
      </w:r>
      <w:r w:rsidR="00AA0B8C" w:rsidRPr="00CF090C">
        <w:rPr>
          <w:b/>
          <w:sz w:val="28"/>
          <w:szCs w:val="28"/>
        </w:rPr>
        <w:t>опросы</w:t>
      </w:r>
    </w:p>
    <w:p w14:paraId="5B7DE845" w14:textId="77777777" w:rsidR="00D303BE" w:rsidRPr="00CF090C" w:rsidRDefault="00D303BE" w:rsidP="00D303BE">
      <w:pPr>
        <w:ind w:firstLine="567"/>
        <w:rPr>
          <w:b/>
          <w:sz w:val="28"/>
          <w:szCs w:val="28"/>
        </w:rPr>
      </w:pPr>
    </w:p>
    <w:p w14:paraId="08447949" w14:textId="77777777" w:rsidR="00D303BE" w:rsidRPr="00CF090C" w:rsidRDefault="00D303BE" w:rsidP="00D86F59">
      <w:pPr>
        <w:numPr>
          <w:ilvl w:val="0"/>
          <w:numId w:val="19"/>
        </w:numPr>
        <w:jc w:val="both"/>
        <w:rPr>
          <w:sz w:val="28"/>
          <w:szCs w:val="28"/>
        </w:rPr>
      </w:pPr>
      <w:r w:rsidRPr="00CF090C">
        <w:rPr>
          <w:sz w:val="28"/>
          <w:szCs w:val="28"/>
        </w:rPr>
        <w:t>Сравнительная характеристика основных таксономических групп пресноводного зоопланктона.</w:t>
      </w:r>
    </w:p>
    <w:p w14:paraId="45ED8D4E" w14:textId="77777777" w:rsidR="00D303BE" w:rsidRPr="00CF090C" w:rsidRDefault="00D303BE" w:rsidP="00D86F59">
      <w:pPr>
        <w:numPr>
          <w:ilvl w:val="0"/>
          <w:numId w:val="19"/>
        </w:numPr>
        <w:jc w:val="both"/>
        <w:rPr>
          <w:sz w:val="28"/>
          <w:szCs w:val="28"/>
        </w:rPr>
      </w:pPr>
      <w:r w:rsidRPr="00CF090C">
        <w:rPr>
          <w:sz w:val="28"/>
          <w:szCs w:val="28"/>
        </w:rPr>
        <w:t>Методы отбора, сгущения и обработки проб зоопланктона.</w:t>
      </w:r>
    </w:p>
    <w:p w14:paraId="4552D47C" w14:textId="77777777" w:rsidR="00D303BE" w:rsidRPr="00CF090C" w:rsidRDefault="00D303BE" w:rsidP="00D86F59">
      <w:pPr>
        <w:numPr>
          <w:ilvl w:val="0"/>
          <w:numId w:val="19"/>
        </w:numPr>
        <w:jc w:val="both"/>
        <w:rPr>
          <w:sz w:val="28"/>
          <w:szCs w:val="28"/>
        </w:rPr>
      </w:pPr>
      <w:r w:rsidRPr="00CF090C">
        <w:rPr>
          <w:sz w:val="28"/>
          <w:szCs w:val="28"/>
        </w:rPr>
        <w:t>Методы изучения зоопланктона: качественный и количественный анализ.</w:t>
      </w:r>
    </w:p>
    <w:p w14:paraId="15AE6926" w14:textId="77777777" w:rsidR="00D303BE" w:rsidRPr="00CF090C" w:rsidRDefault="00D303BE" w:rsidP="00D86F59">
      <w:pPr>
        <w:numPr>
          <w:ilvl w:val="0"/>
          <w:numId w:val="19"/>
        </w:numPr>
        <w:jc w:val="both"/>
        <w:rPr>
          <w:sz w:val="28"/>
          <w:szCs w:val="28"/>
        </w:rPr>
      </w:pPr>
      <w:r w:rsidRPr="00CF090C">
        <w:rPr>
          <w:sz w:val="28"/>
          <w:szCs w:val="28"/>
        </w:rPr>
        <w:t>Индикация трофического статуса и загрязнения водных объектов с помощью зоопланктона.</w:t>
      </w:r>
    </w:p>
    <w:p w14:paraId="5F0490F3" w14:textId="77777777" w:rsidR="00AA0B8C" w:rsidRPr="00CF090C" w:rsidRDefault="00AA0B8C" w:rsidP="00195CE4">
      <w:pPr>
        <w:ind w:firstLine="567"/>
        <w:jc w:val="both"/>
        <w:rPr>
          <w:b/>
          <w:sz w:val="28"/>
          <w:szCs w:val="28"/>
        </w:rPr>
      </w:pPr>
    </w:p>
    <w:p w14:paraId="4D399251" w14:textId="77777777" w:rsidR="00C04064" w:rsidRPr="00CF090C" w:rsidRDefault="00C04064" w:rsidP="001A3EF0">
      <w:pPr>
        <w:ind w:firstLine="540"/>
        <w:jc w:val="both"/>
        <w:rPr>
          <w:sz w:val="28"/>
          <w:szCs w:val="28"/>
        </w:rPr>
      </w:pPr>
      <w:r w:rsidRPr="00CF090C">
        <w:rPr>
          <w:b/>
          <w:bCs/>
          <w:sz w:val="28"/>
          <w:szCs w:val="28"/>
        </w:rPr>
        <w:t>Оборудование и материалы:</w:t>
      </w:r>
      <w:r w:rsidR="001A3EF0" w:rsidRPr="00CF090C">
        <w:rPr>
          <w:b/>
          <w:bCs/>
          <w:sz w:val="28"/>
          <w:szCs w:val="28"/>
        </w:rPr>
        <w:t xml:space="preserve"> </w:t>
      </w:r>
      <w:r w:rsidR="001A3EF0" w:rsidRPr="00CF090C">
        <w:rPr>
          <w:bCs/>
          <w:sz w:val="28"/>
          <w:szCs w:val="28"/>
        </w:rPr>
        <w:t>м</w:t>
      </w:r>
      <w:r w:rsidRPr="00CF090C">
        <w:rPr>
          <w:sz w:val="28"/>
          <w:szCs w:val="28"/>
        </w:rPr>
        <w:t>икроскопы МИКМЕД</w:t>
      </w:r>
      <w:r w:rsidR="001751BE" w:rsidRPr="00CF090C">
        <w:rPr>
          <w:sz w:val="28"/>
          <w:szCs w:val="28"/>
        </w:rPr>
        <w:t>–</w:t>
      </w:r>
      <w:r w:rsidRPr="00CF090C">
        <w:rPr>
          <w:sz w:val="28"/>
          <w:szCs w:val="28"/>
        </w:rPr>
        <w:t>1 ЛОМО (8</w:t>
      </w:r>
      <w:r w:rsidR="001751BE" w:rsidRPr="00CF090C">
        <w:rPr>
          <w:sz w:val="28"/>
          <w:szCs w:val="28"/>
        </w:rPr>
        <w:t>–</w:t>
      </w:r>
      <w:r w:rsidRPr="00CF090C">
        <w:rPr>
          <w:sz w:val="28"/>
          <w:szCs w:val="28"/>
        </w:rPr>
        <w:t>х, 40</w:t>
      </w:r>
      <w:r w:rsidR="001751BE" w:rsidRPr="00CF090C">
        <w:rPr>
          <w:sz w:val="28"/>
          <w:szCs w:val="28"/>
        </w:rPr>
        <w:t>–</w:t>
      </w:r>
      <w:r w:rsidRPr="00CF090C">
        <w:rPr>
          <w:sz w:val="28"/>
          <w:szCs w:val="28"/>
        </w:rPr>
        <w:t>х, 90</w:t>
      </w:r>
      <w:r w:rsidR="001751BE" w:rsidRPr="00CF090C">
        <w:rPr>
          <w:sz w:val="28"/>
          <w:szCs w:val="28"/>
        </w:rPr>
        <w:t>–</w:t>
      </w:r>
      <w:r w:rsidRPr="00CF090C">
        <w:rPr>
          <w:sz w:val="28"/>
          <w:szCs w:val="28"/>
        </w:rPr>
        <w:t>х) – 6 шт.</w:t>
      </w:r>
      <w:r w:rsidR="001A3EF0" w:rsidRPr="00CF090C">
        <w:rPr>
          <w:sz w:val="28"/>
          <w:szCs w:val="28"/>
        </w:rPr>
        <w:t>; б</w:t>
      </w:r>
      <w:r w:rsidRPr="00CF090C">
        <w:rPr>
          <w:sz w:val="28"/>
          <w:szCs w:val="28"/>
        </w:rPr>
        <w:t>инокулярные микроскопы МБС</w:t>
      </w:r>
      <w:r w:rsidR="001751BE" w:rsidRPr="00CF090C">
        <w:rPr>
          <w:sz w:val="28"/>
          <w:szCs w:val="28"/>
        </w:rPr>
        <w:t>–</w:t>
      </w:r>
      <w:r w:rsidRPr="00CF090C">
        <w:rPr>
          <w:sz w:val="28"/>
          <w:szCs w:val="28"/>
        </w:rPr>
        <w:t>9 – 6 шт.</w:t>
      </w:r>
      <w:r w:rsidR="001A3EF0" w:rsidRPr="00CF090C">
        <w:rPr>
          <w:sz w:val="28"/>
          <w:szCs w:val="28"/>
        </w:rPr>
        <w:t>; о</w:t>
      </w:r>
      <w:r w:rsidRPr="00CF090C">
        <w:rPr>
          <w:sz w:val="28"/>
          <w:szCs w:val="28"/>
        </w:rPr>
        <w:t>куляр измерительный – 3 шт.</w:t>
      </w:r>
      <w:r w:rsidR="001A3EF0" w:rsidRPr="00CF090C">
        <w:rPr>
          <w:sz w:val="28"/>
          <w:szCs w:val="28"/>
        </w:rPr>
        <w:t>; л</w:t>
      </w:r>
      <w:r w:rsidRPr="00CF090C">
        <w:rPr>
          <w:sz w:val="28"/>
          <w:szCs w:val="28"/>
        </w:rPr>
        <w:t>ампы настольные осветительные – 10 шт.</w:t>
      </w:r>
      <w:r w:rsidR="001A3EF0" w:rsidRPr="00CF090C">
        <w:rPr>
          <w:sz w:val="28"/>
          <w:szCs w:val="28"/>
        </w:rPr>
        <w:t>; с</w:t>
      </w:r>
      <w:r w:rsidRPr="00CF090C">
        <w:rPr>
          <w:sz w:val="28"/>
          <w:szCs w:val="28"/>
        </w:rPr>
        <w:t>еть Джеди – 1 шт.</w:t>
      </w:r>
      <w:r w:rsidR="001A3EF0" w:rsidRPr="00CF090C">
        <w:rPr>
          <w:sz w:val="28"/>
          <w:szCs w:val="28"/>
        </w:rPr>
        <w:t>;</w:t>
      </w:r>
      <w:r w:rsidRPr="00CF090C">
        <w:rPr>
          <w:sz w:val="28"/>
          <w:szCs w:val="28"/>
        </w:rPr>
        <w:t xml:space="preserve"> сеть Апштейна – 1 шт.</w:t>
      </w:r>
      <w:r w:rsidR="001A3EF0" w:rsidRPr="00CF090C">
        <w:rPr>
          <w:sz w:val="28"/>
          <w:szCs w:val="28"/>
        </w:rPr>
        <w:t>;</w:t>
      </w:r>
      <w:r w:rsidRPr="00CF090C">
        <w:rPr>
          <w:sz w:val="28"/>
          <w:szCs w:val="28"/>
        </w:rPr>
        <w:t xml:space="preserve"> </w:t>
      </w:r>
      <w:r w:rsidR="001A3EF0" w:rsidRPr="00CF090C">
        <w:rPr>
          <w:sz w:val="28"/>
          <w:szCs w:val="28"/>
        </w:rPr>
        <w:t>с</w:t>
      </w:r>
      <w:r w:rsidRPr="00CF090C">
        <w:rPr>
          <w:sz w:val="28"/>
          <w:szCs w:val="28"/>
        </w:rPr>
        <w:t>чётная рэндом</w:t>
      </w:r>
      <w:r w:rsidR="001751BE" w:rsidRPr="00CF090C">
        <w:rPr>
          <w:sz w:val="28"/>
          <w:szCs w:val="28"/>
        </w:rPr>
        <w:t>–</w:t>
      </w:r>
      <w:r w:rsidRPr="00CF090C">
        <w:rPr>
          <w:sz w:val="28"/>
          <w:szCs w:val="28"/>
        </w:rPr>
        <w:t>камер</w:t>
      </w:r>
      <w:r w:rsidR="001A3EF0" w:rsidRPr="00CF090C">
        <w:rPr>
          <w:sz w:val="28"/>
          <w:szCs w:val="28"/>
        </w:rPr>
        <w:t>а (кристаллизатор Цееба) – 6 шт; с</w:t>
      </w:r>
      <w:r w:rsidRPr="00CF090C">
        <w:rPr>
          <w:sz w:val="28"/>
          <w:szCs w:val="28"/>
        </w:rPr>
        <w:t xml:space="preserve">чётная камера Богорова – </w:t>
      </w:r>
      <w:r w:rsidR="009F59BF" w:rsidRPr="00CF090C">
        <w:rPr>
          <w:sz w:val="28"/>
          <w:szCs w:val="28"/>
        </w:rPr>
        <w:t>3</w:t>
      </w:r>
      <w:r w:rsidRPr="00CF090C">
        <w:rPr>
          <w:sz w:val="28"/>
          <w:szCs w:val="28"/>
        </w:rPr>
        <w:t xml:space="preserve"> шт.</w:t>
      </w:r>
      <w:r w:rsidR="001A3EF0" w:rsidRPr="00CF090C">
        <w:rPr>
          <w:sz w:val="28"/>
          <w:szCs w:val="28"/>
        </w:rPr>
        <w:t>; с</w:t>
      </w:r>
      <w:r w:rsidRPr="00CF090C">
        <w:rPr>
          <w:sz w:val="28"/>
          <w:szCs w:val="28"/>
        </w:rPr>
        <w:t>таканы химические – 150 мл (200 мл) – 6 шт.</w:t>
      </w:r>
      <w:r w:rsidR="001A3EF0" w:rsidRPr="00CF090C">
        <w:rPr>
          <w:sz w:val="28"/>
          <w:szCs w:val="28"/>
        </w:rPr>
        <w:t>; с</w:t>
      </w:r>
      <w:r w:rsidRPr="00CF090C">
        <w:rPr>
          <w:sz w:val="28"/>
          <w:szCs w:val="28"/>
        </w:rPr>
        <w:t>текла предметные – 30 шт., стекла покровные – 30 шт.</w:t>
      </w:r>
      <w:r w:rsidR="001A3EF0" w:rsidRPr="00CF090C">
        <w:rPr>
          <w:sz w:val="28"/>
          <w:szCs w:val="28"/>
        </w:rPr>
        <w:t>; п</w:t>
      </w:r>
      <w:r w:rsidRPr="00CF090C">
        <w:rPr>
          <w:sz w:val="28"/>
          <w:szCs w:val="28"/>
        </w:rPr>
        <w:t>ипетки глазные – 6 шт.</w:t>
      </w:r>
      <w:r w:rsidR="001A3EF0" w:rsidRPr="00CF090C">
        <w:rPr>
          <w:sz w:val="28"/>
          <w:szCs w:val="28"/>
        </w:rPr>
        <w:t>; п</w:t>
      </w:r>
      <w:r w:rsidRPr="00CF090C">
        <w:rPr>
          <w:sz w:val="28"/>
          <w:szCs w:val="28"/>
        </w:rPr>
        <w:t>ипетки лабораторные на 5 мл. – 10 шт.</w:t>
      </w:r>
      <w:r w:rsidR="001A3EF0" w:rsidRPr="00CF090C">
        <w:rPr>
          <w:sz w:val="28"/>
          <w:szCs w:val="28"/>
        </w:rPr>
        <w:t>; ч</w:t>
      </w:r>
      <w:r w:rsidRPr="00CF090C">
        <w:rPr>
          <w:sz w:val="28"/>
          <w:szCs w:val="28"/>
        </w:rPr>
        <w:t>ашки Петри – 10 шт.</w:t>
      </w:r>
      <w:r w:rsidR="001A3EF0" w:rsidRPr="00CF090C">
        <w:rPr>
          <w:sz w:val="28"/>
          <w:szCs w:val="28"/>
        </w:rPr>
        <w:t>; п</w:t>
      </w:r>
      <w:r w:rsidRPr="00CF090C">
        <w:rPr>
          <w:sz w:val="28"/>
          <w:szCs w:val="28"/>
        </w:rPr>
        <w:t>репаравальные иглы – 10 шт.</w:t>
      </w:r>
      <w:r w:rsidR="001A3EF0" w:rsidRPr="00CF090C">
        <w:rPr>
          <w:sz w:val="28"/>
          <w:szCs w:val="28"/>
        </w:rPr>
        <w:t>; ф</w:t>
      </w:r>
      <w:r w:rsidRPr="00CF090C">
        <w:rPr>
          <w:sz w:val="28"/>
          <w:szCs w:val="28"/>
        </w:rPr>
        <w:t>ильтровальная бумага – 20 кружков</w:t>
      </w:r>
      <w:r w:rsidR="001A3EF0" w:rsidRPr="00CF090C">
        <w:rPr>
          <w:sz w:val="28"/>
          <w:szCs w:val="28"/>
        </w:rPr>
        <w:t>; м</w:t>
      </w:r>
      <w:r w:rsidRPr="00CF090C">
        <w:rPr>
          <w:sz w:val="28"/>
          <w:szCs w:val="28"/>
        </w:rPr>
        <w:t>арлевые салфетки – 20 шт.</w:t>
      </w:r>
      <w:r w:rsidR="001A3EF0" w:rsidRPr="00CF090C">
        <w:rPr>
          <w:sz w:val="28"/>
          <w:szCs w:val="28"/>
        </w:rPr>
        <w:t>; м</w:t>
      </w:r>
      <w:r w:rsidRPr="00CF090C">
        <w:rPr>
          <w:sz w:val="28"/>
          <w:szCs w:val="28"/>
        </w:rPr>
        <w:t>асло кедровое иммерсионное – 1 флакон</w:t>
      </w:r>
      <w:r w:rsidR="001A3EF0" w:rsidRPr="00CF090C">
        <w:rPr>
          <w:sz w:val="28"/>
          <w:szCs w:val="28"/>
        </w:rPr>
        <w:t>; д</w:t>
      </w:r>
      <w:r w:rsidRPr="00CF090C">
        <w:rPr>
          <w:sz w:val="28"/>
          <w:szCs w:val="28"/>
        </w:rPr>
        <w:t xml:space="preserve">истиллированная вода – </w:t>
      </w:r>
      <w:smartTag w:uri="urn:schemas-microsoft-com:office:smarttags" w:element="metricconverter">
        <w:smartTagPr>
          <w:attr w:name="ProductID" w:val="0,5 л"/>
        </w:smartTagPr>
        <w:r w:rsidRPr="00CF090C">
          <w:rPr>
            <w:sz w:val="28"/>
            <w:szCs w:val="28"/>
          </w:rPr>
          <w:t>0,5 л</w:t>
        </w:r>
      </w:smartTag>
      <w:r w:rsidRPr="00CF090C">
        <w:rPr>
          <w:sz w:val="28"/>
          <w:szCs w:val="28"/>
        </w:rPr>
        <w:t>.</w:t>
      </w:r>
    </w:p>
    <w:p w14:paraId="34AF17AD" w14:textId="77777777" w:rsidR="00D303BE" w:rsidRPr="00CF090C" w:rsidRDefault="00D303BE" w:rsidP="00D303BE">
      <w:pPr>
        <w:autoSpaceDE w:val="0"/>
        <w:autoSpaceDN w:val="0"/>
        <w:adjustRightInd w:val="0"/>
        <w:ind w:firstLine="567"/>
        <w:rPr>
          <w:b/>
          <w:sz w:val="28"/>
          <w:szCs w:val="28"/>
        </w:rPr>
      </w:pPr>
      <w:r w:rsidRPr="00CF090C">
        <w:rPr>
          <w:b/>
          <w:sz w:val="28"/>
          <w:szCs w:val="28"/>
        </w:rPr>
        <w:t>Ход работы</w:t>
      </w:r>
    </w:p>
    <w:p w14:paraId="3C2C110E" w14:textId="77777777" w:rsidR="00D303BE" w:rsidRPr="00CF090C" w:rsidRDefault="00D303BE" w:rsidP="00D303BE">
      <w:pPr>
        <w:jc w:val="center"/>
        <w:rPr>
          <w:b/>
          <w:sz w:val="28"/>
          <w:szCs w:val="28"/>
        </w:rPr>
      </w:pPr>
    </w:p>
    <w:p w14:paraId="01970B53" w14:textId="77777777" w:rsidR="00D303BE" w:rsidRPr="00CF090C" w:rsidRDefault="00D303BE" w:rsidP="00D86F59">
      <w:pPr>
        <w:numPr>
          <w:ilvl w:val="0"/>
          <w:numId w:val="20"/>
        </w:numPr>
        <w:jc w:val="both"/>
        <w:rPr>
          <w:sz w:val="28"/>
          <w:szCs w:val="28"/>
        </w:rPr>
      </w:pPr>
      <w:r w:rsidRPr="00CF090C">
        <w:rPr>
          <w:sz w:val="28"/>
          <w:szCs w:val="28"/>
        </w:rPr>
        <w:t>Знакомство с методами отбора количественных и качественных проб зоопланктона на водоемах и водотоках с помощью сетей Джеди и Апштейна.</w:t>
      </w:r>
    </w:p>
    <w:p w14:paraId="1A9A1C56" w14:textId="77777777" w:rsidR="00D303BE" w:rsidRPr="00CF090C" w:rsidRDefault="00D303BE" w:rsidP="00D86F59">
      <w:pPr>
        <w:numPr>
          <w:ilvl w:val="0"/>
          <w:numId w:val="20"/>
        </w:numPr>
        <w:jc w:val="both"/>
        <w:rPr>
          <w:sz w:val="28"/>
          <w:szCs w:val="28"/>
        </w:rPr>
      </w:pPr>
      <w:r w:rsidRPr="00CF090C">
        <w:rPr>
          <w:sz w:val="28"/>
          <w:szCs w:val="28"/>
        </w:rPr>
        <w:t xml:space="preserve">Знакомство с методами </w:t>
      </w:r>
      <w:r w:rsidR="003073A5" w:rsidRPr="00CF090C">
        <w:rPr>
          <w:sz w:val="28"/>
          <w:szCs w:val="28"/>
        </w:rPr>
        <w:t>консервации</w:t>
      </w:r>
      <w:r w:rsidR="00F042E4" w:rsidRPr="00CF090C">
        <w:rPr>
          <w:sz w:val="28"/>
          <w:szCs w:val="28"/>
        </w:rPr>
        <w:t>,</w:t>
      </w:r>
      <w:r w:rsidR="003073A5" w:rsidRPr="00CF090C">
        <w:rPr>
          <w:sz w:val="28"/>
          <w:szCs w:val="28"/>
        </w:rPr>
        <w:t xml:space="preserve"> этикетирования и хранения проб зо</w:t>
      </w:r>
      <w:r w:rsidRPr="00CF090C">
        <w:rPr>
          <w:sz w:val="28"/>
          <w:szCs w:val="28"/>
        </w:rPr>
        <w:t>опланктона.</w:t>
      </w:r>
    </w:p>
    <w:p w14:paraId="253DD707" w14:textId="77777777" w:rsidR="00D303BE" w:rsidRPr="00CF090C" w:rsidRDefault="00D303BE" w:rsidP="00D86F59">
      <w:pPr>
        <w:numPr>
          <w:ilvl w:val="0"/>
          <w:numId w:val="20"/>
        </w:numPr>
        <w:jc w:val="both"/>
        <w:rPr>
          <w:sz w:val="28"/>
          <w:szCs w:val="28"/>
        </w:rPr>
      </w:pPr>
      <w:r w:rsidRPr="00CF090C">
        <w:rPr>
          <w:sz w:val="28"/>
          <w:szCs w:val="28"/>
        </w:rPr>
        <w:t xml:space="preserve">Качественный анализ </w:t>
      </w:r>
      <w:r w:rsidR="003073A5" w:rsidRPr="00CF090C">
        <w:rPr>
          <w:sz w:val="28"/>
          <w:szCs w:val="28"/>
        </w:rPr>
        <w:t>зо</w:t>
      </w:r>
      <w:r w:rsidRPr="00CF090C">
        <w:rPr>
          <w:sz w:val="28"/>
          <w:szCs w:val="28"/>
        </w:rPr>
        <w:t xml:space="preserve">опланктона: приготовление временных препаратов, установление </w:t>
      </w:r>
      <w:r w:rsidR="003073A5" w:rsidRPr="00CF090C">
        <w:rPr>
          <w:sz w:val="28"/>
          <w:szCs w:val="28"/>
        </w:rPr>
        <w:t xml:space="preserve">таксономического и </w:t>
      </w:r>
      <w:r w:rsidRPr="00CF090C">
        <w:rPr>
          <w:sz w:val="28"/>
          <w:szCs w:val="28"/>
        </w:rPr>
        <w:t>видового состава водорослей.</w:t>
      </w:r>
    </w:p>
    <w:p w14:paraId="506EE6F8" w14:textId="77777777" w:rsidR="00D303BE" w:rsidRPr="00CF090C" w:rsidRDefault="00D303BE" w:rsidP="00D86F59">
      <w:pPr>
        <w:numPr>
          <w:ilvl w:val="0"/>
          <w:numId w:val="20"/>
        </w:numPr>
        <w:jc w:val="both"/>
        <w:rPr>
          <w:sz w:val="28"/>
          <w:szCs w:val="28"/>
        </w:rPr>
      </w:pPr>
      <w:r w:rsidRPr="00CF090C">
        <w:rPr>
          <w:sz w:val="28"/>
          <w:szCs w:val="28"/>
        </w:rPr>
        <w:t xml:space="preserve">Количественный анализ </w:t>
      </w:r>
      <w:r w:rsidR="003073A5" w:rsidRPr="00CF090C">
        <w:rPr>
          <w:sz w:val="28"/>
          <w:szCs w:val="28"/>
        </w:rPr>
        <w:t>зо</w:t>
      </w:r>
      <w:r w:rsidRPr="00CF090C">
        <w:rPr>
          <w:sz w:val="28"/>
          <w:szCs w:val="28"/>
        </w:rPr>
        <w:t>опланктона: балльная оценка численности массовых видов и определение их процентного соотношения</w:t>
      </w:r>
      <w:r w:rsidR="003073A5" w:rsidRPr="00CF090C">
        <w:rPr>
          <w:sz w:val="28"/>
          <w:szCs w:val="28"/>
        </w:rPr>
        <w:t xml:space="preserve">; определение </w:t>
      </w:r>
      <w:r w:rsidR="00E773CC" w:rsidRPr="00CF090C">
        <w:rPr>
          <w:sz w:val="28"/>
          <w:szCs w:val="28"/>
        </w:rPr>
        <w:t>индивидуальной массы</w:t>
      </w:r>
      <w:r w:rsidR="003073A5" w:rsidRPr="00CF090C">
        <w:rPr>
          <w:sz w:val="28"/>
          <w:szCs w:val="28"/>
        </w:rPr>
        <w:t xml:space="preserve"> и биомассы доминантных видов</w:t>
      </w:r>
      <w:r w:rsidRPr="00CF090C">
        <w:rPr>
          <w:sz w:val="28"/>
          <w:szCs w:val="28"/>
        </w:rPr>
        <w:t>.</w:t>
      </w:r>
    </w:p>
    <w:p w14:paraId="499F9BDC" w14:textId="77777777" w:rsidR="00D303BE" w:rsidRPr="00CF090C" w:rsidRDefault="00D303BE" w:rsidP="00D86F59">
      <w:pPr>
        <w:numPr>
          <w:ilvl w:val="0"/>
          <w:numId w:val="20"/>
        </w:numPr>
        <w:jc w:val="both"/>
        <w:rPr>
          <w:sz w:val="28"/>
          <w:szCs w:val="28"/>
        </w:rPr>
      </w:pPr>
      <w:r w:rsidRPr="00CF090C">
        <w:rPr>
          <w:sz w:val="28"/>
          <w:szCs w:val="28"/>
        </w:rPr>
        <w:lastRenderedPageBreak/>
        <w:t xml:space="preserve">Сравнительный анализ таксономического состава, видового богатства, численности и видовой структуры </w:t>
      </w:r>
      <w:r w:rsidR="003073A5" w:rsidRPr="00CF090C">
        <w:rPr>
          <w:sz w:val="28"/>
          <w:szCs w:val="28"/>
        </w:rPr>
        <w:t>зо</w:t>
      </w:r>
      <w:r w:rsidRPr="00CF090C">
        <w:rPr>
          <w:sz w:val="28"/>
          <w:szCs w:val="28"/>
        </w:rPr>
        <w:t>опланктона в разнотипных водоемах и водотоках с различным уровнем антропогенной нагрузки.</w:t>
      </w:r>
    </w:p>
    <w:p w14:paraId="0B2B2E54" w14:textId="77777777" w:rsidR="00496D6D" w:rsidRPr="00CF090C" w:rsidRDefault="00496D6D" w:rsidP="00496D6D">
      <w:pPr>
        <w:pStyle w:val="15"/>
        <w:ind w:firstLine="567"/>
        <w:rPr>
          <w:sz w:val="28"/>
          <w:szCs w:val="28"/>
        </w:rPr>
      </w:pPr>
    </w:p>
    <w:p w14:paraId="129CF31B" w14:textId="77777777" w:rsidR="00496D6D" w:rsidRPr="00CF090C" w:rsidRDefault="00496D6D" w:rsidP="00A6737E">
      <w:pPr>
        <w:pStyle w:val="15"/>
        <w:ind w:firstLine="567"/>
        <w:rPr>
          <w:sz w:val="28"/>
          <w:szCs w:val="28"/>
        </w:rPr>
      </w:pPr>
      <w:r w:rsidRPr="00CF090C">
        <w:rPr>
          <w:sz w:val="28"/>
          <w:szCs w:val="28"/>
        </w:rPr>
        <w:t>Станции (точки) отбора зоопланктона обычно располагают по продольной или поперечной оси водоема (если это озеро) с тем, чтобы охватить наиболее глубокие участки пелагиали, участки со средней глубиной, расположенные над сублиторалью, и прибрежные участки литорали водоема. Кроме того, необходим специальный облов зарослей высшей водной растительности.</w:t>
      </w:r>
    </w:p>
    <w:p w14:paraId="2A271B31" w14:textId="77777777" w:rsidR="00496D6D" w:rsidRPr="00CF090C" w:rsidRDefault="00496D6D" w:rsidP="00A6737E">
      <w:pPr>
        <w:pStyle w:val="15"/>
        <w:ind w:firstLine="567"/>
        <w:rPr>
          <w:sz w:val="28"/>
          <w:szCs w:val="28"/>
        </w:rPr>
      </w:pPr>
      <w:r w:rsidRPr="00CF090C">
        <w:rPr>
          <w:sz w:val="28"/>
          <w:szCs w:val="28"/>
        </w:rPr>
        <w:t>В водотоках зоопланктон отбирается на всем протяжении – от истоков до устья, в главном русле – на поперечных створах в поверхностных и придонных слоях. Кроме того, планктон собирается в заливах береговой полосы. При изучении влияния загрязнения на основании анализа зоопланктонного сообщества желательно производить отбор проб по 1 разу зимой, весной и осенью и не менее 3 раз летом. При этом для качественного анализа рекомендуется отбирать пробы–дублеры, которые не фиксируют и обрабатывают немедленно после сбора.</w:t>
      </w:r>
    </w:p>
    <w:p w14:paraId="394AEC1C" w14:textId="77777777" w:rsidR="00D04E85" w:rsidRPr="00CF090C" w:rsidRDefault="00D04E85" w:rsidP="00101CE1">
      <w:pPr>
        <w:pStyle w:val="15"/>
        <w:ind w:firstLine="540"/>
        <w:rPr>
          <w:sz w:val="28"/>
          <w:szCs w:val="28"/>
        </w:rPr>
      </w:pPr>
      <w:r w:rsidRPr="00CF090C">
        <w:rPr>
          <w:sz w:val="28"/>
          <w:szCs w:val="28"/>
        </w:rPr>
        <w:t xml:space="preserve">Зоопланктон пресных вод представлен </w:t>
      </w:r>
      <w:r w:rsidR="007C301C" w:rsidRPr="00CF090C">
        <w:rPr>
          <w:sz w:val="28"/>
          <w:szCs w:val="28"/>
        </w:rPr>
        <w:t>следующими основными таксономическими группами:</w:t>
      </w:r>
      <w:r w:rsidRPr="00CF090C">
        <w:rPr>
          <w:sz w:val="28"/>
          <w:szCs w:val="28"/>
        </w:rPr>
        <w:t xml:space="preserve"> простейшими (тип </w:t>
      </w:r>
      <w:r w:rsidR="00E31ED0" w:rsidRPr="00CF090C">
        <w:rPr>
          <w:i/>
          <w:sz w:val="28"/>
          <w:szCs w:val="28"/>
          <w:lang w:val="en-US"/>
        </w:rPr>
        <w:t>Ciliophor</w:t>
      </w:r>
      <w:r w:rsidRPr="00CF090C">
        <w:rPr>
          <w:i/>
          <w:sz w:val="28"/>
          <w:szCs w:val="28"/>
          <w:lang w:val="en-US"/>
        </w:rPr>
        <w:t>a</w:t>
      </w:r>
      <w:r w:rsidRPr="00CF090C">
        <w:rPr>
          <w:i/>
          <w:sz w:val="28"/>
          <w:szCs w:val="28"/>
        </w:rPr>
        <w:t>),</w:t>
      </w:r>
      <w:r w:rsidRPr="00CF090C">
        <w:rPr>
          <w:sz w:val="28"/>
          <w:szCs w:val="28"/>
        </w:rPr>
        <w:t xml:space="preserve"> коловратками (</w:t>
      </w:r>
      <w:r w:rsidR="00E31ED0" w:rsidRPr="00CF090C">
        <w:rPr>
          <w:sz w:val="28"/>
          <w:szCs w:val="28"/>
        </w:rPr>
        <w:t>тип</w:t>
      </w:r>
      <w:r w:rsidRPr="00CF090C">
        <w:rPr>
          <w:sz w:val="28"/>
          <w:szCs w:val="28"/>
        </w:rPr>
        <w:t xml:space="preserve"> </w:t>
      </w:r>
      <w:r w:rsidRPr="00CF090C">
        <w:rPr>
          <w:i/>
          <w:sz w:val="28"/>
          <w:szCs w:val="28"/>
          <w:lang w:val="en-US"/>
        </w:rPr>
        <w:t>Rot</w:t>
      </w:r>
      <w:r w:rsidR="00E31ED0" w:rsidRPr="00CF090C">
        <w:rPr>
          <w:i/>
          <w:sz w:val="28"/>
          <w:szCs w:val="28"/>
          <w:lang w:val="en-US"/>
        </w:rPr>
        <w:t>ifer</w:t>
      </w:r>
      <w:r w:rsidRPr="00CF090C">
        <w:rPr>
          <w:i/>
          <w:sz w:val="28"/>
          <w:szCs w:val="28"/>
          <w:lang w:val="en-US"/>
        </w:rPr>
        <w:t>a</w:t>
      </w:r>
      <w:r w:rsidRPr="00CF090C">
        <w:rPr>
          <w:i/>
          <w:sz w:val="28"/>
          <w:szCs w:val="28"/>
        </w:rPr>
        <w:t>),</w:t>
      </w:r>
      <w:r w:rsidRPr="00CF090C">
        <w:rPr>
          <w:sz w:val="28"/>
          <w:szCs w:val="28"/>
        </w:rPr>
        <w:t xml:space="preserve"> ракообразными (класс </w:t>
      </w:r>
      <w:r w:rsidRPr="00CF090C">
        <w:rPr>
          <w:i/>
          <w:sz w:val="28"/>
          <w:szCs w:val="28"/>
          <w:lang w:val="en-US"/>
        </w:rPr>
        <w:t>Crustacea</w:t>
      </w:r>
      <w:r w:rsidR="00E31ED0" w:rsidRPr="00CF090C">
        <w:rPr>
          <w:i/>
          <w:sz w:val="28"/>
          <w:szCs w:val="28"/>
        </w:rPr>
        <w:t>,</w:t>
      </w:r>
      <w:r w:rsidRPr="00CF090C">
        <w:rPr>
          <w:sz w:val="28"/>
          <w:szCs w:val="28"/>
        </w:rPr>
        <w:t xml:space="preserve"> </w:t>
      </w:r>
      <w:r w:rsidR="00E31ED0" w:rsidRPr="00CF090C">
        <w:rPr>
          <w:sz w:val="28"/>
          <w:szCs w:val="28"/>
        </w:rPr>
        <w:t>отряд</w:t>
      </w:r>
      <w:r w:rsidR="00101CE1" w:rsidRPr="00CF090C">
        <w:rPr>
          <w:sz w:val="28"/>
          <w:szCs w:val="28"/>
        </w:rPr>
        <w:t>ы</w:t>
      </w:r>
      <w:r w:rsidRPr="00CF090C">
        <w:rPr>
          <w:sz w:val="28"/>
          <w:szCs w:val="28"/>
        </w:rPr>
        <w:t xml:space="preserve"> </w:t>
      </w:r>
      <w:r w:rsidRPr="00CF090C">
        <w:rPr>
          <w:i/>
          <w:sz w:val="28"/>
          <w:szCs w:val="28"/>
          <w:lang w:val="en-US"/>
        </w:rPr>
        <w:t>Copepoda</w:t>
      </w:r>
      <w:r w:rsidR="007C301C" w:rsidRPr="00CF090C">
        <w:rPr>
          <w:i/>
          <w:sz w:val="28"/>
          <w:szCs w:val="28"/>
        </w:rPr>
        <w:t xml:space="preserve"> </w:t>
      </w:r>
      <w:r w:rsidR="007C301C" w:rsidRPr="00CF090C">
        <w:rPr>
          <w:sz w:val="28"/>
          <w:szCs w:val="28"/>
        </w:rPr>
        <w:t>и</w:t>
      </w:r>
      <w:r w:rsidRPr="00CF090C">
        <w:rPr>
          <w:sz w:val="28"/>
          <w:szCs w:val="28"/>
        </w:rPr>
        <w:t xml:space="preserve"> </w:t>
      </w:r>
      <w:r w:rsidRPr="00CF090C">
        <w:rPr>
          <w:i/>
          <w:sz w:val="28"/>
          <w:szCs w:val="28"/>
          <w:lang w:val="en-US"/>
        </w:rPr>
        <w:t>Cladocera</w:t>
      </w:r>
      <w:r w:rsidR="00E31ED0" w:rsidRPr="00CF090C">
        <w:rPr>
          <w:i/>
          <w:sz w:val="28"/>
          <w:szCs w:val="28"/>
        </w:rPr>
        <w:t>=</w:t>
      </w:r>
      <w:r w:rsidR="00E31ED0" w:rsidRPr="00CF090C">
        <w:rPr>
          <w:i/>
          <w:sz w:val="28"/>
          <w:szCs w:val="28"/>
          <w:lang w:val="en-US"/>
        </w:rPr>
        <w:t>Anomopoda</w:t>
      </w:r>
      <w:r w:rsidR="00101CE1" w:rsidRPr="00CF090C">
        <w:rPr>
          <w:sz w:val="28"/>
          <w:szCs w:val="28"/>
        </w:rPr>
        <w:t>)</w:t>
      </w:r>
      <w:r w:rsidRPr="00CF090C">
        <w:rPr>
          <w:sz w:val="28"/>
          <w:szCs w:val="28"/>
        </w:rPr>
        <w:t>.</w:t>
      </w:r>
    </w:p>
    <w:p w14:paraId="0A50C8B0" w14:textId="77777777" w:rsidR="00D04E85" w:rsidRPr="00CF090C" w:rsidRDefault="00D04E85" w:rsidP="00101CE1">
      <w:pPr>
        <w:pStyle w:val="15"/>
        <w:ind w:firstLine="540"/>
        <w:rPr>
          <w:sz w:val="28"/>
          <w:szCs w:val="28"/>
        </w:rPr>
      </w:pPr>
      <w:r w:rsidRPr="00CF090C">
        <w:rPr>
          <w:sz w:val="28"/>
          <w:szCs w:val="28"/>
        </w:rPr>
        <w:t xml:space="preserve">Организмы зоопланктона </w:t>
      </w:r>
      <w:r w:rsidR="00EE3577" w:rsidRPr="00CF090C">
        <w:rPr>
          <w:sz w:val="28"/>
          <w:szCs w:val="28"/>
        </w:rPr>
        <w:t>–</w:t>
      </w:r>
      <w:r w:rsidRPr="00CF090C">
        <w:rPr>
          <w:sz w:val="28"/>
          <w:szCs w:val="28"/>
        </w:rPr>
        <w:t xml:space="preserve"> преимущественно микроскопические формы. В зависимости от линейных размеров пресноводный планктон принято делить на следующие группы:</w:t>
      </w:r>
    </w:p>
    <w:p w14:paraId="582FCB99" w14:textId="2E301CF3" w:rsidR="00D04E85" w:rsidRPr="00CF090C" w:rsidRDefault="00D04E85" w:rsidP="00101CE1">
      <w:pPr>
        <w:pStyle w:val="15"/>
        <w:ind w:firstLine="540"/>
        <w:rPr>
          <w:sz w:val="28"/>
          <w:szCs w:val="28"/>
        </w:rPr>
      </w:pPr>
      <w:r w:rsidRPr="00CF090C">
        <w:rPr>
          <w:sz w:val="28"/>
          <w:szCs w:val="28"/>
        </w:rPr>
        <w:t>1) мезопланктон</w:t>
      </w:r>
      <w:r w:rsidR="00A724FB" w:rsidRPr="00CF090C">
        <w:rPr>
          <w:sz w:val="28"/>
          <w:szCs w:val="28"/>
        </w:rPr>
        <w:t xml:space="preserve"> </w:t>
      </w:r>
      <w:r w:rsidR="00EE3577" w:rsidRPr="00CF090C">
        <w:rPr>
          <w:sz w:val="28"/>
          <w:szCs w:val="28"/>
        </w:rPr>
        <w:t>–</w:t>
      </w:r>
      <w:r w:rsidR="00A724FB" w:rsidRPr="00CF090C">
        <w:rPr>
          <w:sz w:val="28"/>
          <w:szCs w:val="28"/>
        </w:rPr>
        <w:t xml:space="preserve"> </w:t>
      </w:r>
      <w:r w:rsidRPr="00CF090C">
        <w:rPr>
          <w:sz w:val="28"/>
          <w:szCs w:val="28"/>
        </w:rPr>
        <w:t xml:space="preserve">наиболее крупные организмы, видимые невооруженным глазом, их размеры </w:t>
      </w:r>
      <w:r w:rsidR="00A138C9" w:rsidRPr="00CF090C">
        <w:rPr>
          <w:sz w:val="28"/>
          <w:szCs w:val="28"/>
        </w:rPr>
        <w:t>от</w:t>
      </w:r>
      <w:r w:rsidRPr="00CF090C">
        <w:rPr>
          <w:sz w:val="28"/>
          <w:szCs w:val="28"/>
        </w:rPr>
        <w:t xml:space="preserve"> миллиметр</w:t>
      </w:r>
      <w:r w:rsidR="00A138C9" w:rsidRPr="00CF090C">
        <w:rPr>
          <w:sz w:val="28"/>
          <w:szCs w:val="28"/>
        </w:rPr>
        <w:t>а до нескольких сантиметров</w:t>
      </w:r>
      <w:r w:rsidRPr="00CF090C">
        <w:rPr>
          <w:sz w:val="28"/>
          <w:szCs w:val="28"/>
        </w:rPr>
        <w:t xml:space="preserve"> (большинство представителей подотряда </w:t>
      </w:r>
      <w:r w:rsidRPr="00CF090C">
        <w:rPr>
          <w:i/>
          <w:sz w:val="28"/>
          <w:szCs w:val="28"/>
          <w:lang w:val="en-US"/>
        </w:rPr>
        <w:t>Calanoida</w:t>
      </w:r>
      <w:r w:rsidRPr="00CF090C">
        <w:rPr>
          <w:i/>
          <w:sz w:val="28"/>
          <w:szCs w:val="28"/>
        </w:rPr>
        <w:t>,</w:t>
      </w:r>
      <w:r w:rsidRPr="00CF090C">
        <w:rPr>
          <w:sz w:val="28"/>
          <w:szCs w:val="28"/>
        </w:rPr>
        <w:t xml:space="preserve"> многие представители подотряда </w:t>
      </w:r>
      <w:r w:rsidRPr="00CF090C">
        <w:rPr>
          <w:i/>
          <w:sz w:val="28"/>
          <w:szCs w:val="28"/>
          <w:lang w:val="en-US"/>
        </w:rPr>
        <w:t>Cyclopoida</w:t>
      </w:r>
      <w:r w:rsidRPr="00CF090C">
        <w:rPr>
          <w:i/>
          <w:sz w:val="28"/>
          <w:szCs w:val="28"/>
        </w:rPr>
        <w:t xml:space="preserve">: </w:t>
      </w:r>
      <w:r w:rsidRPr="00CF090C">
        <w:rPr>
          <w:i/>
          <w:sz w:val="28"/>
          <w:szCs w:val="28"/>
          <w:lang w:val="en-US"/>
        </w:rPr>
        <w:t>Eucyclops</w:t>
      </w:r>
      <w:r w:rsidRPr="00CF090C">
        <w:rPr>
          <w:i/>
          <w:sz w:val="28"/>
          <w:szCs w:val="28"/>
        </w:rPr>
        <w:t xml:space="preserve"> </w:t>
      </w:r>
      <w:r w:rsidRPr="00CF090C">
        <w:rPr>
          <w:i/>
          <w:sz w:val="28"/>
          <w:szCs w:val="28"/>
          <w:lang w:val="en-US"/>
        </w:rPr>
        <w:t>serrulatus</w:t>
      </w:r>
      <w:r w:rsidR="008E104B" w:rsidRPr="00CF090C">
        <w:rPr>
          <w:i/>
          <w:sz w:val="28"/>
          <w:szCs w:val="28"/>
        </w:rPr>
        <w:t xml:space="preserve"> </w:t>
      </w:r>
      <w:hyperlink r:id="rId158" w:history="1">
        <w:r w:rsidR="008E104B" w:rsidRPr="00CF090C">
          <w:rPr>
            <w:sz w:val="28"/>
            <w:szCs w:val="28"/>
          </w:rPr>
          <w:t>Fischer</w:t>
        </w:r>
      </w:hyperlink>
      <w:r w:rsidRPr="00CF090C">
        <w:rPr>
          <w:i/>
          <w:sz w:val="28"/>
          <w:szCs w:val="28"/>
        </w:rPr>
        <w:t xml:space="preserve">, </w:t>
      </w:r>
      <w:r w:rsidR="00101CE1" w:rsidRPr="00CF090C">
        <w:rPr>
          <w:i/>
          <w:sz w:val="28"/>
          <w:szCs w:val="28"/>
          <w:lang w:val="en-US"/>
        </w:rPr>
        <w:t>Macroc</w:t>
      </w:r>
      <w:r w:rsidRPr="00CF090C">
        <w:rPr>
          <w:i/>
          <w:sz w:val="28"/>
          <w:szCs w:val="28"/>
          <w:lang w:val="en-US"/>
        </w:rPr>
        <w:t>yclops</w:t>
      </w:r>
      <w:r w:rsidRPr="00CF090C">
        <w:rPr>
          <w:i/>
          <w:sz w:val="28"/>
          <w:szCs w:val="28"/>
        </w:rPr>
        <w:t xml:space="preserve"> </w:t>
      </w:r>
      <w:r w:rsidR="00101CE1" w:rsidRPr="00CF090C">
        <w:rPr>
          <w:i/>
          <w:sz w:val="28"/>
          <w:szCs w:val="28"/>
          <w:lang w:val="en-US"/>
        </w:rPr>
        <w:t>albidus</w:t>
      </w:r>
      <w:r w:rsidR="008E104B" w:rsidRPr="00CF090C">
        <w:rPr>
          <w:i/>
          <w:sz w:val="28"/>
          <w:szCs w:val="28"/>
        </w:rPr>
        <w:t xml:space="preserve"> </w:t>
      </w:r>
      <w:hyperlink r:id="rId159" w:history="1">
        <w:r w:rsidR="008E104B" w:rsidRPr="00CF090C">
          <w:rPr>
            <w:sz w:val="28"/>
            <w:szCs w:val="28"/>
          </w:rPr>
          <w:t>Jurine</w:t>
        </w:r>
      </w:hyperlink>
      <w:r w:rsidRPr="00CF090C">
        <w:rPr>
          <w:i/>
          <w:sz w:val="28"/>
          <w:szCs w:val="28"/>
        </w:rPr>
        <w:t>, С</w:t>
      </w:r>
      <w:r w:rsidR="00101CE1" w:rsidRPr="00CF090C">
        <w:rPr>
          <w:i/>
          <w:sz w:val="28"/>
          <w:szCs w:val="28"/>
          <w:lang w:val="en-US"/>
        </w:rPr>
        <w:t>yclops</w:t>
      </w:r>
      <w:r w:rsidRPr="00CF090C">
        <w:rPr>
          <w:i/>
          <w:sz w:val="28"/>
          <w:szCs w:val="28"/>
        </w:rPr>
        <w:t xml:space="preserve"> </w:t>
      </w:r>
      <w:r w:rsidR="008E104B" w:rsidRPr="00CF090C">
        <w:rPr>
          <w:i/>
          <w:sz w:val="28"/>
          <w:szCs w:val="28"/>
          <w:lang w:val="en-US"/>
        </w:rPr>
        <w:t>strenuous</w:t>
      </w:r>
      <w:r w:rsidR="008E104B" w:rsidRPr="00CF090C">
        <w:rPr>
          <w:i/>
          <w:sz w:val="28"/>
          <w:szCs w:val="28"/>
        </w:rPr>
        <w:t xml:space="preserve"> </w:t>
      </w:r>
      <w:hyperlink r:id="rId160" w:history="1">
        <w:r w:rsidR="008E104B" w:rsidRPr="00CF090C">
          <w:rPr>
            <w:sz w:val="28"/>
            <w:szCs w:val="28"/>
          </w:rPr>
          <w:t>Fischer</w:t>
        </w:r>
      </w:hyperlink>
      <w:r w:rsidRPr="00CF090C">
        <w:rPr>
          <w:i/>
          <w:sz w:val="28"/>
          <w:szCs w:val="28"/>
        </w:rPr>
        <w:t xml:space="preserve">, </w:t>
      </w:r>
      <w:r w:rsidRPr="00CF090C">
        <w:rPr>
          <w:i/>
          <w:sz w:val="28"/>
          <w:szCs w:val="28"/>
          <w:lang w:val="en-US"/>
        </w:rPr>
        <w:t>Acanthocyclops</w:t>
      </w:r>
      <w:r w:rsidRPr="00CF090C">
        <w:rPr>
          <w:i/>
          <w:sz w:val="28"/>
          <w:szCs w:val="28"/>
        </w:rPr>
        <w:t xml:space="preserve"> </w:t>
      </w:r>
      <w:r w:rsidRPr="00CF090C">
        <w:rPr>
          <w:i/>
          <w:sz w:val="28"/>
          <w:szCs w:val="28"/>
          <w:lang w:val="en-US"/>
        </w:rPr>
        <w:t>gigas</w:t>
      </w:r>
      <w:r w:rsidRPr="00CF090C">
        <w:rPr>
          <w:sz w:val="28"/>
          <w:szCs w:val="28"/>
        </w:rPr>
        <w:t xml:space="preserve"> </w:t>
      </w:r>
      <w:hyperlink r:id="rId161" w:history="1">
        <w:r w:rsidR="008E104B" w:rsidRPr="00CF090C">
          <w:rPr>
            <w:sz w:val="28"/>
            <w:szCs w:val="28"/>
          </w:rPr>
          <w:t>Kiefer</w:t>
        </w:r>
      </w:hyperlink>
      <w:r w:rsidR="008E104B" w:rsidRPr="00CF090C">
        <w:rPr>
          <w:rFonts w:ascii="Arial" w:hAnsi="Arial" w:cs="Arial"/>
          <w:shd w:val="clear" w:color="auto" w:fill="F8F9FA"/>
        </w:rPr>
        <w:t>,</w:t>
      </w:r>
      <w:r w:rsidR="008E104B" w:rsidRPr="00CF090C">
        <w:rPr>
          <w:sz w:val="28"/>
          <w:szCs w:val="28"/>
        </w:rPr>
        <w:t xml:space="preserve"> </w:t>
      </w:r>
      <w:r w:rsidRPr="00CF090C">
        <w:rPr>
          <w:sz w:val="28"/>
          <w:szCs w:val="28"/>
        </w:rPr>
        <w:t>и др</w:t>
      </w:r>
      <w:r w:rsidR="00101CE1" w:rsidRPr="00CF090C">
        <w:rPr>
          <w:sz w:val="28"/>
          <w:szCs w:val="28"/>
        </w:rPr>
        <w:t>.</w:t>
      </w:r>
      <w:r w:rsidRPr="00CF090C">
        <w:rPr>
          <w:sz w:val="28"/>
          <w:szCs w:val="28"/>
        </w:rPr>
        <w:t xml:space="preserve">, крупные представители подотряда </w:t>
      </w:r>
      <w:r w:rsidRPr="00CF090C">
        <w:rPr>
          <w:i/>
          <w:sz w:val="28"/>
          <w:szCs w:val="28"/>
          <w:lang w:val="en-US"/>
        </w:rPr>
        <w:t>Cladocera</w:t>
      </w:r>
      <w:r w:rsidRPr="00CF090C">
        <w:rPr>
          <w:i/>
          <w:sz w:val="28"/>
          <w:szCs w:val="28"/>
        </w:rPr>
        <w:t>:</w:t>
      </w:r>
      <w:r w:rsidRPr="00CF090C">
        <w:rPr>
          <w:sz w:val="28"/>
          <w:szCs w:val="28"/>
        </w:rPr>
        <w:t xml:space="preserve"> родов </w:t>
      </w:r>
      <w:r w:rsidRPr="00CF090C">
        <w:rPr>
          <w:i/>
          <w:sz w:val="28"/>
          <w:szCs w:val="28"/>
          <w:lang w:val="en-US"/>
        </w:rPr>
        <w:t>Sida</w:t>
      </w:r>
      <w:r w:rsidRPr="00CF090C">
        <w:rPr>
          <w:i/>
          <w:sz w:val="28"/>
          <w:szCs w:val="28"/>
        </w:rPr>
        <w:t xml:space="preserve">, </w:t>
      </w:r>
      <w:r w:rsidRPr="00CF090C">
        <w:rPr>
          <w:i/>
          <w:sz w:val="28"/>
          <w:szCs w:val="28"/>
          <w:lang w:val="en-US"/>
        </w:rPr>
        <w:t>Limnosida</w:t>
      </w:r>
      <w:r w:rsidRPr="00CF090C">
        <w:rPr>
          <w:i/>
          <w:sz w:val="28"/>
          <w:szCs w:val="28"/>
        </w:rPr>
        <w:t>,</w:t>
      </w:r>
      <w:r w:rsidRPr="00CF090C">
        <w:rPr>
          <w:sz w:val="28"/>
          <w:szCs w:val="28"/>
        </w:rPr>
        <w:t xml:space="preserve"> </w:t>
      </w:r>
      <w:r w:rsidRPr="00CF090C">
        <w:rPr>
          <w:i/>
          <w:sz w:val="28"/>
          <w:szCs w:val="28"/>
          <w:lang w:val="en-US"/>
        </w:rPr>
        <w:t>Daphnia</w:t>
      </w:r>
      <w:r w:rsidRPr="00CF090C">
        <w:rPr>
          <w:i/>
          <w:sz w:val="28"/>
          <w:szCs w:val="28"/>
        </w:rPr>
        <w:t xml:space="preserve">, </w:t>
      </w:r>
      <w:r w:rsidRPr="00CF090C">
        <w:rPr>
          <w:i/>
          <w:sz w:val="28"/>
          <w:szCs w:val="28"/>
          <w:lang w:val="en-US"/>
        </w:rPr>
        <w:t>Bythotrephes</w:t>
      </w:r>
      <w:r w:rsidRPr="00CF090C">
        <w:rPr>
          <w:sz w:val="28"/>
          <w:szCs w:val="28"/>
        </w:rPr>
        <w:t xml:space="preserve"> и др.);</w:t>
      </w:r>
    </w:p>
    <w:p w14:paraId="3CA2873F" w14:textId="77777777" w:rsidR="00D04E85" w:rsidRPr="00CF090C" w:rsidRDefault="00D04E85" w:rsidP="00101CE1">
      <w:pPr>
        <w:pStyle w:val="15"/>
        <w:ind w:firstLine="540"/>
        <w:rPr>
          <w:sz w:val="28"/>
          <w:szCs w:val="28"/>
        </w:rPr>
      </w:pPr>
      <w:r w:rsidRPr="00CF090C">
        <w:rPr>
          <w:sz w:val="28"/>
          <w:szCs w:val="28"/>
        </w:rPr>
        <w:t>2) микропланктон</w:t>
      </w:r>
      <w:r w:rsidR="00A724FB" w:rsidRPr="00CF090C">
        <w:rPr>
          <w:sz w:val="28"/>
          <w:szCs w:val="28"/>
        </w:rPr>
        <w:t xml:space="preserve"> </w:t>
      </w:r>
      <w:r w:rsidR="00EE3577" w:rsidRPr="00CF090C">
        <w:rPr>
          <w:sz w:val="28"/>
          <w:szCs w:val="28"/>
        </w:rPr>
        <w:t>–</w:t>
      </w:r>
      <w:r w:rsidR="00A724FB" w:rsidRPr="00CF090C">
        <w:rPr>
          <w:sz w:val="28"/>
          <w:szCs w:val="28"/>
        </w:rPr>
        <w:t xml:space="preserve"> </w:t>
      </w:r>
      <w:r w:rsidRPr="00CF090C">
        <w:rPr>
          <w:sz w:val="28"/>
          <w:szCs w:val="28"/>
        </w:rPr>
        <w:t xml:space="preserve">организмы </w:t>
      </w:r>
      <w:r w:rsidR="00A724FB" w:rsidRPr="00CF090C">
        <w:rPr>
          <w:sz w:val="28"/>
          <w:szCs w:val="28"/>
        </w:rPr>
        <w:t>размером</w:t>
      </w:r>
      <w:r w:rsidRPr="00CF090C">
        <w:rPr>
          <w:sz w:val="28"/>
          <w:szCs w:val="28"/>
        </w:rPr>
        <w:t xml:space="preserve"> 50 </w:t>
      </w:r>
      <w:r w:rsidR="00A724FB" w:rsidRPr="00CF090C">
        <w:rPr>
          <w:sz w:val="28"/>
          <w:szCs w:val="28"/>
        </w:rPr>
        <w:t>–</w:t>
      </w:r>
      <w:r w:rsidRPr="00CF090C">
        <w:rPr>
          <w:sz w:val="28"/>
          <w:szCs w:val="28"/>
        </w:rPr>
        <w:t xml:space="preserve"> 1000 мкм </w:t>
      </w:r>
      <w:r w:rsidRPr="00CF090C">
        <w:rPr>
          <w:i/>
          <w:sz w:val="28"/>
          <w:szCs w:val="28"/>
        </w:rPr>
        <w:t>(</w:t>
      </w:r>
      <w:r w:rsidRPr="00CF090C">
        <w:rPr>
          <w:i/>
          <w:sz w:val="28"/>
          <w:szCs w:val="28"/>
          <w:lang w:val="en-US"/>
        </w:rPr>
        <w:t>Mesocyclops</w:t>
      </w:r>
      <w:r w:rsidRPr="00CF090C">
        <w:rPr>
          <w:i/>
          <w:sz w:val="28"/>
          <w:szCs w:val="28"/>
        </w:rPr>
        <w:t xml:space="preserve"> </w:t>
      </w:r>
      <w:r w:rsidRPr="00CF090C">
        <w:rPr>
          <w:i/>
          <w:sz w:val="28"/>
          <w:szCs w:val="28"/>
          <w:lang w:val="en-US"/>
        </w:rPr>
        <w:t>oithonoides</w:t>
      </w:r>
      <w:r w:rsidRPr="00CF090C">
        <w:rPr>
          <w:i/>
          <w:sz w:val="28"/>
          <w:szCs w:val="28"/>
        </w:rPr>
        <w:t>,</w:t>
      </w:r>
      <w:r w:rsidRPr="00CF090C">
        <w:rPr>
          <w:sz w:val="28"/>
          <w:szCs w:val="28"/>
        </w:rPr>
        <w:t xml:space="preserve"> науплиальные стадии отряда </w:t>
      </w:r>
      <w:r w:rsidRPr="00CF090C">
        <w:rPr>
          <w:i/>
          <w:sz w:val="28"/>
          <w:szCs w:val="28"/>
          <w:lang w:val="en-US"/>
        </w:rPr>
        <w:t>C</w:t>
      </w:r>
      <w:r w:rsidR="00A724FB" w:rsidRPr="00CF090C">
        <w:rPr>
          <w:i/>
          <w:sz w:val="28"/>
          <w:szCs w:val="28"/>
          <w:lang w:val="en-US"/>
        </w:rPr>
        <w:t>yclopoid</w:t>
      </w:r>
      <w:r w:rsidRPr="00CF090C">
        <w:rPr>
          <w:i/>
          <w:sz w:val="28"/>
          <w:szCs w:val="28"/>
          <w:lang w:val="en-US"/>
        </w:rPr>
        <w:t>a</w:t>
      </w:r>
      <w:r w:rsidRPr="00CF090C">
        <w:rPr>
          <w:i/>
          <w:sz w:val="28"/>
          <w:szCs w:val="28"/>
        </w:rPr>
        <w:t>,</w:t>
      </w:r>
      <w:r w:rsidRPr="00CF090C">
        <w:rPr>
          <w:sz w:val="28"/>
          <w:szCs w:val="28"/>
        </w:rPr>
        <w:t xml:space="preserve"> многие представители </w:t>
      </w:r>
      <w:r w:rsidRPr="00CF090C">
        <w:rPr>
          <w:i/>
          <w:sz w:val="28"/>
          <w:szCs w:val="28"/>
          <w:lang w:val="en-US"/>
        </w:rPr>
        <w:t>Cladocera</w:t>
      </w:r>
      <w:r w:rsidRPr="00CF090C">
        <w:rPr>
          <w:i/>
          <w:sz w:val="28"/>
          <w:szCs w:val="28"/>
        </w:rPr>
        <w:t>:</w:t>
      </w:r>
      <w:r w:rsidR="00A724FB" w:rsidRPr="00CF090C">
        <w:rPr>
          <w:i/>
          <w:sz w:val="28"/>
          <w:szCs w:val="28"/>
        </w:rPr>
        <w:t xml:space="preserve"> </w:t>
      </w:r>
      <w:r w:rsidRPr="00CF090C">
        <w:rPr>
          <w:sz w:val="28"/>
          <w:szCs w:val="28"/>
        </w:rPr>
        <w:t xml:space="preserve">родов </w:t>
      </w:r>
      <w:r w:rsidRPr="00CF090C">
        <w:rPr>
          <w:i/>
          <w:sz w:val="28"/>
          <w:szCs w:val="28"/>
          <w:lang w:val="en-US"/>
        </w:rPr>
        <w:t>Chydorus</w:t>
      </w:r>
      <w:r w:rsidRPr="00CF090C">
        <w:rPr>
          <w:i/>
          <w:sz w:val="28"/>
          <w:szCs w:val="28"/>
        </w:rPr>
        <w:t xml:space="preserve">, </w:t>
      </w:r>
      <w:r w:rsidRPr="00CF090C">
        <w:rPr>
          <w:i/>
          <w:sz w:val="28"/>
          <w:szCs w:val="28"/>
          <w:lang w:val="en-US"/>
        </w:rPr>
        <w:t>Alona</w:t>
      </w:r>
      <w:r w:rsidRPr="00CF090C">
        <w:rPr>
          <w:i/>
          <w:sz w:val="28"/>
          <w:szCs w:val="28"/>
        </w:rPr>
        <w:t xml:space="preserve">, </w:t>
      </w:r>
      <w:r w:rsidRPr="00CF090C">
        <w:rPr>
          <w:i/>
          <w:sz w:val="28"/>
          <w:szCs w:val="28"/>
          <w:lang w:val="en-US"/>
        </w:rPr>
        <w:t>Alonella</w:t>
      </w:r>
      <w:r w:rsidRPr="00CF090C">
        <w:rPr>
          <w:i/>
          <w:sz w:val="28"/>
          <w:szCs w:val="28"/>
        </w:rPr>
        <w:t>,</w:t>
      </w:r>
      <w:r w:rsidRPr="00CF090C">
        <w:rPr>
          <w:sz w:val="28"/>
          <w:szCs w:val="28"/>
        </w:rPr>
        <w:t xml:space="preserve"> большинство </w:t>
      </w:r>
      <w:r w:rsidR="00A724FB" w:rsidRPr="00CF090C">
        <w:rPr>
          <w:sz w:val="28"/>
          <w:szCs w:val="28"/>
        </w:rPr>
        <w:t>видов</w:t>
      </w:r>
      <w:r w:rsidRPr="00CF090C">
        <w:rPr>
          <w:sz w:val="28"/>
          <w:szCs w:val="28"/>
        </w:rPr>
        <w:t xml:space="preserve"> </w:t>
      </w:r>
      <w:r w:rsidRPr="00CF090C">
        <w:rPr>
          <w:i/>
          <w:sz w:val="28"/>
          <w:szCs w:val="28"/>
          <w:lang w:val="en-US"/>
        </w:rPr>
        <w:t>Bosmina</w:t>
      </w:r>
      <w:r w:rsidRPr="00CF090C">
        <w:rPr>
          <w:i/>
          <w:sz w:val="28"/>
          <w:szCs w:val="28"/>
        </w:rPr>
        <w:t xml:space="preserve"> </w:t>
      </w:r>
      <w:r w:rsidRPr="00CF090C">
        <w:rPr>
          <w:sz w:val="28"/>
          <w:szCs w:val="28"/>
        </w:rPr>
        <w:t>и др.;</w:t>
      </w:r>
    </w:p>
    <w:p w14:paraId="422B4D7C" w14:textId="77777777" w:rsidR="00D04E85" w:rsidRPr="00CF090C" w:rsidRDefault="00D04E85" w:rsidP="00101CE1">
      <w:pPr>
        <w:pStyle w:val="15"/>
        <w:ind w:firstLine="540"/>
        <w:rPr>
          <w:sz w:val="28"/>
          <w:szCs w:val="28"/>
        </w:rPr>
      </w:pPr>
      <w:r w:rsidRPr="00CF090C">
        <w:rPr>
          <w:sz w:val="28"/>
          <w:szCs w:val="28"/>
        </w:rPr>
        <w:t>3) наннопланктон</w:t>
      </w:r>
      <w:r w:rsidR="00A724FB" w:rsidRPr="00CF090C">
        <w:rPr>
          <w:sz w:val="28"/>
          <w:szCs w:val="28"/>
        </w:rPr>
        <w:t xml:space="preserve"> </w:t>
      </w:r>
      <w:r w:rsidR="00EE3577" w:rsidRPr="00CF090C">
        <w:rPr>
          <w:sz w:val="28"/>
          <w:szCs w:val="28"/>
        </w:rPr>
        <w:t>–</w:t>
      </w:r>
      <w:r w:rsidR="00A724FB" w:rsidRPr="00CF090C">
        <w:rPr>
          <w:sz w:val="28"/>
          <w:szCs w:val="28"/>
        </w:rPr>
        <w:t xml:space="preserve"> </w:t>
      </w:r>
      <w:r w:rsidRPr="00CF090C">
        <w:rPr>
          <w:sz w:val="28"/>
          <w:szCs w:val="28"/>
        </w:rPr>
        <w:t>организмы меньше 50 мкм (</w:t>
      </w:r>
      <w:r w:rsidR="00A724FB" w:rsidRPr="00CF090C">
        <w:rPr>
          <w:sz w:val="28"/>
          <w:szCs w:val="28"/>
        </w:rPr>
        <w:t xml:space="preserve">инфузории, </w:t>
      </w:r>
      <w:r w:rsidRPr="00CF090C">
        <w:rPr>
          <w:sz w:val="28"/>
          <w:szCs w:val="28"/>
        </w:rPr>
        <w:t xml:space="preserve">мелкие </w:t>
      </w:r>
      <w:r w:rsidR="00A724FB" w:rsidRPr="00CF090C">
        <w:rPr>
          <w:sz w:val="28"/>
          <w:szCs w:val="28"/>
        </w:rPr>
        <w:t>виды</w:t>
      </w:r>
      <w:r w:rsidRPr="00CF090C">
        <w:rPr>
          <w:sz w:val="28"/>
          <w:szCs w:val="28"/>
        </w:rPr>
        <w:t xml:space="preserve"> </w:t>
      </w:r>
      <w:r w:rsidRPr="00CF090C">
        <w:rPr>
          <w:i/>
          <w:sz w:val="28"/>
          <w:szCs w:val="28"/>
          <w:lang w:val="en-US"/>
        </w:rPr>
        <w:t>Rotatoria</w:t>
      </w:r>
      <w:r w:rsidRPr="00CF090C">
        <w:rPr>
          <w:sz w:val="28"/>
          <w:szCs w:val="28"/>
        </w:rPr>
        <w:t xml:space="preserve"> </w:t>
      </w:r>
      <w:r w:rsidR="00A724FB" w:rsidRPr="00CF090C">
        <w:rPr>
          <w:sz w:val="28"/>
          <w:szCs w:val="28"/>
        </w:rPr>
        <w:t>(</w:t>
      </w:r>
      <w:r w:rsidRPr="00CF090C">
        <w:rPr>
          <w:i/>
          <w:sz w:val="28"/>
          <w:szCs w:val="28"/>
          <w:lang w:val="en-US"/>
        </w:rPr>
        <w:t>Asco</w:t>
      </w:r>
      <w:r w:rsidR="00A724FB" w:rsidRPr="00CF090C">
        <w:rPr>
          <w:i/>
          <w:sz w:val="28"/>
          <w:szCs w:val="28"/>
          <w:lang w:val="en-US"/>
        </w:rPr>
        <w:t>mo</w:t>
      </w:r>
      <w:r w:rsidRPr="00CF090C">
        <w:rPr>
          <w:i/>
          <w:sz w:val="28"/>
          <w:szCs w:val="28"/>
          <w:lang w:val="en-US"/>
        </w:rPr>
        <w:t>rpha</w:t>
      </w:r>
      <w:r w:rsidRPr="00CF090C">
        <w:rPr>
          <w:i/>
          <w:sz w:val="28"/>
          <w:szCs w:val="28"/>
        </w:rPr>
        <w:t xml:space="preserve">, </w:t>
      </w:r>
      <w:r w:rsidRPr="00CF090C">
        <w:rPr>
          <w:i/>
          <w:sz w:val="28"/>
          <w:szCs w:val="28"/>
          <w:lang w:val="en-US"/>
        </w:rPr>
        <w:t>Colurella</w:t>
      </w:r>
      <w:r w:rsidR="00A724FB" w:rsidRPr="00CF090C">
        <w:rPr>
          <w:i/>
          <w:sz w:val="28"/>
          <w:szCs w:val="28"/>
        </w:rPr>
        <w:t>)</w:t>
      </w:r>
      <w:r w:rsidRPr="00CF090C">
        <w:rPr>
          <w:i/>
          <w:sz w:val="28"/>
          <w:szCs w:val="28"/>
        </w:rPr>
        <w:t>;</w:t>
      </w:r>
    </w:p>
    <w:p w14:paraId="12486079" w14:textId="77777777" w:rsidR="00D04E85" w:rsidRPr="00CF090C" w:rsidRDefault="00D04E85" w:rsidP="00101CE1">
      <w:pPr>
        <w:pStyle w:val="15"/>
        <w:ind w:firstLine="540"/>
        <w:rPr>
          <w:sz w:val="28"/>
          <w:szCs w:val="28"/>
        </w:rPr>
      </w:pPr>
      <w:r w:rsidRPr="00CF090C">
        <w:rPr>
          <w:sz w:val="28"/>
          <w:szCs w:val="28"/>
        </w:rPr>
        <w:t>4) ультрапланктон</w:t>
      </w:r>
      <w:r w:rsidR="00A724FB" w:rsidRPr="00CF090C">
        <w:rPr>
          <w:sz w:val="28"/>
          <w:szCs w:val="28"/>
        </w:rPr>
        <w:t xml:space="preserve"> </w:t>
      </w:r>
      <w:r w:rsidR="00EE3577" w:rsidRPr="00CF090C">
        <w:rPr>
          <w:sz w:val="28"/>
          <w:szCs w:val="28"/>
        </w:rPr>
        <w:t>–</w:t>
      </w:r>
      <w:r w:rsidR="00A724FB" w:rsidRPr="00CF090C">
        <w:rPr>
          <w:sz w:val="28"/>
          <w:szCs w:val="28"/>
        </w:rPr>
        <w:t xml:space="preserve"> </w:t>
      </w:r>
      <w:r w:rsidRPr="00CF090C">
        <w:rPr>
          <w:sz w:val="28"/>
          <w:szCs w:val="28"/>
        </w:rPr>
        <w:t>организмы размером менее 20 мкм</w:t>
      </w:r>
      <w:r w:rsidR="00A724FB" w:rsidRPr="00CF090C">
        <w:rPr>
          <w:sz w:val="28"/>
          <w:szCs w:val="28"/>
        </w:rPr>
        <w:t xml:space="preserve"> (мелкие инфузории, бесцветные жгутиконосцы, бактерии)</w:t>
      </w:r>
      <w:r w:rsidRPr="00CF090C">
        <w:rPr>
          <w:sz w:val="28"/>
          <w:szCs w:val="28"/>
        </w:rPr>
        <w:t>.</w:t>
      </w:r>
    </w:p>
    <w:p w14:paraId="7DA9ADF0" w14:textId="77777777" w:rsidR="00D04E85" w:rsidRPr="00CF090C" w:rsidRDefault="00D04E85" w:rsidP="00101CE1">
      <w:pPr>
        <w:pStyle w:val="FR2"/>
        <w:spacing w:line="240" w:lineRule="auto"/>
        <w:ind w:left="0" w:right="0" w:firstLine="540"/>
        <w:jc w:val="both"/>
        <w:outlineLvl w:val="0"/>
        <w:rPr>
          <w:rFonts w:ascii="Times New Roman" w:hAnsi="Times New Roman"/>
          <w:b w:val="0"/>
          <w:sz w:val="28"/>
          <w:szCs w:val="28"/>
        </w:rPr>
      </w:pPr>
      <w:r w:rsidRPr="00CF090C">
        <w:rPr>
          <w:rFonts w:ascii="Times New Roman" w:hAnsi="Times New Roman"/>
          <w:b w:val="0"/>
          <w:sz w:val="28"/>
          <w:szCs w:val="28"/>
        </w:rPr>
        <w:t>В зависимости от указанных размерных групп сбор планктонных организмов осуществляется различными методами: первые две группы могут быть уловлены планктонными сетями, для сбора нано</w:t>
      </w:r>
      <w:r w:rsidR="007B26F9" w:rsidRPr="00CF090C">
        <w:rPr>
          <w:rFonts w:ascii="Times New Roman" w:hAnsi="Times New Roman"/>
          <w:b w:val="0"/>
          <w:sz w:val="28"/>
          <w:szCs w:val="28"/>
        </w:rPr>
        <w:t>-</w:t>
      </w:r>
      <w:r w:rsidRPr="00CF090C">
        <w:rPr>
          <w:rFonts w:ascii="Times New Roman" w:hAnsi="Times New Roman"/>
          <w:b w:val="0"/>
          <w:sz w:val="28"/>
          <w:szCs w:val="28"/>
        </w:rPr>
        <w:t xml:space="preserve"> и ультрапланктона необходимо применять отстойный </w:t>
      </w:r>
      <w:r w:rsidR="002A4696" w:rsidRPr="00CF090C">
        <w:rPr>
          <w:rFonts w:ascii="Times New Roman" w:hAnsi="Times New Roman"/>
          <w:b w:val="0"/>
          <w:sz w:val="28"/>
          <w:szCs w:val="28"/>
        </w:rPr>
        <w:t xml:space="preserve">или фильтрационный </w:t>
      </w:r>
      <w:r w:rsidRPr="00CF090C">
        <w:rPr>
          <w:rFonts w:ascii="Times New Roman" w:hAnsi="Times New Roman"/>
          <w:b w:val="0"/>
          <w:sz w:val="28"/>
          <w:szCs w:val="28"/>
        </w:rPr>
        <w:t>метод</w:t>
      </w:r>
      <w:r w:rsidR="002A4696" w:rsidRPr="00CF090C">
        <w:rPr>
          <w:rFonts w:ascii="Times New Roman" w:hAnsi="Times New Roman"/>
          <w:b w:val="0"/>
          <w:sz w:val="28"/>
          <w:szCs w:val="28"/>
        </w:rPr>
        <w:t>ы</w:t>
      </w:r>
      <w:r w:rsidRPr="00CF090C">
        <w:rPr>
          <w:rFonts w:ascii="Times New Roman" w:hAnsi="Times New Roman"/>
          <w:b w:val="0"/>
          <w:sz w:val="28"/>
          <w:szCs w:val="28"/>
        </w:rPr>
        <w:t xml:space="preserve">. </w:t>
      </w:r>
      <w:r w:rsidR="008901A0" w:rsidRPr="00CF090C">
        <w:rPr>
          <w:rFonts w:ascii="Times New Roman" w:hAnsi="Times New Roman"/>
          <w:b w:val="0"/>
          <w:sz w:val="28"/>
          <w:szCs w:val="28"/>
        </w:rPr>
        <w:t>Номер планктонного газа соответствует числу ячей в 1 см</w:t>
      </w:r>
      <w:r w:rsidR="008901A0" w:rsidRPr="00CF090C">
        <w:rPr>
          <w:rFonts w:ascii="Times New Roman" w:hAnsi="Times New Roman"/>
          <w:b w:val="0"/>
          <w:sz w:val="28"/>
          <w:szCs w:val="28"/>
          <w:vertAlign w:val="superscript"/>
        </w:rPr>
        <w:t>2</w:t>
      </w:r>
      <w:r w:rsidR="008901A0" w:rsidRPr="00CF090C">
        <w:rPr>
          <w:rFonts w:ascii="Times New Roman" w:hAnsi="Times New Roman"/>
          <w:b w:val="0"/>
          <w:sz w:val="28"/>
          <w:szCs w:val="28"/>
        </w:rPr>
        <w:t xml:space="preserve"> ткани. Для улавливания микропланктона применяется газ № 64–77, мезопланктона</w:t>
      </w:r>
      <w:r w:rsidR="007B26F9" w:rsidRPr="00CF090C">
        <w:rPr>
          <w:rFonts w:ascii="Times New Roman" w:hAnsi="Times New Roman"/>
          <w:b w:val="0"/>
          <w:sz w:val="28"/>
          <w:szCs w:val="28"/>
        </w:rPr>
        <w:t xml:space="preserve"> </w:t>
      </w:r>
      <w:r w:rsidR="008901A0" w:rsidRPr="00CF090C">
        <w:rPr>
          <w:rFonts w:ascii="Times New Roman" w:hAnsi="Times New Roman"/>
          <w:b w:val="0"/>
          <w:sz w:val="28"/>
          <w:szCs w:val="28"/>
        </w:rPr>
        <w:t>– № 38–64.</w:t>
      </w:r>
      <w:r w:rsidR="005E0A9D" w:rsidRPr="00CF090C">
        <w:rPr>
          <w:rFonts w:ascii="Times New Roman" w:hAnsi="Times New Roman"/>
          <w:b w:val="0"/>
          <w:sz w:val="28"/>
          <w:szCs w:val="28"/>
        </w:rPr>
        <w:t xml:space="preserve"> Соответствие длины ячейки номеру газа приведено в табл. 6.4.</w:t>
      </w:r>
    </w:p>
    <w:p w14:paraId="7182C1ED" w14:textId="77777777" w:rsidR="00496D6D" w:rsidRPr="00CF090C" w:rsidRDefault="00496D6D" w:rsidP="00496D6D">
      <w:pPr>
        <w:spacing w:line="270" w:lineRule="atLeast"/>
        <w:jc w:val="right"/>
        <w:textAlignment w:val="baseline"/>
        <w:rPr>
          <w:sz w:val="28"/>
          <w:szCs w:val="28"/>
          <w:bdr w:val="none" w:sz="0" w:space="0" w:color="auto" w:frame="1"/>
        </w:rPr>
      </w:pPr>
    </w:p>
    <w:p w14:paraId="4056971C" w14:textId="77777777" w:rsidR="00496D6D" w:rsidRPr="00CF090C" w:rsidRDefault="00496D6D" w:rsidP="00496D6D">
      <w:pPr>
        <w:spacing w:line="270" w:lineRule="atLeast"/>
        <w:jc w:val="right"/>
        <w:textAlignment w:val="baseline"/>
        <w:rPr>
          <w:i/>
          <w:sz w:val="28"/>
          <w:szCs w:val="28"/>
          <w:bdr w:val="none" w:sz="0" w:space="0" w:color="auto" w:frame="1"/>
        </w:rPr>
      </w:pPr>
      <w:r w:rsidRPr="00CF090C">
        <w:rPr>
          <w:i/>
          <w:sz w:val="28"/>
          <w:szCs w:val="28"/>
          <w:bdr w:val="none" w:sz="0" w:space="0" w:color="auto" w:frame="1"/>
        </w:rPr>
        <w:t xml:space="preserve">Таблица </w:t>
      </w:r>
      <w:r w:rsidR="005E0A9D" w:rsidRPr="00CF090C">
        <w:rPr>
          <w:i/>
          <w:sz w:val="28"/>
          <w:szCs w:val="28"/>
          <w:bdr w:val="none" w:sz="0" w:space="0" w:color="auto" w:frame="1"/>
        </w:rPr>
        <w:t>6.4</w:t>
      </w:r>
      <w:r w:rsidRPr="00CF090C">
        <w:rPr>
          <w:i/>
          <w:sz w:val="28"/>
          <w:szCs w:val="28"/>
          <w:bdr w:val="none" w:sz="0" w:space="0" w:color="auto" w:frame="1"/>
        </w:rPr>
        <w:t xml:space="preserve">. </w:t>
      </w:r>
    </w:p>
    <w:p w14:paraId="54EFEA4F" w14:textId="77777777" w:rsidR="00496D6D" w:rsidRPr="00CF090C" w:rsidRDefault="00496D6D" w:rsidP="00496D6D">
      <w:pPr>
        <w:spacing w:line="270" w:lineRule="atLeast"/>
        <w:jc w:val="center"/>
        <w:textAlignment w:val="baseline"/>
        <w:rPr>
          <w:b/>
          <w:sz w:val="28"/>
          <w:szCs w:val="28"/>
          <w:bdr w:val="none" w:sz="0" w:space="0" w:color="auto" w:frame="1"/>
        </w:rPr>
      </w:pPr>
      <w:r w:rsidRPr="00CF090C">
        <w:rPr>
          <w:b/>
          <w:sz w:val="28"/>
          <w:szCs w:val="28"/>
          <w:bdr w:val="none" w:sz="0" w:space="0" w:color="auto" w:frame="1"/>
        </w:rPr>
        <w:t xml:space="preserve">Соответствие между номерами и размером ячей мельничного газа </w:t>
      </w:r>
    </w:p>
    <w:p w14:paraId="12FCAA13" w14:textId="77777777" w:rsidR="001F6F50" w:rsidRPr="00CF090C" w:rsidRDefault="001F6F50" w:rsidP="00496D6D">
      <w:pPr>
        <w:spacing w:line="270" w:lineRule="atLeast"/>
        <w:jc w:val="center"/>
        <w:textAlignment w:val="baseline"/>
        <w:rPr>
          <w:sz w:val="28"/>
          <w:szCs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631"/>
        <w:gridCol w:w="2159"/>
      </w:tblGrid>
      <w:tr w:rsidR="00496D6D" w:rsidRPr="00CF090C" w14:paraId="4BA72163" w14:textId="77777777" w:rsidTr="00B362B2">
        <w:trPr>
          <w:jc w:val="center"/>
        </w:trPr>
        <w:tc>
          <w:tcPr>
            <w:tcW w:w="1631" w:type="dxa"/>
            <w:shd w:val="clear" w:color="auto" w:fill="auto"/>
            <w:vAlign w:val="bottom"/>
            <w:hideMark/>
          </w:tcPr>
          <w:p w14:paraId="0215586C" w14:textId="77777777" w:rsidR="00496D6D" w:rsidRPr="00CF090C" w:rsidRDefault="00496D6D" w:rsidP="00496D6D">
            <w:pPr>
              <w:spacing w:line="312" w:lineRule="atLeast"/>
              <w:jc w:val="center"/>
              <w:textAlignment w:val="baseline"/>
              <w:rPr>
                <w:sz w:val="28"/>
                <w:szCs w:val="28"/>
              </w:rPr>
            </w:pPr>
            <w:r w:rsidRPr="00CF090C">
              <w:rPr>
                <w:sz w:val="28"/>
                <w:szCs w:val="28"/>
                <w:bdr w:val="none" w:sz="0" w:space="0" w:color="auto" w:frame="1"/>
              </w:rPr>
              <w:t>Номер газа</w:t>
            </w:r>
          </w:p>
        </w:tc>
        <w:tc>
          <w:tcPr>
            <w:tcW w:w="0" w:type="auto"/>
            <w:shd w:val="clear" w:color="auto" w:fill="auto"/>
            <w:vAlign w:val="bottom"/>
            <w:hideMark/>
          </w:tcPr>
          <w:p w14:paraId="07EDDF96" w14:textId="77777777" w:rsidR="00496D6D" w:rsidRPr="00CF090C" w:rsidRDefault="00496D6D" w:rsidP="00496D6D">
            <w:pPr>
              <w:spacing w:line="312" w:lineRule="atLeast"/>
              <w:jc w:val="center"/>
              <w:textAlignment w:val="baseline"/>
              <w:rPr>
                <w:sz w:val="28"/>
                <w:szCs w:val="28"/>
              </w:rPr>
            </w:pPr>
            <w:r w:rsidRPr="00CF090C">
              <w:rPr>
                <w:sz w:val="28"/>
                <w:szCs w:val="28"/>
                <w:bdr w:val="none" w:sz="0" w:space="0" w:color="auto" w:frame="1"/>
              </w:rPr>
              <w:t>Длина ячейки, мм</w:t>
            </w:r>
          </w:p>
        </w:tc>
      </w:tr>
      <w:tr w:rsidR="00496D6D" w:rsidRPr="00CF090C" w14:paraId="6DC0E183" w14:textId="77777777" w:rsidTr="00B362B2">
        <w:trPr>
          <w:jc w:val="center"/>
        </w:trPr>
        <w:tc>
          <w:tcPr>
            <w:tcW w:w="1631" w:type="dxa"/>
            <w:shd w:val="clear" w:color="auto" w:fill="auto"/>
            <w:vAlign w:val="bottom"/>
            <w:hideMark/>
          </w:tcPr>
          <w:p w14:paraId="65B89DA8" w14:textId="77777777" w:rsidR="00496D6D" w:rsidRPr="00CF090C" w:rsidRDefault="00496D6D" w:rsidP="00496D6D">
            <w:pPr>
              <w:spacing w:line="312" w:lineRule="atLeast"/>
              <w:jc w:val="center"/>
              <w:textAlignment w:val="baseline"/>
              <w:rPr>
                <w:sz w:val="28"/>
                <w:szCs w:val="28"/>
              </w:rPr>
            </w:pPr>
            <w:r w:rsidRPr="00CF090C">
              <w:rPr>
                <w:sz w:val="28"/>
                <w:szCs w:val="28"/>
                <w:bdr w:val="none" w:sz="0" w:space="0" w:color="auto" w:frame="1"/>
              </w:rPr>
              <w:t>46</w:t>
            </w:r>
          </w:p>
        </w:tc>
        <w:tc>
          <w:tcPr>
            <w:tcW w:w="0" w:type="auto"/>
            <w:shd w:val="clear" w:color="auto" w:fill="auto"/>
            <w:vAlign w:val="bottom"/>
            <w:hideMark/>
          </w:tcPr>
          <w:p w14:paraId="76852A9E" w14:textId="77777777" w:rsidR="00496D6D" w:rsidRPr="00CF090C" w:rsidRDefault="00496D6D" w:rsidP="00496D6D">
            <w:pPr>
              <w:spacing w:line="312" w:lineRule="atLeast"/>
              <w:jc w:val="center"/>
              <w:textAlignment w:val="baseline"/>
              <w:rPr>
                <w:sz w:val="28"/>
                <w:szCs w:val="28"/>
              </w:rPr>
            </w:pPr>
            <w:r w:rsidRPr="00CF090C">
              <w:rPr>
                <w:sz w:val="28"/>
                <w:szCs w:val="28"/>
                <w:bdr w:val="none" w:sz="0" w:space="0" w:color="auto" w:frame="1"/>
              </w:rPr>
              <w:t>0,145</w:t>
            </w:r>
          </w:p>
        </w:tc>
      </w:tr>
      <w:tr w:rsidR="00496D6D" w:rsidRPr="00CF090C" w14:paraId="6C4E9D3F" w14:textId="77777777" w:rsidTr="00B362B2">
        <w:trPr>
          <w:jc w:val="center"/>
        </w:trPr>
        <w:tc>
          <w:tcPr>
            <w:tcW w:w="1631" w:type="dxa"/>
            <w:shd w:val="clear" w:color="auto" w:fill="auto"/>
            <w:vAlign w:val="bottom"/>
            <w:hideMark/>
          </w:tcPr>
          <w:p w14:paraId="1B985102" w14:textId="77777777" w:rsidR="00496D6D" w:rsidRPr="00CF090C" w:rsidRDefault="00496D6D" w:rsidP="00496D6D">
            <w:pPr>
              <w:spacing w:line="312" w:lineRule="atLeast"/>
              <w:jc w:val="center"/>
              <w:textAlignment w:val="baseline"/>
              <w:rPr>
                <w:sz w:val="28"/>
                <w:szCs w:val="28"/>
              </w:rPr>
            </w:pPr>
            <w:r w:rsidRPr="00CF090C">
              <w:rPr>
                <w:sz w:val="28"/>
                <w:szCs w:val="28"/>
                <w:bdr w:val="none" w:sz="0" w:space="0" w:color="auto" w:frame="1"/>
              </w:rPr>
              <w:t>55</w:t>
            </w:r>
          </w:p>
        </w:tc>
        <w:tc>
          <w:tcPr>
            <w:tcW w:w="0" w:type="auto"/>
            <w:shd w:val="clear" w:color="auto" w:fill="auto"/>
            <w:vAlign w:val="bottom"/>
            <w:hideMark/>
          </w:tcPr>
          <w:p w14:paraId="3D687B4A" w14:textId="77777777" w:rsidR="00496D6D" w:rsidRPr="00CF090C" w:rsidRDefault="00496D6D" w:rsidP="00496D6D">
            <w:pPr>
              <w:spacing w:line="312" w:lineRule="atLeast"/>
              <w:jc w:val="center"/>
              <w:textAlignment w:val="baseline"/>
              <w:rPr>
                <w:sz w:val="28"/>
                <w:szCs w:val="28"/>
              </w:rPr>
            </w:pPr>
            <w:r w:rsidRPr="00CF090C">
              <w:rPr>
                <w:sz w:val="28"/>
                <w:szCs w:val="28"/>
                <w:bdr w:val="none" w:sz="0" w:space="0" w:color="auto" w:frame="1"/>
              </w:rPr>
              <w:t>0,099</w:t>
            </w:r>
          </w:p>
        </w:tc>
      </w:tr>
      <w:tr w:rsidR="00496D6D" w:rsidRPr="00CF090C" w14:paraId="45266B65" w14:textId="77777777" w:rsidTr="00B362B2">
        <w:trPr>
          <w:jc w:val="center"/>
        </w:trPr>
        <w:tc>
          <w:tcPr>
            <w:tcW w:w="1631" w:type="dxa"/>
            <w:shd w:val="clear" w:color="auto" w:fill="auto"/>
            <w:vAlign w:val="bottom"/>
            <w:hideMark/>
          </w:tcPr>
          <w:p w14:paraId="1EF37226" w14:textId="77777777" w:rsidR="00496D6D" w:rsidRPr="00CF090C" w:rsidRDefault="00496D6D" w:rsidP="00496D6D">
            <w:pPr>
              <w:spacing w:line="312" w:lineRule="atLeast"/>
              <w:jc w:val="center"/>
              <w:textAlignment w:val="baseline"/>
              <w:rPr>
                <w:sz w:val="28"/>
                <w:szCs w:val="28"/>
              </w:rPr>
            </w:pPr>
            <w:r w:rsidRPr="00CF090C">
              <w:rPr>
                <w:sz w:val="28"/>
                <w:szCs w:val="28"/>
                <w:bdr w:val="none" w:sz="0" w:space="0" w:color="auto" w:frame="1"/>
              </w:rPr>
              <w:t>68</w:t>
            </w:r>
          </w:p>
        </w:tc>
        <w:tc>
          <w:tcPr>
            <w:tcW w:w="0" w:type="auto"/>
            <w:shd w:val="clear" w:color="auto" w:fill="auto"/>
            <w:vAlign w:val="bottom"/>
            <w:hideMark/>
          </w:tcPr>
          <w:p w14:paraId="7C6EE3CF" w14:textId="77777777" w:rsidR="00496D6D" w:rsidRPr="00CF090C" w:rsidRDefault="00496D6D" w:rsidP="00496D6D">
            <w:pPr>
              <w:spacing w:line="312" w:lineRule="atLeast"/>
              <w:jc w:val="center"/>
              <w:textAlignment w:val="baseline"/>
              <w:rPr>
                <w:sz w:val="28"/>
                <w:szCs w:val="28"/>
              </w:rPr>
            </w:pPr>
            <w:r w:rsidRPr="00CF090C">
              <w:rPr>
                <w:sz w:val="28"/>
                <w:szCs w:val="28"/>
                <w:bdr w:val="none" w:sz="0" w:space="0" w:color="auto" w:frame="1"/>
              </w:rPr>
              <w:t>0,076</w:t>
            </w:r>
          </w:p>
        </w:tc>
      </w:tr>
      <w:tr w:rsidR="00496D6D" w:rsidRPr="00CF090C" w14:paraId="315803BC" w14:textId="77777777" w:rsidTr="00B362B2">
        <w:trPr>
          <w:jc w:val="center"/>
        </w:trPr>
        <w:tc>
          <w:tcPr>
            <w:tcW w:w="1631" w:type="dxa"/>
            <w:shd w:val="clear" w:color="auto" w:fill="auto"/>
            <w:vAlign w:val="bottom"/>
            <w:hideMark/>
          </w:tcPr>
          <w:p w14:paraId="6DF2CA72" w14:textId="77777777" w:rsidR="00496D6D" w:rsidRPr="00CF090C" w:rsidRDefault="00496D6D" w:rsidP="00496D6D">
            <w:pPr>
              <w:spacing w:line="312" w:lineRule="atLeast"/>
              <w:jc w:val="center"/>
              <w:textAlignment w:val="baseline"/>
              <w:rPr>
                <w:sz w:val="28"/>
                <w:szCs w:val="28"/>
              </w:rPr>
            </w:pPr>
            <w:r w:rsidRPr="00CF090C">
              <w:rPr>
                <w:sz w:val="28"/>
                <w:szCs w:val="28"/>
                <w:bdr w:val="none" w:sz="0" w:space="0" w:color="auto" w:frame="1"/>
              </w:rPr>
              <w:t>77</w:t>
            </w:r>
          </w:p>
        </w:tc>
        <w:tc>
          <w:tcPr>
            <w:tcW w:w="0" w:type="auto"/>
            <w:shd w:val="clear" w:color="auto" w:fill="auto"/>
            <w:vAlign w:val="bottom"/>
            <w:hideMark/>
          </w:tcPr>
          <w:p w14:paraId="164D5F91" w14:textId="77777777" w:rsidR="00496D6D" w:rsidRPr="00CF090C" w:rsidRDefault="00496D6D" w:rsidP="00496D6D">
            <w:pPr>
              <w:spacing w:line="312" w:lineRule="atLeast"/>
              <w:jc w:val="center"/>
              <w:textAlignment w:val="baseline"/>
              <w:rPr>
                <w:sz w:val="28"/>
                <w:szCs w:val="28"/>
              </w:rPr>
            </w:pPr>
            <w:r w:rsidRPr="00CF090C">
              <w:rPr>
                <w:sz w:val="28"/>
                <w:szCs w:val="28"/>
                <w:bdr w:val="none" w:sz="0" w:space="0" w:color="auto" w:frame="1"/>
              </w:rPr>
              <w:t>0,064</w:t>
            </w:r>
          </w:p>
        </w:tc>
      </w:tr>
    </w:tbl>
    <w:p w14:paraId="189416C5" w14:textId="77777777" w:rsidR="00496D6D" w:rsidRPr="00CF090C" w:rsidRDefault="00496D6D" w:rsidP="00496D6D">
      <w:pPr>
        <w:pStyle w:val="15"/>
        <w:ind w:firstLine="539"/>
        <w:rPr>
          <w:sz w:val="28"/>
          <w:szCs w:val="28"/>
        </w:rPr>
      </w:pPr>
    </w:p>
    <w:p w14:paraId="043A4462" w14:textId="77777777" w:rsidR="00D04E85" w:rsidRPr="00CF090C" w:rsidRDefault="00D04E85" w:rsidP="00E55AC2">
      <w:pPr>
        <w:pStyle w:val="15"/>
        <w:ind w:firstLine="567"/>
        <w:rPr>
          <w:sz w:val="28"/>
          <w:szCs w:val="28"/>
        </w:rPr>
      </w:pPr>
      <w:r w:rsidRPr="00CF090C">
        <w:rPr>
          <w:sz w:val="28"/>
          <w:szCs w:val="28"/>
        </w:rPr>
        <w:t>Все разнообразие методов сбора зоопланктона сводится к двум вариантам:</w:t>
      </w:r>
    </w:p>
    <w:p w14:paraId="4A5E1BA6" w14:textId="77777777" w:rsidR="00D04E85" w:rsidRPr="00CF090C" w:rsidRDefault="00D04E85" w:rsidP="00E55AC2">
      <w:pPr>
        <w:pStyle w:val="15"/>
        <w:ind w:firstLine="567"/>
        <w:rPr>
          <w:sz w:val="28"/>
          <w:szCs w:val="28"/>
        </w:rPr>
      </w:pPr>
      <w:r w:rsidRPr="00CF090C">
        <w:rPr>
          <w:sz w:val="28"/>
          <w:szCs w:val="28"/>
        </w:rPr>
        <w:t>1) комбинаци</w:t>
      </w:r>
      <w:r w:rsidR="00101CE1" w:rsidRPr="00CF090C">
        <w:rPr>
          <w:sz w:val="28"/>
          <w:szCs w:val="28"/>
        </w:rPr>
        <w:t>я</w:t>
      </w:r>
      <w:r w:rsidRPr="00CF090C">
        <w:rPr>
          <w:sz w:val="28"/>
          <w:szCs w:val="28"/>
        </w:rPr>
        <w:t xml:space="preserve"> водозачерпывания и одновременного отделения планктона от воды</w:t>
      </w:r>
      <w:r w:rsidR="00101CE1" w:rsidRPr="00CF090C">
        <w:rPr>
          <w:sz w:val="28"/>
          <w:szCs w:val="28"/>
        </w:rPr>
        <w:t xml:space="preserve"> </w:t>
      </w:r>
      <w:r w:rsidRPr="00CF090C">
        <w:rPr>
          <w:sz w:val="28"/>
          <w:szCs w:val="28"/>
        </w:rPr>
        <w:t>с помощью планктонных сетей, планктоночерпателей;</w:t>
      </w:r>
    </w:p>
    <w:p w14:paraId="1757840D" w14:textId="77777777" w:rsidR="00D04E85" w:rsidRPr="00CF090C" w:rsidRDefault="00D04E85" w:rsidP="00E55AC2">
      <w:pPr>
        <w:pStyle w:val="15"/>
        <w:ind w:firstLine="567"/>
        <w:rPr>
          <w:sz w:val="28"/>
          <w:szCs w:val="28"/>
        </w:rPr>
      </w:pPr>
      <w:r w:rsidRPr="00CF090C">
        <w:rPr>
          <w:sz w:val="28"/>
          <w:szCs w:val="28"/>
        </w:rPr>
        <w:t>2) комбинаци</w:t>
      </w:r>
      <w:r w:rsidR="00101CE1" w:rsidRPr="00CF090C">
        <w:rPr>
          <w:sz w:val="28"/>
          <w:szCs w:val="28"/>
        </w:rPr>
        <w:t>я</w:t>
      </w:r>
      <w:r w:rsidRPr="00CF090C">
        <w:rPr>
          <w:sz w:val="28"/>
          <w:szCs w:val="28"/>
        </w:rPr>
        <w:t xml:space="preserve"> раздельного водозачерпывания и последующего отделения планктона от воды с помощью фильтрации </w:t>
      </w:r>
      <w:r w:rsidR="00622C19" w:rsidRPr="00CF090C">
        <w:rPr>
          <w:sz w:val="28"/>
          <w:szCs w:val="28"/>
        </w:rPr>
        <w:t xml:space="preserve">через сеть </w:t>
      </w:r>
      <w:r w:rsidRPr="00CF090C">
        <w:rPr>
          <w:sz w:val="28"/>
          <w:szCs w:val="28"/>
        </w:rPr>
        <w:t>или п</w:t>
      </w:r>
      <w:r w:rsidR="00101CE1" w:rsidRPr="00CF090C">
        <w:rPr>
          <w:sz w:val="28"/>
          <w:szCs w:val="28"/>
        </w:rPr>
        <w:t>утё</w:t>
      </w:r>
      <w:r w:rsidRPr="00CF090C">
        <w:rPr>
          <w:sz w:val="28"/>
          <w:szCs w:val="28"/>
        </w:rPr>
        <w:t>м отстаивания.</w:t>
      </w:r>
    </w:p>
    <w:p w14:paraId="1371AAE9" w14:textId="77777777" w:rsidR="00D04E85" w:rsidRPr="00CF090C" w:rsidRDefault="00D04E85" w:rsidP="00E55AC2">
      <w:pPr>
        <w:pStyle w:val="15"/>
        <w:ind w:firstLine="567"/>
        <w:rPr>
          <w:sz w:val="28"/>
          <w:szCs w:val="28"/>
        </w:rPr>
      </w:pPr>
      <w:r w:rsidRPr="00CF090C">
        <w:rPr>
          <w:sz w:val="28"/>
          <w:szCs w:val="28"/>
        </w:rPr>
        <w:t>Метод отбора проб зависит от типа водоема, его глубины, размеров. В крупных и средних водоемах с замедленным водообменом (озерах, водохранилищах) пробы зоопланктона отбирают количественной сетью Джеди фракционн</w:t>
      </w:r>
      <w:r w:rsidR="007B26F9" w:rsidRPr="00CF090C">
        <w:rPr>
          <w:sz w:val="28"/>
          <w:szCs w:val="28"/>
        </w:rPr>
        <w:t>ым ловом</w:t>
      </w:r>
      <w:r w:rsidRPr="00CF090C">
        <w:rPr>
          <w:sz w:val="28"/>
          <w:szCs w:val="28"/>
        </w:rPr>
        <w:t xml:space="preserve"> (последовательно облавливают эпи</w:t>
      </w:r>
      <w:r w:rsidR="007B26F9" w:rsidRPr="00CF090C">
        <w:rPr>
          <w:sz w:val="28"/>
          <w:szCs w:val="28"/>
        </w:rPr>
        <w:t>-</w:t>
      </w:r>
      <w:r w:rsidRPr="00CF090C">
        <w:rPr>
          <w:sz w:val="28"/>
          <w:szCs w:val="28"/>
        </w:rPr>
        <w:t>, мета</w:t>
      </w:r>
      <w:r w:rsidR="007B26F9" w:rsidRPr="00CF090C">
        <w:rPr>
          <w:sz w:val="28"/>
          <w:szCs w:val="28"/>
        </w:rPr>
        <w:t>-</w:t>
      </w:r>
      <w:r w:rsidRPr="00CF090C">
        <w:rPr>
          <w:sz w:val="28"/>
          <w:szCs w:val="28"/>
        </w:rPr>
        <w:t xml:space="preserve"> и гипо</w:t>
      </w:r>
      <w:r w:rsidR="007B26F9" w:rsidRPr="00CF090C">
        <w:rPr>
          <w:sz w:val="28"/>
          <w:szCs w:val="28"/>
        </w:rPr>
        <w:t xml:space="preserve">- </w:t>
      </w:r>
      <w:r w:rsidRPr="00CF090C">
        <w:rPr>
          <w:sz w:val="28"/>
          <w:szCs w:val="28"/>
        </w:rPr>
        <w:t>лимн</w:t>
      </w:r>
      <w:r w:rsidR="005F3C95" w:rsidRPr="00CF090C">
        <w:rPr>
          <w:sz w:val="28"/>
          <w:szCs w:val="28"/>
        </w:rPr>
        <w:t xml:space="preserve">ион), по стандартным горизонтам. </w:t>
      </w:r>
      <w:r w:rsidRPr="00CF090C">
        <w:rPr>
          <w:sz w:val="28"/>
          <w:szCs w:val="28"/>
        </w:rPr>
        <w:t>В мелких водоемах (прудах, малых лесных озерах, лагунах), глубина которых не превышает 3</w:t>
      </w:r>
      <w:r w:rsidR="00EE3577" w:rsidRPr="00CF090C">
        <w:rPr>
          <w:sz w:val="28"/>
          <w:szCs w:val="28"/>
        </w:rPr>
        <w:t>–</w:t>
      </w:r>
      <w:r w:rsidRPr="00CF090C">
        <w:rPr>
          <w:sz w:val="28"/>
          <w:szCs w:val="28"/>
        </w:rPr>
        <w:t>4 м, отбор проб осуществляется также количественной сетью Джеди</w:t>
      </w:r>
      <w:r w:rsidR="00E31ED0" w:rsidRPr="00CF090C">
        <w:rPr>
          <w:sz w:val="28"/>
          <w:szCs w:val="28"/>
        </w:rPr>
        <w:t xml:space="preserve"> </w:t>
      </w:r>
      <w:r w:rsidR="00EE3577" w:rsidRPr="00CF090C">
        <w:rPr>
          <w:sz w:val="28"/>
          <w:szCs w:val="28"/>
        </w:rPr>
        <w:t>–</w:t>
      </w:r>
      <w:r w:rsidR="00E31ED0" w:rsidRPr="00CF090C">
        <w:rPr>
          <w:sz w:val="28"/>
          <w:szCs w:val="28"/>
        </w:rPr>
        <w:t xml:space="preserve"> </w:t>
      </w:r>
      <w:r w:rsidRPr="00CF090C">
        <w:rPr>
          <w:sz w:val="28"/>
          <w:szCs w:val="28"/>
        </w:rPr>
        <w:t>тотально (облавливают весь столб воды от дна до поверхности).</w:t>
      </w:r>
    </w:p>
    <w:p w14:paraId="0AB66B5D" w14:textId="77777777" w:rsidR="00D04E85" w:rsidRPr="00CF090C" w:rsidRDefault="00D04E85" w:rsidP="00E55AC2">
      <w:pPr>
        <w:pStyle w:val="15"/>
        <w:ind w:firstLine="567"/>
        <w:rPr>
          <w:sz w:val="28"/>
          <w:szCs w:val="28"/>
        </w:rPr>
      </w:pPr>
      <w:r w:rsidRPr="00CF090C">
        <w:rPr>
          <w:sz w:val="28"/>
          <w:szCs w:val="28"/>
        </w:rPr>
        <w:t xml:space="preserve">В </w:t>
      </w:r>
      <w:r w:rsidR="00C73CDA" w:rsidRPr="00CF090C">
        <w:rPr>
          <w:sz w:val="28"/>
          <w:szCs w:val="28"/>
        </w:rPr>
        <w:t xml:space="preserve">больших </w:t>
      </w:r>
      <w:r w:rsidR="00014DAD" w:rsidRPr="00CF090C">
        <w:rPr>
          <w:sz w:val="28"/>
          <w:szCs w:val="28"/>
        </w:rPr>
        <w:t>реках</w:t>
      </w:r>
      <w:r w:rsidRPr="00CF090C">
        <w:rPr>
          <w:sz w:val="28"/>
          <w:szCs w:val="28"/>
        </w:rPr>
        <w:t xml:space="preserve"> для сбора качественных проб использу</w:t>
      </w:r>
      <w:r w:rsidR="00496D6D" w:rsidRPr="00CF090C">
        <w:rPr>
          <w:sz w:val="28"/>
          <w:szCs w:val="28"/>
        </w:rPr>
        <w:t>ют</w:t>
      </w:r>
      <w:r w:rsidRPr="00CF090C">
        <w:rPr>
          <w:sz w:val="28"/>
          <w:szCs w:val="28"/>
        </w:rPr>
        <w:t xml:space="preserve"> цилиндрическ</w:t>
      </w:r>
      <w:r w:rsidR="00496D6D" w:rsidRPr="00CF090C">
        <w:rPr>
          <w:sz w:val="28"/>
          <w:szCs w:val="28"/>
        </w:rPr>
        <w:t>ую</w:t>
      </w:r>
      <w:r w:rsidRPr="00CF090C">
        <w:rPr>
          <w:sz w:val="28"/>
          <w:szCs w:val="28"/>
        </w:rPr>
        <w:t xml:space="preserve"> сеть Лангганса </w:t>
      </w:r>
      <w:r w:rsidR="00496D6D" w:rsidRPr="00CF090C">
        <w:rPr>
          <w:sz w:val="28"/>
          <w:szCs w:val="28"/>
        </w:rPr>
        <w:t>(</w:t>
      </w:r>
      <w:r w:rsidRPr="00CF090C">
        <w:rPr>
          <w:sz w:val="28"/>
          <w:szCs w:val="28"/>
        </w:rPr>
        <w:t>«Цеппелин»</w:t>
      </w:r>
      <w:r w:rsidR="00496D6D" w:rsidRPr="00CF090C">
        <w:rPr>
          <w:sz w:val="28"/>
          <w:szCs w:val="28"/>
        </w:rPr>
        <w:t>)</w:t>
      </w:r>
      <w:r w:rsidRPr="00CF090C">
        <w:rPr>
          <w:sz w:val="28"/>
          <w:szCs w:val="28"/>
        </w:rPr>
        <w:t>, для количественных</w:t>
      </w:r>
      <w:r w:rsidR="00014DAD" w:rsidRPr="00CF090C">
        <w:rPr>
          <w:sz w:val="28"/>
          <w:szCs w:val="28"/>
        </w:rPr>
        <w:t xml:space="preserve"> </w:t>
      </w:r>
      <w:r w:rsidR="00EE3577" w:rsidRPr="00CF090C">
        <w:rPr>
          <w:sz w:val="28"/>
          <w:szCs w:val="28"/>
        </w:rPr>
        <w:t>–</w:t>
      </w:r>
      <w:r w:rsidR="00014DAD" w:rsidRPr="00CF090C">
        <w:rPr>
          <w:sz w:val="28"/>
          <w:szCs w:val="28"/>
        </w:rPr>
        <w:t xml:space="preserve"> </w:t>
      </w:r>
      <w:r w:rsidR="00C73CDA" w:rsidRPr="00CF090C">
        <w:rPr>
          <w:sz w:val="28"/>
          <w:szCs w:val="28"/>
        </w:rPr>
        <w:t>планктоночерпатель Вовка</w:t>
      </w:r>
      <w:r w:rsidRPr="00CF090C">
        <w:rPr>
          <w:sz w:val="28"/>
          <w:szCs w:val="28"/>
        </w:rPr>
        <w:t>. Наиболее простым и доступным</w:t>
      </w:r>
      <w:r w:rsidR="008901A0" w:rsidRPr="00CF090C">
        <w:rPr>
          <w:sz w:val="28"/>
          <w:szCs w:val="28"/>
        </w:rPr>
        <w:t xml:space="preserve"> </w:t>
      </w:r>
      <w:r w:rsidRPr="00CF090C">
        <w:rPr>
          <w:sz w:val="28"/>
          <w:szCs w:val="28"/>
        </w:rPr>
        <w:t>является отбор проб путем процеживания 100</w:t>
      </w:r>
      <w:r w:rsidR="00FF3473" w:rsidRPr="00CF090C">
        <w:rPr>
          <w:sz w:val="28"/>
          <w:szCs w:val="28"/>
        </w:rPr>
        <w:t>-</w:t>
      </w:r>
      <w:smartTag w:uri="urn:schemas-microsoft-com:office:smarttags" w:element="metricconverter">
        <w:smartTagPr>
          <w:attr w:name="ProductID" w:val="200 л"/>
        </w:smartTagPr>
        <w:r w:rsidR="00FF3473" w:rsidRPr="00CF090C">
          <w:rPr>
            <w:sz w:val="28"/>
            <w:szCs w:val="28"/>
          </w:rPr>
          <w:t>200</w:t>
        </w:r>
        <w:r w:rsidRPr="00CF090C">
          <w:rPr>
            <w:sz w:val="28"/>
            <w:szCs w:val="28"/>
          </w:rPr>
          <w:t xml:space="preserve"> л</w:t>
        </w:r>
      </w:smartTag>
      <w:r w:rsidRPr="00CF090C">
        <w:rPr>
          <w:sz w:val="28"/>
          <w:szCs w:val="28"/>
        </w:rPr>
        <w:t xml:space="preserve"> воды, взятой </w:t>
      </w:r>
      <w:r w:rsidR="00FF3473" w:rsidRPr="00CF090C">
        <w:rPr>
          <w:sz w:val="28"/>
          <w:szCs w:val="28"/>
        </w:rPr>
        <w:t>10</w:t>
      </w:r>
      <w:r w:rsidR="007B26F9" w:rsidRPr="00CF090C">
        <w:rPr>
          <w:sz w:val="28"/>
          <w:szCs w:val="28"/>
        </w:rPr>
        <w:t>-</w:t>
      </w:r>
      <w:r w:rsidRPr="00CF090C">
        <w:rPr>
          <w:sz w:val="28"/>
          <w:szCs w:val="28"/>
        </w:rPr>
        <w:t>литров</w:t>
      </w:r>
      <w:r w:rsidR="00C73CDA" w:rsidRPr="00CF090C">
        <w:rPr>
          <w:sz w:val="28"/>
          <w:szCs w:val="28"/>
        </w:rPr>
        <w:t>ым</w:t>
      </w:r>
      <w:r w:rsidRPr="00CF090C">
        <w:rPr>
          <w:sz w:val="28"/>
          <w:szCs w:val="28"/>
        </w:rPr>
        <w:t xml:space="preserve"> ведро</w:t>
      </w:r>
      <w:r w:rsidR="00C73CDA" w:rsidRPr="00CF090C">
        <w:rPr>
          <w:sz w:val="28"/>
          <w:szCs w:val="28"/>
        </w:rPr>
        <w:t>м</w:t>
      </w:r>
      <w:r w:rsidRPr="00CF090C">
        <w:rPr>
          <w:sz w:val="28"/>
          <w:szCs w:val="28"/>
        </w:rPr>
        <w:t xml:space="preserve"> через сеть Апштейна (газ № 64</w:t>
      </w:r>
      <w:r w:rsidR="00EE3577" w:rsidRPr="00CF090C">
        <w:rPr>
          <w:sz w:val="28"/>
          <w:szCs w:val="28"/>
        </w:rPr>
        <w:t>–</w:t>
      </w:r>
      <w:r w:rsidRPr="00CF090C">
        <w:rPr>
          <w:sz w:val="28"/>
          <w:szCs w:val="28"/>
        </w:rPr>
        <w:t xml:space="preserve">77). </w:t>
      </w:r>
      <w:r w:rsidR="00C73CDA" w:rsidRPr="00CF090C">
        <w:rPr>
          <w:sz w:val="28"/>
          <w:szCs w:val="28"/>
        </w:rPr>
        <w:t xml:space="preserve">Такой метод применяется на малых реках, а также </w:t>
      </w:r>
      <w:r w:rsidR="00CB27F4" w:rsidRPr="00CF090C">
        <w:rPr>
          <w:sz w:val="28"/>
          <w:szCs w:val="28"/>
        </w:rPr>
        <w:t>в литоральной зоне водоемов.</w:t>
      </w:r>
    </w:p>
    <w:p w14:paraId="1341838A" w14:textId="77777777" w:rsidR="00D04E85" w:rsidRPr="00CF090C" w:rsidRDefault="00D04E85" w:rsidP="00E55AC2">
      <w:pPr>
        <w:pStyle w:val="15"/>
        <w:ind w:firstLine="567"/>
        <w:rPr>
          <w:sz w:val="28"/>
          <w:szCs w:val="28"/>
        </w:rPr>
      </w:pPr>
      <w:r w:rsidRPr="00CF090C">
        <w:rPr>
          <w:sz w:val="28"/>
          <w:szCs w:val="28"/>
        </w:rPr>
        <w:t>Наиболее</w:t>
      </w:r>
      <w:r w:rsidR="008901A0" w:rsidRPr="00CF090C">
        <w:rPr>
          <w:sz w:val="28"/>
          <w:szCs w:val="28"/>
        </w:rPr>
        <w:t xml:space="preserve"> </w:t>
      </w:r>
      <w:r w:rsidRPr="00CF090C">
        <w:rPr>
          <w:sz w:val="28"/>
          <w:szCs w:val="28"/>
        </w:rPr>
        <w:t>удобна для лова мезо</w:t>
      </w:r>
      <w:r w:rsidR="00752DA1" w:rsidRPr="00CF090C">
        <w:rPr>
          <w:sz w:val="28"/>
          <w:szCs w:val="28"/>
        </w:rPr>
        <w:t>-</w:t>
      </w:r>
      <w:r w:rsidRPr="00CF090C">
        <w:rPr>
          <w:sz w:val="28"/>
          <w:szCs w:val="28"/>
        </w:rPr>
        <w:t xml:space="preserve"> </w:t>
      </w:r>
      <w:r w:rsidR="00CB27F4" w:rsidRPr="00CF090C">
        <w:rPr>
          <w:sz w:val="28"/>
          <w:szCs w:val="28"/>
        </w:rPr>
        <w:t>и микро</w:t>
      </w:r>
      <w:r w:rsidR="00752DA1" w:rsidRPr="00CF090C">
        <w:rPr>
          <w:sz w:val="28"/>
          <w:szCs w:val="28"/>
        </w:rPr>
        <w:t xml:space="preserve">- </w:t>
      </w:r>
      <w:r w:rsidR="00774FAE" w:rsidRPr="00CF090C">
        <w:rPr>
          <w:sz w:val="28"/>
          <w:szCs w:val="28"/>
        </w:rPr>
        <w:t>зоо</w:t>
      </w:r>
      <w:r w:rsidR="00CB27F4" w:rsidRPr="00CF090C">
        <w:rPr>
          <w:sz w:val="28"/>
          <w:szCs w:val="28"/>
        </w:rPr>
        <w:t xml:space="preserve">планктона </w:t>
      </w:r>
      <w:r w:rsidRPr="00CF090C">
        <w:rPr>
          <w:sz w:val="28"/>
          <w:szCs w:val="28"/>
        </w:rPr>
        <w:t>сеть Джеди</w:t>
      </w:r>
      <w:r w:rsidR="00E55AC2" w:rsidRPr="00CF090C">
        <w:rPr>
          <w:sz w:val="28"/>
          <w:szCs w:val="28"/>
        </w:rPr>
        <w:t>,</w:t>
      </w:r>
      <w:r w:rsidRPr="00CF090C">
        <w:rPr>
          <w:sz w:val="28"/>
          <w:szCs w:val="28"/>
        </w:rPr>
        <w:t xml:space="preserve"> </w:t>
      </w:r>
      <w:r w:rsidR="00CB27F4" w:rsidRPr="00CF090C">
        <w:rPr>
          <w:sz w:val="28"/>
          <w:szCs w:val="28"/>
        </w:rPr>
        <w:t>газ № 64-70</w:t>
      </w:r>
      <w:r w:rsidR="00E55AC2" w:rsidRPr="00CF090C">
        <w:rPr>
          <w:sz w:val="28"/>
          <w:szCs w:val="28"/>
        </w:rPr>
        <w:t xml:space="preserve"> (</w:t>
      </w:r>
      <w:r w:rsidR="00E55AC2" w:rsidRPr="00CF090C">
        <w:rPr>
          <w:i/>
          <w:sz w:val="28"/>
          <w:szCs w:val="28"/>
        </w:rPr>
        <w:t>рис. 6.3</w:t>
      </w:r>
      <w:r w:rsidRPr="00CF090C">
        <w:rPr>
          <w:sz w:val="28"/>
          <w:szCs w:val="28"/>
        </w:rPr>
        <w:t>). Она состоит из фильтрующего шелк</w:t>
      </w:r>
      <w:r w:rsidR="00CB27F4" w:rsidRPr="00CF090C">
        <w:rPr>
          <w:sz w:val="28"/>
          <w:szCs w:val="28"/>
        </w:rPr>
        <w:t xml:space="preserve">овогого или капронового </w:t>
      </w:r>
      <w:r w:rsidR="00774FAE" w:rsidRPr="00CF090C">
        <w:rPr>
          <w:sz w:val="28"/>
          <w:szCs w:val="28"/>
        </w:rPr>
        <w:t xml:space="preserve">газового </w:t>
      </w:r>
      <w:r w:rsidR="00CB27F4" w:rsidRPr="00CF090C">
        <w:rPr>
          <w:sz w:val="28"/>
          <w:szCs w:val="28"/>
        </w:rPr>
        <w:t>конуса</w:t>
      </w:r>
      <w:r w:rsidRPr="00CF090C">
        <w:rPr>
          <w:sz w:val="28"/>
          <w:szCs w:val="28"/>
        </w:rPr>
        <w:t xml:space="preserve"> и верхнего обратного усеченного конуса из плотного белого материала. По верхнему и нижнему краю обратного конуса пришиваются металлические </w:t>
      </w:r>
      <w:r w:rsidR="00591531" w:rsidRPr="00CF090C">
        <w:rPr>
          <w:sz w:val="28"/>
          <w:szCs w:val="28"/>
        </w:rPr>
        <w:t>кольца</w:t>
      </w:r>
      <w:r w:rsidRPr="00CF090C">
        <w:rPr>
          <w:sz w:val="28"/>
          <w:szCs w:val="28"/>
        </w:rPr>
        <w:t xml:space="preserve"> (</w:t>
      </w:r>
      <w:r w:rsidR="00591531" w:rsidRPr="00CF090C">
        <w:rPr>
          <w:sz w:val="28"/>
          <w:szCs w:val="28"/>
        </w:rPr>
        <w:t xml:space="preserve">верхнее </w:t>
      </w:r>
      <w:r w:rsidRPr="00CF090C">
        <w:rPr>
          <w:sz w:val="28"/>
          <w:szCs w:val="28"/>
        </w:rPr>
        <w:t xml:space="preserve">диаметром </w:t>
      </w:r>
      <w:smartTag w:uri="urn:schemas-microsoft-com:office:smarttags" w:element="metricconverter">
        <w:smartTagPr>
          <w:attr w:name="ProductID" w:val="18 см"/>
        </w:smartTagPr>
        <w:r w:rsidR="00591531" w:rsidRPr="00CF090C">
          <w:rPr>
            <w:sz w:val="28"/>
            <w:szCs w:val="28"/>
          </w:rPr>
          <w:t>18</w:t>
        </w:r>
        <w:r w:rsidRPr="00CF090C">
          <w:rPr>
            <w:sz w:val="28"/>
            <w:szCs w:val="28"/>
          </w:rPr>
          <w:t xml:space="preserve"> см</w:t>
        </w:r>
      </w:smartTag>
      <w:r w:rsidR="00591531" w:rsidRPr="00CF090C">
        <w:rPr>
          <w:sz w:val="28"/>
          <w:szCs w:val="28"/>
        </w:rPr>
        <w:t xml:space="preserve">, нижнее – </w:t>
      </w:r>
      <w:smartTag w:uri="urn:schemas-microsoft-com:office:smarttags" w:element="metricconverter">
        <w:smartTagPr>
          <w:attr w:name="ProductID" w:val="24 см"/>
        </w:smartTagPr>
        <w:r w:rsidR="00591531" w:rsidRPr="00CF090C">
          <w:rPr>
            <w:sz w:val="28"/>
            <w:szCs w:val="28"/>
          </w:rPr>
          <w:t>24 см</w:t>
        </w:r>
      </w:smartTag>
      <w:r w:rsidRPr="00CF090C">
        <w:rPr>
          <w:sz w:val="28"/>
          <w:szCs w:val="28"/>
        </w:rPr>
        <w:t xml:space="preserve">), к которым на равном расстоянии друг от друга посредством манжеты из плотной ткани крепятся три боковые стропы </w:t>
      </w:r>
      <w:r w:rsidR="00581DB2" w:rsidRPr="00CF090C">
        <w:rPr>
          <w:sz w:val="28"/>
          <w:szCs w:val="28"/>
        </w:rPr>
        <w:t>из</w:t>
      </w:r>
      <w:r w:rsidRPr="00CF090C">
        <w:rPr>
          <w:sz w:val="28"/>
          <w:szCs w:val="28"/>
        </w:rPr>
        <w:t xml:space="preserve"> капронового фала. Свободные концы строп </w:t>
      </w:r>
      <w:r w:rsidR="00591531" w:rsidRPr="00CF090C">
        <w:rPr>
          <w:sz w:val="28"/>
          <w:szCs w:val="28"/>
        </w:rPr>
        <w:t>пришивают к мерному фалу</w:t>
      </w:r>
      <w:r w:rsidRPr="00CF090C">
        <w:rPr>
          <w:sz w:val="28"/>
          <w:szCs w:val="28"/>
        </w:rPr>
        <w:t xml:space="preserve">. К нижнему концу фильтрующего конуса пришивается манжета из плотной ткани, </w:t>
      </w:r>
      <w:r w:rsidR="00591531" w:rsidRPr="00CF090C">
        <w:rPr>
          <w:sz w:val="28"/>
          <w:szCs w:val="28"/>
        </w:rPr>
        <w:t>к которой</w:t>
      </w:r>
      <w:r w:rsidRPr="00CF090C">
        <w:rPr>
          <w:sz w:val="28"/>
          <w:szCs w:val="28"/>
        </w:rPr>
        <w:t xml:space="preserve"> </w:t>
      </w:r>
      <w:r w:rsidR="0006609A" w:rsidRPr="00CF090C">
        <w:rPr>
          <w:sz w:val="28"/>
          <w:szCs w:val="28"/>
        </w:rPr>
        <w:t>крепи</w:t>
      </w:r>
      <w:r w:rsidRPr="00CF090C">
        <w:rPr>
          <w:sz w:val="28"/>
          <w:szCs w:val="28"/>
        </w:rPr>
        <w:t xml:space="preserve">тся стакан с краном для сливания пробы. </w:t>
      </w:r>
    </w:p>
    <w:p w14:paraId="535FF3D0" w14:textId="77777777" w:rsidR="00E55AC2" w:rsidRPr="00CF090C" w:rsidRDefault="00E55AC2" w:rsidP="00E55AC2">
      <w:pPr>
        <w:pStyle w:val="15"/>
        <w:ind w:firstLine="567"/>
        <w:jc w:val="center"/>
        <w:rPr>
          <w:sz w:val="28"/>
          <w:szCs w:val="28"/>
        </w:rPr>
      </w:pPr>
      <w:r w:rsidRPr="00CF090C">
        <w:rPr>
          <w:noProof/>
          <w:snapToGrid/>
          <w:sz w:val="28"/>
          <w:szCs w:val="28"/>
        </w:rPr>
        <w:lastRenderedPageBreak/>
        <w:drawing>
          <wp:inline distT="0" distB="0" distL="0" distR="0" wp14:anchorId="4AFFE1A4" wp14:editId="55801AE8">
            <wp:extent cx="1019175" cy="4657725"/>
            <wp:effectExtent l="19050" t="0" r="9525" b="0"/>
            <wp:docPr id="2" name="Рисунок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162" cstate="print"/>
                    <a:srcRect/>
                    <a:stretch>
                      <a:fillRect/>
                    </a:stretch>
                  </pic:blipFill>
                  <pic:spPr bwMode="auto">
                    <a:xfrm>
                      <a:off x="0" y="0"/>
                      <a:ext cx="1019175" cy="4657725"/>
                    </a:xfrm>
                    <a:prstGeom prst="rect">
                      <a:avLst/>
                    </a:prstGeom>
                    <a:noFill/>
                    <a:ln w="9525">
                      <a:noFill/>
                      <a:miter lim="800000"/>
                      <a:headEnd/>
                      <a:tailEnd/>
                    </a:ln>
                  </pic:spPr>
                </pic:pic>
              </a:graphicData>
            </a:graphic>
          </wp:inline>
        </w:drawing>
      </w:r>
      <w:r w:rsidRPr="00CF090C">
        <w:rPr>
          <w:noProof/>
          <w:snapToGrid/>
          <w:sz w:val="28"/>
          <w:szCs w:val="28"/>
        </w:rPr>
        <w:drawing>
          <wp:inline distT="0" distB="0" distL="0" distR="0" wp14:anchorId="2E951751" wp14:editId="28AC3A85">
            <wp:extent cx="771525" cy="2009775"/>
            <wp:effectExtent l="19050" t="0" r="9525" b="0"/>
            <wp:docPr id="3" name="Рисунок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63" cstate="print"/>
                    <a:srcRect/>
                    <a:stretch>
                      <a:fillRect/>
                    </a:stretch>
                  </pic:blipFill>
                  <pic:spPr bwMode="auto">
                    <a:xfrm>
                      <a:off x="0" y="0"/>
                      <a:ext cx="771525" cy="2009775"/>
                    </a:xfrm>
                    <a:prstGeom prst="rect">
                      <a:avLst/>
                    </a:prstGeom>
                    <a:noFill/>
                    <a:ln w="9525">
                      <a:noFill/>
                      <a:miter lim="800000"/>
                      <a:headEnd/>
                      <a:tailEnd/>
                    </a:ln>
                  </pic:spPr>
                </pic:pic>
              </a:graphicData>
            </a:graphic>
          </wp:inline>
        </w:drawing>
      </w:r>
    </w:p>
    <w:p w14:paraId="2319529F" w14:textId="77777777" w:rsidR="00E55AC2" w:rsidRPr="00CF090C" w:rsidRDefault="00E55AC2" w:rsidP="00E55AC2">
      <w:pPr>
        <w:pStyle w:val="15"/>
        <w:ind w:firstLine="567"/>
        <w:jc w:val="left"/>
        <w:rPr>
          <w:sz w:val="24"/>
          <w:szCs w:val="24"/>
        </w:rPr>
      </w:pPr>
      <w:r w:rsidRPr="00CF090C">
        <w:rPr>
          <w:i/>
          <w:sz w:val="24"/>
          <w:szCs w:val="24"/>
        </w:rPr>
        <w:t xml:space="preserve">Рис. 6.3. </w:t>
      </w:r>
      <w:r w:rsidRPr="00CF090C">
        <w:rPr>
          <w:b/>
          <w:sz w:val="24"/>
          <w:szCs w:val="24"/>
        </w:rPr>
        <w:t>Сеть Джеди с замыкателем</w:t>
      </w:r>
      <w:r w:rsidR="00466C34" w:rsidRPr="00CF090C">
        <w:rPr>
          <w:sz w:val="24"/>
          <w:szCs w:val="24"/>
        </w:rPr>
        <w:t xml:space="preserve"> (</w:t>
      </w:r>
      <w:r w:rsidR="00466C34" w:rsidRPr="00CF090C">
        <w:rPr>
          <w:i/>
          <w:sz w:val="24"/>
          <w:szCs w:val="24"/>
        </w:rPr>
        <w:t>Руководство по гидробиологическому мониторингу, 1992</w:t>
      </w:r>
      <w:r w:rsidR="00466C34" w:rsidRPr="00CF090C">
        <w:rPr>
          <w:sz w:val="24"/>
          <w:szCs w:val="24"/>
        </w:rPr>
        <w:t>)</w:t>
      </w:r>
    </w:p>
    <w:p w14:paraId="1D83725C" w14:textId="77777777" w:rsidR="00E55AC2" w:rsidRPr="00CF090C" w:rsidRDefault="00E55AC2" w:rsidP="00E55AC2">
      <w:pPr>
        <w:pStyle w:val="15"/>
        <w:spacing w:before="60"/>
        <w:ind w:firstLine="567"/>
        <w:jc w:val="left"/>
        <w:rPr>
          <w:sz w:val="24"/>
          <w:szCs w:val="24"/>
        </w:rPr>
      </w:pPr>
      <w:r w:rsidRPr="00CF090C">
        <w:rPr>
          <w:i/>
          <w:sz w:val="24"/>
          <w:szCs w:val="24"/>
        </w:rPr>
        <w:t xml:space="preserve">1 </w:t>
      </w:r>
      <w:r w:rsidRPr="00CF090C">
        <w:rPr>
          <w:sz w:val="24"/>
          <w:szCs w:val="24"/>
        </w:rPr>
        <w:t xml:space="preserve">– петля на шнуре; </w:t>
      </w:r>
      <w:r w:rsidRPr="00CF090C">
        <w:rPr>
          <w:i/>
          <w:sz w:val="24"/>
          <w:szCs w:val="24"/>
        </w:rPr>
        <w:t xml:space="preserve">2 – </w:t>
      </w:r>
      <w:r w:rsidRPr="00CF090C">
        <w:rPr>
          <w:sz w:val="24"/>
          <w:szCs w:val="24"/>
        </w:rPr>
        <w:t>шнур, связывающий сеть с замыкателем;</w:t>
      </w:r>
    </w:p>
    <w:p w14:paraId="56C6E9AB" w14:textId="77777777" w:rsidR="00E55AC2" w:rsidRPr="00CF090C" w:rsidRDefault="00E55AC2" w:rsidP="00E55AC2">
      <w:pPr>
        <w:pStyle w:val="15"/>
        <w:ind w:firstLine="567"/>
        <w:jc w:val="left"/>
        <w:rPr>
          <w:sz w:val="24"/>
          <w:szCs w:val="24"/>
        </w:rPr>
      </w:pPr>
      <w:r w:rsidRPr="00CF090C">
        <w:rPr>
          <w:i/>
          <w:sz w:val="24"/>
          <w:szCs w:val="24"/>
        </w:rPr>
        <w:t>3  –</w:t>
      </w:r>
      <w:r w:rsidRPr="00CF090C">
        <w:rPr>
          <w:sz w:val="24"/>
          <w:szCs w:val="24"/>
        </w:rPr>
        <w:t xml:space="preserve"> шнуры на верхнем кольце; </w:t>
      </w:r>
      <w:r w:rsidRPr="00CF090C">
        <w:rPr>
          <w:i/>
          <w:sz w:val="24"/>
          <w:szCs w:val="24"/>
        </w:rPr>
        <w:t>4  –</w:t>
      </w:r>
      <w:r w:rsidRPr="00CF090C">
        <w:rPr>
          <w:sz w:val="24"/>
          <w:szCs w:val="24"/>
        </w:rPr>
        <w:t xml:space="preserve"> верхнее кольцо; </w:t>
      </w:r>
      <w:r w:rsidRPr="00CF090C">
        <w:rPr>
          <w:i/>
          <w:sz w:val="24"/>
          <w:szCs w:val="24"/>
        </w:rPr>
        <w:t>5  –</w:t>
      </w:r>
      <w:r w:rsidRPr="00CF090C">
        <w:rPr>
          <w:sz w:val="24"/>
          <w:szCs w:val="24"/>
        </w:rPr>
        <w:t xml:space="preserve"> матерчатый конус; </w:t>
      </w:r>
      <w:r w:rsidRPr="00CF090C">
        <w:rPr>
          <w:i/>
          <w:sz w:val="24"/>
          <w:szCs w:val="24"/>
        </w:rPr>
        <w:t>6 –</w:t>
      </w:r>
      <w:r w:rsidRPr="00CF090C">
        <w:rPr>
          <w:sz w:val="24"/>
          <w:szCs w:val="24"/>
        </w:rPr>
        <w:t xml:space="preserve"> нижнее кольцо;  7 – шелковая сеть;  </w:t>
      </w:r>
      <w:r w:rsidRPr="00CF090C">
        <w:rPr>
          <w:i/>
          <w:sz w:val="24"/>
          <w:szCs w:val="24"/>
        </w:rPr>
        <w:t>8 –</w:t>
      </w:r>
      <w:r w:rsidRPr="00CF090C">
        <w:rPr>
          <w:sz w:val="24"/>
          <w:szCs w:val="24"/>
        </w:rPr>
        <w:t xml:space="preserve"> шнур, удерживающий стакан; </w:t>
      </w:r>
      <w:r w:rsidRPr="00CF090C">
        <w:rPr>
          <w:i/>
          <w:sz w:val="24"/>
          <w:szCs w:val="24"/>
        </w:rPr>
        <w:t>9 –</w:t>
      </w:r>
      <w:r w:rsidRPr="00CF090C">
        <w:rPr>
          <w:sz w:val="24"/>
          <w:szCs w:val="24"/>
        </w:rPr>
        <w:t xml:space="preserve"> стакан.</w:t>
      </w:r>
    </w:p>
    <w:p w14:paraId="27FF3271" w14:textId="77777777" w:rsidR="00E55AC2" w:rsidRPr="00CF090C" w:rsidRDefault="00E55AC2" w:rsidP="00E55AC2">
      <w:pPr>
        <w:pStyle w:val="15"/>
        <w:ind w:firstLine="567"/>
        <w:rPr>
          <w:sz w:val="28"/>
          <w:szCs w:val="28"/>
        </w:rPr>
      </w:pPr>
    </w:p>
    <w:p w14:paraId="043EF36B" w14:textId="77777777" w:rsidR="0006609A" w:rsidRPr="00CF090C" w:rsidRDefault="00774FAE" w:rsidP="00A6737E">
      <w:pPr>
        <w:pStyle w:val="15"/>
        <w:ind w:firstLine="567"/>
        <w:rPr>
          <w:sz w:val="28"/>
          <w:szCs w:val="28"/>
        </w:rPr>
      </w:pPr>
      <w:r w:rsidRPr="00CF090C">
        <w:rPr>
          <w:sz w:val="28"/>
          <w:szCs w:val="28"/>
        </w:rPr>
        <w:t xml:space="preserve">Для фракционного облова разных горизонтов воды используют </w:t>
      </w:r>
      <w:r w:rsidR="00F77504" w:rsidRPr="00CF090C">
        <w:rPr>
          <w:sz w:val="28"/>
          <w:szCs w:val="28"/>
        </w:rPr>
        <w:t xml:space="preserve">сеть с уздечкой и замыкателем. </w:t>
      </w:r>
      <w:r w:rsidR="00CB27F4" w:rsidRPr="00CF090C">
        <w:rPr>
          <w:sz w:val="28"/>
          <w:szCs w:val="28"/>
        </w:rPr>
        <w:t xml:space="preserve">Перед началом работы кольцо уздечки зажато крючком замыкателя, кран на стакане закрыт. Сеть </w:t>
      </w:r>
      <w:r w:rsidR="00F77504" w:rsidRPr="00CF090C">
        <w:rPr>
          <w:sz w:val="28"/>
          <w:szCs w:val="28"/>
        </w:rPr>
        <w:t xml:space="preserve">в свободном погружении </w:t>
      </w:r>
      <w:r w:rsidR="00CB27F4" w:rsidRPr="00CF090C">
        <w:rPr>
          <w:sz w:val="28"/>
          <w:szCs w:val="28"/>
        </w:rPr>
        <w:t>опуска</w:t>
      </w:r>
      <w:r w:rsidR="00F77504" w:rsidRPr="00CF090C">
        <w:rPr>
          <w:sz w:val="28"/>
          <w:szCs w:val="28"/>
        </w:rPr>
        <w:t>ю</w:t>
      </w:r>
      <w:r w:rsidR="00CB27F4" w:rsidRPr="00CF090C">
        <w:rPr>
          <w:sz w:val="28"/>
          <w:szCs w:val="28"/>
        </w:rPr>
        <w:t xml:space="preserve">т в воду до определенной глубины, </w:t>
      </w:r>
      <w:r w:rsidR="00F77504" w:rsidRPr="00CF090C">
        <w:rPr>
          <w:sz w:val="28"/>
          <w:szCs w:val="28"/>
        </w:rPr>
        <w:t>затем поднимают</w:t>
      </w:r>
      <w:r w:rsidR="00CB27F4" w:rsidRPr="00CF090C">
        <w:rPr>
          <w:sz w:val="28"/>
          <w:szCs w:val="28"/>
        </w:rPr>
        <w:t xml:space="preserve"> до нужного горизонта</w:t>
      </w:r>
      <w:r w:rsidR="00F77504" w:rsidRPr="00CF090C">
        <w:rPr>
          <w:sz w:val="28"/>
          <w:szCs w:val="28"/>
        </w:rPr>
        <w:t xml:space="preserve"> и замыкают</w:t>
      </w:r>
      <w:r w:rsidR="00385756" w:rsidRPr="00CF090C">
        <w:rPr>
          <w:sz w:val="28"/>
          <w:szCs w:val="28"/>
        </w:rPr>
        <w:t xml:space="preserve"> сеть</w:t>
      </w:r>
      <w:r w:rsidR="00CB27F4" w:rsidRPr="00CF090C">
        <w:rPr>
          <w:sz w:val="28"/>
          <w:szCs w:val="28"/>
        </w:rPr>
        <w:t>, отправля</w:t>
      </w:r>
      <w:r w:rsidR="00385756" w:rsidRPr="00CF090C">
        <w:rPr>
          <w:sz w:val="28"/>
          <w:szCs w:val="28"/>
        </w:rPr>
        <w:t>я</w:t>
      </w:r>
      <w:r w:rsidR="00CB27F4" w:rsidRPr="00CF090C">
        <w:rPr>
          <w:sz w:val="28"/>
          <w:szCs w:val="28"/>
        </w:rPr>
        <w:t xml:space="preserve"> посыльный груз</w:t>
      </w:r>
      <w:r w:rsidR="00385756" w:rsidRPr="00CF090C">
        <w:rPr>
          <w:sz w:val="28"/>
          <w:szCs w:val="28"/>
        </w:rPr>
        <w:t xml:space="preserve"> по спускному тросу</w:t>
      </w:r>
      <w:r w:rsidR="00CB27F4" w:rsidRPr="00CF090C">
        <w:rPr>
          <w:sz w:val="28"/>
          <w:szCs w:val="28"/>
        </w:rPr>
        <w:t>.</w:t>
      </w:r>
      <w:r w:rsidR="0006609A" w:rsidRPr="00CF090C">
        <w:rPr>
          <w:sz w:val="28"/>
          <w:szCs w:val="28"/>
        </w:rPr>
        <w:t xml:space="preserve"> С</w:t>
      </w:r>
      <w:r w:rsidR="00CB27F4" w:rsidRPr="00CF090C">
        <w:rPr>
          <w:sz w:val="28"/>
          <w:szCs w:val="28"/>
        </w:rPr>
        <w:t>еть поднимают на поверхность</w:t>
      </w:r>
      <w:r w:rsidR="0006609A" w:rsidRPr="00CF090C">
        <w:rPr>
          <w:sz w:val="28"/>
          <w:szCs w:val="28"/>
        </w:rPr>
        <w:t>,</w:t>
      </w:r>
      <w:r w:rsidR="00CB27F4" w:rsidRPr="00CF090C">
        <w:rPr>
          <w:sz w:val="28"/>
          <w:szCs w:val="28"/>
        </w:rPr>
        <w:t xml:space="preserve"> </w:t>
      </w:r>
      <w:r w:rsidR="0006609A" w:rsidRPr="00CF090C">
        <w:rPr>
          <w:sz w:val="28"/>
          <w:szCs w:val="28"/>
        </w:rPr>
        <w:t>о</w:t>
      </w:r>
      <w:r w:rsidR="00CB27F4" w:rsidRPr="00CF090C">
        <w:rPr>
          <w:sz w:val="28"/>
          <w:szCs w:val="28"/>
        </w:rPr>
        <w:t xml:space="preserve">ткрывают кран стакана и переливают пробу в чистую посуду. Затем кран стакана закрывают и сеть в расправленном виде погружают в водоем до уровня </w:t>
      </w:r>
      <w:r w:rsidR="0006609A" w:rsidRPr="00CF090C">
        <w:rPr>
          <w:sz w:val="28"/>
          <w:szCs w:val="28"/>
        </w:rPr>
        <w:t xml:space="preserve">ниже </w:t>
      </w:r>
      <w:r w:rsidR="00CB27F4" w:rsidRPr="00CF090C">
        <w:rPr>
          <w:sz w:val="28"/>
          <w:szCs w:val="28"/>
        </w:rPr>
        <w:t xml:space="preserve">входного отверстия, для того чтобы смыть со стенок сети оставшиеся организмы. Затем остатки пробы сливают в ту же посуду. </w:t>
      </w:r>
      <w:r w:rsidR="0006609A" w:rsidRPr="00CF090C">
        <w:rPr>
          <w:sz w:val="28"/>
          <w:szCs w:val="28"/>
        </w:rPr>
        <w:t>После облова каждого горизонта сеть споласкивают. Для этого кран на стаканчике открывают, сеть 2–3 раза погружают в воду до уровня входного отверстия, а затем поднимают. По окончании работ промывают сеть с внешней и внутренней стороны горячей водой и мылом с помощью губки.</w:t>
      </w:r>
    </w:p>
    <w:p w14:paraId="7E0D0597" w14:textId="77777777" w:rsidR="00E55AC2" w:rsidRPr="00CF090C" w:rsidRDefault="00E55AC2" w:rsidP="00E55AC2">
      <w:pPr>
        <w:pStyle w:val="15"/>
        <w:ind w:firstLine="567"/>
        <w:rPr>
          <w:sz w:val="28"/>
          <w:szCs w:val="28"/>
        </w:rPr>
      </w:pPr>
      <w:r w:rsidRPr="00CF090C">
        <w:rPr>
          <w:sz w:val="28"/>
          <w:szCs w:val="28"/>
        </w:rPr>
        <w:t xml:space="preserve">В озерах и водохранилищах зоопланктон облавливается количественной сетью Джеди в эпилимнионе, металимнионе и гиполимнионе. Отбор проб следует начинать с верхних горизонтов. Скорость подъема открытой сети не </w:t>
      </w:r>
      <w:r w:rsidRPr="00CF090C">
        <w:rPr>
          <w:sz w:val="28"/>
          <w:szCs w:val="28"/>
        </w:rPr>
        <w:lastRenderedPageBreak/>
        <w:t>должна быть меньше 0,25 м/с и больше 0,5 м/с. После замыкания сети скорость подъема увеличивают, а затем, перед поверхностью несколько снижают, чтобы сеть плавно вынуть из воды.</w:t>
      </w:r>
    </w:p>
    <w:p w14:paraId="549C7B20" w14:textId="77777777" w:rsidR="00E55AC2" w:rsidRPr="00CF090C" w:rsidRDefault="00E55AC2" w:rsidP="00E55AC2">
      <w:pPr>
        <w:pStyle w:val="15"/>
        <w:ind w:firstLine="567"/>
        <w:rPr>
          <w:sz w:val="28"/>
          <w:szCs w:val="28"/>
        </w:rPr>
      </w:pPr>
      <w:r w:rsidRPr="00CF090C">
        <w:rPr>
          <w:sz w:val="28"/>
          <w:szCs w:val="28"/>
        </w:rPr>
        <w:t>Для установления видового состава зоопланктона производится тотальный лов от дна до поверхности. Иногда, в зависимости от целей исследования, возможен отбор так называемых интегральных проб: пробы отбираются, как обычно, по горизонтам, а затем сливаются в одну склянку.</w:t>
      </w:r>
    </w:p>
    <w:p w14:paraId="122C4B7A" w14:textId="77777777" w:rsidR="00D04E85" w:rsidRPr="00CF090C" w:rsidRDefault="00D04E85" w:rsidP="00E55AC2">
      <w:pPr>
        <w:pStyle w:val="15"/>
        <w:ind w:firstLine="567"/>
        <w:rPr>
          <w:sz w:val="28"/>
          <w:szCs w:val="28"/>
        </w:rPr>
      </w:pPr>
      <w:r w:rsidRPr="00CF090C">
        <w:rPr>
          <w:sz w:val="28"/>
          <w:szCs w:val="28"/>
        </w:rPr>
        <w:t xml:space="preserve">Существует </w:t>
      </w:r>
      <w:r w:rsidR="00E55AC2" w:rsidRPr="00CF090C">
        <w:rPr>
          <w:sz w:val="28"/>
          <w:szCs w:val="28"/>
        </w:rPr>
        <w:t>способ отбора</w:t>
      </w:r>
      <w:r w:rsidRPr="00CF090C">
        <w:rPr>
          <w:sz w:val="28"/>
          <w:szCs w:val="28"/>
        </w:rPr>
        <w:t>, при котором сначала производится водозачерпывание</w:t>
      </w:r>
      <w:r w:rsidR="00591531" w:rsidRPr="00CF090C">
        <w:rPr>
          <w:sz w:val="28"/>
          <w:szCs w:val="28"/>
        </w:rPr>
        <w:t xml:space="preserve"> ведром или планктобатометром</w:t>
      </w:r>
      <w:r w:rsidRPr="00CF090C">
        <w:rPr>
          <w:sz w:val="28"/>
          <w:szCs w:val="28"/>
        </w:rPr>
        <w:t>, а затем отделение планктона от воды</w:t>
      </w:r>
      <w:r w:rsidR="009079D5" w:rsidRPr="00CF090C">
        <w:rPr>
          <w:sz w:val="28"/>
          <w:szCs w:val="28"/>
        </w:rPr>
        <w:t xml:space="preserve"> сетью Апштейна</w:t>
      </w:r>
      <w:r w:rsidRPr="00CF090C">
        <w:rPr>
          <w:sz w:val="28"/>
          <w:szCs w:val="28"/>
        </w:rPr>
        <w:t>. Этот способ примен</w:t>
      </w:r>
      <w:r w:rsidR="00591531" w:rsidRPr="00CF090C">
        <w:rPr>
          <w:sz w:val="28"/>
          <w:szCs w:val="28"/>
        </w:rPr>
        <w:t>яется</w:t>
      </w:r>
      <w:r w:rsidRPr="00CF090C">
        <w:rPr>
          <w:sz w:val="28"/>
          <w:szCs w:val="28"/>
        </w:rPr>
        <w:t xml:space="preserve"> на малых и средних реках, а также в прибрежной зоне любых водоемов и прежде всего в зарослях высшей водной растительности. Зачерпывание следует производить быстро и по возможности без пузырьков воздуха, не допуская перемешивания воды. </w:t>
      </w:r>
    </w:p>
    <w:p w14:paraId="48583A6C" w14:textId="77777777" w:rsidR="00D04E85" w:rsidRPr="00CF090C" w:rsidRDefault="00D04E85" w:rsidP="00E55AC2">
      <w:pPr>
        <w:pStyle w:val="15"/>
        <w:ind w:firstLine="567"/>
        <w:rPr>
          <w:sz w:val="28"/>
          <w:szCs w:val="28"/>
        </w:rPr>
      </w:pPr>
      <w:r w:rsidRPr="00CF090C">
        <w:rPr>
          <w:sz w:val="28"/>
          <w:szCs w:val="28"/>
        </w:rPr>
        <w:t>Отобранные пробы переливаются из стакана в стеклянные банки</w:t>
      </w:r>
      <w:r w:rsidR="00DC7776" w:rsidRPr="00CF090C">
        <w:rPr>
          <w:sz w:val="28"/>
          <w:szCs w:val="28"/>
        </w:rPr>
        <w:t xml:space="preserve"> или</w:t>
      </w:r>
      <w:r w:rsidRPr="00CF090C">
        <w:rPr>
          <w:sz w:val="28"/>
          <w:szCs w:val="28"/>
        </w:rPr>
        <w:t xml:space="preserve"> </w:t>
      </w:r>
      <w:r w:rsidR="00DC7776" w:rsidRPr="00CF090C">
        <w:rPr>
          <w:sz w:val="28"/>
          <w:szCs w:val="28"/>
        </w:rPr>
        <w:t xml:space="preserve">пластиковые </w:t>
      </w:r>
      <w:r w:rsidRPr="00CF090C">
        <w:rPr>
          <w:sz w:val="28"/>
          <w:szCs w:val="28"/>
        </w:rPr>
        <w:t xml:space="preserve">бутылки (100 </w:t>
      </w:r>
      <w:r w:rsidR="009079D5" w:rsidRPr="00CF090C">
        <w:rPr>
          <w:sz w:val="28"/>
          <w:szCs w:val="28"/>
        </w:rPr>
        <w:t xml:space="preserve">– </w:t>
      </w:r>
      <w:r w:rsidRPr="00CF090C">
        <w:rPr>
          <w:sz w:val="28"/>
          <w:szCs w:val="28"/>
        </w:rPr>
        <w:t>300 см</w:t>
      </w:r>
      <w:r w:rsidRPr="00CF090C">
        <w:rPr>
          <w:sz w:val="28"/>
          <w:szCs w:val="28"/>
          <w:vertAlign w:val="superscript"/>
        </w:rPr>
        <w:t>3</w:t>
      </w:r>
      <w:r w:rsidRPr="00CF090C">
        <w:rPr>
          <w:sz w:val="28"/>
          <w:szCs w:val="28"/>
        </w:rPr>
        <w:t xml:space="preserve"> в зависимости от </w:t>
      </w:r>
      <w:r w:rsidR="009079D5" w:rsidRPr="00CF090C">
        <w:rPr>
          <w:sz w:val="28"/>
          <w:szCs w:val="28"/>
        </w:rPr>
        <w:t>объем</w:t>
      </w:r>
      <w:r w:rsidRPr="00CF090C">
        <w:rPr>
          <w:sz w:val="28"/>
          <w:szCs w:val="28"/>
        </w:rPr>
        <w:t>а стакана). Банки тщательно завинчиваю</w:t>
      </w:r>
      <w:r w:rsidR="002910BD" w:rsidRPr="00CF090C">
        <w:rPr>
          <w:sz w:val="28"/>
          <w:szCs w:val="28"/>
        </w:rPr>
        <w:t>тс</w:t>
      </w:r>
      <w:r w:rsidRPr="00CF090C">
        <w:rPr>
          <w:sz w:val="28"/>
          <w:szCs w:val="28"/>
        </w:rPr>
        <w:t>я крышками с резиновыми прокладками, бутылки</w:t>
      </w:r>
      <w:r w:rsidR="009079D5" w:rsidRPr="00CF090C">
        <w:rPr>
          <w:sz w:val="28"/>
          <w:szCs w:val="28"/>
        </w:rPr>
        <w:t xml:space="preserve"> </w:t>
      </w:r>
      <w:r w:rsidR="00EE3577" w:rsidRPr="00CF090C">
        <w:rPr>
          <w:sz w:val="28"/>
          <w:szCs w:val="28"/>
        </w:rPr>
        <w:t>–</w:t>
      </w:r>
      <w:r w:rsidR="009079D5" w:rsidRPr="00CF090C">
        <w:rPr>
          <w:sz w:val="28"/>
          <w:szCs w:val="28"/>
        </w:rPr>
        <w:t xml:space="preserve"> </w:t>
      </w:r>
      <w:r w:rsidRPr="00CF090C">
        <w:rPr>
          <w:sz w:val="28"/>
          <w:szCs w:val="28"/>
        </w:rPr>
        <w:t>плотными резиновыми и хлорвиниловыми пробками.</w:t>
      </w:r>
    </w:p>
    <w:p w14:paraId="7BC6166D" w14:textId="77777777" w:rsidR="00D04E85" w:rsidRPr="00CF090C" w:rsidRDefault="00D04E85" w:rsidP="00E55AC2">
      <w:pPr>
        <w:pStyle w:val="15"/>
        <w:ind w:firstLine="567"/>
        <w:rPr>
          <w:sz w:val="28"/>
          <w:szCs w:val="28"/>
        </w:rPr>
      </w:pPr>
      <w:r w:rsidRPr="00CF090C">
        <w:rPr>
          <w:sz w:val="28"/>
          <w:szCs w:val="28"/>
        </w:rPr>
        <w:t>Каждая проба зоопланктона, если она не обрабатывается в живом состоянии, должна быть сразу зафиксирована. Фиксируют зо</w:t>
      </w:r>
      <w:r w:rsidR="001751BE" w:rsidRPr="00CF090C">
        <w:rPr>
          <w:sz w:val="28"/>
          <w:szCs w:val="28"/>
        </w:rPr>
        <w:t>оплан</w:t>
      </w:r>
      <w:r w:rsidR="00C00668" w:rsidRPr="00CF090C">
        <w:rPr>
          <w:sz w:val="28"/>
          <w:szCs w:val="28"/>
        </w:rPr>
        <w:t xml:space="preserve">ктонную пробу </w:t>
      </w:r>
      <w:r w:rsidR="001751BE" w:rsidRPr="00CF090C">
        <w:rPr>
          <w:sz w:val="28"/>
          <w:szCs w:val="28"/>
        </w:rPr>
        <w:t>40%</w:t>
      </w:r>
      <w:r w:rsidRPr="00CF090C">
        <w:rPr>
          <w:sz w:val="28"/>
          <w:szCs w:val="28"/>
        </w:rPr>
        <w:t xml:space="preserve"> формалином</w:t>
      </w:r>
      <w:r w:rsidR="00C00668" w:rsidRPr="00CF090C">
        <w:rPr>
          <w:sz w:val="28"/>
          <w:szCs w:val="28"/>
        </w:rPr>
        <w:t>, нейтрализованного насыщенным раствором бикарбоната натрия</w:t>
      </w:r>
      <w:r w:rsidRPr="00CF090C">
        <w:rPr>
          <w:sz w:val="28"/>
          <w:szCs w:val="28"/>
        </w:rPr>
        <w:t xml:space="preserve">. Формалин приливают в пробу </w:t>
      </w:r>
      <w:r w:rsidR="005F5BC1" w:rsidRPr="00CF090C">
        <w:rPr>
          <w:sz w:val="28"/>
          <w:szCs w:val="28"/>
        </w:rPr>
        <w:t>из</w:t>
      </w:r>
      <w:r w:rsidRPr="00CF090C">
        <w:rPr>
          <w:sz w:val="28"/>
          <w:szCs w:val="28"/>
        </w:rPr>
        <w:t xml:space="preserve"> р</w:t>
      </w:r>
      <w:r w:rsidR="005F5BC1" w:rsidRPr="00CF090C">
        <w:rPr>
          <w:sz w:val="28"/>
          <w:szCs w:val="28"/>
        </w:rPr>
        <w:t>асчёта</w:t>
      </w:r>
      <w:r w:rsidR="00C00668" w:rsidRPr="00CF090C">
        <w:rPr>
          <w:sz w:val="28"/>
          <w:szCs w:val="28"/>
        </w:rPr>
        <w:t>: 1 часть формалина на 9 частей воды</w:t>
      </w:r>
      <w:r w:rsidRPr="00CF090C">
        <w:rPr>
          <w:sz w:val="28"/>
          <w:szCs w:val="28"/>
        </w:rPr>
        <w:t xml:space="preserve">, чтобы получился 4% раствор </w:t>
      </w:r>
      <w:r w:rsidR="00C00668" w:rsidRPr="00CF090C">
        <w:rPr>
          <w:sz w:val="28"/>
          <w:szCs w:val="28"/>
        </w:rPr>
        <w:t xml:space="preserve">с </w:t>
      </w:r>
      <w:r w:rsidRPr="00CF090C">
        <w:rPr>
          <w:sz w:val="28"/>
          <w:szCs w:val="28"/>
        </w:rPr>
        <w:t>устойчивы</w:t>
      </w:r>
      <w:r w:rsidR="00C00668" w:rsidRPr="00CF090C">
        <w:rPr>
          <w:sz w:val="28"/>
          <w:szCs w:val="28"/>
        </w:rPr>
        <w:t>м</w:t>
      </w:r>
      <w:r w:rsidRPr="00CF090C">
        <w:rPr>
          <w:sz w:val="28"/>
          <w:szCs w:val="28"/>
        </w:rPr>
        <w:t xml:space="preserve"> запах</w:t>
      </w:r>
      <w:r w:rsidR="00C00668" w:rsidRPr="00CF090C">
        <w:rPr>
          <w:sz w:val="28"/>
          <w:szCs w:val="28"/>
        </w:rPr>
        <w:t>ом</w:t>
      </w:r>
      <w:r w:rsidRPr="00CF090C">
        <w:rPr>
          <w:sz w:val="28"/>
          <w:szCs w:val="28"/>
        </w:rPr>
        <w:t xml:space="preserve"> формалина.</w:t>
      </w:r>
    </w:p>
    <w:p w14:paraId="79574197" w14:textId="77777777" w:rsidR="00D04E85" w:rsidRPr="00CF090C" w:rsidRDefault="00D04E85" w:rsidP="00E55AC2">
      <w:pPr>
        <w:pStyle w:val="15"/>
        <w:ind w:firstLine="567"/>
        <w:rPr>
          <w:sz w:val="28"/>
          <w:szCs w:val="28"/>
        </w:rPr>
      </w:pPr>
      <w:r w:rsidRPr="00CF090C">
        <w:rPr>
          <w:sz w:val="28"/>
          <w:szCs w:val="28"/>
        </w:rPr>
        <w:t>Каждая проба зоопланктона должна быть тщательно этикетирована и записана в журнал или полевой дневник.</w:t>
      </w:r>
      <w:r w:rsidR="00DC7776" w:rsidRPr="00CF090C">
        <w:rPr>
          <w:sz w:val="28"/>
          <w:szCs w:val="28"/>
        </w:rPr>
        <w:t xml:space="preserve"> В этикетке записываются следующие данные отбора пробы:</w:t>
      </w:r>
    </w:p>
    <w:p w14:paraId="237C3093" w14:textId="77777777" w:rsidR="00DC7776" w:rsidRPr="00CF090C" w:rsidRDefault="00DC7776" w:rsidP="00D86F59">
      <w:pPr>
        <w:pStyle w:val="15"/>
        <w:numPr>
          <w:ilvl w:val="0"/>
          <w:numId w:val="32"/>
        </w:numPr>
        <w:ind w:left="709" w:firstLine="567"/>
        <w:rPr>
          <w:sz w:val="28"/>
          <w:szCs w:val="28"/>
        </w:rPr>
      </w:pPr>
      <w:r w:rsidRPr="00CF090C">
        <w:rPr>
          <w:sz w:val="28"/>
          <w:szCs w:val="28"/>
        </w:rPr>
        <w:t>водный объект;</w:t>
      </w:r>
    </w:p>
    <w:p w14:paraId="6E602E79" w14:textId="77777777" w:rsidR="00DC7776" w:rsidRPr="00CF090C" w:rsidRDefault="00DC7776" w:rsidP="00D86F59">
      <w:pPr>
        <w:pStyle w:val="15"/>
        <w:numPr>
          <w:ilvl w:val="0"/>
          <w:numId w:val="32"/>
        </w:numPr>
        <w:ind w:left="709" w:firstLine="567"/>
        <w:rPr>
          <w:sz w:val="28"/>
          <w:szCs w:val="28"/>
        </w:rPr>
      </w:pPr>
      <w:r w:rsidRPr="00CF090C">
        <w:rPr>
          <w:sz w:val="28"/>
          <w:szCs w:val="28"/>
        </w:rPr>
        <w:t>дата отбора пробы;</w:t>
      </w:r>
    </w:p>
    <w:p w14:paraId="7AE3C533" w14:textId="77777777" w:rsidR="00DC7776" w:rsidRPr="00CF090C" w:rsidRDefault="00DC7776" w:rsidP="00D86F59">
      <w:pPr>
        <w:pStyle w:val="15"/>
        <w:numPr>
          <w:ilvl w:val="0"/>
          <w:numId w:val="32"/>
        </w:numPr>
        <w:ind w:left="709" w:firstLine="567"/>
        <w:rPr>
          <w:sz w:val="28"/>
          <w:szCs w:val="28"/>
        </w:rPr>
      </w:pPr>
      <w:r w:rsidRPr="00CF090C">
        <w:rPr>
          <w:sz w:val="28"/>
          <w:szCs w:val="28"/>
        </w:rPr>
        <w:t>номер створа (номер точки) отбора;</w:t>
      </w:r>
    </w:p>
    <w:p w14:paraId="0F112F70" w14:textId="77777777" w:rsidR="00DC7776" w:rsidRPr="00CF090C" w:rsidRDefault="00DC7776" w:rsidP="00D86F59">
      <w:pPr>
        <w:pStyle w:val="15"/>
        <w:numPr>
          <w:ilvl w:val="0"/>
          <w:numId w:val="32"/>
        </w:numPr>
        <w:ind w:left="709" w:firstLine="567"/>
        <w:rPr>
          <w:sz w:val="28"/>
          <w:szCs w:val="28"/>
        </w:rPr>
      </w:pPr>
      <w:r w:rsidRPr="00CF090C">
        <w:rPr>
          <w:sz w:val="28"/>
          <w:szCs w:val="28"/>
        </w:rPr>
        <w:t>местонахождение створа (станции);</w:t>
      </w:r>
    </w:p>
    <w:p w14:paraId="2155A38C" w14:textId="77777777" w:rsidR="00DC7776" w:rsidRPr="00CF090C" w:rsidRDefault="00DC7776" w:rsidP="00D86F59">
      <w:pPr>
        <w:pStyle w:val="15"/>
        <w:numPr>
          <w:ilvl w:val="0"/>
          <w:numId w:val="32"/>
        </w:numPr>
        <w:ind w:left="709" w:firstLine="567"/>
        <w:rPr>
          <w:sz w:val="28"/>
          <w:szCs w:val="28"/>
        </w:rPr>
      </w:pPr>
      <w:r w:rsidRPr="00CF090C">
        <w:rPr>
          <w:sz w:val="28"/>
          <w:szCs w:val="28"/>
        </w:rPr>
        <w:t>глубина;</w:t>
      </w:r>
    </w:p>
    <w:p w14:paraId="6D6FECC0" w14:textId="77777777" w:rsidR="00DC7776" w:rsidRPr="00CF090C" w:rsidRDefault="00DC7776" w:rsidP="00D86F59">
      <w:pPr>
        <w:pStyle w:val="15"/>
        <w:numPr>
          <w:ilvl w:val="0"/>
          <w:numId w:val="32"/>
        </w:numPr>
        <w:ind w:left="709" w:firstLine="567"/>
        <w:rPr>
          <w:sz w:val="28"/>
          <w:szCs w:val="28"/>
        </w:rPr>
      </w:pPr>
      <w:r w:rsidRPr="00CF090C">
        <w:rPr>
          <w:sz w:val="28"/>
          <w:szCs w:val="28"/>
        </w:rPr>
        <w:t>погодные условия (температура воздуха, освещенность, осадки, ветер);</w:t>
      </w:r>
    </w:p>
    <w:p w14:paraId="79DA791C" w14:textId="77777777" w:rsidR="00DC7776" w:rsidRPr="00CF090C" w:rsidRDefault="00DC7776" w:rsidP="00D86F59">
      <w:pPr>
        <w:pStyle w:val="15"/>
        <w:numPr>
          <w:ilvl w:val="0"/>
          <w:numId w:val="32"/>
        </w:numPr>
        <w:ind w:left="709" w:firstLine="567"/>
        <w:rPr>
          <w:sz w:val="28"/>
          <w:szCs w:val="28"/>
        </w:rPr>
      </w:pPr>
      <w:r w:rsidRPr="00CF090C">
        <w:rPr>
          <w:sz w:val="28"/>
          <w:szCs w:val="28"/>
        </w:rPr>
        <w:t>температура воды;</w:t>
      </w:r>
    </w:p>
    <w:p w14:paraId="4D650EA6" w14:textId="77777777" w:rsidR="00DC7776" w:rsidRPr="00CF090C" w:rsidRDefault="00DC7776" w:rsidP="00D86F59">
      <w:pPr>
        <w:pStyle w:val="15"/>
        <w:numPr>
          <w:ilvl w:val="0"/>
          <w:numId w:val="32"/>
        </w:numPr>
        <w:ind w:left="709" w:firstLine="567"/>
        <w:rPr>
          <w:sz w:val="28"/>
          <w:szCs w:val="28"/>
        </w:rPr>
      </w:pPr>
      <w:r w:rsidRPr="00CF090C">
        <w:rPr>
          <w:sz w:val="28"/>
          <w:szCs w:val="28"/>
        </w:rPr>
        <w:t>прозрачность воды (по белому диску);</w:t>
      </w:r>
    </w:p>
    <w:p w14:paraId="38EFCA4D" w14:textId="77777777" w:rsidR="00DC7776" w:rsidRPr="00CF090C" w:rsidRDefault="00DC7776" w:rsidP="00D86F59">
      <w:pPr>
        <w:pStyle w:val="15"/>
        <w:numPr>
          <w:ilvl w:val="0"/>
          <w:numId w:val="32"/>
        </w:numPr>
        <w:ind w:left="709" w:firstLine="567"/>
        <w:rPr>
          <w:sz w:val="28"/>
          <w:szCs w:val="28"/>
        </w:rPr>
      </w:pPr>
      <w:r w:rsidRPr="00CF090C">
        <w:rPr>
          <w:sz w:val="28"/>
          <w:szCs w:val="28"/>
        </w:rPr>
        <w:t>орудие и способ лова;</w:t>
      </w:r>
    </w:p>
    <w:p w14:paraId="6230B733" w14:textId="77777777" w:rsidR="00DC7776" w:rsidRPr="00CF090C" w:rsidRDefault="00DC7776" w:rsidP="00D86F59">
      <w:pPr>
        <w:pStyle w:val="15"/>
        <w:numPr>
          <w:ilvl w:val="0"/>
          <w:numId w:val="32"/>
        </w:numPr>
        <w:ind w:left="709" w:firstLine="567"/>
        <w:rPr>
          <w:sz w:val="28"/>
          <w:szCs w:val="28"/>
        </w:rPr>
      </w:pPr>
      <w:r w:rsidRPr="00CF090C">
        <w:rPr>
          <w:sz w:val="28"/>
          <w:szCs w:val="28"/>
        </w:rPr>
        <w:t>обловленный слой или объем профильтрованной воды.</w:t>
      </w:r>
    </w:p>
    <w:p w14:paraId="01F10775" w14:textId="77777777" w:rsidR="00D04E85" w:rsidRPr="00CF090C" w:rsidRDefault="00D04E85" w:rsidP="00E55AC2">
      <w:pPr>
        <w:pStyle w:val="15"/>
        <w:spacing w:before="100"/>
        <w:ind w:firstLine="567"/>
        <w:rPr>
          <w:sz w:val="28"/>
          <w:szCs w:val="28"/>
        </w:rPr>
      </w:pPr>
      <w:r w:rsidRPr="00CF090C">
        <w:rPr>
          <w:sz w:val="28"/>
          <w:szCs w:val="28"/>
        </w:rPr>
        <w:t>Этикетка пишется твердым карандашом</w:t>
      </w:r>
      <w:r w:rsidR="00F14A57" w:rsidRPr="00CF090C">
        <w:rPr>
          <w:sz w:val="28"/>
          <w:szCs w:val="28"/>
        </w:rPr>
        <w:t xml:space="preserve"> и приклеивается скотчем к банке</w:t>
      </w:r>
      <w:r w:rsidR="00496D6D" w:rsidRPr="00CF090C">
        <w:rPr>
          <w:sz w:val="28"/>
          <w:szCs w:val="28"/>
        </w:rPr>
        <w:t xml:space="preserve"> или бутылке</w:t>
      </w:r>
      <w:r w:rsidR="00F14A57" w:rsidRPr="00CF090C">
        <w:rPr>
          <w:sz w:val="28"/>
          <w:szCs w:val="28"/>
        </w:rPr>
        <w:t xml:space="preserve">. </w:t>
      </w:r>
      <w:r w:rsidRPr="00CF090C">
        <w:rPr>
          <w:sz w:val="28"/>
          <w:szCs w:val="28"/>
        </w:rPr>
        <w:t xml:space="preserve">На пробке и стенке </w:t>
      </w:r>
      <w:r w:rsidR="002910BD" w:rsidRPr="00CF090C">
        <w:rPr>
          <w:sz w:val="28"/>
          <w:szCs w:val="28"/>
        </w:rPr>
        <w:t xml:space="preserve">водостойким маркером </w:t>
      </w:r>
      <w:r w:rsidRPr="00CF090C">
        <w:rPr>
          <w:sz w:val="28"/>
          <w:szCs w:val="28"/>
        </w:rPr>
        <w:t xml:space="preserve">ставится номер пробы. </w:t>
      </w:r>
      <w:r w:rsidR="00496D6D" w:rsidRPr="00CF090C">
        <w:rPr>
          <w:sz w:val="28"/>
          <w:szCs w:val="28"/>
        </w:rPr>
        <w:t>Пробы</w:t>
      </w:r>
      <w:r w:rsidRPr="00CF090C">
        <w:rPr>
          <w:sz w:val="28"/>
          <w:szCs w:val="28"/>
        </w:rPr>
        <w:t xml:space="preserve"> хранят ей в защищенном от прямого света</w:t>
      </w:r>
      <w:r w:rsidR="00F14A57" w:rsidRPr="00CF090C">
        <w:rPr>
          <w:sz w:val="28"/>
          <w:szCs w:val="28"/>
        </w:rPr>
        <w:t xml:space="preserve"> </w:t>
      </w:r>
      <w:r w:rsidR="00E81728" w:rsidRPr="00CF090C">
        <w:rPr>
          <w:sz w:val="28"/>
          <w:szCs w:val="28"/>
        </w:rPr>
        <w:t xml:space="preserve">прохладном </w:t>
      </w:r>
      <w:r w:rsidRPr="00CF090C">
        <w:rPr>
          <w:sz w:val="28"/>
          <w:szCs w:val="28"/>
        </w:rPr>
        <w:t>помещении.</w:t>
      </w:r>
      <w:r w:rsidR="00E81728" w:rsidRPr="00CF090C">
        <w:rPr>
          <w:sz w:val="28"/>
          <w:szCs w:val="28"/>
        </w:rPr>
        <w:t xml:space="preserve"> </w:t>
      </w:r>
      <w:r w:rsidRPr="00CF090C">
        <w:rPr>
          <w:sz w:val="28"/>
          <w:szCs w:val="28"/>
        </w:rPr>
        <w:t>При транспортировке проб банки заполня</w:t>
      </w:r>
      <w:r w:rsidR="002910BD" w:rsidRPr="00CF090C">
        <w:rPr>
          <w:sz w:val="28"/>
          <w:szCs w:val="28"/>
        </w:rPr>
        <w:t>ют</w:t>
      </w:r>
      <w:r w:rsidRPr="00CF090C">
        <w:rPr>
          <w:sz w:val="28"/>
          <w:szCs w:val="28"/>
        </w:rPr>
        <w:t xml:space="preserve"> 4% раствором формалина доверху, что позволяет сохранить в целости хрупкие части тела ракообразных. </w:t>
      </w:r>
    </w:p>
    <w:p w14:paraId="16B7C483" w14:textId="77777777" w:rsidR="00D04E85" w:rsidRPr="00CF090C" w:rsidRDefault="00D04E85" w:rsidP="00E55AC2">
      <w:pPr>
        <w:pStyle w:val="15"/>
        <w:ind w:firstLine="567"/>
        <w:rPr>
          <w:sz w:val="28"/>
          <w:szCs w:val="28"/>
        </w:rPr>
      </w:pPr>
      <w:r w:rsidRPr="00CF090C">
        <w:rPr>
          <w:sz w:val="28"/>
          <w:szCs w:val="28"/>
        </w:rPr>
        <w:t xml:space="preserve">Непосредственно перед обработкой нефиксированной пробы ее следует сконцентрировать путем, например, центрифугирования или удаления большей </w:t>
      </w:r>
      <w:r w:rsidRPr="00CF090C">
        <w:rPr>
          <w:sz w:val="28"/>
          <w:szCs w:val="28"/>
        </w:rPr>
        <w:lastRenderedPageBreak/>
        <w:t>части воды с помощью сифона. После этого чистой пипеткой берется капля осадка, переносится на предметное стекло и просматривается вначале под бинокуляром, а затем под микроскопом. Недопустимо путать так называемые «живые» и «формалиновые» пипетки. При микроскопировании рекомендуется пользоваться покровным стеклом, так как накры</w:t>
      </w:r>
      <w:r w:rsidR="00110CF0" w:rsidRPr="00CF090C">
        <w:rPr>
          <w:sz w:val="28"/>
          <w:szCs w:val="28"/>
        </w:rPr>
        <w:t>ты</w:t>
      </w:r>
      <w:r w:rsidRPr="00CF090C">
        <w:rPr>
          <w:sz w:val="28"/>
          <w:szCs w:val="28"/>
        </w:rPr>
        <w:t xml:space="preserve">е им капли с планктоном отчасти замедляет движение некоторых </w:t>
      </w:r>
      <w:r w:rsidR="00E9001E" w:rsidRPr="00CF090C">
        <w:rPr>
          <w:sz w:val="28"/>
          <w:szCs w:val="28"/>
        </w:rPr>
        <w:t>зоо</w:t>
      </w:r>
      <w:r w:rsidRPr="00CF090C">
        <w:rPr>
          <w:sz w:val="28"/>
          <w:szCs w:val="28"/>
        </w:rPr>
        <w:t xml:space="preserve">планктеров. В живом состоянии определяют главным образом мелкие формы беспанцирных коловраток </w:t>
      </w:r>
      <w:r w:rsidRPr="00CF090C">
        <w:rPr>
          <w:i/>
          <w:sz w:val="28"/>
          <w:szCs w:val="28"/>
        </w:rPr>
        <w:t>(</w:t>
      </w:r>
      <w:r w:rsidRPr="00CF090C">
        <w:rPr>
          <w:i/>
          <w:sz w:val="28"/>
          <w:szCs w:val="28"/>
          <w:lang w:val="en-US"/>
        </w:rPr>
        <w:t>Synchaeta</w:t>
      </w:r>
      <w:r w:rsidRPr="00CF090C">
        <w:rPr>
          <w:i/>
          <w:sz w:val="28"/>
          <w:szCs w:val="28"/>
        </w:rPr>
        <w:t xml:space="preserve">, </w:t>
      </w:r>
      <w:r w:rsidRPr="00CF090C">
        <w:rPr>
          <w:i/>
          <w:sz w:val="28"/>
          <w:szCs w:val="28"/>
          <w:lang w:val="en-US"/>
        </w:rPr>
        <w:t>Floscularia</w:t>
      </w:r>
      <w:r w:rsidRPr="00CF090C">
        <w:rPr>
          <w:i/>
          <w:sz w:val="28"/>
          <w:szCs w:val="28"/>
        </w:rPr>
        <w:t xml:space="preserve">), </w:t>
      </w:r>
      <w:r w:rsidRPr="00CF090C">
        <w:rPr>
          <w:sz w:val="28"/>
          <w:szCs w:val="28"/>
        </w:rPr>
        <w:t>поэтому покровное стекло не требуется снабжать восковыми или пластилиновыми ножками; последнее необходимо лишь для крупных зоопланктеров (например, ракообразных, особенно</w:t>
      </w:r>
      <w:r w:rsidR="00E55AC2" w:rsidRPr="00CF090C">
        <w:rPr>
          <w:sz w:val="28"/>
          <w:szCs w:val="28"/>
        </w:rPr>
        <w:t>,</w:t>
      </w:r>
      <w:r w:rsidRPr="00CF090C">
        <w:rPr>
          <w:sz w:val="28"/>
          <w:szCs w:val="28"/>
        </w:rPr>
        <w:t xml:space="preserve"> </w:t>
      </w:r>
      <w:r w:rsidRPr="00CF090C">
        <w:rPr>
          <w:i/>
          <w:sz w:val="28"/>
          <w:szCs w:val="28"/>
        </w:rPr>
        <w:t>Со</w:t>
      </w:r>
      <w:r w:rsidRPr="00CF090C">
        <w:rPr>
          <w:i/>
          <w:sz w:val="28"/>
          <w:szCs w:val="28"/>
          <w:lang w:val="en-US"/>
        </w:rPr>
        <w:t>pepoda</w:t>
      </w:r>
      <w:r w:rsidRPr="00CF090C">
        <w:rPr>
          <w:i/>
          <w:sz w:val="28"/>
          <w:szCs w:val="28"/>
        </w:rPr>
        <w:t>).</w:t>
      </w:r>
      <w:r w:rsidRPr="00CF090C">
        <w:rPr>
          <w:sz w:val="28"/>
          <w:szCs w:val="28"/>
        </w:rPr>
        <w:t xml:space="preserve"> Для замедления движения животных под покровное стекло помещают каплю наркотизирующего вещества</w:t>
      </w:r>
      <w:r w:rsidR="008746D0" w:rsidRPr="00CF090C">
        <w:rPr>
          <w:sz w:val="28"/>
          <w:szCs w:val="28"/>
        </w:rPr>
        <w:t xml:space="preserve"> </w:t>
      </w:r>
      <w:r w:rsidR="001F6F50" w:rsidRPr="00CF090C">
        <w:rPr>
          <w:sz w:val="28"/>
          <w:szCs w:val="28"/>
        </w:rPr>
        <w:t>(</w:t>
      </w:r>
      <w:r w:rsidRPr="00CF090C">
        <w:rPr>
          <w:sz w:val="28"/>
          <w:szCs w:val="28"/>
        </w:rPr>
        <w:t>хлоралгидрат, хлороформ</w:t>
      </w:r>
      <w:r w:rsidR="001F6F50" w:rsidRPr="00CF090C">
        <w:rPr>
          <w:sz w:val="28"/>
          <w:szCs w:val="28"/>
        </w:rPr>
        <w:t>)</w:t>
      </w:r>
      <w:r w:rsidRPr="00CF090C">
        <w:rPr>
          <w:sz w:val="28"/>
          <w:szCs w:val="28"/>
        </w:rPr>
        <w:t>. Приостановки движения планктеров можно достигнуть также очень осторожным нагреванием препарата до 35</w:t>
      </w:r>
      <w:r w:rsidR="00EE3577" w:rsidRPr="00CF090C">
        <w:rPr>
          <w:sz w:val="28"/>
          <w:szCs w:val="28"/>
        </w:rPr>
        <w:t>–</w:t>
      </w:r>
      <w:r w:rsidRPr="00CF090C">
        <w:rPr>
          <w:sz w:val="28"/>
          <w:szCs w:val="28"/>
        </w:rPr>
        <w:t>40°С, прибавлением вишневого клея или другого вязкого вещества.</w:t>
      </w:r>
    </w:p>
    <w:p w14:paraId="22FA8121" w14:textId="77777777" w:rsidR="00D04E85" w:rsidRPr="00CF090C" w:rsidRDefault="00D04E85" w:rsidP="00E55AC2">
      <w:pPr>
        <w:pStyle w:val="15"/>
        <w:ind w:firstLine="567"/>
        <w:rPr>
          <w:sz w:val="28"/>
          <w:szCs w:val="28"/>
        </w:rPr>
      </w:pPr>
      <w:r w:rsidRPr="00CF090C">
        <w:rPr>
          <w:sz w:val="28"/>
          <w:szCs w:val="28"/>
        </w:rPr>
        <w:t>Виды, не требующие определения в живом состоянии, исследуются из фиксированных качественных проб. Из осадка сконцентрированных проб пипеткой планктон переносится на предметное стекло и обрабатывается. При обработке фиксированного материала готовят препараты в капле воды, в водном глицерине</w:t>
      </w:r>
      <w:r w:rsidR="00E9001E" w:rsidRPr="00CF090C">
        <w:rPr>
          <w:sz w:val="28"/>
          <w:szCs w:val="28"/>
        </w:rPr>
        <w:t xml:space="preserve"> </w:t>
      </w:r>
      <w:r w:rsidR="001751BE" w:rsidRPr="00CF090C">
        <w:rPr>
          <w:sz w:val="28"/>
          <w:szCs w:val="28"/>
        </w:rPr>
        <w:t>–</w:t>
      </w:r>
      <w:r w:rsidR="00E9001E" w:rsidRPr="00CF090C">
        <w:rPr>
          <w:sz w:val="28"/>
          <w:szCs w:val="28"/>
        </w:rPr>
        <w:t xml:space="preserve"> </w:t>
      </w:r>
      <w:r w:rsidRPr="00CF090C">
        <w:rPr>
          <w:sz w:val="28"/>
          <w:szCs w:val="28"/>
        </w:rPr>
        <w:t>формалине (1 часть глицерина на 1 часть формалина). Для сохранения препарата на длительное время материал заключают в твердую среду: глицерин</w:t>
      </w:r>
      <w:r w:rsidR="00E9001E" w:rsidRPr="00CF090C">
        <w:rPr>
          <w:sz w:val="28"/>
          <w:szCs w:val="28"/>
        </w:rPr>
        <w:t xml:space="preserve"> </w:t>
      </w:r>
      <w:r w:rsidR="001751BE" w:rsidRPr="00CF090C">
        <w:rPr>
          <w:sz w:val="28"/>
          <w:szCs w:val="28"/>
        </w:rPr>
        <w:t>–</w:t>
      </w:r>
      <w:r w:rsidR="00E9001E" w:rsidRPr="00CF090C">
        <w:rPr>
          <w:sz w:val="28"/>
          <w:szCs w:val="28"/>
        </w:rPr>
        <w:t xml:space="preserve"> </w:t>
      </w:r>
      <w:r w:rsidRPr="00CF090C">
        <w:rPr>
          <w:sz w:val="28"/>
          <w:szCs w:val="28"/>
        </w:rPr>
        <w:t xml:space="preserve">желатин, канадский бальзам. Чтобы воспрепятствовать подсыханию среды, препарат по краю покровного стекла </w:t>
      </w:r>
      <w:r w:rsidR="00693D6A" w:rsidRPr="00CF090C">
        <w:rPr>
          <w:sz w:val="28"/>
          <w:szCs w:val="28"/>
        </w:rPr>
        <w:t>смазывают</w:t>
      </w:r>
      <w:r w:rsidRPr="00CF090C">
        <w:rPr>
          <w:sz w:val="28"/>
          <w:szCs w:val="28"/>
        </w:rPr>
        <w:t xml:space="preserve"> лаком.</w:t>
      </w:r>
    </w:p>
    <w:p w14:paraId="7F38878E" w14:textId="77777777" w:rsidR="00D04E85" w:rsidRPr="00CF090C" w:rsidRDefault="00D04E85" w:rsidP="00E55AC2">
      <w:pPr>
        <w:pStyle w:val="15"/>
        <w:ind w:firstLine="567"/>
        <w:rPr>
          <w:sz w:val="28"/>
          <w:szCs w:val="28"/>
        </w:rPr>
      </w:pPr>
      <w:r w:rsidRPr="00CF090C">
        <w:rPr>
          <w:sz w:val="28"/>
          <w:szCs w:val="28"/>
        </w:rPr>
        <w:t>При качественной и количественной обработке фиксированного материала важно отличать живые организмы от мертвых. Живым зоопланктонным организмам присуща четкость границ между органами, а также наличие хорошо выраженной мускулатуры. Для мертвых организмов характерно стирание границ между органами, распад мускулатуры.</w:t>
      </w:r>
    </w:p>
    <w:p w14:paraId="36B5581C" w14:textId="77777777" w:rsidR="00D04E85" w:rsidRPr="00CF090C" w:rsidRDefault="00D04E85" w:rsidP="00E55AC2">
      <w:pPr>
        <w:pStyle w:val="15"/>
        <w:ind w:firstLine="567"/>
        <w:rPr>
          <w:sz w:val="28"/>
          <w:szCs w:val="28"/>
        </w:rPr>
      </w:pPr>
      <w:r w:rsidRPr="00CF090C">
        <w:rPr>
          <w:sz w:val="28"/>
          <w:szCs w:val="28"/>
        </w:rPr>
        <w:t>Определение организмов зоопланктона пресных вод производится до вида по определителям.</w:t>
      </w:r>
    </w:p>
    <w:p w14:paraId="6601F805" w14:textId="77777777" w:rsidR="00D04E85" w:rsidRPr="00CF090C" w:rsidRDefault="00D04E85" w:rsidP="00E55AC2">
      <w:pPr>
        <w:pStyle w:val="15"/>
        <w:ind w:firstLine="567"/>
        <w:rPr>
          <w:sz w:val="28"/>
          <w:szCs w:val="28"/>
        </w:rPr>
      </w:pPr>
      <w:r w:rsidRPr="00CF090C">
        <w:rPr>
          <w:sz w:val="28"/>
          <w:szCs w:val="28"/>
        </w:rPr>
        <w:t xml:space="preserve">При обработке качественных проб иногда допустимо производить учет относительной численности и частоты встречаемости тех или других форм. Для этого пользуются шкалами, которые цифрами или словесными обозначениями дают представление </w:t>
      </w:r>
      <w:r w:rsidR="00E9001E" w:rsidRPr="00CF090C">
        <w:rPr>
          <w:sz w:val="28"/>
          <w:szCs w:val="28"/>
        </w:rPr>
        <w:t>о</w:t>
      </w:r>
      <w:r w:rsidRPr="00CF090C">
        <w:rPr>
          <w:sz w:val="28"/>
          <w:szCs w:val="28"/>
        </w:rPr>
        <w:t xml:space="preserve"> порядке величин.</w:t>
      </w:r>
    </w:p>
    <w:p w14:paraId="7494CD73" w14:textId="77777777" w:rsidR="00D04E85" w:rsidRPr="00CF090C" w:rsidRDefault="00D04E85" w:rsidP="00672F61">
      <w:pPr>
        <w:pStyle w:val="15"/>
        <w:ind w:firstLine="567"/>
        <w:rPr>
          <w:sz w:val="28"/>
          <w:szCs w:val="28"/>
        </w:rPr>
      </w:pPr>
      <w:r w:rsidRPr="00CF090C">
        <w:rPr>
          <w:sz w:val="28"/>
          <w:szCs w:val="28"/>
        </w:rPr>
        <w:t>Далее следует количественная обработка проб, которая заключается в подсчете количества организмов каждого вида по возможности по возрастным стадиям или размерным группам. Счетный метод довольно трудоемкий, но в то же время самый точный</w:t>
      </w:r>
      <w:r w:rsidR="000D6D81" w:rsidRPr="00CF090C">
        <w:rPr>
          <w:sz w:val="28"/>
          <w:szCs w:val="28"/>
        </w:rPr>
        <w:t xml:space="preserve">. </w:t>
      </w:r>
      <w:r w:rsidR="00C00668" w:rsidRPr="00CF090C">
        <w:rPr>
          <w:sz w:val="28"/>
          <w:szCs w:val="28"/>
        </w:rPr>
        <w:t>В</w:t>
      </w:r>
      <w:r w:rsidRPr="00CF090C">
        <w:rPr>
          <w:sz w:val="28"/>
          <w:szCs w:val="28"/>
        </w:rPr>
        <w:t xml:space="preserve"> бедных планктоном </w:t>
      </w:r>
      <w:r w:rsidR="00C00668" w:rsidRPr="00CF090C">
        <w:rPr>
          <w:sz w:val="28"/>
          <w:szCs w:val="28"/>
        </w:rPr>
        <w:t>проб</w:t>
      </w:r>
      <w:r w:rsidRPr="00CF090C">
        <w:rPr>
          <w:sz w:val="28"/>
          <w:szCs w:val="28"/>
        </w:rPr>
        <w:t>ах организмы зоопланктона подсчитываются во все</w:t>
      </w:r>
      <w:r w:rsidR="00C00668" w:rsidRPr="00CF090C">
        <w:rPr>
          <w:sz w:val="28"/>
          <w:szCs w:val="28"/>
        </w:rPr>
        <w:t>м</w:t>
      </w:r>
      <w:r w:rsidRPr="00CF090C">
        <w:rPr>
          <w:sz w:val="28"/>
          <w:szCs w:val="28"/>
        </w:rPr>
        <w:t xml:space="preserve"> </w:t>
      </w:r>
      <w:r w:rsidR="00C00668" w:rsidRPr="00CF090C">
        <w:rPr>
          <w:sz w:val="28"/>
          <w:szCs w:val="28"/>
        </w:rPr>
        <w:t>объем</w:t>
      </w:r>
      <w:r w:rsidRPr="00CF090C">
        <w:rPr>
          <w:sz w:val="28"/>
          <w:szCs w:val="28"/>
        </w:rPr>
        <w:t>е</w:t>
      </w:r>
      <w:r w:rsidR="00C00668" w:rsidRPr="00CF090C">
        <w:rPr>
          <w:sz w:val="28"/>
          <w:szCs w:val="28"/>
        </w:rPr>
        <w:t xml:space="preserve"> с</w:t>
      </w:r>
      <w:r w:rsidRPr="00CF090C">
        <w:rPr>
          <w:sz w:val="28"/>
          <w:szCs w:val="28"/>
        </w:rPr>
        <w:t xml:space="preserve"> </w:t>
      </w:r>
      <w:r w:rsidR="00C00668" w:rsidRPr="00CF090C">
        <w:rPr>
          <w:sz w:val="28"/>
          <w:szCs w:val="28"/>
        </w:rPr>
        <w:t>помощью</w:t>
      </w:r>
      <w:r w:rsidRPr="00CF090C">
        <w:rPr>
          <w:sz w:val="28"/>
          <w:szCs w:val="28"/>
        </w:rPr>
        <w:t xml:space="preserve"> камер</w:t>
      </w:r>
      <w:r w:rsidR="00C00668" w:rsidRPr="00CF090C">
        <w:rPr>
          <w:sz w:val="28"/>
          <w:szCs w:val="28"/>
        </w:rPr>
        <w:t>ы</w:t>
      </w:r>
      <w:r w:rsidRPr="00CF090C">
        <w:rPr>
          <w:sz w:val="28"/>
          <w:szCs w:val="28"/>
        </w:rPr>
        <w:t xml:space="preserve"> Богорова (</w:t>
      </w:r>
      <w:r w:rsidRPr="00CF090C">
        <w:rPr>
          <w:i/>
          <w:sz w:val="28"/>
          <w:szCs w:val="28"/>
        </w:rPr>
        <w:t xml:space="preserve">рис. </w:t>
      </w:r>
      <w:r w:rsidR="008746D0" w:rsidRPr="00CF090C">
        <w:rPr>
          <w:i/>
          <w:sz w:val="28"/>
          <w:szCs w:val="28"/>
        </w:rPr>
        <w:t>6.</w:t>
      </w:r>
      <w:r w:rsidRPr="00CF090C">
        <w:rPr>
          <w:i/>
          <w:sz w:val="28"/>
          <w:szCs w:val="28"/>
        </w:rPr>
        <w:t>4</w:t>
      </w:r>
      <w:r w:rsidRPr="00CF090C">
        <w:rPr>
          <w:sz w:val="28"/>
          <w:szCs w:val="28"/>
        </w:rPr>
        <w:t>).</w:t>
      </w:r>
    </w:p>
    <w:p w14:paraId="0B9ABBBA" w14:textId="77777777" w:rsidR="00F170F0" w:rsidRPr="00CF090C" w:rsidRDefault="00F170F0" w:rsidP="00E55AC2">
      <w:pPr>
        <w:pStyle w:val="15"/>
        <w:spacing w:before="120"/>
        <w:ind w:firstLine="567"/>
        <w:rPr>
          <w:sz w:val="28"/>
          <w:szCs w:val="28"/>
        </w:rPr>
      </w:pPr>
    </w:p>
    <w:p w14:paraId="4A20874A" w14:textId="77777777" w:rsidR="00D04E85" w:rsidRPr="00CF090C" w:rsidRDefault="00383539" w:rsidP="00E55AC2">
      <w:pPr>
        <w:pStyle w:val="15"/>
        <w:ind w:firstLine="567"/>
        <w:jc w:val="center"/>
        <w:rPr>
          <w:sz w:val="28"/>
          <w:szCs w:val="28"/>
        </w:rPr>
      </w:pPr>
      <w:r w:rsidRPr="00CF090C">
        <w:rPr>
          <w:noProof/>
          <w:snapToGrid/>
          <w:sz w:val="28"/>
          <w:szCs w:val="28"/>
        </w:rPr>
        <w:lastRenderedPageBreak/>
        <w:drawing>
          <wp:inline distT="0" distB="0" distL="0" distR="0" wp14:anchorId="724DCDB7" wp14:editId="2DD9D7AC">
            <wp:extent cx="2984500" cy="1739900"/>
            <wp:effectExtent l="19050" t="0" r="6350" b="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64" cstate="print"/>
                    <a:srcRect/>
                    <a:stretch>
                      <a:fillRect/>
                    </a:stretch>
                  </pic:blipFill>
                  <pic:spPr bwMode="auto">
                    <a:xfrm>
                      <a:off x="0" y="0"/>
                      <a:ext cx="2984500" cy="1739900"/>
                    </a:xfrm>
                    <a:prstGeom prst="rect">
                      <a:avLst/>
                    </a:prstGeom>
                    <a:noFill/>
                    <a:ln w="9525">
                      <a:noFill/>
                      <a:miter lim="800000"/>
                      <a:headEnd/>
                      <a:tailEnd/>
                    </a:ln>
                  </pic:spPr>
                </pic:pic>
              </a:graphicData>
            </a:graphic>
          </wp:inline>
        </w:drawing>
      </w:r>
    </w:p>
    <w:p w14:paraId="5CF30EFA" w14:textId="739E1CFF" w:rsidR="00D04E85" w:rsidRPr="00CF090C" w:rsidRDefault="008746D0" w:rsidP="00E55AC2">
      <w:pPr>
        <w:pStyle w:val="15"/>
        <w:ind w:firstLine="567"/>
        <w:rPr>
          <w:sz w:val="24"/>
          <w:szCs w:val="24"/>
        </w:rPr>
      </w:pPr>
      <w:r w:rsidRPr="00CF090C">
        <w:rPr>
          <w:i/>
          <w:sz w:val="24"/>
          <w:szCs w:val="24"/>
        </w:rPr>
        <w:t xml:space="preserve">Рис. </w:t>
      </w:r>
      <w:r w:rsidR="00D04E85" w:rsidRPr="00CF090C">
        <w:rPr>
          <w:i/>
          <w:sz w:val="24"/>
          <w:szCs w:val="24"/>
        </w:rPr>
        <w:t>6.</w:t>
      </w:r>
      <w:r w:rsidRPr="00CF090C">
        <w:rPr>
          <w:i/>
          <w:sz w:val="24"/>
          <w:szCs w:val="24"/>
        </w:rPr>
        <w:t>4.</w:t>
      </w:r>
      <w:r w:rsidR="008E104B" w:rsidRPr="00CF090C">
        <w:rPr>
          <w:sz w:val="24"/>
          <w:szCs w:val="24"/>
        </w:rPr>
        <w:t xml:space="preserve"> </w:t>
      </w:r>
      <w:r w:rsidR="00D04E85" w:rsidRPr="00CF090C">
        <w:rPr>
          <w:b/>
          <w:sz w:val="24"/>
          <w:szCs w:val="24"/>
        </w:rPr>
        <w:t>Камера Богорова</w:t>
      </w:r>
      <w:r w:rsidR="00D04E85" w:rsidRPr="00CF090C">
        <w:rPr>
          <w:sz w:val="24"/>
          <w:szCs w:val="24"/>
        </w:rPr>
        <w:t xml:space="preserve"> </w:t>
      </w:r>
      <w:r w:rsidR="00466C34" w:rsidRPr="00CF090C">
        <w:rPr>
          <w:sz w:val="24"/>
          <w:szCs w:val="24"/>
        </w:rPr>
        <w:t>(</w:t>
      </w:r>
      <w:r w:rsidR="00466C34" w:rsidRPr="00CF090C">
        <w:rPr>
          <w:i/>
          <w:sz w:val="24"/>
          <w:szCs w:val="24"/>
        </w:rPr>
        <w:t>Руководство по гидробиологическому мониторингу, 1992</w:t>
      </w:r>
      <w:r w:rsidR="00466C34" w:rsidRPr="00CF090C">
        <w:rPr>
          <w:sz w:val="24"/>
          <w:szCs w:val="24"/>
        </w:rPr>
        <w:t>)</w:t>
      </w:r>
    </w:p>
    <w:p w14:paraId="739278A4" w14:textId="77777777" w:rsidR="008746D0" w:rsidRPr="00CF090C" w:rsidRDefault="008746D0" w:rsidP="00E55AC2">
      <w:pPr>
        <w:pStyle w:val="15"/>
        <w:ind w:firstLine="567"/>
        <w:rPr>
          <w:sz w:val="28"/>
          <w:szCs w:val="28"/>
        </w:rPr>
      </w:pPr>
    </w:p>
    <w:p w14:paraId="552B1407" w14:textId="77777777" w:rsidR="00D04E85" w:rsidRPr="00CF090C" w:rsidRDefault="00D04E85" w:rsidP="00E55AC2">
      <w:pPr>
        <w:pStyle w:val="15"/>
        <w:ind w:firstLine="567"/>
        <w:rPr>
          <w:sz w:val="28"/>
          <w:szCs w:val="28"/>
        </w:rPr>
      </w:pPr>
      <w:r w:rsidRPr="00CF090C">
        <w:rPr>
          <w:sz w:val="28"/>
          <w:szCs w:val="28"/>
        </w:rPr>
        <w:t>Кристаллизатор Цееба представляет собой прямоугольную ванночку с бортиками. Дно ванночки с нижней стороны разграфлено параллельными линиями на полоски. Каждая полоска умещается в поле зрения бинокуляра с 32</w:t>
      </w:r>
      <w:r w:rsidR="001751BE" w:rsidRPr="00CF090C">
        <w:rPr>
          <w:sz w:val="28"/>
          <w:szCs w:val="28"/>
        </w:rPr>
        <w:t>–</w:t>
      </w:r>
      <w:r w:rsidRPr="00CF090C">
        <w:rPr>
          <w:sz w:val="28"/>
          <w:szCs w:val="28"/>
        </w:rPr>
        <w:t>кратным увеличением.</w:t>
      </w:r>
    </w:p>
    <w:p w14:paraId="70AC3279" w14:textId="77777777" w:rsidR="00D04E85" w:rsidRPr="00CF090C" w:rsidRDefault="00D04E85" w:rsidP="00E55AC2">
      <w:pPr>
        <w:pStyle w:val="15"/>
        <w:ind w:firstLine="567"/>
        <w:rPr>
          <w:sz w:val="28"/>
          <w:szCs w:val="28"/>
        </w:rPr>
      </w:pPr>
      <w:r w:rsidRPr="00CF090C">
        <w:rPr>
          <w:sz w:val="28"/>
          <w:szCs w:val="28"/>
        </w:rPr>
        <w:t>В большинстве случаев подсчет всех организмов в исследуемой пробе технически невозможен. Следует подсчитать небольшую порцию планктона и пересчитать на всю пробу. Пробу доводят до определенного объема (25, 50, 100 см</w:t>
      </w:r>
      <w:r w:rsidRPr="00CF090C">
        <w:rPr>
          <w:sz w:val="28"/>
          <w:szCs w:val="28"/>
          <w:vertAlign w:val="superscript"/>
        </w:rPr>
        <w:t>3</w:t>
      </w:r>
      <w:r w:rsidRPr="00CF090C">
        <w:rPr>
          <w:sz w:val="28"/>
          <w:szCs w:val="28"/>
        </w:rPr>
        <w:t xml:space="preserve">) в зависимости от количества планктона. Чем чаще встречается организм в данной пробе, тем большее разбавление нужно применять для его подсчета. При редкой встречаемости, наоборот, требуется приведение пробы к небольшому объему. Таким образом, в зависимости от частоты встречаемости подсчитываемого организма, пробу следует разбавлять или </w:t>
      </w:r>
      <w:r w:rsidR="00E9001E" w:rsidRPr="00CF090C">
        <w:rPr>
          <w:sz w:val="28"/>
          <w:szCs w:val="28"/>
        </w:rPr>
        <w:t xml:space="preserve">концентрировать. </w:t>
      </w:r>
      <w:r w:rsidR="005E0A9D" w:rsidRPr="00CF090C">
        <w:rPr>
          <w:sz w:val="28"/>
          <w:szCs w:val="28"/>
        </w:rPr>
        <w:t xml:space="preserve">Необходимо </w:t>
      </w:r>
      <w:r w:rsidRPr="00CF090C">
        <w:rPr>
          <w:sz w:val="28"/>
          <w:szCs w:val="28"/>
        </w:rPr>
        <w:t>разбавлять пробу в том случае, если количество просчитываемых организмов в порции более 1000, или «сгущать», если количество организмов в порции менее 100.</w:t>
      </w:r>
    </w:p>
    <w:p w14:paraId="1919354F" w14:textId="77777777" w:rsidR="00D04E85" w:rsidRPr="00CF090C" w:rsidRDefault="00D04E85" w:rsidP="00E55AC2">
      <w:pPr>
        <w:pStyle w:val="15"/>
        <w:ind w:firstLine="567"/>
        <w:rPr>
          <w:sz w:val="28"/>
          <w:szCs w:val="28"/>
        </w:rPr>
      </w:pPr>
      <w:r w:rsidRPr="00CF090C">
        <w:rPr>
          <w:sz w:val="28"/>
          <w:szCs w:val="28"/>
        </w:rPr>
        <w:t>Проба зоопланктона выливается в мерный цилиндр</w:t>
      </w:r>
      <w:r w:rsidR="00E55AC2" w:rsidRPr="00CF090C">
        <w:rPr>
          <w:sz w:val="28"/>
          <w:szCs w:val="28"/>
        </w:rPr>
        <w:t>.</w:t>
      </w:r>
      <w:r w:rsidRPr="00CF090C">
        <w:rPr>
          <w:sz w:val="28"/>
          <w:szCs w:val="28"/>
        </w:rPr>
        <w:t xml:space="preserve"> </w:t>
      </w:r>
      <w:r w:rsidR="00E55AC2" w:rsidRPr="00CF090C">
        <w:rPr>
          <w:sz w:val="28"/>
          <w:szCs w:val="28"/>
        </w:rPr>
        <w:t>Е</w:t>
      </w:r>
      <w:r w:rsidRPr="00CF090C">
        <w:rPr>
          <w:sz w:val="28"/>
          <w:szCs w:val="28"/>
        </w:rPr>
        <w:t xml:space="preserve">сли объем </w:t>
      </w:r>
      <w:r w:rsidR="00E55AC2" w:rsidRPr="00CF090C">
        <w:rPr>
          <w:sz w:val="28"/>
          <w:szCs w:val="28"/>
        </w:rPr>
        <w:t xml:space="preserve">пробы </w:t>
      </w:r>
      <w:r w:rsidRPr="00CF090C">
        <w:rPr>
          <w:sz w:val="28"/>
          <w:szCs w:val="28"/>
        </w:rPr>
        <w:t>меньше нужного для подсчета, пробу доливают чистой профильтрованной (лучше дистиллированной) водой, если объем больше требуемого, пробу концентрируют следующим образом. Пробу отстаивают в течение 15</w:t>
      </w:r>
      <w:r w:rsidR="00EE3577" w:rsidRPr="00CF090C">
        <w:rPr>
          <w:sz w:val="28"/>
          <w:szCs w:val="28"/>
        </w:rPr>
        <w:t>–</w:t>
      </w:r>
      <w:r w:rsidRPr="00CF090C">
        <w:rPr>
          <w:sz w:val="28"/>
          <w:szCs w:val="28"/>
        </w:rPr>
        <w:t>20 мин, пока практически весь планктон не осядет на дно сосуда. Затем осторожно, чтобы не взмутить осадка, оттягивают с помощью груши излишек воды сифоном в виде стеклянной изогнутой трубки, входное отверстие которой (опущенное в пробу) затягивается частым газом № 70</w:t>
      </w:r>
      <w:r w:rsidR="00EE3577" w:rsidRPr="00CF090C">
        <w:rPr>
          <w:sz w:val="28"/>
          <w:szCs w:val="28"/>
        </w:rPr>
        <w:t>–</w:t>
      </w:r>
      <w:r w:rsidRPr="00CF090C">
        <w:rPr>
          <w:sz w:val="28"/>
          <w:szCs w:val="28"/>
        </w:rPr>
        <w:t>77. Приставшие к газу организмы смываются дистиллированной водой с помощью пипетки.</w:t>
      </w:r>
    </w:p>
    <w:p w14:paraId="771EDA28" w14:textId="77777777" w:rsidR="00D04E85" w:rsidRPr="00CF090C" w:rsidRDefault="00D04E85" w:rsidP="00E55AC2">
      <w:pPr>
        <w:pStyle w:val="15"/>
        <w:ind w:firstLine="567"/>
        <w:rPr>
          <w:sz w:val="28"/>
          <w:szCs w:val="28"/>
        </w:rPr>
      </w:pPr>
      <w:r w:rsidRPr="00CF090C">
        <w:rPr>
          <w:sz w:val="28"/>
          <w:szCs w:val="28"/>
        </w:rPr>
        <w:t>Приведенная к известному объему проба выливается в круглодонную колбу и равномерно взбалтывается. С помощью штемпель</w:t>
      </w:r>
      <w:r w:rsidR="00752DA1" w:rsidRPr="00CF090C">
        <w:rPr>
          <w:sz w:val="28"/>
          <w:szCs w:val="28"/>
        </w:rPr>
        <w:t>-</w:t>
      </w:r>
      <w:r w:rsidRPr="00CF090C">
        <w:rPr>
          <w:sz w:val="28"/>
          <w:szCs w:val="28"/>
        </w:rPr>
        <w:t>пипетки разной вместимости (от 0,1 до 5 мл), не допуская оседания организмов на дно, отбирают порцию пробы. Часть пробы, взятую штемпель</w:t>
      </w:r>
      <w:r w:rsidR="00752DA1" w:rsidRPr="00CF090C">
        <w:rPr>
          <w:sz w:val="28"/>
          <w:szCs w:val="28"/>
        </w:rPr>
        <w:t>-</w:t>
      </w:r>
      <w:r w:rsidRPr="00CF090C">
        <w:rPr>
          <w:sz w:val="28"/>
          <w:szCs w:val="28"/>
        </w:rPr>
        <w:t>пипеткой, выливают в камеру Богорова и в ней просчитывают число организмов каждого вида. Эта операция проводится дважды, после чего всю пробу просматривают под бинокуляром в кристаллизаторе Цееба для определения и подсчета редких и крупных видов. В случае отсутствия штемпель</w:t>
      </w:r>
      <w:r w:rsidR="00752DA1" w:rsidRPr="00CF090C">
        <w:rPr>
          <w:sz w:val="28"/>
          <w:szCs w:val="28"/>
        </w:rPr>
        <w:t>-</w:t>
      </w:r>
      <w:r w:rsidRPr="00CF090C">
        <w:rPr>
          <w:sz w:val="28"/>
          <w:szCs w:val="28"/>
        </w:rPr>
        <w:t>пипетки пользуются обычной градуированной пипеткой на 10 см</w:t>
      </w:r>
      <w:r w:rsidRPr="00CF090C">
        <w:rPr>
          <w:sz w:val="28"/>
          <w:szCs w:val="28"/>
          <w:vertAlign w:val="superscript"/>
        </w:rPr>
        <w:t xml:space="preserve">3 </w:t>
      </w:r>
      <w:r w:rsidRPr="00CF090C">
        <w:rPr>
          <w:sz w:val="28"/>
          <w:szCs w:val="28"/>
        </w:rPr>
        <w:t xml:space="preserve">с достаточно широким диаметром (желательно </w:t>
      </w:r>
      <w:smartTag w:uri="urn:schemas-microsoft-com:office:smarttags" w:element="metricconverter">
        <w:smartTagPr>
          <w:attr w:name="ProductID" w:val="10 мм"/>
        </w:smartTagPr>
        <w:r w:rsidRPr="00CF090C">
          <w:rPr>
            <w:sz w:val="28"/>
            <w:szCs w:val="28"/>
          </w:rPr>
          <w:t>10 мм</w:t>
        </w:r>
      </w:smartTag>
      <w:r w:rsidRPr="00CF090C">
        <w:rPr>
          <w:sz w:val="28"/>
          <w:szCs w:val="28"/>
        </w:rPr>
        <w:t xml:space="preserve">), </w:t>
      </w:r>
      <w:r w:rsidRPr="00CF090C">
        <w:rPr>
          <w:sz w:val="28"/>
          <w:szCs w:val="28"/>
        </w:rPr>
        <w:lastRenderedPageBreak/>
        <w:t xml:space="preserve">предварительно отрезав нижнюю оттянутую ее часть. Число организмов в порциях пересчитывается на весь объем пробы и записывается в </w:t>
      </w:r>
      <w:r w:rsidR="008746D0" w:rsidRPr="00CF090C">
        <w:rPr>
          <w:sz w:val="28"/>
          <w:szCs w:val="28"/>
        </w:rPr>
        <w:t>таблицу</w:t>
      </w:r>
      <w:r w:rsidRPr="00CF090C">
        <w:rPr>
          <w:sz w:val="28"/>
          <w:szCs w:val="28"/>
        </w:rPr>
        <w:t>.</w:t>
      </w:r>
    </w:p>
    <w:p w14:paraId="75A43527" w14:textId="77777777" w:rsidR="00D04E85" w:rsidRPr="00CF090C" w:rsidRDefault="00D04E85" w:rsidP="00E55AC2">
      <w:pPr>
        <w:pStyle w:val="15"/>
        <w:ind w:firstLine="567"/>
        <w:rPr>
          <w:sz w:val="28"/>
          <w:szCs w:val="28"/>
        </w:rPr>
      </w:pPr>
      <w:r w:rsidRPr="00CF090C">
        <w:rPr>
          <w:sz w:val="28"/>
          <w:szCs w:val="28"/>
        </w:rPr>
        <w:t xml:space="preserve">От определения количества организмов в пробе переходят к определению численности (количество организмов в </w:t>
      </w:r>
      <w:smartTag w:uri="urn:schemas-microsoft-com:office:smarttags" w:element="metricconverter">
        <w:smartTagPr>
          <w:attr w:name="ProductID" w:val="1 м3"/>
        </w:smartTagPr>
        <w:r w:rsidRPr="00CF090C">
          <w:rPr>
            <w:sz w:val="28"/>
            <w:szCs w:val="28"/>
          </w:rPr>
          <w:t>1 м</w:t>
        </w:r>
        <w:r w:rsidRPr="00CF090C">
          <w:rPr>
            <w:sz w:val="28"/>
            <w:szCs w:val="28"/>
            <w:vertAlign w:val="superscript"/>
          </w:rPr>
          <w:t>3</w:t>
        </w:r>
      </w:smartTag>
      <w:r w:rsidRPr="00CF090C">
        <w:rPr>
          <w:sz w:val="28"/>
          <w:szCs w:val="28"/>
        </w:rPr>
        <w:t>) зоопланктона. Если проба отб</w:t>
      </w:r>
      <w:r w:rsidR="00AC514F" w:rsidRPr="00CF090C">
        <w:rPr>
          <w:sz w:val="28"/>
          <w:szCs w:val="28"/>
        </w:rPr>
        <w:t>ирается</w:t>
      </w:r>
      <w:r w:rsidRPr="00CF090C">
        <w:rPr>
          <w:sz w:val="28"/>
          <w:szCs w:val="28"/>
        </w:rPr>
        <w:t xml:space="preserve"> путем процеживания воды через сеть Апштейна, то </w:t>
      </w:r>
      <w:r w:rsidR="00AC514F" w:rsidRPr="00CF090C">
        <w:rPr>
          <w:sz w:val="28"/>
          <w:szCs w:val="28"/>
        </w:rPr>
        <w:t>учитывается объем процеженной воды.</w:t>
      </w:r>
    </w:p>
    <w:p w14:paraId="3798067D" w14:textId="77777777" w:rsidR="00D04E85" w:rsidRPr="00CF090C" w:rsidRDefault="00D04E85" w:rsidP="00E55AC2">
      <w:pPr>
        <w:pStyle w:val="15"/>
        <w:ind w:firstLine="567"/>
        <w:rPr>
          <w:sz w:val="28"/>
          <w:szCs w:val="28"/>
        </w:rPr>
      </w:pPr>
      <w:r w:rsidRPr="00CF090C">
        <w:rPr>
          <w:sz w:val="28"/>
          <w:szCs w:val="28"/>
        </w:rPr>
        <w:t>Если отбор проб произв</w:t>
      </w:r>
      <w:r w:rsidR="00AC514F" w:rsidRPr="00CF090C">
        <w:rPr>
          <w:sz w:val="28"/>
          <w:szCs w:val="28"/>
        </w:rPr>
        <w:t>одится</w:t>
      </w:r>
      <w:r w:rsidRPr="00CF090C">
        <w:rPr>
          <w:sz w:val="28"/>
          <w:szCs w:val="28"/>
        </w:rPr>
        <w:t xml:space="preserve"> количественной сетью Джеди, то </w:t>
      </w:r>
      <w:r w:rsidR="00AC514F" w:rsidRPr="00CF090C">
        <w:rPr>
          <w:sz w:val="28"/>
          <w:szCs w:val="28"/>
        </w:rPr>
        <w:t>определяется</w:t>
      </w:r>
      <w:r w:rsidRPr="00CF090C">
        <w:rPr>
          <w:sz w:val="28"/>
          <w:szCs w:val="28"/>
        </w:rPr>
        <w:t xml:space="preserve"> коэффициент сети, исходя из радиуса ее входного отверстия. Коэффициент сети рассчитывается следующим образом:</w:t>
      </w:r>
    </w:p>
    <w:p w14:paraId="5E3DC3D9" w14:textId="77777777" w:rsidR="001F6F50" w:rsidRPr="00CF090C" w:rsidRDefault="001F6F50" w:rsidP="00E55AC2">
      <w:pPr>
        <w:pStyle w:val="15"/>
        <w:ind w:firstLine="567"/>
        <w:rPr>
          <w:sz w:val="28"/>
          <w:szCs w:val="28"/>
        </w:rPr>
      </w:pPr>
    </w:p>
    <w:tbl>
      <w:tblPr>
        <w:tblW w:w="0" w:type="auto"/>
        <w:tblLook w:val="01E0" w:firstRow="1" w:lastRow="1" w:firstColumn="1" w:lastColumn="1" w:noHBand="0" w:noVBand="0"/>
      </w:tblPr>
      <w:tblGrid>
        <w:gridCol w:w="8885"/>
        <w:gridCol w:w="753"/>
      </w:tblGrid>
      <w:tr w:rsidR="00DC4436" w:rsidRPr="00CF090C" w14:paraId="760E8D79" w14:textId="77777777" w:rsidTr="001F6F50">
        <w:tc>
          <w:tcPr>
            <w:tcW w:w="8928" w:type="dxa"/>
            <w:vAlign w:val="center"/>
          </w:tcPr>
          <w:p w14:paraId="028F3EE4" w14:textId="77777777" w:rsidR="00DC4436" w:rsidRPr="00CF090C" w:rsidRDefault="00DC4436" w:rsidP="001F6F50">
            <w:pPr>
              <w:jc w:val="center"/>
              <w:rPr>
                <w:bCs/>
                <w:iCs/>
                <w:sz w:val="28"/>
                <w:szCs w:val="28"/>
              </w:rPr>
            </w:pPr>
            <w:r w:rsidRPr="00CF090C">
              <w:rPr>
                <w:i/>
                <w:sz w:val="28"/>
                <w:szCs w:val="28"/>
                <w:lang w:val="en-US"/>
              </w:rPr>
              <w:t>k</w:t>
            </w:r>
            <w:r w:rsidRPr="00CF090C">
              <w:rPr>
                <w:sz w:val="28"/>
                <w:szCs w:val="28"/>
              </w:rPr>
              <w:t xml:space="preserve"> = 1/π</w:t>
            </w:r>
            <w:r w:rsidRPr="00CF090C">
              <w:rPr>
                <w:sz w:val="28"/>
                <w:szCs w:val="28"/>
                <w:lang w:val="en-US"/>
              </w:rPr>
              <w:t>R</w:t>
            </w:r>
            <w:r w:rsidRPr="00CF090C">
              <w:rPr>
                <w:sz w:val="28"/>
                <w:szCs w:val="28"/>
                <w:vertAlign w:val="superscript"/>
              </w:rPr>
              <w:t>2</w:t>
            </w:r>
          </w:p>
        </w:tc>
        <w:tc>
          <w:tcPr>
            <w:tcW w:w="642" w:type="dxa"/>
            <w:vAlign w:val="center"/>
          </w:tcPr>
          <w:p w14:paraId="4C6C6940" w14:textId="444D4CF1" w:rsidR="00DC4436" w:rsidRPr="00CF090C" w:rsidRDefault="001F6F50" w:rsidP="00002514">
            <w:pPr>
              <w:jc w:val="right"/>
              <w:rPr>
                <w:bCs/>
                <w:iCs/>
                <w:sz w:val="28"/>
                <w:szCs w:val="28"/>
              </w:rPr>
            </w:pPr>
            <w:r w:rsidRPr="00CF090C">
              <w:rPr>
                <w:sz w:val="28"/>
                <w:szCs w:val="28"/>
              </w:rPr>
              <w:t>(</w:t>
            </w:r>
            <w:r w:rsidR="008600C4" w:rsidRPr="00CF090C">
              <w:rPr>
                <w:sz w:val="28"/>
                <w:szCs w:val="28"/>
              </w:rPr>
              <w:t>6.</w:t>
            </w:r>
            <w:r w:rsidR="00002514" w:rsidRPr="00CF090C">
              <w:rPr>
                <w:sz w:val="28"/>
                <w:szCs w:val="28"/>
              </w:rPr>
              <w:t>8</w:t>
            </w:r>
            <w:r w:rsidRPr="00CF090C">
              <w:rPr>
                <w:sz w:val="28"/>
                <w:szCs w:val="28"/>
              </w:rPr>
              <w:t>)</w:t>
            </w:r>
          </w:p>
        </w:tc>
      </w:tr>
    </w:tbl>
    <w:p w14:paraId="275647E8" w14:textId="77777777" w:rsidR="00D04E85" w:rsidRPr="00CF090C" w:rsidRDefault="00D04E85" w:rsidP="00E55AC2">
      <w:pPr>
        <w:pStyle w:val="15"/>
        <w:ind w:firstLine="567"/>
        <w:rPr>
          <w:sz w:val="28"/>
          <w:szCs w:val="28"/>
        </w:rPr>
      </w:pPr>
      <w:r w:rsidRPr="00CF090C">
        <w:rPr>
          <w:sz w:val="28"/>
          <w:szCs w:val="28"/>
        </w:rPr>
        <w:t>Вычисли</w:t>
      </w:r>
      <w:r w:rsidR="00DC4436" w:rsidRPr="00CF090C">
        <w:rPr>
          <w:sz w:val="28"/>
          <w:szCs w:val="28"/>
        </w:rPr>
        <w:t>м</w:t>
      </w:r>
      <w:r w:rsidRPr="00CF090C">
        <w:rPr>
          <w:sz w:val="28"/>
          <w:szCs w:val="28"/>
        </w:rPr>
        <w:t xml:space="preserve"> таким образом коэффициент сети при диаметре </w:t>
      </w:r>
      <w:r w:rsidRPr="00CF090C">
        <w:rPr>
          <w:i/>
          <w:sz w:val="28"/>
          <w:szCs w:val="28"/>
          <w:lang w:val="en-US"/>
        </w:rPr>
        <w:t>d</w:t>
      </w:r>
      <w:r w:rsidRPr="00CF090C">
        <w:rPr>
          <w:sz w:val="28"/>
          <w:szCs w:val="28"/>
        </w:rPr>
        <w:t xml:space="preserve"> входного отверстия сети, равном </w:t>
      </w:r>
      <w:smartTag w:uri="urn:schemas-microsoft-com:office:smarttags" w:element="metricconverter">
        <w:smartTagPr>
          <w:attr w:name="ProductID" w:val="18 см"/>
        </w:smartTagPr>
        <w:r w:rsidRPr="00CF090C">
          <w:rPr>
            <w:sz w:val="28"/>
            <w:szCs w:val="28"/>
          </w:rPr>
          <w:t>18 см</w:t>
        </w:r>
      </w:smartTag>
      <w:r w:rsidRPr="00CF090C">
        <w:rPr>
          <w:sz w:val="28"/>
          <w:szCs w:val="28"/>
        </w:rPr>
        <w:t>.</w:t>
      </w:r>
      <w:r w:rsidR="00DC4436" w:rsidRPr="00CF090C">
        <w:rPr>
          <w:sz w:val="28"/>
          <w:szCs w:val="28"/>
        </w:rPr>
        <w:t xml:space="preserve"> </w:t>
      </w:r>
      <w:r w:rsidRPr="00CF090C">
        <w:rPr>
          <w:sz w:val="28"/>
          <w:szCs w:val="28"/>
        </w:rPr>
        <w:t>Радиус в</w:t>
      </w:r>
      <w:r w:rsidR="00DC4436" w:rsidRPr="00CF090C">
        <w:rPr>
          <w:sz w:val="28"/>
          <w:szCs w:val="28"/>
        </w:rPr>
        <w:t>ходного отверстия г =</w:t>
      </w:r>
      <w:r w:rsidRPr="00CF090C">
        <w:rPr>
          <w:sz w:val="28"/>
          <w:szCs w:val="28"/>
        </w:rPr>
        <w:t xml:space="preserve"> </w:t>
      </w:r>
      <w:smartTag w:uri="urn:schemas-microsoft-com:office:smarttags" w:element="metricconverter">
        <w:smartTagPr>
          <w:attr w:name="ProductID" w:val="9 см"/>
        </w:smartTagPr>
        <w:r w:rsidRPr="00CF090C">
          <w:rPr>
            <w:sz w:val="28"/>
            <w:szCs w:val="28"/>
          </w:rPr>
          <w:t>9 см</w:t>
        </w:r>
      </w:smartTag>
      <w:r w:rsidRPr="00CF090C">
        <w:rPr>
          <w:sz w:val="28"/>
          <w:szCs w:val="28"/>
        </w:rPr>
        <w:t xml:space="preserve">. Площадь </w:t>
      </w:r>
      <w:r w:rsidRPr="00CF090C">
        <w:rPr>
          <w:sz w:val="28"/>
          <w:szCs w:val="28"/>
          <w:lang w:val="en-US"/>
        </w:rPr>
        <w:t>S</w:t>
      </w:r>
      <w:r w:rsidRPr="00CF090C">
        <w:rPr>
          <w:sz w:val="28"/>
          <w:szCs w:val="28"/>
        </w:rPr>
        <w:t xml:space="preserve"> входного отверстия сети составляет</w:t>
      </w:r>
      <w:r w:rsidR="00DC4436" w:rsidRPr="00CF090C">
        <w:rPr>
          <w:sz w:val="28"/>
          <w:szCs w:val="28"/>
        </w:rPr>
        <w:t xml:space="preserve"> 3,14∙</w:t>
      </w:r>
      <w:r w:rsidRPr="00CF090C">
        <w:rPr>
          <w:sz w:val="28"/>
          <w:szCs w:val="28"/>
        </w:rPr>
        <w:t>81 =254,34 см</w:t>
      </w:r>
      <w:r w:rsidRPr="00CF090C">
        <w:rPr>
          <w:sz w:val="28"/>
          <w:szCs w:val="28"/>
          <w:vertAlign w:val="superscript"/>
        </w:rPr>
        <w:t>2</w:t>
      </w:r>
      <w:r w:rsidR="00DC4436" w:rsidRPr="00CF090C">
        <w:rPr>
          <w:sz w:val="28"/>
          <w:szCs w:val="28"/>
        </w:rPr>
        <w:t xml:space="preserve">. </w:t>
      </w:r>
      <w:r w:rsidRPr="00CF090C">
        <w:rPr>
          <w:sz w:val="28"/>
          <w:szCs w:val="28"/>
        </w:rPr>
        <w:t xml:space="preserve">Отсюда </w:t>
      </w:r>
      <w:r w:rsidRPr="00CF090C">
        <w:rPr>
          <w:i/>
          <w:sz w:val="28"/>
          <w:szCs w:val="28"/>
          <w:lang w:val="en-US"/>
        </w:rPr>
        <w:t>k</w:t>
      </w:r>
      <w:r w:rsidRPr="00CF090C">
        <w:rPr>
          <w:i/>
          <w:sz w:val="28"/>
          <w:szCs w:val="28"/>
        </w:rPr>
        <w:t xml:space="preserve"> =</w:t>
      </w:r>
      <w:r w:rsidRPr="00CF090C">
        <w:rPr>
          <w:sz w:val="28"/>
          <w:szCs w:val="28"/>
        </w:rPr>
        <w:t xml:space="preserve"> 10000 </w:t>
      </w:r>
      <w:r w:rsidR="00752DA1" w:rsidRPr="00CF090C">
        <w:rPr>
          <w:sz w:val="28"/>
          <w:szCs w:val="28"/>
        </w:rPr>
        <w:t>/</w:t>
      </w:r>
      <w:r w:rsidRPr="00CF090C">
        <w:rPr>
          <w:sz w:val="28"/>
          <w:szCs w:val="28"/>
        </w:rPr>
        <w:t xml:space="preserve"> 254,34 = 39,32. Численность организмов </w:t>
      </w:r>
      <w:r w:rsidRPr="00CF090C">
        <w:rPr>
          <w:i/>
          <w:sz w:val="28"/>
          <w:szCs w:val="28"/>
        </w:rPr>
        <w:t>N</w:t>
      </w:r>
      <w:r w:rsidRPr="00CF090C">
        <w:rPr>
          <w:sz w:val="28"/>
          <w:szCs w:val="28"/>
        </w:rPr>
        <w:t xml:space="preserve"> находится путем перемножения количества организмов в пробе </w:t>
      </w:r>
      <w:r w:rsidRPr="00CF090C">
        <w:rPr>
          <w:i/>
          <w:sz w:val="28"/>
          <w:szCs w:val="28"/>
        </w:rPr>
        <w:t>п</w:t>
      </w:r>
      <w:r w:rsidRPr="00CF090C">
        <w:rPr>
          <w:sz w:val="28"/>
          <w:szCs w:val="28"/>
        </w:rPr>
        <w:t xml:space="preserve"> на коэффициент сети </w:t>
      </w:r>
      <w:r w:rsidRPr="00CF090C">
        <w:rPr>
          <w:i/>
          <w:sz w:val="28"/>
          <w:szCs w:val="28"/>
        </w:rPr>
        <w:t>k</w:t>
      </w:r>
      <w:r w:rsidR="00DC4436" w:rsidRPr="00CF090C">
        <w:rPr>
          <w:i/>
          <w:sz w:val="28"/>
          <w:szCs w:val="28"/>
        </w:rPr>
        <w:t xml:space="preserve"> </w:t>
      </w:r>
      <w:r w:rsidR="00DC4436" w:rsidRPr="00CF090C">
        <w:rPr>
          <w:sz w:val="28"/>
          <w:szCs w:val="28"/>
        </w:rPr>
        <w:t>и делением на глубину облова вертикального столба воды</w:t>
      </w:r>
      <w:r w:rsidRPr="00CF090C">
        <w:rPr>
          <w:i/>
          <w:sz w:val="28"/>
          <w:szCs w:val="28"/>
        </w:rPr>
        <w:t>.</w:t>
      </w:r>
    </w:p>
    <w:p w14:paraId="341146F4" w14:textId="77777777" w:rsidR="00F438C3" w:rsidRPr="00CF090C" w:rsidRDefault="001F6F50" w:rsidP="00F438C3">
      <w:pPr>
        <w:pStyle w:val="15"/>
        <w:ind w:firstLine="567"/>
        <w:rPr>
          <w:sz w:val="28"/>
          <w:szCs w:val="28"/>
        </w:rPr>
      </w:pPr>
      <w:r w:rsidRPr="00CF090C">
        <w:rPr>
          <w:sz w:val="28"/>
          <w:szCs w:val="28"/>
        </w:rPr>
        <w:t xml:space="preserve">Размерные характеристики зоопланктона приобрели большую значимость в связи с развитием энергетического подхода при оценке функционирования </w:t>
      </w:r>
      <w:r w:rsidR="00F438C3" w:rsidRPr="00CF090C">
        <w:rPr>
          <w:sz w:val="28"/>
          <w:szCs w:val="28"/>
        </w:rPr>
        <w:t>эко</w:t>
      </w:r>
      <w:r w:rsidRPr="00CF090C">
        <w:rPr>
          <w:sz w:val="28"/>
          <w:szCs w:val="28"/>
        </w:rPr>
        <w:t>систем.</w:t>
      </w:r>
      <w:r w:rsidR="00F438C3" w:rsidRPr="00CF090C">
        <w:rPr>
          <w:sz w:val="28"/>
          <w:szCs w:val="28"/>
        </w:rPr>
        <w:t xml:space="preserve"> Пробы отбирают в вегетационный период не реже чем через 10 дней. При обработке проб у ветвистоусых различают стадии: молодь, яйценосные самки, самки без яиц, самцы;</w:t>
      </w:r>
      <w:r w:rsidR="00A872DF" w:rsidRPr="00CF090C">
        <w:rPr>
          <w:sz w:val="28"/>
          <w:szCs w:val="28"/>
        </w:rPr>
        <w:t xml:space="preserve"> </w:t>
      </w:r>
      <w:r w:rsidR="00F438C3" w:rsidRPr="00CF090C">
        <w:rPr>
          <w:sz w:val="28"/>
          <w:szCs w:val="28"/>
        </w:rPr>
        <w:t>у веслоногих</w:t>
      </w:r>
      <w:r w:rsidR="00A872DF" w:rsidRPr="00CF090C">
        <w:rPr>
          <w:sz w:val="28"/>
          <w:szCs w:val="28"/>
        </w:rPr>
        <w:t xml:space="preserve"> </w:t>
      </w:r>
      <w:r w:rsidR="00F438C3" w:rsidRPr="00CF090C">
        <w:rPr>
          <w:sz w:val="28"/>
          <w:szCs w:val="28"/>
        </w:rPr>
        <w:t>–</w:t>
      </w:r>
      <w:r w:rsidR="00A872DF" w:rsidRPr="00CF090C">
        <w:rPr>
          <w:sz w:val="28"/>
          <w:szCs w:val="28"/>
        </w:rPr>
        <w:t xml:space="preserve"> </w:t>
      </w:r>
      <w:r w:rsidR="00F438C3" w:rsidRPr="00CF090C">
        <w:rPr>
          <w:sz w:val="28"/>
          <w:szCs w:val="28"/>
        </w:rPr>
        <w:t>науплиусы, копеподиты, взрослые особи и самки с яйцами. При обработке проб следует определять пол, возрастную стадию особи, размер тела, плодовитость. Промеры организм</w:t>
      </w:r>
      <w:r w:rsidR="009417F1" w:rsidRPr="00CF090C">
        <w:rPr>
          <w:sz w:val="28"/>
          <w:szCs w:val="28"/>
        </w:rPr>
        <w:t>ов осуществляются под бинокулярным микроскопом МБС-10</w:t>
      </w:r>
      <w:r w:rsidR="00F438C3" w:rsidRPr="00CF090C">
        <w:rPr>
          <w:sz w:val="28"/>
          <w:szCs w:val="28"/>
        </w:rPr>
        <w:t xml:space="preserve"> по возрастным стадиям: взрослые формы, молодь (I и II стадии), яйценосные самки. Измеряются не менее 30 экземпляров каждого вида определенной стадии.</w:t>
      </w:r>
    </w:p>
    <w:p w14:paraId="15DBD6E9" w14:textId="77777777" w:rsidR="00E55AC2" w:rsidRPr="00CF090C" w:rsidRDefault="00D04E85" w:rsidP="00E55AC2">
      <w:pPr>
        <w:pStyle w:val="15"/>
        <w:ind w:firstLine="567"/>
        <w:rPr>
          <w:sz w:val="28"/>
          <w:szCs w:val="28"/>
        </w:rPr>
      </w:pPr>
      <w:r w:rsidRPr="00CF090C">
        <w:rPr>
          <w:sz w:val="28"/>
          <w:szCs w:val="28"/>
        </w:rPr>
        <w:t xml:space="preserve">Биомасса зоопланктона определяется путем умножения индивидуальной массы каждого организма на его численность. Данные об индивидуальных массах зоопланктеров приведены в литературе. Однако следует учитывать, что длина и масса зоопланктеров одного и того же вида может значительно варьировать в разных водоемах, климатических зонах, а также в зависимости от сезона. Е. В. Балушкина и Г. Г. Винберг </w:t>
      </w:r>
      <w:r w:rsidR="008746D0" w:rsidRPr="00CF090C">
        <w:rPr>
          <w:sz w:val="28"/>
          <w:szCs w:val="28"/>
        </w:rPr>
        <w:t>(1979)</w:t>
      </w:r>
      <w:r w:rsidRPr="00CF090C">
        <w:rPr>
          <w:sz w:val="28"/>
          <w:szCs w:val="28"/>
        </w:rPr>
        <w:t xml:space="preserve"> сопоставили и критически оценили все содержащиеся в литературе уравнения и материалы, позволяющие по измерениям длины тела находить массу планктонных животных. В результате было предложено в качестве общего способа выражения зависимости между массой и длиной тела особи </w:t>
      </w:r>
      <w:r w:rsidR="00E55AC2" w:rsidRPr="00CF090C">
        <w:rPr>
          <w:sz w:val="28"/>
          <w:szCs w:val="28"/>
        </w:rPr>
        <w:t xml:space="preserve">степенное </w:t>
      </w:r>
      <w:r w:rsidRPr="00CF090C">
        <w:rPr>
          <w:sz w:val="28"/>
          <w:szCs w:val="28"/>
        </w:rPr>
        <w:t>уравнение</w:t>
      </w:r>
      <w:r w:rsidR="00E55AC2" w:rsidRPr="00CF090C">
        <w:rPr>
          <w:sz w:val="28"/>
          <w:szCs w:val="28"/>
        </w:rPr>
        <w:t>:</w:t>
      </w:r>
    </w:p>
    <w:p w14:paraId="2DD05B13" w14:textId="77777777" w:rsidR="00A872DF" w:rsidRPr="00CF090C" w:rsidRDefault="00A872DF" w:rsidP="00E55AC2">
      <w:pPr>
        <w:pStyle w:val="15"/>
        <w:ind w:firstLine="567"/>
        <w:rPr>
          <w:sz w:val="28"/>
          <w:szCs w:val="28"/>
        </w:rPr>
      </w:pPr>
    </w:p>
    <w:tbl>
      <w:tblPr>
        <w:tblW w:w="0" w:type="auto"/>
        <w:tblLook w:val="01E0" w:firstRow="1" w:lastRow="1" w:firstColumn="1" w:lastColumn="1" w:noHBand="0" w:noVBand="0"/>
      </w:tblPr>
      <w:tblGrid>
        <w:gridCol w:w="8649"/>
        <w:gridCol w:w="989"/>
      </w:tblGrid>
      <w:tr w:rsidR="001F6F50" w:rsidRPr="00CF090C" w14:paraId="3697DD5E" w14:textId="77777777" w:rsidTr="001F6F50">
        <w:tc>
          <w:tcPr>
            <w:tcW w:w="8755" w:type="dxa"/>
            <w:vAlign w:val="center"/>
          </w:tcPr>
          <w:p w14:paraId="2D42A4BF" w14:textId="77777777" w:rsidR="001F6F50" w:rsidRPr="00CF090C" w:rsidRDefault="001F6F50" w:rsidP="001F6F50">
            <w:pPr>
              <w:jc w:val="center"/>
              <w:rPr>
                <w:bCs/>
                <w:iCs/>
                <w:sz w:val="28"/>
                <w:szCs w:val="28"/>
              </w:rPr>
            </w:pPr>
            <w:r w:rsidRPr="00CF090C">
              <w:rPr>
                <w:i/>
                <w:sz w:val="28"/>
                <w:szCs w:val="28"/>
                <w:lang w:val="en-US"/>
              </w:rPr>
              <w:t>w</w:t>
            </w:r>
            <w:r w:rsidRPr="00CF090C">
              <w:rPr>
                <w:i/>
                <w:sz w:val="28"/>
                <w:szCs w:val="28"/>
              </w:rPr>
              <w:t xml:space="preserve"> = </w:t>
            </w:r>
            <w:r w:rsidRPr="00CF090C">
              <w:rPr>
                <w:i/>
                <w:sz w:val="28"/>
                <w:szCs w:val="28"/>
                <w:lang w:val="en-US"/>
              </w:rPr>
              <w:t>ql</w:t>
            </w:r>
            <w:r w:rsidRPr="00CF090C">
              <w:rPr>
                <w:i/>
                <w:sz w:val="28"/>
                <w:szCs w:val="28"/>
                <w:vertAlign w:val="superscript"/>
                <w:lang w:val="en-US"/>
              </w:rPr>
              <w:t>b</w:t>
            </w:r>
          </w:p>
        </w:tc>
        <w:tc>
          <w:tcPr>
            <w:tcW w:w="992" w:type="dxa"/>
            <w:vAlign w:val="center"/>
          </w:tcPr>
          <w:p w14:paraId="70B6F9BE" w14:textId="286FFD14" w:rsidR="001F6F50" w:rsidRPr="00CF090C" w:rsidRDefault="001F6F50" w:rsidP="00002514">
            <w:pPr>
              <w:jc w:val="right"/>
              <w:rPr>
                <w:bCs/>
                <w:iCs/>
                <w:sz w:val="28"/>
                <w:szCs w:val="28"/>
              </w:rPr>
            </w:pPr>
            <w:r w:rsidRPr="00CF090C">
              <w:rPr>
                <w:sz w:val="28"/>
                <w:szCs w:val="28"/>
              </w:rPr>
              <w:t>(6.</w:t>
            </w:r>
            <w:r w:rsidR="00002514" w:rsidRPr="00CF090C">
              <w:rPr>
                <w:sz w:val="28"/>
                <w:szCs w:val="28"/>
              </w:rPr>
              <w:t>9</w:t>
            </w:r>
            <w:r w:rsidRPr="00CF090C">
              <w:rPr>
                <w:sz w:val="28"/>
                <w:szCs w:val="28"/>
              </w:rPr>
              <w:t>)</w:t>
            </w:r>
          </w:p>
        </w:tc>
      </w:tr>
    </w:tbl>
    <w:p w14:paraId="7B1435FD" w14:textId="77777777" w:rsidR="00D04E85" w:rsidRPr="00CF090C" w:rsidRDefault="00D04E85" w:rsidP="00E55AC2">
      <w:pPr>
        <w:pStyle w:val="15"/>
        <w:ind w:firstLine="567"/>
        <w:rPr>
          <w:sz w:val="28"/>
          <w:szCs w:val="28"/>
        </w:rPr>
      </w:pPr>
      <w:r w:rsidRPr="00CF090C">
        <w:rPr>
          <w:sz w:val="28"/>
          <w:szCs w:val="28"/>
        </w:rPr>
        <w:t xml:space="preserve">где </w:t>
      </w:r>
      <w:r w:rsidRPr="00CF090C">
        <w:rPr>
          <w:i/>
          <w:sz w:val="28"/>
          <w:szCs w:val="28"/>
          <w:lang w:val="en-US"/>
        </w:rPr>
        <w:t>w</w:t>
      </w:r>
      <w:r w:rsidRPr="00CF090C">
        <w:rPr>
          <w:i/>
          <w:sz w:val="28"/>
          <w:szCs w:val="28"/>
        </w:rPr>
        <w:t xml:space="preserve"> </w:t>
      </w:r>
      <w:r w:rsidR="00EE3577" w:rsidRPr="00CF090C">
        <w:rPr>
          <w:i/>
          <w:sz w:val="28"/>
          <w:szCs w:val="28"/>
        </w:rPr>
        <w:t>–</w:t>
      </w:r>
      <w:r w:rsidRPr="00CF090C">
        <w:rPr>
          <w:sz w:val="28"/>
          <w:szCs w:val="28"/>
        </w:rPr>
        <w:t xml:space="preserve"> масса тела, мг; </w:t>
      </w:r>
      <w:r w:rsidR="008746D0" w:rsidRPr="00CF090C">
        <w:rPr>
          <w:i/>
          <w:sz w:val="28"/>
          <w:szCs w:val="28"/>
          <w:lang w:val="en-US"/>
        </w:rPr>
        <w:t>l</w:t>
      </w:r>
      <w:r w:rsidR="008746D0" w:rsidRPr="00CF090C">
        <w:rPr>
          <w:sz w:val="28"/>
          <w:szCs w:val="28"/>
        </w:rPr>
        <w:t xml:space="preserve"> </w:t>
      </w:r>
      <w:r w:rsidR="00EE3577" w:rsidRPr="00CF090C">
        <w:rPr>
          <w:sz w:val="28"/>
          <w:szCs w:val="28"/>
        </w:rPr>
        <w:t>–</w:t>
      </w:r>
      <w:r w:rsidR="008746D0" w:rsidRPr="00CF090C">
        <w:rPr>
          <w:sz w:val="28"/>
          <w:szCs w:val="28"/>
        </w:rPr>
        <w:t xml:space="preserve"> </w:t>
      </w:r>
      <w:r w:rsidRPr="00CF090C">
        <w:rPr>
          <w:sz w:val="28"/>
          <w:szCs w:val="28"/>
        </w:rPr>
        <w:t xml:space="preserve">длина тела организма, мм; </w:t>
      </w:r>
      <w:r w:rsidR="008746D0" w:rsidRPr="00CF090C">
        <w:rPr>
          <w:i/>
          <w:sz w:val="28"/>
          <w:szCs w:val="28"/>
          <w:lang w:val="en-US"/>
        </w:rPr>
        <w:t>q</w:t>
      </w:r>
      <w:r w:rsidR="008746D0" w:rsidRPr="00CF090C">
        <w:rPr>
          <w:i/>
          <w:sz w:val="28"/>
          <w:szCs w:val="28"/>
        </w:rPr>
        <w:t xml:space="preserve"> </w:t>
      </w:r>
      <w:r w:rsidR="00EE3577" w:rsidRPr="00CF090C">
        <w:rPr>
          <w:i/>
          <w:sz w:val="28"/>
          <w:szCs w:val="28"/>
        </w:rPr>
        <w:t>–</w:t>
      </w:r>
      <w:r w:rsidR="008746D0" w:rsidRPr="00CF090C">
        <w:rPr>
          <w:i/>
          <w:sz w:val="28"/>
          <w:szCs w:val="28"/>
        </w:rPr>
        <w:t xml:space="preserve"> </w:t>
      </w:r>
      <w:r w:rsidRPr="00CF090C">
        <w:rPr>
          <w:sz w:val="28"/>
          <w:szCs w:val="28"/>
        </w:rPr>
        <w:t xml:space="preserve">масса тела при длине тела </w:t>
      </w:r>
      <w:smartTag w:uri="urn:schemas-microsoft-com:office:smarttags" w:element="metricconverter">
        <w:smartTagPr>
          <w:attr w:name="ProductID" w:val="1 мм"/>
        </w:smartTagPr>
        <w:r w:rsidRPr="00CF090C">
          <w:rPr>
            <w:sz w:val="28"/>
            <w:szCs w:val="28"/>
          </w:rPr>
          <w:t>1 мм</w:t>
        </w:r>
      </w:smartTag>
      <w:r w:rsidRPr="00CF090C">
        <w:rPr>
          <w:sz w:val="28"/>
          <w:szCs w:val="28"/>
        </w:rPr>
        <w:t xml:space="preserve">, мг сырого вещества; </w:t>
      </w:r>
      <w:r w:rsidRPr="00CF090C">
        <w:rPr>
          <w:i/>
          <w:sz w:val="28"/>
          <w:szCs w:val="28"/>
          <w:lang w:val="en-US"/>
        </w:rPr>
        <w:t>b</w:t>
      </w:r>
      <w:r w:rsidR="008746D0" w:rsidRPr="00CF090C">
        <w:rPr>
          <w:i/>
          <w:sz w:val="28"/>
          <w:szCs w:val="28"/>
        </w:rPr>
        <w:t xml:space="preserve"> </w:t>
      </w:r>
      <w:r w:rsidR="00EE3577" w:rsidRPr="00CF090C">
        <w:rPr>
          <w:i/>
          <w:sz w:val="28"/>
          <w:szCs w:val="28"/>
        </w:rPr>
        <w:t>–</w:t>
      </w:r>
      <w:r w:rsidR="008746D0" w:rsidRPr="00CF090C">
        <w:rPr>
          <w:i/>
          <w:sz w:val="28"/>
          <w:szCs w:val="28"/>
        </w:rPr>
        <w:t xml:space="preserve"> </w:t>
      </w:r>
      <w:r w:rsidRPr="00CF090C">
        <w:rPr>
          <w:sz w:val="28"/>
          <w:szCs w:val="28"/>
        </w:rPr>
        <w:t xml:space="preserve">показатель </w:t>
      </w:r>
      <w:r w:rsidR="008746D0" w:rsidRPr="00CF090C">
        <w:rPr>
          <w:sz w:val="28"/>
          <w:szCs w:val="28"/>
        </w:rPr>
        <w:t>аллометрии роста тела</w:t>
      </w:r>
      <w:r w:rsidRPr="00CF090C">
        <w:rPr>
          <w:sz w:val="28"/>
          <w:szCs w:val="28"/>
        </w:rPr>
        <w:t>.</w:t>
      </w:r>
    </w:p>
    <w:p w14:paraId="516818C1" w14:textId="77777777" w:rsidR="00D04E85" w:rsidRPr="00CF090C" w:rsidRDefault="00D04E85" w:rsidP="00E55AC2">
      <w:pPr>
        <w:pStyle w:val="15"/>
        <w:ind w:firstLine="567"/>
        <w:rPr>
          <w:sz w:val="28"/>
          <w:szCs w:val="28"/>
        </w:rPr>
      </w:pPr>
      <w:r w:rsidRPr="00CF090C">
        <w:rPr>
          <w:sz w:val="28"/>
          <w:szCs w:val="28"/>
        </w:rPr>
        <w:t xml:space="preserve">В течение года структура зоопланктонного сообщества меняется в сезонном аспекте под влиянием обычных гидрологических и гидрохимических факторов. В весенний период зоопланктон чаще всего представлен более мелкими </w:t>
      </w:r>
      <w:r w:rsidRPr="00CF090C">
        <w:rPr>
          <w:sz w:val="28"/>
          <w:szCs w:val="28"/>
        </w:rPr>
        <w:lastRenderedPageBreak/>
        <w:t>молодыми особями, в летний период преобладают крупные самки, для которых характерна высокая плодовитость, в осенний период плодовитость снижается, доминируют взрослые особи, появляются самцы. Свидетельством влияния неблагоприятных факторов может быть возникновение в популяциях (например, кладоцер) эффипиальных самок, самцов, уменьшение размеров тела, снижение плодовитости, изменение числа генераций, плотности популяций, доли молоди в общей численности.</w:t>
      </w:r>
    </w:p>
    <w:p w14:paraId="218A890B" w14:textId="77777777" w:rsidR="00D04E85" w:rsidRPr="00CF090C" w:rsidRDefault="00D04E85" w:rsidP="00253218">
      <w:pPr>
        <w:pStyle w:val="35"/>
        <w:spacing w:line="240" w:lineRule="auto"/>
        <w:jc w:val="both"/>
        <w:rPr>
          <w:b/>
          <w:sz w:val="28"/>
          <w:szCs w:val="28"/>
        </w:rPr>
      </w:pPr>
    </w:p>
    <w:p w14:paraId="5AB8382C" w14:textId="77777777" w:rsidR="00F438C3" w:rsidRPr="00CF090C" w:rsidRDefault="00F438C3" w:rsidP="00F438C3"/>
    <w:p w14:paraId="684FCD45" w14:textId="77777777" w:rsidR="00FC0D2A" w:rsidRPr="00CF090C" w:rsidRDefault="002B1AEB" w:rsidP="00253218">
      <w:pPr>
        <w:pStyle w:val="35"/>
        <w:spacing w:line="240" w:lineRule="auto"/>
        <w:jc w:val="both"/>
        <w:rPr>
          <w:b/>
          <w:sz w:val="28"/>
          <w:szCs w:val="28"/>
        </w:rPr>
      </w:pPr>
      <w:r w:rsidRPr="00CF090C">
        <w:rPr>
          <w:b/>
          <w:sz w:val="28"/>
          <w:szCs w:val="28"/>
        </w:rPr>
        <w:t xml:space="preserve">6.4. </w:t>
      </w:r>
      <w:r w:rsidR="00D661C6" w:rsidRPr="00CF090C">
        <w:rPr>
          <w:b/>
          <w:sz w:val="28"/>
          <w:szCs w:val="28"/>
        </w:rPr>
        <w:t>З</w:t>
      </w:r>
      <w:r w:rsidR="00FC0D2A" w:rsidRPr="00CF090C">
        <w:rPr>
          <w:b/>
          <w:sz w:val="28"/>
          <w:szCs w:val="28"/>
        </w:rPr>
        <w:t xml:space="preserve">ообентос </w:t>
      </w:r>
      <w:r w:rsidRPr="00CF090C">
        <w:rPr>
          <w:b/>
          <w:sz w:val="28"/>
          <w:szCs w:val="28"/>
        </w:rPr>
        <w:t xml:space="preserve">и зооперифитон </w:t>
      </w:r>
      <w:r w:rsidR="00FC0D2A" w:rsidRPr="00CF090C">
        <w:rPr>
          <w:b/>
          <w:sz w:val="28"/>
          <w:szCs w:val="28"/>
        </w:rPr>
        <w:t>как объект</w:t>
      </w:r>
      <w:r w:rsidRPr="00CF090C">
        <w:rPr>
          <w:b/>
          <w:sz w:val="28"/>
          <w:szCs w:val="28"/>
        </w:rPr>
        <w:t>ы</w:t>
      </w:r>
      <w:r w:rsidR="00FC0D2A" w:rsidRPr="00CF090C">
        <w:rPr>
          <w:b/>
          <w:sz w:val="28"/>
          <w:szCs w:val="28"/>
        </w:rPr>
        <w:t xml:space="preserve"> мониторинга водных экосистем</w:t>
      </w:r>
    </w:p>
    <w:p w14:paraId="5882AF60" w14:textId="77777777" w:rsidR="00D661C6" w:rsidRPr="00CF090C" w:rsidRDefault="00D661C6" w:rsidP="00195CE4">
      <w:pPr>
        <w:ind w:firstLine="567"/>
        <w:jc w:val="both"/>
        <w:rPr>
          <w:b/>
          <w:sz w:val="28"/>
          <w:szCs w:val="28"/>
        </w:rPr>
      </w:pPr>
    </w:p>
    <w:p w14:paraId="288ED184" w14:textId="77777777" w:rsidR="00FC0D2A" w:rsidRPr="00CF090C" w:rsidRDefault="00FC0D2A" w:rsidP="00195CE4">
      <w:pPr>
        <w:ind w:firstLine="567"/>
        <w:jc w:val="both"/>
        <w:rPr>
          <w:sz w:val="28"/>
          <w:szCs w:val="28"/>
        </w:rPr>
      </w:pPr>
      <w:r w:rsidRPr="00CF090C">
        <w:rPr>
          <w:b/>
          <w:sz w:val="28"/>
          <w:szCs w:val="28"/>
        </w:rPr>
        <w:t xml:space="preserve">Цель: </w:t>
      </w:r>
      <w:r w:rsidR="001A3EF0" w:rsidRPr="00CF090C">
        <w:rPr>
          <w:sz w:val="28"/>
          <w:szCs w:val="28"/>
        </w:rPr>
        <w:t>а</w:t>
      </w:r>
      <w:r w:rsidRPr="00CF090C">
        <w:rPr>
          <w:sz w:val="28"/>
          <w:szCs w:val="28"/>
        </w:rPr>
        <w:t>нализ</w:t>
      </w:r>
      <w:r w:rsidRPr="00CF090C">
        <w:rPr>
          <w:b/>
          <w:sz w:val="28"/>
          <w:szCs w:val="28"/>
        </w:rPr>
        <w:t xml:space="preserve"> </w:t>
      </w:r>
      <w:r w:rsidRPr="00CF090C">
        <w:rPr>
          <w:sz w:val="28"/>
          <w:szCs w:val="28"/>
        </w:rPr>
        <w:t>качественного и количественного состава зообентоса разнотипных водоемов и водотоков с разным уровнем антропогенного загрязнения.</w:t>
      </w:r>
    </w:p>
    <w:p w14:paraId="0A086E0D" w14:textId="77777777" w:rsidR="001A3EF0" w:rsidRPr="00CF090C" w:rsidRDefault="001A3EF0" w:rsidP="00195CE4">
      <w:pPr>
        <w:ind w:firstLine="567"/>
        <w:jc w:val="both"/>
        <w:rPr>
          <w:b/>
          <w:sz w:val="28"/>
          <w:szCs w:val="28"/>
        </w:rPr>
      </w:pPr>
    </w:p>
    <w:p w14:paraId="0072ABF0" w14:textId="77777777" w:rsidR="00FC0D2A" w:rsidRPr="00CF090C" w:rsidRDefault="001A3EF0" w:rsidP="00195CE4">
      <w:pPr>
        <w:ind w:firstLine="567"/>
        <w:jc w:val="both"/>
        <w:rPr>
          <w:b/>
          <w:sz w:val="28"/>
          <w:szCs w:val="28"/>
        </w:rPr>
      </w:pPr>
      <w:r w:rsidRPr="00CF090C">
        <w:rPr>
          <w:b/>
          <w:sz w:val="28"/>
          <w:szCs w:val="28"/>
        </w:rPr>
        <w:t>Основные учебные вопросы</w:t>
      </w:r>
    </w:p>
    <w:p w14:paraId="4A3AC70A" w14:textId="77777777" w:rsidR="001A3EF0" w:rsidRPr="00CF090C" w:rsidRDefault="001A3EF0" w:rsidP="00195CE4">
      <w:pPr>
        <w:ind w:firstLine="567"/>
        <w:jc w:val="both"/>
        <w:rPr>
          <w:b/>
          <w:sz w:val="28"/>
          <w:szCs w:val="28"/>
        </w:rPr>
      </w:pPr>
    </w:p>
    <w:p w14:paraId="4BF2B4F5" w14:textId="77777777" w:rsidR="00E773CC" w:rsidRPr="00CF090C" w:rsidRDefault="00E773CC" w:rsidP="00D86F59">
      <w:pPr>
        <w:numPr>
          <w:ilvl w:val="0"/>
          <w:numId w:val="7"/>
        </w:numPr>
        <w:tabs>
          <w:tab w:val="num" w:pos="357"/>
        </w:tabs>
        <w:ind w:left="357" w:hanging="357"/>
        <w:jc w:val="both"/>
        <w:rPr>
          <w:sz w:val="28"/>
          <w:szCs w:val="28"/>
        </w:rPr>
      </w:pPr>
      <w:r w:rsidRPr="00CF090C">
        <w:rPr>
          <w:sz w:val="28"/>
          <w:szCs w:val="28"/>
        </w:rPr>
        <w:t>Сравнительная характеристика основных таксономических групп пресноводного зообентоса.</w:t>
      </w:r>
    </w:p>
    <w:p w14:paraId="3914F6A4" w14:textId="77777777" w:rsidR="00E773CC" w:rsidRPr="00CF090C" w:rsidRDefault="00E773CC" w:rsidP="00D86F59">
      <w:pPr>
        <w:numPr>
          <w:ilvl w:val="0"/>
          <w:numId w:val="7"/>
        </w:numPr>
        <w:tabs>
          <w:tab w:val="num" w:pos="357"/>
        </w:tabs>
        <w:ind w:left="357" w:hanging="357"/>
        <w:jc w:val="both"/>
        <w:rPr>
          <w:sz w:val="28"/>
          <w:szCs w:val="28"/>
        </w:rPr>
      </w:pPr>
      <w:r w:rsidRPr="00CF090C">
        <w:rPr>
          <w:sz w:val="28"/>
          <w:szCs w:val="28"/>
        </w:rPr>
        <w:t xml:space="preserve">Методы отбора, </w:t>
      </w:r>
      <w:r w:rsidR="00804537" w:rsidRPr="00CF090C">
        <w:rPr>
          <w:sz w:val="28"/>
          <w:szCs w:val="28"/>
        </w:rPr>
        <w:t>разбора</w:t>
      </w:r>
      <w:r w:rsidRPr="00CF090C">
        <w:rPr>
          <w:sz w:val="28"/>
          <w:szCs w:val="28"/>
        </w:rPr>
        <w:t xml:space="preserve"> и консервации проб зоо</w:t>
      </w:r>
      <w:r w:rsidR="00804537" w:rsidRPr="00CF090C">
        <w:rPr>
          <w:sz w:val="28"/>
          <w:szCs w:val="28"/>
        </w:rPr>
        <w:t>бентос</w:t>
      </w:r>
      <w:r w:rsidRPr="00CF090C">
        <w:rPr>
          <w:sz w:val="28"/>
          <w:szCs w:val="28"/>
        </w:rPr>
        <w:t>а</w:t>
      </w:r>
      <w:r w:rsidR="00804537" w:rsidRPr="00CF090C">
        <w:rPr>
          <w:sz w:val="28"/>
          <w:szCs w:val="28"/>
        </w:rPr>
        <w:t xml:space="preserve"> в разных экологических зонах водоемов и водотоков.</w:t>
      </w:r>
    </w:p>
    <w:p w14:paraId="7446D109" w14:textId="77777777" w:rsidR="00E773CC" w:rsidRPr="00CF090C" w:rsidRDefault="00E773CC" w:rsidP="00D86F59">
      <w:pPr>
        <w:numPr>
          <w:ilvl w:val="0"/>
          <w:numId w:val="7"/>
        </w:numPr>
        <w:tabs>
          <w:tab w:val="num" w:pos="357"/>
        </w:tabs>
        <w:ind w:left="357" w:hanging="357"/>
        <w:jc w:val="both"/>
        <w:rPr>
          <w:sz w:val="28"/>
          <w:szCs w:val="28"/>
        </w:rPr>
      </w:pPr>
      <w:r w:rsidRPr="00CF090C">
        <w:rPr>
          <w:sz w:val="28"/>
          <w:szCs w:val="28"/>
        </w:rPr>
        <w:t>Методы изучения зоо</w:t>
      </w:r>
      <w:r w:rsidR="00F042E4" w:rsidRPr="00CF090C">
        <w:rPr>
          <w:sz w:val="28"/>
          <w:szCs w:val="28"/>
        </w:rPr>
        <w:t>бентос</w:t>
      </w:r>
      <w:r w:rsidRPr="00CF090C">
        <w:rPr>
          <w:sz w:val="28"/>
          <w:szCs w:val="28"/>
        </w:rPr>
        <w:t>а: качественный и количественный анализ.</w:t>
      </w:r>
    </w:p>
    <w:p w14:paraId="5BCE2FD8" w14:textId="77777777" w:rsidR="00E773CC" w:rsidRPr="00CF090C" w:rsidRDefault="00F042E4" w:rsidP="00D86F59">
      <w:pPr>
        <w:numPr>
          <w:ilvl w:val="0"/>
          <w:numId w:val="7"/>
        </w:numPr>
        <w:tabs>
          <w:tab w:val="num" w:pos="357"/>
        </w:tabs>
        <w:ind w:left="357" w:hanging="357"/>
        <w:jc w:val="both"/>
        <w:rPr>
          <w:sz w:val="28"/>
          <w:szCs w:val="28"/>
        </w:rPr>
      </w:pPr>
      <w:r w:rsidRPr="00CF090C">
        <w:rPr>
          <w:sz w:val="28"/>
          <w:szCs w:val="28"/>
        </w:rPr>
        <w:t>Методы индикации</w:t>
      </w:r>
      <w:r w:rsidR="00E773CC" w:rsidRPr="00CF090C">
        <w:rPr>
          <w:sz w:val="28"/>
          <w:szCs w:val="28"/>
        </w:rPr>
        <w:t xml:space="preserve"> трофического статуса и загрязнения водных объектов с помощью </w:t>
      </w:r>
      <w:r w:rsidRPr="00CF090C">
        <w:rPr>
          <w:sz w:val="28"/>
          <w:szCs w:val="28"/>
        </w:rPr>
        <w:t xml:space="preserve">пресноводного </w:t>
      </w:r>
      <w:r w:rsidR="00E773CC" w:rsidRPr="00CF090C">
        <w:rPr>
          <w:sz w:val="28"/>
          <w:szCs w:val="28"/>
        </w:rPr>
        <w:t>зоо</w:t>
      </w:r>
      <w:r w:rsidRPr="00CF090C">
        <w:rPr>
          <w:sz w:val="28"/>
          <w:szCs w:val="28"/>
        </w:rPr>
        <w:t>бентос</w:t>
      </w:r>
      <w:r w:rsidR="00E773CC" w:rsidRPr="00CF090C">
        <w:rPr>
          <w:sz w:val="28"/>
          <w:szCs w:val="28"/>
        </w:rPr>
        <w:t>а.</w:t>
      </w:r>
    </w:p>
    <w:p w14:paraId="100E48C3" w14:textId="77777777" w:rsidR="00F042E4" w:rsidRPr="00CF090C" w:rsidRDefault="00F042E4" w:rsidP="00F042E4">
      <w:pPr>
        <w:ind w:left="360"/>
        <w:jc w:val="both"/>
        <w:rPr>
          <w:sz w:val="28"/>
          <w:szCs w:val="28"/>
        </w:rPr>
      </w:pPr>
    </w:p>
    <w:p w14:paraId="0F0A2BC5" w14:textId="77777777" w:rsidR="00C04064" w:rsidRPr="00CF090C" w:rsidRDefault="00C04064" w:rsidP="00C04064">
      <w:pPr>
        <w:rPr>
          <w:b/>
          <w:bCs/>
          <w:sz w:val="28"/>
          <w:szCs w:val="28"/>
        </w:rPr>
      </w:pPr>
    </w:p>
    <w:p w14:paraId="143DF09F" w14:textId="77777777" w:rsidR="00C04064" w:rsidRPr="00CF090C" w:rsidRDefault="00C04064" w:rsidP="003073A5">
      <w:pPr>
        <w:ind w:firstLine="567"/>
        <w:jc w:val="both"/>
        <w:rPr>
          <w:sz w:val="28"/>
          <w:szCs w:val="28"/>
        </w:rPr>
      </w:pPr>
      <w:r w:rsidRPr="00CF090C">
        <w:rPr>
          <w:b/>
          <w:bCs/>
          <w:sz w:val="28"/>
          <w:szCs w:val="28"/>
        </w:rPr>
        <w:t>Оборудование и материалы:</w:t>
      </w:r>
      <w:r w:rsidR="003073A5" w:rsidRPr="00CF090C">
        <w:rPr>
          <w:b/>
          <w:bCs/>
          <w:sz w:val="28"/>
          <w:szCs w:val="28"/>
        </w:rPr>
        <w:t xml:space="preserve"> </w:t>
      </w:r>
      <w:r w:rsidR="003073A5" w:rsidRPr="00CF090C">
        <w:rPr>
          <w:bCs/>
          <w:sz w:val="28"/>
          <w:szCs w:val="28"/>
        </w:rPr>
        <w:t>м</w:t>
      </w:r>
      <w:r w:rsidRPr="00CF090C">
        <w:rPr>
          <w:sz w:val="28"/>
          <w:szCs w:val="28"/>
        </w:rPr>
        <w:t>икроскопы МИКМЕД</w:t>
      </w:r>
      <w:r w:rsidR="001751BE" w:rsidRPr="00CF090C">
        <w:rPr>
          <w:sz w:val="28"/>
          <w:szCs w:val="28"/>
        </w:rPr>
        <w:t>–</w:t>
      </w:r>
      <w:r w:rsidRPr="00CF090C">
        <w:rPr>
          <w:sz w:val="28"/>
          <w:szCs w:val="28"/>
        </w:rPr>
        <w:t>1 ЛОМО (8</w:t>
      </w:r>
      <w:r w:rsidR="001751BE" w:rsidRPr="00CF090C">
        <w:rPr>
          <w:sz w:val="28"/>
          <w:szCs w:val="28"/>
        </w:rPr>
        <w:t>–</w:t>
      </w:r>
      <w:r w:rsidRPr="00CF090C">
        <w:rPr>
          <w:sz w:val="28"/>
          <w:szCs w:val="28"/>
        </w:rPr>
        <w:t>х, 40</w:t>
      </w:r>
      <w:r w:rsidR="001751BE" w:rsidRPr="00CF090C">
        <w:rPr>
          <w:sz w:val="28"/>
          <w:szCs w:val="28"/>
        </w:rPr>
        <w:t>–</w:t>
      </w:r>
      <w:r w:rsidRPr="00CF090C">
        <w:rPr>
          <w:sz w:val="28"/>
          <w:szCs w:val="28"/>
        </w:rPr>
        <w:t>х, 90</w:t>
      </w:r>
      <w:r w:rsidR="001751BE" w:rsidRPr="00CF090C">
        <w:rPr>
          <w:sz w:val="28"/>
          <w:szCs w:val="28"/>
        </w:rPr>
        <w:t>–</w:t>
      </w:r>
      <w:r w:rsidRPr="00CF090C">
        <w:rPr>
          <w:sz w:val="28"/>
          <w:szCs w:val="28"/>
        </w:rPr>
        <w:t>х) – 6 шт.</w:t>
      </w:r>
      <w:r w:rsidR="003073A5" w:rsidRPr="00CF090C">
        <w:rPr>
          <w:sz w:val="28"/>
          <w:szCs w:val="28"/>
        </w:rPr>
        <w:t>; б</w:t>
      </w:r>
      <w:r w:rsidRPr="00CF090C">
        <w:rPr>
          <w:sz w:val="28"/>
          <w:szCs w:val="28"/>
        </w:rPr>
        <w:t>инокулярные микроскопы МБС</w:t>
      </w:r>
      <w:r w:rsidR="001751BE" w:rsidRPr="00CF090C">
        <w:rPr>
          <w:sz w:val="28"/>
          <w:szCs w:val="28"/>
        </w:rPr>
        <w:t>–</w:t>
      </w:r>
      <w:r w:rsidRPr="00CF090C">
        <w:rPr>
          <w:sz w:val="28"/>
          <w:szCs w:val="28"/>
        </w:rPr>
        <w:t>9 – 6 шт.</w:t>
      </w:r>
      <w:r w:rsidR="003073A5" w:rsidRPr="00CF090C">
        <w:rPr>
          <w:sz w:val="28"/>
          <w:szCs w:val="28"/>
        </w:rPr>
        <w:t>; л</w:t>
      </w:r>
      <w:r w:rsidRPr="00CF090C">
        <w:rPr>
          <w:sz w:val="28"/>
          <w:szCs w:val="28"/>
        </w:rPr>
        <w:t>ампы настольные осветительные – 10 шт.</w:t>
      </w:r>
      <w:r w:rsidR="003073A5" w:rsidRPr="00CF090C">
        <w:rPr>
          <w:sz w:val="28"/>
          <w:szCs w:val="28"/>
        </w:rPr>
        <w:t>; т</w:t>
      </w:r>
      <w:r w:rsidRPr="00CF090C">
        <w:rPr>
          <w:sz w:val="28"/>
          <w:szCs w:val="28"/>
        </w:rPr>
        <w:t>орсионные весы – 1 шт.</w:t>
      </w:r>
      <w:r w:rsidR="003073A5" w:rsidRPr="00CF090C">
        <w:rPr>
          <w:sz w:val="28"/>
          <w:szCs w:val="28"/>
        </w:rPr>
        <w:t>; д</w:t>
      </w:r>
      <w:r w:rsidRPr="00CF090C">
        <w:rPr>
          <w:sz w:val="28"/>
          <w:szCs w:val="28"/>
        </w:rPr>
        <w:t>ночерпатель Экмана</w:t>
      </w:r>
      <w:r w:rsidR="001751BE" w:rsidRPr="00CF090C">
        <w:rPr>
          <w:sz w:val="28"/>
          <w:szCs w:val="28"/>
        </w:rPr>
        <w:t>–</w:t>
      </w:r>
      <w:r w:rsidRPr="00CF090C">
        <w:rPr>
          <w:sz w:val="28"/>
          <w:szCs w:val="28"/>
        </w:rPr>
        <w:t>Берджа – 1 шт.</w:t>
      </w:r>
      <w:r w:rsidR="003073A5" w:rsidRPr="00CF090C">
        <w:rPr>
          <w:sz w:val="28"/>
          <w:szCs w:val="28"/>
        </w:rPr>
        <w:t xml:space="preserve">; </w:t>
      </w:r>
      <w:r w:rsidR="00F042E4" w:rsidRPr="00CF090C">
        <w:rPr>
          <w:sz w:val="28"/>
          <w:szCs w:val="28"/>
        </w:rPr>
        <w:t xml:space="preserve">промывная сеть 1 шт.; </w:t>
      </w:r>
      <w:r w:rsidR="003073A5" w:rsidRPr="00CF090C">
        <w:rPr>
          <w:sz w:val="28"/>
          <w:szCs w:val="28"/>
        </w:rPr>
        <w:t>с</w:t>
      </w:r>
      <w:r w:rsidRPr="00CF090C">
        <w:rPr>
          <w:sz w:val="28"/>
          <w:szCs w:val="28"/>
        </w:rPr>
        <w:t>таканы химические – 150 мл (200 мл) – 6 шт.</w:t>
      </w:r>
      <w:r w:rsidR="003073A5" w:rsidRPr="00CF090C">
        <w:rPr>
          <w:sz w:val="28"/>
          <w:szCs w:val="28"/>
        </w:rPr>
        <w:t>; с</w:t>
      </w:r>
      <w:r w:rsidRPr="00CF090C">
        <w:rPr>
          <w:sz w:val="28"/>
          <w:szCs w:val="28"/>
        </w:rPr>
        <w:t>текла предметные – 30 шт., стекла покровные – 40 шт.</w:t>
      </w:r>
      <w:r w:rsidR="003073A5" w:rsidRPr="00CF090C">
        <w:rPr>
          <w:sz w:val="28"/>
          <w:szCs w:val="28"/>
        </w:rPr>
        <w:t>; п</w:t>
      </w:r>
      <w:r w:rsidRPr="00CF090C">
        <w:rPr>
          <w:sz w:val="28"/>
          <w:szCs w:val="28"/>
        </w:rPr>
        <w:t>ипетки лабораторные на 5 мл. – 10 шт.</w:t>
      </w:r>
      <w:r w:rsidR="003073A5" w:rsidRPr="00CF090C">
        <w:rPr>
          <w:sz w:val="28"/>
          <w:szCs w:val="28"/>
        </w:rPr>
        <w:t>; ч</w:t>
      </w:r>
      <w:r w:rsidRPr="00CF090C">
        <w:rPr>
          <w:sz w:val="28"/>
          <w:szCs w:val="28"/>
        </w:rPr>
        <w:t>ашки Петри – 10 шт.</w:t>
      </w:r>
      <w:r w:rsidR="003073A5" w:rsidRPr="00CF090C">
        <w:rPr>
          <w:sz w:val="28"/>
          <w:szCs w:val="28"/>
        </w:rPr>
        <w:t>; п</w:t>
      </w:r>
      <w:r w:rsidRPr="00CF090C">
        <w:rPr>
          <w:sz w:val="28"/>
          <w:szCs w:val="28"/>
        </w:rPr>
        <w:t>репаравальные иглы – 10 шт.</w:t>
      </w:r>
      <w:r w:rsidR="003073A5" w:rsidRPr="00CF090C">
        <w:rPr>
          <w:sz w:val="28"/>
          <w:szCs w:val="28"/>
        </w:rPr>
        <w:t>; ф</w:t>
      </w:r>
      <w:r w:rsidRPr="00CF090C">
        <w:rPr>
          <w:sz w:val="28"/>
          <w:szCs w:val="28"/>
        </w:rPr>
        <w:t>ильтровальная бумага – 50 кружков</w:t>
      </w:r>
      <w:r w:rsidR="003073A5" w:rsidRPr="00CF090C">
        <w:rPr>
          <w:sz w:val="28"/>
          <w:szCs w:val="28"/>
        </w:rPr>
        <w:t>; м</w:t>
      </w:r>
      <w:r w:rsidRPr="00CF090C">
        <w:rPr>
          <w:sz w:val="28"/>
          <w:szCs w:val="28"/>
        </w:rPr>
        <w:t>арлевые салфетки – 20 шт.</w:t>
      </w:r>
      <w:r w:rsidR="003073A5" w:rsidRPr="00CF090C">
        <w:rPr>
          <w:sz w:val="28"/>
          <w:szCs w:val="28"/>
        </w:rPr>
        <w:t>; с</w:t>
      </w:r>
      <w:r w:rsidRPr="00CF090C">
        <w:rPr>
          <w:sz w:val="28"/>
          <w:szCs w:val="28"/>
        </w:rPr>
        <w:t xml:space="preserve">пирт этиловый </w:t>
      </w:r>
      <w:r w:rsidR="001751BE" w:rsidRPr="00CF090C">
        <w:rPr>
          <w:sz w:val="28"/>
          <w:szCs w:val="28"/>
        </w:rPr>
        <w:t>–</w:t>
      </w:r>
      <w:r w:rsidRPr="00CF090C">
        <w:rPr>
          <w:sz w:val="28"/>
          <w:szCs w:val="28"/>
        </w:rPr>
        <w:t xml:space="preserve"> 70 % </w:t>
      </w:r>
      <w:r w:rsidR="001751BE" w:rsidRPr="00CF090C">
        <w:rPr>
          <w:sz w:val="28"/>
          <w:szCs w:val="28"/>
        </w:rPr>
        <w:t>–</w:t>
      </w:r>
      <w:r w:rsidRPr="00CF090C">
        <w:rPr>
          <w:sz w:val="28"/>
          <w:szCs w:val="28"/>
        </w:rPr>
        <w:t xml:space="preserve"> 100 мл.</w:t>
      </w:r>
      <w:r w:rsidR="003073A5" w:rsidRPr="00CF090C">
        <w:rPr>
          <w:sz w:val="28"/>
          <w:szCs w:val="28"/>
        </w:rPr>
        <w:t>; г</w:t>
      </w:r>
      <w:r w:rsidRPr="00CF090C">
        <w:rPr>
          <w:sz w:val="28"/>
          <w:szCs w:val="28"/>
        </w:rPr>
        <w:t>лицерин – 20 мл.</w:t>
      </w:r>
      <w:r w:rsidR="003073A5" w:rsidRPr="00CF090C">
        <w:rPr>
          <w:sz w:val="28"/>
          <w:szCs w:val="28"/>
        </w:rPr>
        <w:t>; д</w:t>
      </w:r>
      <w:r w:rsidRPr="00CF090C">
        <w:rPr>
          <w:sz w:val="28"/>
          <w:szCs w:val="28"/>
        </w:rPr>
        <w:t xml:space="preserve">истиллированная вода – </w:t>
      </w:r>
      <w:smartTag w:uri="urn:schemas-microsoft-com:office:smarttags" w:element="metricconverter">
        <w:smartTagPr>
          <w:attr w:name="ProductID" w:val="0,5 л"/>
        </w:smartTagPr>
        <w:r w:rsidRPr="00CF090C">
          <w:rPr>
            <w:sz w:val="28"/>
            <w:szCs w:val="28"/>
          </w:rPr>
          <w:t>0,5 л</w:t>
        </w:r>
      </w:smartTag>
      <w:r w:rsidRPr="00CF090C">
        <w:rPr>
          <w:sz w:val="28"/>
          <w:szCs w:val="28"/>
        </w:rPr>
        <w:t>.</w:t>
      </w:r>
    </w:p>
    <w:p w14:paraId="144FF8A7" w14:textId="77777777" w:rsidR="005F65C2" w:rsidRPr="00CF090C" w:rsidRDefault="005F65C2" w:rsidP="00FC0D2A">
      <w:pPr>
        <w:jc w:val="center"/>
        <w:rPr>
          <w:b/>
          <w:sz w:val="28"/>
          <w:szCs w:val="28"/>
          <w:u w:val="single"/>
        </w:rPr>
      </w:pPr>
    </w:p>
    <w:p w14:paraId="5B02CE52" w14:textId="77777777" w:rsidR="00F042E4" w:rsidRPr="00CF090C" w:rsidRDefault="00F042E4" w:rsidP="00F042E4">
      <w:pPr>
        <w:autoSpaceDE w:val="0"/>
        <w:autoSpaceDN w:val="0"/>
        <w:adjustRightInd w:val="0"/>
        <w:ind w:firstLine="567"/>
        <w:rPr>
          <w:b/>
          <w:sz w:val="28"/>
          <w:szCs w:val="28"/>
        </w:rPr>
      </w:pPr>
      <w:r w:rsidRPr="00CF090C">
        <w:rPr>
          <w:b/>
          <w:sz w:val="28"/>
          <w:szCs w:val="28"/>
        </w:rPr>
        <w:t>Ход работы</w:t>
      </w:r>
    </w:p>
    <w:p w14:paraId="15B20DB6" w14:textId="77777777" w:rsidR="00F042E4" w:rsidRPr="00CF090C" w:rsidRDefault="00F042E4" w:rsidP="00F042E4">
      <w:pPr>
        <w:jc w:val="center"/>
        <w:rPr>
          <w:b/>
          <w:sz w:val="28"/>
          <w:szCs w:val="28"/>
        </w:rPr>
      </w:pPr>
    </w:p>
    <w:p w14:paraId="6AC4C480" w14:textId="77777777" w:rsidR="00F042E4" w:rsidRPr="00CF090C" w:rsidRDefault="00F042E4" w:rsidP="00D86F59">
      <w:pPr>
        <w:numPr>
          <w:ilvl w:val="0"/>
          <w:numId w:val="21"/>
        </w:numPr>
        <w:tabs>
          <w:tab w:val="num" w:pos="357"/>
        </w:tabs>
        <w:ind w:left="357" w:hanging="357"/>
        <w:jc w:val="both"/>
        <w:rPr>
          <w:sz w:val="28"/>
          <w:szCs w:val="28"/>
        </w:rPr>
      </w:pPr>
      <w:r w:rsidRPr="00CF090C">
        <w:rPr>
          <w:sz w:val="28"/>
          <w:szCs w:val="28"/>
        </w:rPr>
        <w:t>Знакомство с методами отбора количественных и качественных проб зообентоса на водоемах и водотоках с помощью дночерпателя Экмана</w:t>
      </w:r>
      <w:r w:rsidR="00752DA1" w:rsidRPr="00CF090C">
        <w:rPr>
          <w:sz w:val="28"/>
          <w:szCs w:val="28"/>
        </w:rPr>
        <w:t>-</w:t>
      </w:r>
      <w:r w:rsidRPr="00CF090C">
        <w:rPr>
          <w:sz w:val="28"/>
          <w:szCs w:val="28"/>
        </w:rPr>
        <w:t>Берджа и скребка.</w:t>
      </w:r>
    </w:p>
    <w:p w14:paraId="19B343FC" w14:textId="77777777" w:rsidR="00F042E4" w:rsidRPr="00CF090C" w:rsidRDefault="00F042E4" w:rsidP="00D86F59">
      <w:pPr>
        <w:numPr>
          <w:ilvl w:val="0"/>
          <w:numId w:val="21"/>
        </w:numPr>
        <w:tabs>
          <w:tab w:val="num" w:pos="357"/>
        </w:tabs>
        <w:ind w:left="357" w:hanging="357"/>
        <w:jc w:val="both"/>
        <w:rPr>
          <w:sz w:val="28"/>
          <w:szCs w:val="28"/>
        </w:rPr>
      </w:pPr>
      <w:r w:rsidRPr="00CF090C">
        <w:rPr>
          <w:sz w:val="28"/>
          <w:szCs w:val="28"/>
        </w:rPr>
        <w:t>Знакомство с методами консервации, этикетирования и хранения проб з</w:t>
      </w:r>
      <w:r w:rsidR="005F65C2" w:rsidRPr="00CF090C">
        <w:rPr>
          <w:sz w:val="28"/>
          <w:szCs w:val="28"/>
        </w:rPr>
        <w:t>о</w:t>
      </w:r>
      <w:r w:rsidRPr="00CF090C">
        <w:rPr>
          <w:sz w:val="28"/>
          <w:szCs w:val="28"/>
        </w:rPr>
        <w:t>обентоса.</w:t>
      </w:r>
    </w:p>
    <w:p w14:paraId="0D43DA2A" w14:textId="77777777" w:rsidR="00F042E4" w:rsidRPr="00CF090C" w:rsidRDefault="00F042E4" w:rsidP="00D86F59">
      <w:pPr>
        <w:numPr>
          <w:ilvl w:val="0"/>
          <w:numId w:val="21"/>
        </w:numPr>
        <w:tabs>
          <w:tab w:val="num" w:pos="357"/>
        </w:tabs>
        <w:ind w:left="357" w:hanging="357"/>
        <w:jc w:val="both"/>
        <w:rPr>
          <w:sz w:val="28"/>
          <w:szCs w:val="28"/>
        </w:rPr>
      </w:pPr>
      <w:r w:rsidRPr="00CF090C">
        <w:rPr>
          <w:sz w:val="28"/>
          <w:szCs w:val="28"/>
        </w:rPr>
        <w:t>Качественный анализ зообентоса: приготовление временных препаратов, установление таксономического и видового состава водорослей.</w:t>
      </w:r>
    </w:p>
    <w:p w14:paraId="7F1538E6" w14:textId="77777777" w:rsidR="00F042E4" w:rsidRPr="00CF090C" w:rsidRDefault="00F042E4" w:rsidP="00D86F59">
      <w:pPr>
        <w:numPr>
          <w:ilvl w:val="0"/>
          <w:numId w:val="21"/>
        </w:numPr>
        <w:tabs>
          <w:tab w:val="num" w:pos="357"/>
        </w:tabs>
        <w:ind w:left="357" w:hanging="357"/>
        <w:jc w:val="both"/>
        <w:rPr>
          <w:sz w:val="28"/>
          <w:szCs w:val="28"/>
        </w:rPr>
      </w:pPr>
      <w:r w:rsidRPr="00CF090C">
        <w:rPr>
          <w:sz w:val="28"/>
          <w:szCs w:val="28"/>
        </w:rPr>
        <w:lastRenderedPageBreak/>
        <w:t xml:space="preserve">Количественный анализ зообентоса: </w:t>
      </w:r>
      <w:r w:rsidR="005F65C2" w:rsidRPr="00CF090C">
        <w:rPr>
          <w:sz w:val="28"/>
          <w:szCs w:val="28"/>
        </w:rPr>
        <w:t xml:space="preserve">подсчет и взвешивание организмов: </w:t>
      </w:r>
      <w:r w:rsidRPr="00CF090C">
        <w:rPr>
          <w:sz w:val="28"/>
          <w:szCs w:val="28"/>
        </w:rPr>
        <w:t xml:space="preserve">определение </w:t>
      </w:r>
      <w:r w:rsidR="005F65C2" w:rsidRPr="00CF090C">
        <w:rPr>
          <w:sz w:val="28"/>
          <w:szCs w:val="28"/>
        </w:rPr>
        <w:t>численности</w:t>
      </w:r>
      <w:r w:rsidRPr="00CF090C">
        <w:rPr>
          <w:sz w:val="28"/>
          <w:szCs w:val="28"/>
        </w:rPr>
        <w:t xml:space="preserve"> и биомассы</w:t>
      </w:r>
      <w:r w:rsidR="005F65C2" w:rsidRPr="00CF090C">
        <w:rPr>
          <w:sz w:val="28"/>
          <w:szCs w:val="28"/>
        </w:rPr>
        <w:t xml:space="preserve"> </w:t>
      </w:r>
      <w:r w:rsidRPr="00CF090C">
        <w:rPr>
          <w:sz w:val="28"/>
          <w:szCs w:val="28"/>
        </w:rPr>
        <w:t>видов</w:t>
      </w:r>
      <w:r w:rsidR="005F65C2" w:rsidRPr="00CF090C">
        <w:rPr>
          <w:sz w:val="28"/>
          <w:szCs w:val="28"/>
        </w:rPr>
        <w:t xml:space="preserve"> и таксономических групп, расчет их процентного соотношения</w:t>
      </w:r>
      <w:r w:rsidRPr="00CF090C">
        <w:rPr>
          <w:sz w:val="28"/>
          <w:szCs w:val="28"/>
        </w:rPr>
        <w:t>.</w:t>
      </w:r>
    </w:p>
    <w:p w14:paraId="6C34BFDF" w14:textId="77777777" w:rsidR="00F042E4" w:rsidRPr="00CF090C" w:rsidRDefault="00F042E4" w:rsidP="00D86F59">
      <w:pPr>
        <w:numPr>
          <w:ilvl w:val="0"/>
          <w:numId w:val="21"/>
        </w:numPr>
        <w:tabs>
          <w:tab w:val="num" w:pos="357"/>
          <w:tab w:val="num" w:pos="6027"/>
        </w:tabs>
        <w:ind w:left="357" w:hanging="357"/>
        <w:jc w:val="both"/>
        <w:rPr>
          <w:b/>
          <w:sz w:val="28"/>
          <w:szCs w:val="28"/>
          <w:u w:val="single"/>
        </w:rPr>
      </w:pPr>
      <w:r w:rsidRPr="00CF090C">
        <w:rPr>
          <w:sz w:val="28"/>
          <w:szCs w:val="28"/>
        </w:rPr>
        <w:t>Сравнительный анализ таксономического состава, показателей видового богатства, численности, биомассы и процентного соотношения таксономических групп зообентоса в разнотипных водоемах и водотоках с различным уровнем антропогенной нагрузки.</w:t>
      </w:r>
    </w:p>
    <w:p w14:paraId="3EB1B2A4" w14:textId="77777777" w:rsidR="00A26854" w:rsidRPr="00CF090C" w:rsidRDefault="00A26854" w:rsidP="00FC0D2A">
      <w:pPr>
        <w:jc w:val="center"/>
        <w:rPr>
          <w:b/>
          <w:sz w:val="28"/>
          <w:szCs w:val="28"/>
        </w:rPr>
      </w:pPr>
    </w:p>
    <w:p w14:paraId="421F1552" w14:textId="77777777" w:rsidR="00A26854" w:rsidRPr="00CF090C" w:rsidRDefault="00A26854" w:rsidP="00FC0D2A">
      <w:pPr>
        <w:jc w:val="center"/>
        <w:rPr>
          <w:b/>
          <w:sz w:val="28"/>
          <w:szCs w:val="28"/>
        </w:rPr>
      </w:pPr>
    </w:p>
    <w:p w14:paraId="3D81B92A" w14:textId="77777777" w:rsidR="00FC0D2A" w:rsidRPr="00CF090C" w:rsidRDefault="002B1AEB" w:rsidP="002B1AEB">
      <w:pPr>
        <w:pStyle w:val="35"/>
        <w:spacing w:line="240" w:lineRule="auto"/>
        <w:ind w:left="360"/>
        <w:jc w:val="center"/>
        <w:rPr>
          <w:b/>
          <w:sz w:val="28"/>
          <w:szCs w:val="28"/>
        </w:rPr>
      </w:pPr>
      <w:r w:rsidRPr="00CF090C">
        <w:rPr>
          <w:b/>
          <w:sz w:val="28"/>
          <w:szCs w:val="28"/>
        </w:rPr>
        <w:t>6.5. Комплексная б</w:t>
      </w:r>
      <w:r w:rsidR="00FC0D2A" w:rsidRPr="00CF090C">
        <w:rPr>
          <w:b/>
          <w:sz w:val="28"/>
          <w:szCs w:val="28"/>
        </w:rPr>
        <w:t>ио</w:t>
      </w:r>
      <w:r w:rsidR="005F65C2" w:rsidRPr="00CF090C">
        <w:rPr>
          <w:b/>
          <w:sz w:val="28"/>
          <w:szCs w:val="28"/>
        </w:rPr>
        <w:t>индикация</w:t>
      </w:r>
      <w:r w:rsidR="00FC0D2A" w:rsidRPr="00CF090C">
        <w:rPr>
          <w:b/>
          <w:sz w:val="28"/>
          <w:szCs w:val="28"/>
        </w:rPr>
        <w:t xml:space="preserve"> качества воды водоёмов и водото</w:t>
      </w:r>
      <w:r w:rsidR="00D661C6" w:rsidRPr="00CF090C">
        <w:rPr>
          <w:b/>
          <w:sz w:val="28"/>
          <w:szCs w:val="28"/>
        </w:rPr>
        <w:t>ков</w:t>
      </w:r>
    </w:p>
    <w:p w14:paraId="34A959F3" w14:textId="77777777" w:rsidR="002F455E" w:rsidRPr="00CF090C" w:rsidRDefault="002F455E" w:rsidP="002F455E">
      <w:pPr>
        <w:rPr>
          <w:sz w:val="28"/>
          <w:szCs w:val="28"/>
        </w:rPr>
      </w:pPr>
    </w:p>
    <w:p w14:paraId="5FEC8303" w14:textId="77777777" w:rsidR="00FC0D2A" w:rsidRPr="00CF090C" w:rsidRDefault="00FC0D2A" w:rsidP="00195CE4">
      <w:pPr>
        <w:ind w:firstLine="567"/>
        <w:jc w:val="both"/>
        <w:rPr>
          <w:sz w:val="28"/>
          <w:szCs w:val="28"/>
        </w:rPr>
      </w:pPr>
      <w:r w:rsidRPr="00CF090C">
        <w:rPr>
          <w:b/>
          <w:sz w:val="28"/>
          <w:szCs w:val="28"/>
        </w:rPr>
        <w:t>Цель:</w:t>
      </w:r>
      <w:r w:rsidRPr="00CF090C">
        <w:rPr>
          <w:sz w:val="28"/>
          <w:szCs w:val="28"/>
        </w:rPr>
        <w:t xml:space="preserve"> </w:t>
      </w:r>
      <w:r w:rsidR="001A3EF0" w:rsidRPr="00CF090C">
        <w:rPr>
          <w:sz w:val="28"/>
          <w:szCs w:val="28"/>
        </w:rPr>
        <w:t>о</w:t>
      </w:r>
      <w:r w:rsidRPr="00CF090C">
        <w:rPr>
          <w:sz w:val="28"/>
          <w:szCs w:val="28"/>
        </w:rPr>
        <w:t>ценка качества воды природных водоёмов и водотоков на основе сапробиологических и структурно</w:t>
      </w:r>
      <w:r w:rsidR="00752DA1" w:rsidRPr="00CF090C">
        <w:rPr>
          <w:sz w:val="28"/>
          <w:szCs w:val="28"/>
        </w:rPr>
        <w:t>-</w:t>
      </w:r>
      <w:r w:rsidRPr="00CF090C">
        <w:rPr>
          <w:sz w:val="28"/>
          <w:szCs w:val="28"/>
        </w:rPr>
        <w:t>функциональных показателей фитопланктона, зоопланктона и зообентоса.</w:t>
      </w:r>
    </w:p>
    <w:p w14:paraId="0F6AEBBA" w14:textId="77777777" w:rsidR="00D661C6" w:rsidRPr="00CF090C" w:rsidRDefault="00D661C6" w:rsidP="00195CE4">
      <w:pPr>
        <w:ind w:firstLine="567"/>
        <w:jc w:val="both"/>
        <w:rPr>
          <w:b/>
          <w:sz w:val="28"/>
          <w:szCs w:val="28"/>
        </w:rPr>
      </w:pPr>
    </w:p>
    <w:p w14:paraId="13E1E5B0" w14:textId="77777777" w:rsidR="00FC0D2A" w:rsidRPr="00CF090C" w:rsidRDefault="00FC0D2A" w:rsidP="00195CE4">
      <w:pPr>
        <w:ind w:firstLine="567"/>
        <w:jc w:val="both"/>
        <w:rPr>
          <w:b/>
          <w:sz w:val="28"/>
          <w:szCs w:val="28"/>
        </w:rPr>
      </w:pPr>
      <w:r w:rsidRPr="00CF090C">
        <w:rPr>
          <w:b/>
          <w:sz w:val="28"/>
          <w:szCs w:val="28"/>
        </w:rPr>
        <w:t>Основные учебные вопросы</w:t>
      </w:r>
    </w:p>
    <w:p w14:paraId="5C353D5E" w14:textId="77777777" w:rsidR="001A3EF0" w:rsidRPr="00CF090C" w:rsidRDefault="001A3EF0" w:rsidP="00195CE4">
      <w:pPr>
        <w:ind w:firstLine="567"/>
        <w:jc w:val="both"/>
        <w:rPr>
          <w:sz w:val="28"/>
          <w:szCs w:val="28"/>
        </w:rPr>
      </w:pPr>
    </w:p>
    <w:p w14:paraId="01803457" w14:textId="77777777" w:rsidR="005F65C2" w:rsidRPr="00CF090C" w:rsidRDefault="005F65C2" w:rsidP="00D86F59">
      <w:pPr>
        <w:numPr>
          <w:ilvl w:val="0"/>
          <w:numId w:val="4"/>
        </w:numPr>
        <w:ind w:left="357" w:hanging="357"/>
        <w:jc w:val="both"/>
        <w:rPr>
          <w:sz w:val="28"/>
          <w:szCs w:val="28"/>
        </w:rPr>
      </w:pPr>
      <w:r w:rsidRPr="00CF090C">
        <w:rPr>
          <w:sz w:val="28"/>
          <w:szCs w:val="28"/>
        </w:rPr>
        <w:t>Сапробность вида и сапробность водоёма. Зоны сапробности и их сравнительная физико</w:t>
      </w:r>
      <w:r w:rsidR="001751BE" w:rsidRPr="00CF090C">
        <w:rPr>
          <w:sz w:val="28"/>
          <w:szCs w:val="28"/>
        </w:rPr>
        <w:t>–</w:t>
      </w:r>
      <w:r w:rsidRPr="00CF090C">
        <w:rPr>
          <w:sz w:val="28"/>
          <w:szCs w:val="28"/>
        </w:rPr>
        <w:t>химическая характеристика.</w:t>
      </w:r>
    </w:p>
    <w:p w14:paraId="2E64A461" w14:textId="77777777" w:rsidR="008D3E9A" w:rsidRPr="00CF090C" w:rsidRDefault="008D3E9A" w:rsidP="00D86F59">
      <w:pPr>
        <w:numPr>
          <w:ilvl w:val="0"/>
          <w:numId w:val="4"/>
        </w:numPr>
        <w:ind w:left="357" w:hanging="357"/>
        <w:jc w:val="both"/>
        <w:rPr>
          <w:sz w:val="28"/>
          <w:szCs w:val="28"/>
        </w:rPr>
      </w:pPr>
      <w:r w:rsidRPr="00CF090C">
        <w:rPr>
          <w:sz w:val="28"/>
          <w:szCs w:val="28"/>
        </w:rPr>
        <w:t>Сравнительная биологическая характеристика зон сапробности водоемов и водотоков. Виды</w:t>
      </w:r>
      <w:r w:rsidR="00752DA1" w:rsidRPr="00CF090C">
        <w:rPr>
          <w:sz w:val="28"/>
          <w:szCs w:val="28"/>
        </w:rPr>
        <w:t>-</w:t>
      </w:r>
      <w:r w:rsidRPr="00CF090C">
        <w:rPr>
          <w:sz w:val="28"/>
          <w:szCs w:val="28"/>
        </w:rPr>
        <w:t>индикаторы сапробности и их критерии.</w:t>
      </w:r>
    </w:p>
    <w:p w14:paraId="6602EE9C" w14:textId="77777777" w:rsidR="008D3E9A" w:rsidRPr="00CF090C" w:rsidRDefault="008D3E9A" w:rsidP="00D86F59">
      <w:pPr>
        <w:numPr>
          <w:ilvl w:val="0"/>
          <w:numId w:val="4"/>
        </w:numPr>
        <w:ind w:left="357" w:hanging="357"/>
        <w:jc w:val="both"/>
        <w:rPr>
          <w:sz w:val="28"/>
          <w:szCs w:val="28"/>
        </w:rPr>
      </w:pPr>
      <w:r w:rsidRPr="00CF090C">
        <w:rPr>
          <w:sz w:val="28"/>
          <w:szCs w:val="28"/>
        </w:rPr>
        <w:t>Сапробиологические методы оценки качества вод с помощью индикаторных видов Пантле</w:t>
      </w:r>
      <w:r w:rsidR="00752DA1" w:rsidRPr="00CF090C">
        <w:rPr>
          <w:sz w:val="28"/>
          <w:szCs w:val="28"/>
        </w:rPr>
        <w:t>-</w:t>
      </w:r>
      <w:r w:rsidRPr="00CF090C">
        <w:rPr>
          <w:sz w:val="28"/>
          <w:szCs w:val="28"/>
        </w:rPr>
        <w:t>Букка в модификации В. Сладечека и Зелинки</w:t>
      </w:r>
      <w:r w:rsidR="00752DA1" w:rsidRPr="00CF090C">
        <w:rPr>
          <w:sz w:val="28"/>
          <w:szCs w:val="28"/>
        </w:rPr>
        <w:t>-</w:t>
      </w:r>
      <w:r w:rsidRPr="00CF090C">
        <w:rPr>
          <w:sz w:val="28"/>
          <w:szCs w:val="28"/>
        </w:rPr>
        <w:t>Марвана.</w:t>
      </w:r>
    </w:p>
    <w:p w14:paraId="1988C60E" w14:textId="77777777" w:rsidR="00FC0D2A" w:rsidRPr="00CF090C" w:rsidRDefault="008D3E9A" w:rsidP="00D86F59">
      <w:pPr>
        <w:numPr>
          <w:ilvl w:val="0"/>
          <w:numId w:val="4"/>
        </w:numPr>
        <w:ind w:left="357" w:hanging="357"/>
        <w:jc w:val="both"/>
        <w:rPr>
          <w:sz w:val="28"/>
          <w:szCs w:val="28"/>
        </w:rPr>
      </w:pPr>
      <w:r w:rsidRPr="00CF090C">
        <w:rPr>
          <w:sz w:val="28"/>
          <w:szCs w:val="28"/>
        </w:rPr>
        <w:t>Методы</w:t>
      </w:r>
      <w:r w:rsidR="00FC0D2A" w:rsidRPr="00CF090C">
        <w:rPr>
          <w:sz w:val="28"/>
          <w:szCs w:val="28"/>
        </w:rPr>
        <w:t xml:space="preserve"> оценки качества вод </w:t>
      </w:r>
      <w:r w:rsidRPr="00CF090C">
        <w:rPr>
          <w:sz w:val="28"/>
          <w:szCs w:val="28"/>
        </w:rPr>
        <w:t>на основе</w:t>
      </w:r>
      <w:r w:rsidR="00FC0D2A" w:rsidRPr="00CF090C">
        <w:rPr>
          <w:sz w:val="28"/>
          <w:szCs w:val="28"/>
        </w:rPr>
        <w:t xml:space="preserve"> индикаторны</w:t>
      </w:r>
      <w:r w:rsidRPr="00CF090C">
        <w:rPr>
          <w:sz w:val="28"/>
          <w:szCs w:val="28"/>
        </w:rPr>
        <w:t>х</w:t>
      </w:r>
      <w:r w:rsidR="00FC0D2A" w:rsidRPr="00CF090C">
        <w:rPr>
          <w:sz w:val="28"/>
          <w:szCs w:val="28"/>
        </w:rPr>
        <w:t xml:space="preserve"> таксон</w:t>
      </w:r>
      <w:r w:rsidRPr="00CF090C">
        <w:rPr>
          <w:sz w:val="28"/>
          <w:szCs w:val="28"/>
        </w:rPr>
        <w:t>ов</w:t>
      </w:r>
      <w:r w:rsidR="00FC0D2A" w:rsidRPr="00CF090C">
        <w:rPr>
          <w:sz w:val="28"/>
          <w:szCs w:val="28"/>
        </w:rPr>
        <w:t xml:space="preserve"> зообентоса </w:t>
      </w:r>
      <w:r w:rsidRPr="00CF090C">
        <w:rPr>
          <w:sz w:val="28"/>
          <w:szCs w:val="28"/>
        </w:rPr>
        <w:t>по методам:</w:t>
      </w:r>
      <w:r w:rsidR="00FC0D2A" w:rsidRPr="00CF090C">
        <w:rPr>
          <w:sz w:val="28"/>
          <w:szCs w:val="28"/>
        </w:rPr>
        <w:t xml:space="preserve"> Вудивисса,  Гуднайта</w:t>
      </w:r>
      <w:r w:rsidR="00752DA1" w:rsidRPr="00CF090C">
        <w:rPr>
          <w:sz w:val="28"/>
          <w:szCs w:val="28"/>
        </w:rPr>
        <w:t>-</w:t>
      </w:r>
      <w:r w:rsidR="00FC0D2A" w:rsidRPr="00CF090C">
        <w:rPr>
          <w:sz w:val="28"/>
          <w:szCs w:val="28"/>
        </w:rPr>
        <w:t>Уитлея, Пареле, Балушкиной.</w:t>
      </w:r>
    </w:p>
    <w:p w14:paraId="2F22CE1F" w14:textId="77777777" w:rsidR="00FC0D2A" w:rsidRPr="00CF090C" w:rsidRDefault="008D3E9A" w:rsidP="00D86F59">
      <w:pPr>
        <w:numPr>
          <w:ilvl w:val="0"/>
          <w:numId w:val="4"/>
        </w:numPr>
        <w:ind w:left="357" w:hanging="357"/>
        <w:jc w:val="both"/>
        <w:rPr>
          <w:sz w:val="28"/>
          <w:szCs w:val="28"/>
        </w:rPr>
      </w:pPr>
      <w:r w:rsidRPr="00CF090C">
        <w:rPr>
          <w:sz w:val="28"/>
          <w:szCs w:val="28"/>
        </w:rPr>
        <w:t xml:space="preserve">Метод </w:t>
      </w:r>
      <w:r w:rsidR="00FC0D2A" w:rsidRPr="00CF090C">
        <w:rPr>
          <w:sz w:val="28"/>
          <w:szCs w:val="28"/>
        </w:rPr>
        <w:t xml:space="preserve">оценки качества </w:t>
      </w:r>
      <w:r w:rsidRPr="00CF090C">
        <w:rPr>
          <w:sz w:val="28"/>
          <w:szCs w:val="28"/>
        </w:rPr>
        <w:t xml:space="preserve">воды </w:t>
      </w:r>
      <w:r w:rsidR="00C04064" w:rsidRPr="00CF090C">
        <w:rPr>
          <w:sz w:val="28"/>
          <w:szCs w:val="28"/>
        </w:rPr>
        <w:t>с помощью</w:t>
      </w:r>
      <w:r w:rsidR="00FC0D2A" w:rsidRPr="00CF090C">
        <w:rPr>
          <w:sz w:val="28"/>
          <w:szCs w:val="28"/>
        </w:rPr>
        <w:t xml:space="preserve"> индекс</w:t>
      </w:r>
      <w:r w:rsidR="00C04064" w:rsidRPr="00CF090C">
        <w:rPr>
          <w:sz w:val="28"/>
          <w:szCs w:val="28"/>
        </w:rPr>
        <w:t>а</w:t>
      </w:r>
      <w:r w:rsidR="00FC0D2A" w:rsidRPr="00CF090C">
        <w:rPr>
          <w:sz w:val="28"/>
          <w:szCs w:val="28"/>
        </w:rPr>
        <w:t xml:space="preserve"> видового разнообразия </w:t>
      </w:r>
      <w:r w:rsidRPr="00CF090C">
        <w:rPr>
          <w:sz w:val="28"/>
          <w:szCs w:val="28"/>
        </w:rPr>
        <w:t>Шеннона</w:t>
      </w:r>
      <w:r w:rsidR="00FC0D2A" w:rsidRPr="00CF090C">
        <w:rPr>
          <w:sz w:val="28"/>
          <w:szCs w:val="28"/>
        </w:rPr>
        <w:t>.</w:t>
      </w:r>
    </w:p>
    <w:p w14:paraId="654A363A" w14:textId="77777777" w:rsidR="001A3EF0" w:rsidRPr="00CF090C" w:rsidRDefault="001A3EF0" w:rsidP="000460DA">
      <w:pPr>
        <w:ind w:firstLine="567"/>
        <w:rPr>
          <w:b/>
          <w:bCs/>
          <w:sz w:val="28"/>
          <w:szCs w:val="28"/>
        </w:rPr>
      </w:pPr>
    </w:p>
    <w:p w14:paraId="6B0F4D66" w14:textId="77777777" w:rsidR="00C04064" w:rsidRPr="00CF090C" w:rsidRDefault="00C04064" w:rsidP="005F65C2">
      <w:pPr>
        <w:ind w:firstLine="567"/>
        <w:jc w:val="both"/>
        <w:rPr>
          <w:sz w:val="28"/>
          <w:szCs w:val="28"/>
        </w:rPr>
      </w:pPr>
      <w:r w:rsidRPr="00CF090C">
        <w:rPr>
          <w:b/>
          <w:sz w:val="28"/>
          <w:szCs w:val="28"/>
        </w:rPr>
        <w:t>Оборудование и материалы:</w:t>
      </w:r>
      <w:r w:rsidR="005F65C2" w:rsidRPr="00CF090C">
        <w:rPr>
          <w:sz w:val="28"/>
          <w:szCs w:val="28"/>
        </w:rPr>
        <w:t xml:space="preserve"> м</w:t>
      </w:r>
      <w:r w:rsidRPr="00CF090C">
        <w:rPr>
          <w:sz w:val="28"/>
          <w:szCs w:val="28"/>
        </w:rPr>
        <w:t>икрокалькуляторы – 6 шт.</w:t>
      </w:r>
      <w:r w:rsidR="005F65C2" w:rsidRPr="00CF090C">
        <w:rPr>
          <w:sz w:val="28"/>
          <w:szCs w:val="28"/>
        </w:rPr>
        <w:t>; к</w:t>
      </w:r>
      <w:r w:rsidRPr="00CF090C">
        <w:rPr>
          <w:sz w:val="28"/>
          <w:szCs w:val="28"/>
        </w:rPr>
        <w:t>омпьютер персональный – 1</w:t>
      </w:r>
      <w:r w:rsidR="005F65C2" w:rsidRPr="00CF090C">
        <w:rPr>
          <w:sz w:val="28"/>
          <w:szCs w:val="28"/>
        </w:rPr>
        <w:t>;</w:t>
      </w:r>
      <w:r w:rsidRPr="00CF090C">
        <w:rPr>
          <w:sz w:val="28"/>
          <w:szCs w:val="28"/>
        </w:rPr>
        <w:t xml:space="preserve"> </w:t>
      </w:r>
      <w:r w:rsidR="005F65C2" w:rsidRPr="00CF090C">
        <w:rPr>
          <w:sz w:val="28"/>
          <w:szCs w:val="28"/>
        </w:rPr>
        <w:t>л</w:t>
      </w:r>
      <w:r w:rsidRPr="00CF090C">
        <w:rPr>
          <w:sz w:val="28"/>
          <w:szCs w:val="28"/>
        </w:rPr>
        <w:t>ампы настольные осветительные – 6 шт.</w:t>
      </w:r>
      <w:r w:rsidR="005F65C2" w:rsidRPr="00CF090C">
        <w:rPr>
          <w:sz w:val="28"/>
          <w:szCs w:val="28"/>
        </w:rPr>
        <w:t>; б</w:t>
      </w:r>
      <w:r w:rsidRPr="00CF090C">
        <w:rPr>
          <w:sz w:val="28"/>
          <w:szCs w:val="28"/>
        </w:rPr>
        <w:t>умага миллиметровая – 1 лист</w:t>
      </w:r>
      <w:r w:rsidR="005F65C2" w:rsidRPr="00CF090C">
        <w:rPr>
          <w:sz w:val="28"/>
          <w:szCs w:val="28"/>
        </w:rPr>
        <w:t>; б</w:t>
      </w:r>
      <w:r w:rsidRPr="00CF090C">
        <w:rPr>
          <w:sz w:val="28"/>
          <w:szCs w:val="28"/>
        </w:rPr>
        <w:t>умага писчая серая – 12 листов</w:t>
      </w:r>
      <w:r w:rsidR="005F65C2" w:rsidRPr="00CF090C">
        <w:rPr>
          <w:sz w:val="28"/>
          <w:szCs w:val="28"/>
        </w:rPr>
        <w:t>; к</w:t>
      </w:r>
      <w:r w:rsidRPr="00CF090C">
        <w:rPr>
          <w:sz w:val="28"/>
          <w:szCs w:val="28"/>
        </w:rPr>
        <w:t>лей канцелярский – 1 фл.</w:t>
      </w:r>
      <w:r w:rsidR="005F65C2" w:rsidRPr="00CF090C">
        <w:rPr>
          <w:sz w:val="28"/>
          <w:szCs w:val="28"/>
        </w:rPr>
        <w:t>; н</w:t>
      </w:r>
      <w:r w:rsidRPr="00CF090C">
        <w:rPr>
          <w:sz w:val="28"/>
          <w:szCs w:val="28"/>
        </w:rPr>
        <w:t>ожницы канцелярские – 2 шт.</w:t>
      </w:r>
      <w:r w:rsidR="005F65C2" w:rsidRPr="00CF090C">
        <w:rPr>
          <w:sz w:val="28"/>
          <w:szCs w:val="28"/>
        </w:rPr>
        <w:t>; л</w:t>
      </w:r>
      <w:r w:rsidRPr="00CF090C">
        <w:rPr>
          <w:sz w:val="28"/>
          <w:szCs w:val="28"/>
        </w:rPr>
        <w:t xml:space="preserve">инейки ученические  </w:t>
      </w:r>
      <w:r w:rsidR="001751BE" w:rsidRPr="00CF090C">
        <w:rPr>
          <w:sz w:val="28"/>
          <w:szCs w:val="28"/>
        </w:rPr>
        <w:t>–</w:t>
      </w:r>
      <w:r w:rsidRPr="00CF090C">
        <w:rPr>
          <w:sz w:val="28"/>
          <w:szCs w:val="28"/>
        </w:rPr>
        <w:t xml:space="preserve"> 6 шт.</w:t>
      </w:r>
    </w:p>
    <w:p w14:paraId="45192556" w14:textId="77777777" w:rsidR="005F65C2" w:rsidRPr="00CF090C" w:rsidRDefault="005F65C2" w:rsidP="005F65C2">
      <w:pPr>
        <w:autoSpaceDE w:val="0"/>
        <w:autoSpaceDN w:val="0"/>
        <w:adjustRightInd w:val="0"/>
        <w:ind w:firstLine="567"/>
        <w:rPr>
          <w:b/>
          <w:sz w:val="28"/>
          <w:szCs w:val="28"/>
        </w:rPr>
      </w:pPr>
    </w:p>
    <w:p w14:paraId="70BA21A4" w14:textId="77777777" w:rsidR="005F65C2" w:rsidRPr="00CF090C" w:rsidRDefault="005F65C2" w:rsidP="005F65C2">
      <w:pPr>
        <w:autoSpaceDE w:val="0"/>
        <w:autoSpaceDN w:val="0"/>
        <w:adjustRightInd w:val="0"/>
        <w:ind w:firstLine="567"/>
        <w:rPr>
          <w:b/>
          <w:sz w:val="28"/>
          <w:szCs w:val="28"/>
        </w:rPr>
      </w:pPr>
    </w:p>
    <w:p w14:paraId="2FA982C5" w14:textId="77777777" w:rsidR="005F65C2" w:rsidRPr="00CF090C" w:rsidRDefault="005F65C2" w:rsidP="005F65C2">
      <w:pPr>
        <w:autoSpaceDE w:val="0"/>
        <w:autoSpaceDN w:val="0"/>
        <w:adjustRightInd w:val="0"/>
        <w:ind w:firstLine="567"/>
        <w:rPr>
          <w:b/>
          <w:sz w:val="28"/>
          <w:szCs w:val="28"/>
        </w:rPr>
      </w:pPr>
      <w:r w:rsidRPr="00CF090C">
        <w:rPr>
          <w:b/>
          <w:sz w:val="28"/>
          <w:szCs w:val="28"/>
        </w:rPr>
        <w:t>Ход работы</w:t>
      </w:r>
    </w:p>
    <w:p w14:paraId="150A9284" w14:textId="77777777" w:rsidR="00FC0D2A" w:rsidRPr="00CF090C" w:rsidRDefault="00FC0D2A" w:rsidP="00FC0D2A">
      <w:pPr>
        <w:jc w:val="center"/>
        <w:rPr>
          <w:b/>
          <w:sz w:val="28"/>
          <w:szCs w:val="28"/>
        </w:rPr>
      </w:pPr>
    </w:p>
    <w:p w14:paraId="51A3885A" w14:textId="77777777" w:rsidR="005F65C2" w:rsidRPr="00CF090C" w:rsidRDefault="005F65C2" w:rsidP="00D86F59">
      <w:pPr>
        <w:numPr>
          <w:ilvl w:val="0"/>
          <w:numId w:val="22"/>
        </w:numPr>
        <w:ind w:left="357" w:hanging="357"/>
        <w:jc w:val="both"/>
        <w:rPr>
          <w:sz w:val="28"/>
          <w:szCs w:val="28"/>
        </w:rPr>
      </w:pPr>
      <w:r w:rsidRPr="00CF090C">
        <w:rPr>
          <w:sz w:val="28"/>
          <w:szCs w:val="28"/>
        </w:rPr>
        <w:t>Проведение сапробиологического анализа качества вод с помощью индикаторных видов фито</w:t>
      </w:r>
      <w:r w:rsidR="008D3E9A" w:rsidRPr="00CF090C">
        <w:rPr>
          <w:sz w:val="28"/>
          <w:szCs w:val="28"/>
        </w:rPr>
        <w:t>планктона,</w:t>
      </w:r>
      <w:r w:rsidRPr="00CF090C">
        <w:rPr>
          <w:sz w:val="28"/>
          <w:szCs w:val="28"/>
        </w:rPr>
        <w:t xml:space="preserve"> зоопланктона и зообентоса на основе метода Пантле</w:t>
      </w:r>
      <w:r w:rsidR="00752DA1" w:rsidRPr="00CF090C">
        <w:rPr>
          <w:sz w:val="28"/>
          <w:szCs w:val="28"/>
        </w:rPr>
        <w:t>-</w:t>
      </w:r>
      <w:r w:rsidRPr="00CF090C">
        <w:rPr>
          <w:sz w:val="28"/>
          <w:szCs w:val="28"/>
        </w:rPr>
        <w:t>Букка в модификации В Сладечека и по системе Зелинки</w:t>
      </w:r>
      <w:r w:rsidR="00752DA1" w:rsidRPr="00CF090C">
        <w:rPr>
          <w:sz w:val="28"/>
          <w:szCs w:val="28"/>
        </w:rPr>
        <w:t>-</w:t>
      </w:r>
      <w:r w:rsidRPr="00CF090C">
        <w:rPr>
          <w:sz w:val="28"/>
          <w:szCs w:val="28"/>
        </w:rPr>
        <w:t>Марвана.</w:t>
      </w:r>
    </w:p>
    <w:p w14:paraId="09B2B998" w14:textId="77777777" w:rsidR="005F65C2" w:rsidRPr="00CF090C" w:rsidRDefault="005F65C2" w:rsidP="00D86F59">
      <w:pPr>
        <w:numPr>
          <w:ilvl w:val="0"/>
          <w:numId w:val="22"/>
        </w:numPr>
        <w:ind w:left="357" w:hanging="357"/>
        <w:jc w:val="both"/>
        <w:rPr>
          <w:sz w:val="28"/>
          <w:szCs w:val="28"/>
        </w:rPr>
      </w:pPr>
      <w:r w:rsidRPr="00CF090C">
        <w:rPr>
          <w:sz w:val="28"/>
          <w:szCs w:val="28"/>
        </w:rPr>
        <w:t>Проведение оценки качества вод по индикаторным таксонам зообентоса с помощью индексов Ф. Вудивисса, Гуднайта</w:t>
      </w:r>
      <w:r w:rsidR="00752DA1" w:rsidRPr="00CF090C">
        <w:rPr>
          <w:sz w:val="28"/>
          <w:szCs w:val="28"/>
        </w:rPr>
        <w:t>-</w:t>
      </w:r>
      <w:r w:rsidRPr="00CF090C">
        <w:rPr>
          <w:sz w:val="28"/>
          <w:szCs w:val="28"/>
        </w:rPr>
        <w:t>Уитлея, Э. Пареле, Е. Балушкиной.</w:t>
      </w:r>
    </w:p>
    <w:p w14:paraId="2886A7FB" w14:textId="77777777" w:rsidR="005F65C2" w:rsidRPr="00CF090C" w:rsidRDefault="005F65C2" w:rsidP="00D86F59">
      <w:pPr>
        <w:numPr>
          <w:ilvl w:val="0"/>
          <w:numId w:val="22"/>
        </w:numPr>
        <w:ind w:left="357" w:hanging="357"/>
        <w:jc w:val="both"/>
        <w:rPr>
          <w:sz w:val="28"/>
          <w:szCs w:val="28"/>
        </w:rPr>
      </w:pPr>
      <w:r w:rsidRPr="00CF090C">
        <w:rPr>
          <w:sz w:val="28"/>
          <w:szCs w:val="28"/>
        </w:rPr>
        <w:lastRenderedPageBreak/>
        <w:t>Проведение оценки качества с помощью индекса видового разнообразия Шеннона сообществ фитопланктона, зоопланктона и зообентоса.</w:t>
      </w:r>
    </w:p>
    <w:p w14:paraId="50E6FEA8" w14:textId="77777777" w:rsidR="005F65C2" w:rsidRPr="00CF090C" w:rsidRDefault="005F65C2" w:rsidP="00D86F59">
      <w:pPr>
        <w:numPr>
          <w:ilvl w:val="0"/>
          <w:numId w:val="22"/>
        </w:numPr>
        <w:ind w:left="357" w:hanging="357"/>
        <w:jc w:val="both"/>
        <w:rPr>
          <w:sz w:val="28"/>
          <w:szCs w:val="28"/>
        </w:rPr>
      </w:pPr>
      <w:r w:rsidRPr="00CF090C">
        <w:rPr>
          <w:sz w:val="28"/>
          <w:szCs w:val="28"/>
        </w:rPr>
        <w:t>Сравнительный анализ результатов оценки качества природных вод, полученных разными методами биологического анализа по наборам индикаторных видов, представляющих разные биотические сообщества гидробионтов.</w:t>
      </w:r>
    </w:p>
    <w:p w14:paraId="48C44EE5" w14:textId="77777777" w:rsidR="004C16A0" w:rsidRPr="00CF090C" w:rsidRDefault="004C16A0" w:rsidP="004C16A0">
      <w:pPr>
        <w:pStyle w:val="2a"/>
        <w:ind w:left="360" w:firstLine="0"/>
        <w:rPr>
          <w:sz w:val="28"/>
          <w:szCs w:val="28"/>
        </w:rPr>
      </w:pPr>
    </w:p>
    <w:p w14:paraId="2E137531" w14:textId="77777777" w:rsidR="004C16A0" w:rsidRPr="00CF090C" w:rsidRDefault="004C16A0" w:rsidP="004C16A0">
      <w:pPr>
        <w:pStyle w:val="2a"/>
        <w:ind w:firstLine="567"/>
        <w:rPr>
          <w:sz w:val="28"/>
          <w:szCs w:val="28"/>
        </w:rPr>
      </w:pPr>
      <w:r w:rsidRPr="00CF090C">
        <w:rPr>
          <w:sz w:val="28"/>
          <w:szCs w:val="28"/>
        </w:rPr>
        <w:t>Макрозообентос (</w:t>
      </w:r>
      <w:r w:rsidRPr="00CF090C">
        <w:rPr>
          <w:sz w:val="28"/>
          <w:szCs w:val="28"/>
          <w:lang w:val="en-US"/>
        </w:rPr>
        <w:t>bentos</w:t>
      </w:r>
      <w:r w:rsidRPr="00CF090C">
        <w:rPr>
          <w:sz w:val="28"/>
          <w:szCs w:val="28"/>
        </w:rPr>
        <w:t xml:space="preserve"> – глубина) – это совокупность беспозвоночных (размер тела более 0,</w:t>
      </w:r>
      <w:smartTag w:uri="urn:schemas-microsoft-com:office:smarttags" w:element="metricconverter">
        <w:smartTagPr>
          <w:attr w:name="ProductID" w:val="2 мм"/>
        </w:smartTagPr>
        <w:r w:rsidRPr="00CF090C">
          <w:rPr>
            <w:sz w:val="28"/>
            <w:szCs w:val="28"/>
          </w:rPr>
          <w:t>2 мм</w:t>
        </w:r>
      </w:smartTag>
      <w:r w:rsidRPr="00CF090C">
        <w:rPr>
          <w:sz w:val="28"/>
          <w:szCs w:val="28"/>
        </w:rPr>
        <w:t>), населяющих дно водоемов (бенталь).</w:t>
      </w:r>
    </w:p>
    <w:p w14:paraId="3B83B603" w14:textId="77777777" w:rsidR="004C16A0" w:rsidRPr="00CF090C" w:rsidRDefault="004C16A0" w:rsidP="004C16A0">
      <w:pPr>
        <w:pStyle w:val="2a"/>
        <w:ind w:firstLine="567"/>
        <w:rPr>
          <w:sz w:val="28"/>
          <w:szCs w:val="28"/>
        </w:rPr>
      </w:pPr>
      <w:r w:rsidRPr="00CF090C">
        <w:rPr>
          <w:sz w:val="28"/>
          <w:szCs w:val="28"/>
        </w:rPr>
        <w:t>Макрозооперифитон – это совокупность беспозвоночных, населяющих погруженную и плавающую водную растительность (или фиталь), а также приподнятые над поверхностью дна субстраты, в том числе искусственные гидротехнические объекты.</w:t>
      </w:r>
    </w:p>
    <w:p w14:paraId="46EA696E" w14:textId="77777777" w:rsidR="004C16A0" w:rsidRPr="00CF090C" w:rsidRDefault="004C16A0" w:rsidP="004C16A0">
      <w:pPr>
        <w:pStyle w:val="2a"/>
        <w:ind w:firstLine="567"/>
        <w:rPr>
          <w:sz w:val="28"/>
          <w:szCs w:val="28"/>
        </w:rPr>
      </w:pPr>
      <w:r w:rsidRPr="00CF090C">
        <w:rPr>
          <w:sz w:val="28"/>
          <w:szCs w:val="28"/>
        </w:rPr>
        <w:t xml:space="preserve">Пресноводный макрозообентос представлен круглыми и кольчатыми (олигохеты, пиявки) червями, моллюсками (брюхоногие, двустворчатые), ракообразными (амфиподы, изоподы, декоподы и др.), паукообразными, насекомыми (хирономиды, гелеиды, поденки, веснянки, ручейники, стрекозы, мошки и др.) и т. п. Многие из этих организмов обитают также и в толще воды: ракообразные (мизиды, палласея и др.), пауки, хаоборусы. </w:t>
      </w:r>
    </w:p>
    <w:p w14:paraId="29DB80B9" w14:textId="77777777" w:rsidR="005F65C2" w:rsidRPr="00CF090C" w:rsidRDefault="004C16A0" w:rsidP="004C16A0">
      <w:pPr>
        <w:ind w:firstLine="567"/>
        <w:jc w:val="both"/>
        <w:rPr>
          <w:sz w:val="28"/>
          <w:szCs w:val="28"/>
        </w:rPr>
      </w:pPr>
      <w:r w:rsidRPr="00CF090C">
        <w:rPr>
          <w:sz w:val="28"/>
          <w:szCs w:val="28"/>
        </w:rPr>
        <w:t>Донные организмы обитают не только на поверхности грунта и в его толще, но и на водных растениях, нередко минируя их. Субстратом фауны донных беспозвоночных служат также различные подводные объекты (коряги, сваи и т. п.), поверхности раковин крупных моллюсков, панцирь и жабры речных раков, обрастания мшанок. Подвижные же организмы легко отрываются от поверхности субстратов и плавают в толще воды над грунтом или среди растений. Многие донные организмы интенсивно передвигаются по поверхности грунта в целях поиска пищи.</w:t>
      </w:r>
    </w:p>
    <w:p w14:paraId="64E5F1ED" w14:textId="77777777" w:rsidR="004C16A0" w:rsidRPr="00CF090C" w:rsidRDefault="004C16A0" w:rsidP="004C16A0">
      <w:pPr>
        <w:ind w:firstLine="567"/>
        <w:jc w:val="both"/>
        <w:rPr>
          <w:sz w:val="28"/>
          <w:szCs w:val="28"/>
        </w:rPr>
      </w:pPr>
      <w:r w:rsidRPr="00CF090C">
        <w:rPr>
          <w:sz w:val="28"/>
          <w:szCs w:val="28"/>
        </w:rPr>
        <w:t>При изучении состояния водных экосистем особенно важное значение имеют правильный выбор места проб (станции) и методов сбора и обработки гидробиологического материала. Выбор донного субстрата является начальным моментом отбора пробы и определяется конкретной задачей исследований. Для целей гидробиологического мониторинга следует отдавать предпочтение субстратам, заселенным наиболее разнообразной бентофауной, так как биоценозы, достигшие в водоеме максимального количественного развития, виды которого характеризуются высокой степенью эквитабильности, являются наиболее информативными для оценки качества вод.</w:t>
      </w:r>
    </w:p>
    <w:p w14:paraId="647EFE31" w14:textId="77777777" w:rsidR="004C16A0" w:rsidRPr="00CF090C" w:rsidRDefault="004C16A0" w:rsidP="004C16A0">
      <w:pPr>
        <w:pStyle w:val="2a"/>
        <w:rPr>
          <w:sz w:val="28"/>
          <w:szCs w:val="28"/>
        </w:rPr>
      </w:pPr>
      <w:r w:rsidRPr="00CF090C">
        <w:rPr>
          <w:sz w:val="28"/>
          <w:szCs w:val="28"/>
        </w:rPr>
        <w:t xml:space="preserve">Субстрат должен располагаться на участке дна с возможно более благоприятными кислородными условиями, которые в водоемах замедленного водообмена создаются в литоральной зоне, а в реках – в прибрежной зоне, и на перекатах. Кроме того, субстрат должен как можно лучше омываться водой и как можно меньше испытывать влияние микроусловий (в зоне выхода подземных вод, в застойных участках рек и др.). Пробы бентоса, отобранные с глубинной части реки (в медиали) или в профундали озер, характеризуют не столько качество вод, сколько загрязненность донных отложений, придонных слоев воды </w:t>
      </w:r>
      <w:r w:rsidRPr="00CF090C">
        <w:rPr>
          <w:sz w:val="28"/>
          <w:szCs w:val="28"/>
        </w:rPr>
        <w:lastRenderedPageBreak/>
        <w:t xml:space="preserve">(в озерах), которые по химическому составу существенно отличаются от воды в водоеме в целом, что снижает информативную ценность бентосных показателей. Кроме того, участки различных глубин в озерах населяют своеобразные в экологическом отношении комплексы видов, отвечающие специфическим условиям обитания на этих глубинах, которые нельзя однозначно сводить к влиянию антропогенного фактора. </w:t>
      </w:r>
      <w:r w:rsidR="00F83370" w:rsidRPr="00CF090C">
        <w:rPr>
          <w:sz w:val="28"/>
          <w:szCs w:val="28"/>
        </w:rPr>
        <w:t>П</w:t>
      </w:r>
      <w:r w:rsidRPr="00CF090C">
        <w:rPr>
          <w:sz w:val="28"/>
          <w:szCs w:val="28"/>
        </w:rPr>
        <w:t>ри постановке специальных задач, связанных с изучением загрязнения грунтов, возможен отбор проб в профундали озер и на глубинах рек.</w:t>
      </w:r>
    </w:p>
    <w:p w14:paraId="76EA899F" w14:textId="77777777" w:rsidR="004C16A0" w:rsidRPr="00CF090C" w:rsidRDefault="004C16A0" w:rsidP="000C454E">
      <w:pPr>
        <w:pStyle w:val="2a"/>
        <w:ind w:firstLine="567"/>
        <w:rPr>
          <w:sz w:val="28"/>
          <w:szCs w:val="28"/>
        </w:rPr>
      </w:pPr>
      <w:r w:rsidRPr="00CF090C">
        <w:rPr>
          <w:sz w:val="28"/>
          <w:szCs w:val="28"/>
        </w:rPr>
        <w:t>Для получения сопоставимой информации о бентофауне разных створов, желательно отбирать пробы в биотопах, являющихся общими для разных участков реки. Степень приоритетности того или иного субстрата можно определить, придерживаясь следующих рекомендации.</w:t>
      </w:r>
    </w:p>
    <w:p w14:paraId="1EAE8137" w14:textId="77777777" w:rsidR="004C16A0" w:rsidRPr="00CF090C" w:rsidRDefault="004C16A0" w:rsidP="004C16A0">
      <w:pPr>
        <w:pStyle w:val="2a"/>
        <w:rPr>
          <w:sz w:val="28"/>
          <w:szCs w:val="28"/>
        </w:rPr>
      </w:pPr>
      <w:r w:rsidRPr="00CF090C">
        <w:rPr>
          <w:sz w:val="28"/>
          <w:szCs w:val="28"/>
        </w:rPr>
        <w:t>На равнинных реках пробы необходимо отбирать с макрофитов. При поднятии уровня воды или отсутствии перечисленных субстратов пробы следует отбирать с затопленной и полупогруженной растительности. Если такая растительность отсутствует, пробы отбирают с любых затопленных твердых субстратов. При отсутствии всех перечисленных субстратов пробы отбирают с мягких грунтов</w:t>
      </w:r>
      <w:r w:rsidR="000C454E" w:rsidRPr="00CF090C">
        <w:rPr>
          <w:sz w:val="28"/>
          <w:szCs w:val="28"/>
        </w:rPr>
        <w:t xml:space="preserve">: </w:t>
      </w:r>
      <w:r w:rsidRPr="00CF090C">
        <w:rPr>
          <w:sz w:val="28"/>
          <w:szCs w:val="28"/>
        </w:rPr>
        <w:t>глины и ила. Наименее подходят песчаные грунты, в этом случае лучше использовать искусственные субстраты.</w:t>
      </w:r>
    </w:p>
    <w:p w14:paraId="279FD68D" w14:textId="77777777" w:rsidR="004C16A0" w:rsidRPr="00CF090C" w:rsidRDefault="004C16A0" w:rsidP="004C16A0">
      <w:pPr>
        <w:ind w:firstLine="567"/>
        <w:jc w:val="both"/>
        <w:rPr>
          <w:sz w:val="28"/>
          <w:szCs w:val="28"/>
        </w:rPr>
      </w:pPr>
      <w:r w:rsidRPr="00CF090C">
        <w:rPr>
          <w:sz w:val="28"/>
          <w:szCs w:val="28"/>
        </w:rPr>
        <w:t xml:space="preserve">В озерных экосистемах предпочтительнее отбирать пробы с фитали, менее информативны биоценозы каменистых и мягких грунтов, в особенности </w:t>
      </w:r>
      <w:r w:rsidR="000C454E" w:rsidRPr="00CF090C">
        <w:rPr>
          <w:sz w:val="28"/>
          <w:szCs w:val="28"/>
        </w:rPr>
        <w:t>–</w:t>
      </w:r>
      <w:r w:rsidRPr="00CF090C">
        <w:rPr>
          <w:sz w:val="28"/>
          <w:szCs w:val="28"/>
        </w:rPr>
        <w:t xml:space="preserve"> песчаной литорали.</w:t>
      </w:r>
    </w:p>
    <w:p w14:paraId="39F6A236" w14:textId="77777777" w:rsidR="004C16A0" w:rsidRPr="00CF090C" w:rsidRDefault="004C16A0" w:rsidP="004C16A0">
      <w:pPr>
        <w:pStyle w:val="2a"/>
        <w:rPr>
          <w:sz w:val="28"/>
          <w:szCs w:val="28"/>
        </w:rPr>
      </w:pPr>
      <w:r w:rsidRPr="00CF090C">
        <w:rPr>
          <w:sz w:val="28"/>
          <w:szCs w:val="28"/>
        </w:rPr>
        <w:t>Для целей гидробиологического мониторинга наиболее удобным и универсальным орудием лова является скребок (</w:t>
      </w:r>
      <w:r w:rsidRPr="00CF090C">
        <w:rPr>
          <w:i/>
          <w:sz w:val="28"/>
          <w:szCs w:val="28"/>
        </w:rPr>
        <w:t xml:space="preserve">рис. </w:t>
      </w:r>
      <w:r w:rsidR="005207E0" w:rsidRPr="00CF090C">
        <w:rPr>
          <w:i/>
          <w:sz w:val="28"/>
          <w:szCs w:val="28"/>
        </w:rPr>
        <w:t>6.5</w:t>
      </w:r>
      <w:r w:rsidRPr="00CF090C">
        <w:rPr>
          <w:sz w:val="28"/>
          <w:szCs w:val="28"/>
        </w:rPr>
        <w:t>), представляющий собой надетую на палку" металлическую рамку с режущей кромкой, к которой пришито сито из плотной бязи и мельничного газа № 23. Применение скребка позволяет отбирать как качественные, так и количественные пробы со всех видов субстратов, включая такие специфические, как погруженные обросшие борта паромов, стенки гидротехнических сооружений, сваи мостов и др. Техника отбора проб с помощью скребка имеет ряд особенностей. Работу необходимо выполнять в высоких (болотных) сапогах.</w:t>
      </w:r>
    </w:p>
    <w:p w14:paraId="45B9B3EE" w14:textId="77777777" w:rsidR="00466C34" w:rsidRPr="00CF090C" w:rsidRDefault="00466C34" w:rsidP="00466C34">
      <w:pPr>
        <w:pStyle w:val="2a"/>
        <w:ind w:firstLine="567"/>
        <w:rPr>
          <w:sz w:val="28"/>
          <w:szCs w:val="28"/>
        </w:rPr>
      </w:pPr>
      <w:r w:rsidRPr="00CF090C">
        <w:rPr>
          <w:sz w:val="28"/>
          <w:szCs w:val="28"/>
        </w:rPr>
        <w:t>При отборе проб на реках скребок устанавливается ниже по течению относительно субстрата, с которого ведется отбор, чтобы организмы вместе с взмученными частицами грунта или фрагментами субстрата попадали внутрь сита скребка с течением. Во всех случаях, кроме отбора проб с песчаных грунтов, грунт вместе с организмами отмывается в сите от мелких фракций грунта и переносится в широкогорлую банку, куда наливается вода – при выборке организмов из грунта у водоема, или фиксирующая жидкость – при последующей транспортировке и хранении неразобранной пробы.</w:t>
      </w:r>
    </w:p>
    <w:p w14:paraId="003881CA" w14:textId="77777777" w:rsidR="00466C34" w:rsidRPr="00CF090C" w:rsidRDefault="00466C34" w:rsidP="004C16A0">
      <w:pPr>
        <w:pStyle w:val="2a"/>
        <w:rPr>
          <w:sz w:val="28"/>
          <w:szCs w:val="28"/>
        </w:rPr>
      </w:pPr>
    </w:p>
    <w:p w14:paraId="12D7CB12" w14:textId="77777777" w:rsidR="004C16A0" w:rsidRPr="00CF090C" w:rsidRDefault="004C16A0" w:rsidP="004C16A0">
      <w:pPr>
        <w:pStyle w:val="2a"/>
        <w:rPr>
          <w:sz w:val="28"/>
          <w:szCs w:val="28"/>
        </w:rPr>
      </w:pPr>
      <w:r w:rsidRPr="00CF090C">
        <w:rPr>
          <w:noProof/>
          <w:snapToGrid/>
          <w:sz w:val="28"/>
          <w:szCs w:val="28"/>
        </w:rPr>
        <w:lastRenderedPageBreak/>
        <w:drawing>
          <wp:inline distT="0" distB="0" distL="0" distR="0" wp14:anchorId="1933B46F" wp14:editId="6F9DBCB8">
            <wp:extent cx="4314825" cy="2419350"/>
            <wp:effectExtent l="19050" t="0" r="9525" b="0"/>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65" cstate="print"/>
                    <a:srcRect/>
                    <a:stretch>
                      <a:fillRect/>
                    </a:stretch>
                  </pic:blipFill>
                  <pic:spPr bwMode="auto">
                    <a:xfrm>
                      <a:off x="0" y="0"/>
                      <a:ext cx="4314825" cy="2419350"/>
                    </a:xfrm>
                    <a:prstGeom prst="rect">
                      <a:avLst/>
                    </a:prstGeom>
                    <a:noFill/>
                    <a:ln w="9525">
                      <a:noFill/>
                      <a:miter lim="800000"/>
                      <a:headEnd/>
                      <a:tailEnd/>
                    </a:ln>
                  </pic:spPr>
                </pic:pic>
              </a:graphicData>
            </a:graphic>
          </wp:inline>
        </w:drawing>
      </w:r>
    </w:p>
    <w:p w14:paraId="7B963D37" w14:textId="77777777" w:rsidR="004C16A0" w:rsidRPr="00CF090C" w:rsidRDefault="004C16A0" w:rsidP="004C16A0">
      <w:pPr>
        <w:pStyle w:val="2a"/>
        <w:rPr>
          <w:sz w:val="24"/>
          <w:szCs w:val="24"/>
        </w:rPr>
      </w:pPr>
      <w:r w:rsidRPr="00CF090C">
        <w:rPr>
          <w:i/>
          <w:sz w:val="24"/>
          <w:szCs w:val="24"/>
        </w:rPr>
        <w:t xml:space="preserve">Рис. </w:t>
      </w:r>
      <w:r w:rsidR="005207E0" w:rsidRPr="00CF090C">
        <w:rPr>
          <w:i/>
          <w:sz w:val="24"/>
          <w:szCs w:val="24"/>
        </w:rPr>
        <w:t>6.5</w:t>
      </w:r>
      <w:r w:rsidRPr="00CF090C">
        <w:rPr>
          <w:i/>
          <w:sz w:val="24"/>
          <w:szCs w:val="24"/>
        </w:rPr>
        <w:t>.</w:t>
      </w:r>
      <w:r w:rsidRPr="00CF090C">
        <w:rPr>
          <w:sz w:val="24"/>
          <w:szCs w:val="24"/>
        </w:rPr>
        <w:t xml:space="preserve"> </w:t>
      </w:r>
      <w:r w:rsidRPr="00CF090C">
        <w:rPr>
          <w:b/>
          <w:sz w:val="24"/>
          <w:szCs w:val="24"/>
        </w:rPr>
        <w:t>Скребок</w:t>
      </w:r>
      <w:r w:rsidR="00466C34" w:rsidRPr="00CF090C">
        <w:rPr>
          <w:b/>
          <w:sz w:val="24"/>
          <w:szCs w:val="24"/>
        </w:rPr>
        <w:t xml:space="preserve"> </w:t>
      </w:r>
      <w:r w:rsidR="00466C34" w:rsidRPr="00CF090C">
        <w:rPr>
          <w:i/>
          <w:sz w:val="24"/>
          <w:szCs w:val="24"/>
        </w:rPr>
        <w:t>(Попченко, 2000)</w:t>
      </w:r>
      <w:r w:rsidRPr="00CF090C">
        <w:rPr>
          <w:sz w:val="24"/>
          <w:szCs w:val="24"/>
        </w:rPr>
        <w:t>.</w:t>
      </w:r>
    </w:p>
    <w:p w14:paraId="4DB760B8" w14:textId="5943A8B0" w:rsidR="004C16A0" w:rsidRPr="00CF090C" w:rsidRDefault="004C16A0" w:rsidP="004C16A0">
      <w:pPr>
        <w:pStyle w:val="2a"/>
        <w:ind w:firstLine="318"/>
        <w:rPr>
          <w:sz w:val="28"/>
          <w:szCs w:val="28"/>
        </w:rPr>
      </w:pPr>
      <w:r w:rsidRPr="00CF090C">
        <w:rPr>
          <w:i/>
          <w:sz w:val="28"/>
          <w:szCs w:val="28"/>
        </w:rPr>
        <w:t>1</w:t>
      </w:r>
      <w:r w:rsidR="00984341" w:rsidRPr="00CF090C">
        <w:rPr>
          <w:sz w:val="28"/>
          <w:szCs w:val="28"/>
        </w:rPr>
        <w:t>–</w:t>
      </w:r>
      <w:r w:rsidRPr="00CF090C">
        <w:rPr>
          <w:sz w:val="28"/>
          <w:szCs w:val="28"/>
        </w:rPr>
        <w:t xml:space="preserve"> режущая кромка; </w:t>
      </w:r>
      <w:r w:rsidRPr="00CF090C">
        <w:rPr>
          <w:i/>
          <w:sz w:val="28"/>
          <w:szCs w:val="28"/>
        </w:rPr>
        <w:t xml:space="preserve">2 </w:t>
      </w:r>
      <w:r w:rsidR="00984341" w:rsidRPr="00CF090C">
        <w:rPr>
          <w:i/>
          <w:sz w:val="28"/>
          <w:szCs w:val="28"/>
        </w:rPr>
        <w:t>–</w:t>
      </w:r>
      <w:r w:rsidRPr="00CF090C">
        <w:rPr>
          <w:sz w:val="28"/>
          <w:szCs w:val="28"/>
        </w:rPr>
        <w:t xml:space="preserve"> рамка; </w:t>
      </w:r>
      <w:r w:rsidRPr="00CF090C">
        <w:rPr>
          <w:i/>
          <w:sz w:val="28"/>
          <w:szCs w:val="28"/>
        </w:rPr>
        <w:t>3</w:t>
      </w:r>
      <w:r w:rsidR="00984341" w:rsidRPr="00CF090C">
        <w:rPr>
          <w:i/>
          <w:sz w:val="28"/>
          <w:szCs w:val="28"/>
        </w:rPr>
        <w:t xml:space="preserve"> –</w:t>
      </w:r>
      <w:r w:rsidRPr="00CF090C">
        <w:rPr>
          <w:i/>
          <w:sz w:val="28"/>
          <w:szCs w:val="28"/>
        </w:rPr>
        <w:t xml:space="preserve"> </w:t>
      </w:r>
      <w:r w:rsidRPr="00CF090C">
        <w:rPr>
          <w:sz w:val="28"/>
          <w:szCs w:val="28"/>
        </w:rPr>
        <w:t xml:space="preserve">шест; </w:t>
      </w:r>
      <w:r w:rsidRPr="00CF090C">
        <w:rPr>
          <w:i/>
          <w:sz w:val="28"/>
          <w:szCs w:val="28"/>
        </w:rPr>
        <w:t xml:space="preserve">4 </w:t>
      </w:r>
      <w:r w:rsidR="00984341" w:rsidRPr="00CF090C">
        <w:rPr>
          <w:i/>
          <w:sz w:val="28"/>
          <w:szCs w:val="28"/>
        </w:rPr>
        <w:t>–</w:t>
      </w:r>
      <w:r w:rsidRPr="00CF090C">
        <w:rPr>
          <w:sz w:val="28"/>
          <w:szCs w:val="28"/>
        </w:rPr>
        <w:t xml:space="preserve"> бязевая часть промывочного сита; </w:t>
      </w:r>
      <w:r w:rsidRPr="00CF090C">
        <w:rPr>
          <w:i/>
          <w:sz w:val="28"/>
          <w:szCs w:val="28"/>
        </w:rPr>
        <w:t xml:space="preserve">5 </w:t>
      </w:r>
      <w:r w:rsidR="00984341" w:rsidRPr="00CF090C">
        <w:rPr>
          <w:i/>
          <w:sz w:val="28"/>
          <w:szCs w:val="28"/>
        </w:rPr>
        <w:t xml:space="preserve">– </w:t>
      </w:r>
      <w:r w:rsidRPr="00CF090C">
        <w:rPr>
          <w:sz w:val="28"/>
          <w:szCs w:val="28"/>
        </w:rPr>
        <w:t>часть сита из мельничного газа № 23.</w:t>
      </w:r>
    </w:p>
    <w:p w14:paraId="0F065AEC" w14:textId="77777777" w:rsidR="004C16A0" w:rsidRPr="00CF090C" w:rsidRDefault="004C16A0" w:rsidP="004C16A0">
      <w:pPr>
        <w:pStyle w:val="2a"/>
        <w:rPr>
          <w:sz w:val="28"/>
          <w:szCs w:val="28"/>
        </w:rPr>
      </w:pPr>
    </w:p>
    <w:p w14:paraId="01DACEAE" w14:textId="77777777" w:rsidR="004C16A0" w:rsidRPr="00CF090C" w:rsidRDefault="004C16A0" w:rsidP="004D7962">
      <w:pPr>
        <w:pStyle w:val="2a"/>
        <w:ind w:firstLine="567"/>
        <w:rPr>
          <w:sz w:val="28"/>
          <w:szCs w:val="28"/>
        </w:rPr>
      </w:pPr>
      <w:r w:rsidRPr="00CF090C">
        <w:rPr>
          <w:sz w:val="28"/>
          <w:szCs w:val="28"/>
        </w:rPr>
        <w:t xml:space="preserve">При отборе проб с мягких глинистых грунтов и илов скребок погружается в грунт на глубину до </w:t>
      </w:r>
      <w:smartTag w:uri="urn:schemas-microsoft-com:office:smarttags" w:element="metricconverter">
        <w:smartTagPr>
          <w:attr w:name="ProductID" w:val="10 см"/>
        </w:smartTagPr>
        <w:r w:rsidRPr="00CF090C">
          <w:rPr>
            <w:sz w:val="28"/>
            <w:szCs w:val="28"/>
          </w:rPr>
          <w:t>10 см</w:t>
        </w:r>
      </w:smartTag>
      <w:r w:rsidRPr="00CF090C">
        <w:rPr>
          <w:sz w:val="28"/>
          <w:szCs w:val="28"/>
        </w:rPr>
        <w:t xml:space="preserve"> и скребущим движением режущей кромкой срезается поверхностный слой грунта. Движение скребка при этом должно быть направлено против течения.</w:t>
      </w:r>
    </w:p>
    <w:p w14:paraId="42378C81" w14:textId="77777777" w:rsidR="004C16A0" w:rsidRPr="00CF090C" w:rsidRDefault="004C16A0" w:rsidP="004D7962">
      <w:pPr>
        <w:ind w:firstLine="567"/>
        <w:jc w:val="both"/>
        <w:rPr>
          <w:sz w:val="28"/>
          <w:szCs w:val="28"/>
        </w:rPr>
      </w:pPr>
      <w:r w:rsidRPr="00CF090C">
        <w:rPr>
          <w:sz w:val="28"/>
          <w:szCs w:val="28"/>
        </w:rPr>
        <w:t xml:space="preserve">При отборе проб с песчаных грунтов необходимо применять метод взмучивания. Для этого следует погрузить скребок в песок на </w:t>
      </w:r>
      <w:smartTag w:uri="urn:schemas-microsoft-com:office:smarttags" w:element="metricconverter">
        <w:smartTagPr>
          <w:attr w:name="ProductID" w:val="10 см"/>
        </w:smartTagPr>
        <w:r w:rsidRPr="00CF090C">
          <w:rPr>
            <w:sz w:val="28"/>
            <w:szCs w:val="28"/>
          </w:rPr>
          <w:t>10 см</w:t>
        </w:r>
      </w:smartTag>
      <w:r w:rsidRPr="00CF090C">
        <w:rPr>
          <w:sz w:val="28"/>
          <w:szCs w:val="28"/>
        </w:rPr>
        <w:t xml:space="preserve"> и горизонтальными движениями наполнить сито песком примерно на две трети, после чего, не промывая, перенести грунт в ведро или таз и вращательным движением, а также с помощью руки несколько раз взмутить песок. Легкие фракции с организмами после каждого взмучивания сливать в предварительно ополоснутый скребок, а оттуда </w:t>
      </w:r>
      <w:r w:rsidR="000C454E" w:rsidRPr="00CF090C">
        <w:rPr>
          <w:sz w:val="28"/>
          <w:szCs w:val="28"/>
        </w:rPr>
        <w:t>–</w:t>
      </w:r>
      <w:r w:rsidRPr="00CF090C">
        <w:rPr>
          <w:sz w:val="28"/>
          <w:szCs w:val="28"/>
        </w:rPr>
        <w:t xml:space="preserve"> в широкогорлую банку.</w:t>
      </w:r>
    </w:p>
    <w:p w14:paraId="6815F98B" w14:textId="77777777" w:rsidR="00EF2392" w:rsidRPr="00CF090C" w:rsidRDefault="00EF2392" w:rsidP="004D7962">
      <w:pPr>
        <w:ind w:firstLine="567"/>
        <w:jc w:val="both"/>
        <w:rPr>
          <w:sz w:val="28"/>
          <w:szCs w:val="28"/>
        </w:rPr>
      </w:pPr>
      <w:r w:rsidRPr="00CF090C">
        <w:rPr>
          <w:sz w:val="28"/>
          <w:szCs w:val="28"/>
        </w:rPr>
        <w:t>Для отбора количественных проб зообентоса с помощью скребка на галечнике, целесообразно применять рамку, представляющую собой металлический прямоугольный каркас с затянутыми мельничным газом боковыми гранями. Проба отбирается с помощью скребка, помещенного внутрь этого каркаса и жестко закрепленного в его задней части с помощью фиксирующей проволоки, натянутой снизу рамки параллельно ее задней грани.</w:t>
      </w:r>
    </w:p>
    <w:p w14:paraId="2E1341AF" w14:textId="77777777" w:rsidR="00EF2392" w:rsidRPr="00CF090C" w:rsidRDefault="00EF2392" w:rsidP="004D7962">
      <w:pPr>
        <w:ind w:firstLine="567"/>
        <w:jc w:val="both"/>
        <w:rPr>
          <w:sz w:val="28"/>
          <w:szCs w:val="28"/>
        </w:rPr>
      </w:pPr>
      <w:r w:rsidRPr="00CF090C">
        <w:rPr>
          <w:sz w:val="28"/>
          <w:szCs w:val="28"/>
        </w:rPr>
        <w:t>Для сбора с помощью скребка количественных проб с мягких грунтов, а также с обросших твердых поверхностей достаточно измерить площадь облова, равную произведению расстояния, пройденного скребком, на ширину его режущей кромки.</w:t>
      </w:r>
    </w:p>
    <w:p w14:paraId="33CB978A" w14:textId="77777777" w:rsidR="00EF2392" w:rsidRPr="00CF090C" w:rsidRDefault="00EF2392" w:rsidP="004D7962">
      <w:pPr>
        <w:ind w:firstLine="567"/>
        <w:jc w:val="both"/>
        <w:rPr>
          <w:sz w:val="28"/>
          <w:szCs w:val="28"/>
        </w:rPr>
      </w:pPr>
      <w:r w:rsidRPr="00CF090C">
        <w:rPr>
          <w:sz w:val="28"/>
          <w:szCs w:val="28"/>
        </w:rPr>
        <w:t>При проведении исследований, связанных с изучением бентоса относительно глубоководных участков дна водоемов, а также при невозможности пользования скребком (например, на реках с обрывистыми берегами, на водохранилищах с несформированной литоралью и др.), возможно применение различных систем дночерпателей, зарослечерпателей, драг и др</w:t>
      </w:r>
      <w:r w:rsidR="00F83370" w:rsidRPr="00CF090C">
        <w:rPr>
          <w:sz w:val="28"/>
          <w:szCs w:val="28"/>
        </w:rPr>
        <w:t>угих орудий сбора донной фауны</w:t>
      </w:r>
      <w:r w:rsidRPr="00CF090C">
        <w:rPr>
          <w:sz w:val="28"/>
          <w:szCs w:val="28"/>
        </w:rPr>
        <w:t xml:space="preserve">. Для сбора количественных проб чаще всего </w:t>
      </w:r>
      <w:r w:rsidRPr="00CF090C">
        <w:rPr>
          <w:sz w:val="28"/>
          <w:szCs w:val="28"/>
        </w:rPr>
        <w:lastRenderedPageBreak/>
        <w:t xml:space="preserve">применяют модифицированные модели </w:t>
      </w:r>
      <w:r w:rsidR="00F83370" w:rsidRPr="00CF090C">
        <w:rPr>
          <w:sz w:val="28"/>
          <w:szCs w:val="28"/>
        </w:rPr>
        <w:t xml:space="preserve">коробчатых </w:t>
      </w:r>
      <w:r w:rsidRPr="00CF090C">
        <w:rPr>
          <w:sz w:val="28"/>
          <w:szCs w:val="28"/>
        </w:rPr>
        <w:t>дночерпателей Петерсена</w:t>
      </w:r>
      <w:r w:rsidR="00F83370" w:rsidRPr="00CF090C">
        <w:rPr>
          <w:sz w:val="28"/>
          <w:szCs w:val="28"/>
        </w:rPr>
        <w:t xml:space="preserve"> и</w:t>
      </w:r>
      <w:r w:rsidRPr="00CF090C">
        <w:rPr>
          <w:sz w:val="28"/>
          <w:szCs w:val="28"/>
        </w:rPr>
        <w:t xml:space="preserve"> Экмана-Берджа</w:t>
      </w:r>
      <w:r w:rsidR="005207E0" w:rsidRPr="00CF090C">
        <w:rPr>
          <w:sz w:val="28"/>
          <w:szCs w:val="28"/>
        </w:rPr>
        <w:t xml:space="preserve"> (</w:t>
      </w:r>
      <w:r w:rsidR="005207E0" w:rsidRPr="00CF090C">
        <w:rPr>
          <w:i/>
          <w:sz w:val="28"/>
          <w:szCs w:val="28"/>
        </w:rPr>
        <w:t>рис. 6.6</w:t>
      </w:r>
      <w:r w:rsidR="005207E0" w:rsidRPr="00CF090C">
        <w:rPr>
          <w:sz w:val="28"/>
          <w:szCs w:val="28"/>
        </w:rPr>
        <w:t>)</w:t>
      </w:r>
      <w:r w:rsidR="00F83370" w:rsidRPr="00CF090C">
        <w:rPr>
          <w:sz w:val="28"/>
          <w:szCs w:val="28"/>
        </w:rPr>
        <w:t>.</w:t>
      </w:r>
    </w:p>
    <w:p w14:paraId="24814F1E" w14:textId="77777777" w:rsidR="00F83370" w:rsidRPr="00CF090C" w:rsidRDefault="00F83370" w:rsidP="00F83370">
      <w:pPr>
        <w:pStyle w:val="2a"/>
        <w:rPr>
          <w:sz w:val="28"/>
          <w:szCs w:val="28"/>
        </w:rPr>
      </w:pPr>
      <w:r w:rsidRPr="00CF090C">
        <w:rPr>
          <w:noProof/>
          <w:snapToGrid/>
          <w:sz w:val="28"/>
          <w:szCs w:val="28"/>
        </w:rPr>
        <w:drawing>
          <wp:inline distT="0" distB="0" distL="0" distR="0" wp14:anchorId="115DDA1B" wp14:editId="5884E9A4">
            <wp:extent cx="4305300" cy="4191000"/>
            <wp:effectExtent l="19050" t="0" r="0" b="0"/>
            <wp:docPr id="5"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66" cstate="print"/>
                    <a:srcRect/>
                    <a:stretch>
                      <a:fillRect/>
                    </a:stretch>
                  </pic:blipFill>
                  <pic:spPr bwMode="auto">
                    <a:xfrm>
                      <a:off x="0" y="0"/>
                      <a:ext cx="4305300" cy="4191000"/>
                    </a:xfrm>
                    <a:prstGeom prst="rect">
                      <a:avLst/>
                    </a:prstGeom>
                    <a:noFill/>
                    <a:ln w="9525">
                      <a:noFill/>
                      <a:miter lim="800000"/>
                      <a:headEnd/>
                      <a:tailEnd/>
                    </a:ln>
                  </pic:spPr>
                </pic:pic>
              </a:graphicData>
            </a:graphic>
          </wp:inline>
        </w:drawing>
      </w:r>
    </w:p>
    <w:p w14:paraId="0FC4FE67" w14:textId="77777777" w:rsidR="00F83370" w:rsidRPr="00CF090C" w:rsidRDefault="00F83370" w:rsidP="00F83370">
      <w:pPr>
        <w:pStyle w:val="2a"/>
        <w:ind w:firstLine="567"/>
        <w:rPr>
          <w:sz w:val="24"/>
          <w:szCs w:val="24"/>
        </w:rPr>
      </w:pPr>
      <w:r w:rsidRPr="00CF090C">
        <w:rPr>
          <w:i/>
          <w:sz w:val="24"/>
          <w:szCs w:val="24"/>
        </w:rPr>
        <w:t xml:space="preserve">Рис. </w:t>
      </w:r>
      <w:r w:rsidR="005207E0" w:rsidRPr="00CF090C">
        <w:rPr>
          <w:i/>
          <w:sz w:val="24"/>
          <w:szCs w:val="24"/>
        </w:rPr>
        <w:t>6.6</w:t>
      </w:r>
      <w:r w:rsidRPr="00CF090C">
        <w:rPr>
          <w:i/>
          <w:sz w:val="24"/>
          <w:szCs w:val="24"/>
        </w:rPr>
        <w:t>.</w:t>
      </w:r>
      <w:r w:rsidRPr="00CF090C">
        <w:rPr>
          <w:sz w:val="24"/>
          <w:szCs w:val="24"/>
        </w:rPr>
        <w:t xml:space="preserve"> </w:t>
      </w:r>
      <w:r w:rsidRPr="00CF090C">
        <w:rPr>
          <w:b/>
          <w:sz w:val="24"/>
          <w:szCs w:val="24"/>
        </w:rPr>
        <w:t>Современная модификация дночерпателя Экмана</w:t>
      </w:r>
      <w:r w:rsidR="00752DA1" w:rsidRPr="00CF090C">
        <w:rPr>
          <w:b/>
          <w:sz w:val="24"/>
          <w:szCs w:val="24"/>
        </w:rPr>
        <w:t>-</w:t>
      </w:r>
      <w:r w:rsidRPr="00CF090C">
        <w:rPr>
          <w:b/>
          <w:sz w:val="24"/>
          <w:szCs w:val="24"/>
        </w:rPr>
        <w:t xml:space="preserve">Берджа в открытом (а) и закрытом </w:t>
      </w:r>
      <w:r w:rsidRPr="00CF090C">
        <w:rPr>
          <w:b/>
          <w:i/>
          <w:sz w:val="24"/>
          <w:szCs w:val="24"/>
        </w:rPr>
        <w:t>(б)</w:t>
      </w:r>
      <w:r w:rsidRPr="00CF090C">
        <w:rPr>
          <w:b/>
          <w:sz w:val="24"/>
          <w:szCs w:val="24"/>
        </w:rPr>
        <w:t xml:space="preserve"> виде</w:t>
      </w:r>
      <w:r w:rsidR="00466C34" w:rsidRPr="00CF090C">
        <w:rPr>
          <w:b/>
          <w:sz w:val="24"/>
          <w:szCs w:val="24"/>
        </w:rPr>
        <w:t xml:space="preserve"> </w:t>
      </w:r>
      <w:r w:rsidR="00466C34" w:rsidRPr="00CF090C">
        <w:rPr>
          <w:i/>
          <w:sz w:val="24"/>
          <w:szCs w:val="24"/>
        </w:rPr>
        <w:t>(Попченко, 2000)</w:t>
      </w:r>
      <w:r w:rsidRPr="00CF090C">
        <w:rPr>
          <w:sz w:val="24"/>
          <w:szCs w:val="24"/>
        </w:rPr>
        <w:t>.</w:t>
      </w:r>
    </w:p>
    <w:p w14:paraId="13607A5B" w14:textId="77777777" w:rsidR="00F83370" w:rsidRPr="00CF090C" w:rsidRDefault="00F83370" w:rsidP="00F83370">
      <w:pPr>
        <w:pStyle w:val="2a"/>
        <w:ind w:firstLine="567"/>
        <w:rPr>
          <w:sz w:val="28"/>
          <w:szCs w:val="28"/>
        </w:rPr>
      </w:pPr>
    </w:p>
    <w:p w14:paraId="7742ACBA" w14:textId="77777777" w:rsidR="00F83370" w:rsidRPr="00CF090C" w:rsidRDefault="00F83370" w:rsidP="004D7962">
      <w:pPr>
        <w:pStyle w:val="2a"/>
        <w:ind w:firstLine="567"/>
        <w:rPr>
          <w:sz w:val="28"/>
          <w:szCs w:val="28"/>
        </w:rPr>
      </w:pPr>
      <w:r w:rsidRPr="00CF090C">
        <w:rPr>
          <w:sz w:val="28"/>
          <w:szCs w:val="28"/>
        </w:rPr>
        <w:t>Дночерпатели всех систем наиболее эффективно работают на мягких грунтах. На очень мягких глинах и жидких илах рекомендуется применять дночердатели Экмана–Берджа с высокой коробкой (модель Боруцкого), на которые можно установить решетчатые пластины, препятствующие чрезмерному погружению в грунт. Пружинный механизм этих дночерпателей, особенно в утяжеленном виде, позволяет использовать их в негустых зарослях макрофитов и на довольно плотных, задернованных грунтах. Наиболее удобны для работы с лодок дночерпатели Экмана</w:t>
      </w:r>
      <w:r w:rsidR="00752DA1" w:rsidRPr="00CF090C">
        <w:rPr>
          <w:sz w:val="28"/>
          <w:szCs w:val="28"/>
        </w:rPr>
        <w:t>-</w:t>
      </w:r>
      <w:r w:rsidRPr="00CF090C">
        <w:rPr>
          <w:sz w:val="28"/>
          <w:szCs w:val="28"/>
        </w:rPr>
        <w:t xml:space="preserve">Берджа малой модели с площадью захвата </w:t>
      </w:r>
      <w:smartTag w:uri="urn:schemas-microsoft-com:office:smarttags" w:element="metricconverter">
        <w:smartTagPr>
          <w:attr w:name="ProductID" w:val="0,025 м2"/>
        </w:smartTagPr>
        <w:r w:rsidRPr="00CF090C">
          <w:rPr>
            <w:sz w:val="28"/>
            <w:szCs w:val="28"/>
          </w:rPr>
          <w:t>0,025 м</w:t>
        </w:r>
        <w:r w:rsidRPr="00CF090C">
          <w:rPr>
            <w:sz w:val="28"/>
            <w:szCs w:val="28"/>
            <w:vertAlign w:val="superscript"/>
          </w:rPr>
          <w:t>2</w:t>
        </w:r>
      </w:smartTag>
      <w:r w:rsidRPr="00CF090C">
        <w:rPr>
          <w:sz w:val="28"/>
          <w:szCs w:val="28"/>
        </w:rPr>
        <w:t>.</w:t>
      </w:r>
    </w:p>
    <w:p w14:paraId="53E95A33" w14:textId="77777777" w:rsidR="00F83370" w:rsidRPr="00CF090C" w:rsidRDefault="00F83370" w:rsidP="004D7962">
      <w:pPr>
        <w:pStyle w:val="2a"/>
        <w:ind w:firstLine="567"/>
        <w:rPr>
          <w:sz w:val="28"/>
          <w:szCs w:val="28"/>
        </w:rPr>
      </w:pPr>
      <w:r w:rsidRPr="00CF090C">
        <w:rPr>
          <w:sz w:val="28"/>
          <w:szCs w:val="28"/>
        </w:rPr>
        <w:t xml:space="preserve">Тросовые дночерпатели опускаются с лодки или катера, оснащенных лебедкой с блоком-счетчиком для замера длины вытравливаемого троса или глубины погружения дночерпателя. При отсутствии лебедки лучше отказаться от применения троса и пользоваться толстой хозяйственной веревкой из скрученной пеньки, размеченной через каждые два метра. Во избежание сноса лодки ее необходимо предварительно заякорить, в противном случае дночерпатель может лечь набок и не сработает. То же происходит при попадании дночерпателя на боковую поверхность подводного склона или при отборе проб на течении. Существенным препятствием для отбора проб может служить попадание между створками дночерпателя в момент его закрывания различных </w:t>
      </w:r>
      <w:r w:rsidRPr="00CF090C">
        <w:rPr>
          <w:sz w:val="28"/>
          <w:szCs w:val="28"/>
        </w:rPr>
        <w:lastRenderedPageBreak/>
        <w:t>мелких предметов. Взятая проба в этом случае вымывается из дночерпателя при его подъеме.</w:t>
      </w:r>
    </w:p>
    <w:p w14:paraId="3A362F78" w14:textId="77777777" w:rsidR="00F83370" w:rsidRPr="00CF090C" w:rsidRDefault="00F83370" w:rsidP="004D7962">
      <w:pPr>
        <w:pStyle w:val="2a"/>
        <w:ind w:firstLine="567"/>
        <w:rPr>
          <w:sz w:val="28"/>
          <w:szCs w:val="28"/>
        </w:rPr>
      </w:pPr>
      <w:r w:rsidRPr="00CF090C">
        <w:rPr>
          <w:sz w:val="28"/>
          <w:szCs w:val="28"/>
        </w:rPr>
        <w:t>После отбора дночерпательной пробы, она переносится в таз (ополаскиваются внутренние стенки коробки или ковша дночерпателя). После этого пробу полностью или послойно отмывают в промывочном сите из газа № 23 до исчезновения мути и помещают в широкогорлую банку с водой или раствором формалина, как и после отбора пробы скребком.</w:t>
      </w:r>
    </w:p>
    <w:p w14:paraId="4BC7D95F" w14:textId="477842EF" w:rsidR="007F0920" w:rsidRPr="00CF090C" w:rsidRDefault="000C454E" w:rsidP="004D7962">
      <w:pPr>
        <w:pStyle w:val="2a"/>
        <w:ind w:firstLine="567"/>
        <w:rPr>
          <w:sz w:val="28"/>
          <w:szCs w:val="28"/>
        </w:rPr>
      </w:pPr>
      <w:r w:rsidRPr="00CF090C">
        <w:rPr>
          <w:sz w:val="28"/>
          <w:szCs w:val="28"/>
        </w:rPr>
        <w:t xml:space="preserve">Искусственные субстраты </w:t>
      </w:r>
      <w:r w:rsidR="007F0920" w:rsidRPr="00CF090C">
        <w:rPr>
          <w:sz w:val="28"/>
          <w:szCs w:val="28"/>
        </w:rPr>
        <w:t>применяют</w:t>
      </w:r>
      <w:r w:rsidRPr="00CF090C">
        <w:rPr>
          <w:sz w:val="28"/>
          <w:szCs w:val="28"/>
        </w:rPr>
        <w:t xml:space="preserve"> </w:t>
      </w:r>
      <w:r w:rsidR="007F0920" w:rsidRPr="00CF090C">
        <w:rPr>
          <w:sz w:val="28"/>
          <w:szCs w:val="28"/>
        </w:rPr>
        <w:t xml:space="preserve">для изучения зооперифитонных сообществ </w:t>
      </w:r>
      <w:r w:rsidRPr="00CF090C">
        <w:rPr>
          <w:sz w:val="28"/>
          <w:szCs w:val="28"/>
        </w:rPr>
        <w:t xml:space="preserve">на каменистых грунтах или в зарослях макрофитов. </w:t>
      </w:r>
      <w:r w:rsidR="007F0920" w:rsidRPr="00CF090C">
        <w:rPr>
          <w:sz w:val="28"/>
          <w:szCs w:val="28"/>
        </w:rPr>
        <w:t>Метод искусственных субстратов дает хорошие по сравнимости результаты и может быть применен как для качественных, так и для количественных исследований. Целесообразно применять искус</w:t>
      </w:r>
      <w:r w:rsidR="001A0484" w:rsidRPr="00CF090C">
        <w:rPr>
          <w:sz w:val="28"/>
          <w:szCs w:val="28"/>
        </w:rPr>
        <w:t>с</w:t>
      </w:r>
      <w:r w:rsidR="007F0920" w:rsidRPr="00CF090C">
        <w:rPr>
          <w:sz w:val="28"/>
          <w:szCs w:val="28"/>
        </w:rPr>
        <w:t xml:space="preserve">твенные субстраты в ситуациях, когда непрактичны другие методы (например, при отсутствии удобных для заселения естественных субстратов </w:t>
      </w:r>
      <w:r w:rsidR="008E104B" w:rsidRPr="00CF090C">
        <w:rPr>
          <w:sz w:val="28"/>
          <w:szCs w:val="28"/>
        </w:rPr>
        <w:t>–</w:t>
      </w:r>
      <w:r w:rsidR="007F0920" w:rsidRPr="00CF090C">
        <w:rPr>
          <w:sz w:val="28"/>
          <w:szCs w:val="28"/>
        </w:rPr>
        <w:t xml:space="preserve"> песчаных грунтов и др.), а также для получения сопоставимых результатов на различающихся в биотопическом отношении участках реки.</w:t>
      </w:r>
    </w:p>
    <w:p w14:paraId="4CEAF5FD" w14:textId="77777777" w:rsidR="000C454E" w:rsidRPr="00CF090C" w:rsidRDefault="007F0920" w:rsidP="004D7962">
      <w:pPr>
        <w:pStyle w:val="2a"/>
        <w:ind w:firstLine="567"/>
        <w:rPr>
          <w:sz w:val="28"/>
          <w:szCs w:val="28"/>
        </w:rPr>
      </w:pPr>
      <w:r w:rsidRPr="00CF090C">
        <w:rPr>
          <w:sz w:val="28"/>
          <w:szCs w:val="28"/>
        </w:rPr>
        <w:t xml:space="preserve">В качестве искусственного субстрата применяются 10–15 кусков каменноугольного </w:t>
      </w:r>
      <w:r w:rsidR="00752DA1" w:rsidRPr="00CF090C">
        <w:rPr>
          <w:sz w:val="28"/>
          <w:szCs w:val="28"/>
        </w:rPr>
        <w:t>шлака, помещенных в рукав из не</w:t>
      </w:r>
      <w:r w:rsidRPr="00CF090C">
        <w:rPr>
          <w:sz w:val="28"/>
          <w:szCs w:val="28"/>
        </w:rPr>
        <w:t xml:space="preserve">узловой полиэтиленовой сетки длиной </w:t>
      </w:r>
      <w:smartTag w:uri="urn:schemas-microsoft-com:office:smarttags" w:element="metricconverter">
        <w:smartTagPr>
          <w:attr w:name="ProductID" w:val="25 см"/>
        </w:smartTagPr>
        <w:r w:rsidRPr="00CF090C">
          <w:rPr>
            <w:sz w:val="28"/>
            <w:szCs w:val="28"/>
          </w:rPr>
          <w:t>25 см</w:t>
        </w:r>
      </w:smartTag>
      <w:r w:rsidRPr="00CF090C">
        <w:rPr>
          <w:sz w:val="28"/>
          <w:szCs w:val="28"/>
        </w:rPr>
        <w:t xml:space="preserve">. Концы сетки завязываются и субстрат укрепляется на какой-либо опоре с помощью капронового шнура. </w:t>
      </w:r>
      <w:r w:rsidR="000C454E" w:rsidRPr="00CF090C">
        <w:rPr>
          <w:sz w:val="28"/>
          <w:szCs w:val="28"/>
        </w:rPr>
        <w:t xml:space="preserve">Оптимальный срок нахождения субстрата в воде равен 1–1,5 мес. Для получения </w:t>
      </w:r>
      <w:r w:rsidRPr="00CF090C">
        <w:rPr>
          <w:sz w:val="28"/>
          <w:szCs w:val="28"/>
        </w:rPr>
        <w:t>адекват</w:t>
      </w:r>
      <w:r w:rsidR="000C454E" w:rsidRPr="00CF090C">
        <w:rPr>
          <w:sz w:val="28"/>
          <w:szCs w:val="28"/>
        </w:rPr>
        <w:t>ных результатов на каждом створе необходимо ставить не менее трех субстратов.</w:t>
      </w:r>
    </w:p>
    <w:p w14:paraId="6CEBDB00" w14:textId="77777777" w:rsidR="000C454E" w:rsidRPr="00CF090C" w:rsidRDefault="000C454E" w:rsidP="004D7962">
      <w:pPr>
        <w:pStyle w:val="2a"/>
        <w:ind w:firstLine="567"/>
        <w:rPr>
          <w:sz w:val="28"/>
          <w:szCs w:val="28"/>
        </w:rPr>
      </w:pPr>
      <w:r w:rsidRPr="00CF090C">
        <w:rPr>
          <w:sz w:val="28"/>
          <w:szCs w:val="28"/>
        </w:rPr>
        <w:t>При отборе проб с искусственных субстратов нужно перенести их из водоема в ведро с водой, подставив снизу скребок во избежание потери организмов. Куски субстрата следует извлечь из сетки, ополоснуть их в ведре и снять с них с помощью пинцета прикрепленные формы. В лаборатории организмы можно смыть с кусков шлака в сортировочное сито сильной струёй воды.</w:t>
      </w:r>
    </w:p>
    <w:p w14:paraId="2F3D8503" w14:textId="77777777" w:rsidR="000C454E" w:rsidRPr="00CF090C" w:rsidRDefault="007F0920" w:rsidP="004D7962">
      <w:pPr>
        <w:pStyle w:val="2a"/>
        <w:ind w:firstLine="567"/>
        <w:rPr>
          <w:sz w:val="28"/>
          <w:szCs w:val="28"/>
        </w:rPr>
      </w:pPr>
      <w:r w:rsidRPr="00CF090C">
        <w:rPr>
          <w:sz w:val="28"/>
          <w:szCs w:val="28"/>
        </w:rPr>
        <w:t>Лов взрослых стадий насекомых (имаго), вылетающих из воды, имеет вспомогательное значение для уточнения видовой принадлежности амфибиотических видов бентосных организмов. Чаще всего лет и роение насекомых наблюдаются в вечерние часы в теплое время года. Облов роев нужно производить энтомологическим сачком, пойманных насекомых фиксировать и хранить в жидкости Удеманса (640 мл 96%-ного этанола, 50 мл глицерина, 80 мл ледяной уксусной кислоты, 230 мл дистиллированной или кипяченой воды).</w:t>
      </w:r>
    </w:p>
    <w:p w14:paraId="6624A139" w14:textId="77777777" w:rsidR="007F0920" w:rsidRPr="00CF090C" w:rsidRDefault="007F0920" w:rsidP="004D7962">
      <w:pPr>
        <w:pStyle w:val="2a"/>
        <w:ind w:firstLine="567"/>
        <w:rPr>
          <w:sz w:val="28"/>
          <w:szCs w:val="28"/>
        </w:rPr>
      </w:pPr>
      <w:r w:rsidRPr="00CF090C">
        <w:rPr>
          <w:sz w:val="28"/>
          <w:szCs w:val="28"/>
        </w:rPr>
        <w:t>Каждая бентосная проба снабжается этикеткой, на которой указываются номер пробы, название водного объекта, пункта и створа наблюдений, дата отбора, глубина, характер субстрата, количество скребков или выемок дночерпателя.</w:t>
      </w:r>
    </w:p>
    <w:p w14:paraId="2649FF72" w14:textId="77777777" w:rsidR="007F0920" w:rsidRPr="00CF090C" w:rsidRDefault="007F0920" w:rsidP="004D7962">
      <w:pPr>
        <w:pStyle w:val="2a"/>
        <w:ind w:firstLine="567"/>
        <w:rPr>
          <w:sz w:val="28"/>
          <w:szCs w:val="28"/>
        </w:rPr>
      </w:pPr>
      <w:r w:rsidRPr="00CF090C">
        <w:rPr>
          <w:sz w:val="28"/>
          <w:szCs w:val="28"/>
        </w:rPr>
        <w:t>Подготовка бентосной пробы к анализу включает в себя выборку организмов из грунта (разборку пробы) и их сортировку. Разборку пробы желательно производить сразу же после ее отбора на берегу водоема, поскольку выборка из грунта живых организмов происходит в среднем в 2</w:t>
      </w:r>
      <w:r w:rsidR="00752DA1" w:rsidRPr="00CF090C">
        <w:rPr>
          <w:sz w:val="28"/>
          <w:szCs w:val="28"/>
        </w:rPr>
        <w:t>-</w:t>
      </w:r>
      <w:r w:rsidRPr="00CF090C">
        <w:rPr>
          <w:sz w:val="28"/>
          <w:szCs w:val="28"/>
        </w:rPr>
        <w:t xml:space="preserve">3 раза быстрее, чем фиксированных. Благодаря активным движениям даже такие мелкие </w:t>
      </w:r>
      <w:r w:rsidRPr="00CF090C">
        <w:rPr>
          <w:sz w:val="28"/>
          <w:szCs w:val="28"/>
        </w:rPr>
        <w:lastRenderedPageBreak/>
        <w:t>объекты, как черви наидиды, личинки мокрецов, ранние возрастные стадии насекомых, хорошо видны в белой кювете невооруженным глазом. При невозможности немедленной разборки пробы ее фиксируют 4 % раствором формалина, предварительно нейтрализованным насыщенным раствором соды (</w:t>
      </w:r>
      <w:r w:rsidRPr="00CF090C">
        <w:rPr>
          <w:sz w:val="28"/>
          <w:szCs w:val="28"/>
          <w:lang w:val="en-US"/>
        </w:rPr>
        <w:t>NaHCO</w:t>
      </w:r>
      <w:r w:rsidRPr="00CF090C">
        <w:rPr>
          <w:sz w:val="28"/>
          <w:szCs w:val="28"/>
          <w:vertAlign w:val="subscript"/>
        </w:rPr>
        <w:t>3</w:t>
      </w:r>
      <w:r w:rsidRPr="00CF090C">
        <w:rPr>
          <w:sz w:val="28"/>
          <w:szCs w:val="28"/>
        </w:rPr>
        <w:t>). Нейтрализацию формалина проводят для предотвращения растворения помещенных в него известковых раковин моллюсков. В качестве консерванта можно применять также 75% этанол. После фиксации пробу перевозят в лабораторию, где ее разбирают под бинокуляром, поскольку мелкие неподвижные, частично обесцвеченные организмы плохо заметны на фоне растительных остатков и других частиц в пробе.</w:t>
      </w:r>
    </w:p>
    <w:p w14:paraId="7FD975ED" w14:textId="77777777" w:rsidR="00F83370" w:rsidRPr="00CF090C" w:rsidRDefault="007F0920" w:rsidP="004D7962">
      <w:pPr>
        <w:ind w:firstLine="567"/>
        <w:jc w:val="both"/>
        <w:rPr>
          <w:b/>
          <w:sz w:val="28"/>
          <w:szCs w:val="28"/>
        </w:rPr>
      </w:pPr>
      <w:r w:rsidRPr="00CF090C">
        <w:rPr>
          <w:sz w:val="28"/>
          <w:szCs w:val="28"/>
        </w:rPr>
        <w:t>Разобранная проба сортируется по систематическим группам до семейств. Для этой цели пользуются специальными кассетами, изготовленными из плексигласа (</w:t>
      </w:r>
      <w:r w:rsidRPr="00CF090C">
        <w:rPr>
          <w:i/>
          <w:sz w:val="28"/>
          <w:szCs w:val="28"/>
        </w:rPr>
        <w:t xml:space="preserve">рис. </w:t>
      </w:r>
      <w:r w:rsidR="000545FE" w:rsidRPr="00CF090C">
        <w:rPr>
          <w:i/>
          <w:sz w:val="28"/>
          <w:szCs w:val="28"/>
        </w:rPr>
        <w:t>6.7</w:t>
      </w:r>
      <w:r w:rsidRPr="00CF090C">
        <w:rPr>
          <w:sz w:val="28"/>
          <w:szCs w:val="28"/>
        </w:rPr>
        <w:t>). Диаметр мелких углублений должен соответствовать полю зрения бинокуляра при 8-кратном увеличении.</w:t>
      </w:r>
    </w:p>
    <w:p w14:paraId="548E0A2B" w14:textId="77777777" w:rsidR="007F0920" w:rsidRPr="00CF090C" w:rsidRDefault="007F0920" w:rsidP="007F0920">
      <w:pPr>
        <w:pStyle w:val="2a"/>
        <w:rPr>
          <w:sz w:val="28"/>
          <w:szCs w:val="28"/>
        </w:rPr>
      </w:pPr>
      <w:r w:rsidRPr="00CF090C">
        <w:rPr>
          <w:noProof/>
          <w:snapToGrid/>
          <w:sz w:val="28"/>
          <w:szCs w:val="28"/>
        </w:rPr>
        <w:drawing>
          <wp:inline distT="0" distB="0" distL="0" distR="0" wp14:anchorId="7E041C61" wp14:editId="7EC1B357">
            <wp:extent cx="2895600" cy="2209800"/>
            <wp:effectExtent l="19050" t="0" r="0"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67" cstate="print"/>
                    <a:srcRect/>
                    <a:stretch>
                      <a:fillRect/>
                    </a:stretch>
                  </pic:blipFill>
                  <pic:spPr bwMode="auto">
                    <a:xfrm>
                      <a:off x="0" y="0"/>
                      <a:ext cx="2895600" cy="2209800"/>
                    </a:xfrm>
                    <a:prstGeom prst="rect">
                      <a:avLst/>
                    </a:prstGeom>
                    <a:noFill/>
                    <a:ln w="9525">
                      <a:noFill/>
                      <a:miter lim="800000"/>
                      <a:headEnd/>
                      <a:tailEnd/>
                    </a:ln>
                  </pic:spPr>
                </pic:pic>
              </a:graphicData>
            </a:graphic>
          </wp:inline>
        </w:drawing>
      </w:r>
    </w:p>
    <w:p w14:paraId="6829043C" w14:textId="77777777" w:rsidR="007F0920" w:rsidRPr="00CF090C" w:rsidRDefault="007F0920" w:rsidP="007F0920">
      <w:pPr>
        <w:pStyle w:val="2a"/>
        <w:ind w:firstLine="318"/>
        <w:rPr>
          <w:sz w:val="24"/>
          <w:szCs w:val="24"/>
        </w:rPr>
      </w:pPr>
      <w:r w:rsidRPr="00CF090C">
        <w:rPr>
          <w:i/>
          <w:sz w:val="24"/>
          <w:szCs w:val="24"/>
        </w:rPr>
        <w:t xml:space="preserve">Рис. </w:t>
      </w:r>
      <w:r w:rsidR="000545FE" w:rsidRPr="00CF090C">
        <w:rPr>
          <w:i/>
          <w:sz w:val="24"/>
          <w:szCs w:val="24"/>
        </w:rPr>
        <w:t>6.7</w:t>
      </w:r>
      <w:r w:rsidRPr="00CF090C">
        <w:rPr>
          <w:i/>
          <w:sz w:val="24"/>
          <w:szCs w:val="24"/>
        </w:rPr>
        <w:t>.</w:t>
      </w:r>
      <w:r w:rsidRPr="00CF090C">
        <w:rPr>
          <w:sz w:val="24"/>
          <w:szCs w:val="24"/>
        </w:rPr>
        <w:t xml:space="preserve"> </w:t>
      </w:r>
      <w:r w:rsidRPr="00CF090C">
        <w:rPr>
          <w:b/>
          <w:sz w:val="24"/>
          <w:szCs w:val="24"/>
        </w:rPr>
        <w:t>Кассета для сортировки организмов бентоса</w:t>
      </w:r>
      <w:r w:rsidRPr="00CF090C">
        <w:rPr>
          <w:sz w:val="24"/>
          <w:szCs w:val="24"/>
        </w:rPr>
        <w:t>.</w:t>
      </w:r>
    </w:p>
    <w:p w14:paraId="0894723A" w14:textId="77777777" w:rsidR="007F0920" w:rsidRPr="00CF090C" w:rsidRDefault="007F0920" w:rsidP="007F0920">
      <w:pPr>
        <w:pStyle w:val="2a"/>
        <w:rPr>
          <w:sz w:val="28"/>
          <w:szCs w:val="28"/>
        </w:rPr>
      </w:pPr>
    </w:p>
    <w:p w14:paraId="41EEDB49" w14:textId="77777777" w:rsidR="007F0920" w:rsidRPr="00CF090C" w:rsidRDefault="007F0920" w:rsidP="004D7962">
      <w:pPr>
        <w:pStyle w:val="2a"/>
        <w:ind w:firstLine="567"/>
        <w:rPr>
          <w:sz w:val="28"/>
          <w:szCs w:val="28"/>
        </w:rPr>
      </w:pPr>
      <w:r w:rsidRPr="00CF090C">
        <w:rPr>
          <w:sz w:val="28"/>
          <w:szCs w:val="28"/>
        </w:rPr>
        <w:t>Численность организмов данного вида определяют прямым подсчетом особей в пробе, биомассу–</w:t>
      </w:r>
      <w:r w:rsidR="00255AD3" w:rsidRPr="00CF090C">
        <w:rPr>
          <w:sz w:val="28"/>
          <w:szCs w:val="28"/>
        </w:rPr>
        <w:t xml:space="preserve"> </w:t>
      </w:r>
      <w:r w:rsidRPr="00CF090C">
        <w:rPr>
          <w:sz w:val="28"/>
          <w:szCs w:val="28"/>
        </w:rPr>
        <w:t>взвешиванием на торсионных или аналитических весах. Взвешивание нужно производить после непродолжительной обсушки навесок материала на фильтровальной бумаге (до момента, когда организмы не будут оставлять мокрых пятен на ней при легком надавливании).</w:t>
      </w:r>
    </w:p>
    <w:p w14:paraId="035F4C8D" w14:textId="77777777" w:rsidR="00255AD3" w:rsidRPr="00CF090C" w:rsidRDefault="00255AD3" w:rsidP="004D7962">
      <w:pPr>
        <w:pStyle w:val="2a"/>
        <w:ind w:firstLine="567"/>
        <w:rPr>
          <w:sz w:val="28"/>
          <w:szCs w:val="28"/>
        </w:rPr>
      </w:pPr>
      <w:r w:rsidRPr="00CF090C">
        <w:rPr>
          <w:sz w:val="28"/>
          <w:szCs w:val="28"/>
        </w:rPr>
        <w:t>Камеральная обработка пробы в чашке Петри проводится с помощью бинокулярного стереомикроскопа микроскопом МБС-10 в отраженном свете.</w:t>
      </w:r>
    </w:p>
    <w:p w14:paraId="7A086635" w14:textId="77777777" w:rsidR="00255AD3" w:rsidRPr="00CF090C" w:rsidRDefault="00255AD3" w:rsidP="004D7962">
      <w:pPr>
        <w:pStyle w:val="2a"/>
        <w:ind w:firstLine="567"/>
        <w:rPr>
          <w:sz w:val="28"/>
          <w:szCs w:val="28"/>
        </w:rPr>
      </w:pPr>
      <w:r w:rsidRPr="00CF090C">
        <w:rPr>
          <w:sz w:val="28"/>
          <w:szCs w:val="28"/>
        </w:rPr>
        <w:t xml:space="preserve">При пересчете численности и биомассы организмов в пробе на </w:t>
      </w:r>
      <w:smartTag w:uri="urn:schemas-microsoft-com:office:smarttags" w:element="metricconverter">
        <w:smartTagPr>
          <w:attr w:name="ProductID" w:val="1 м2"/>
        </w:smartTagPr>
        <w:r w:rsidRPr="00CF090C">
          <w:rPr>
            <w:sz w:val="28"/>
            <w:szCs w:val="28"/>
          </w:rPr>
          <w:t>1 м</w:t>
        </w:r>
        <w:r w:rsidRPr="00CF090C">
          <w:rPr>
            <w:sz w:val="28"/>
            <w:szCs w:val="28"/>
            <w:vertAlign w:val="superscript"/>
          </w:rPr>
          <w:t>2</w:t>
        </w:r>
      </w:smartTag>
      <w:r w:rsidRPr="00CF090C">
        <w:rPr>
          <w:sz w:val="28"/>
          <w:szCs w:val="28"/>
        </w:rPr>
        <w:t xml:space="preserve"> необходимо пользоваться коэффициентами пересчета. При отборе количественных проб бентоса малы</w:t>
      </w:r>
      <w:r w:rsidR="00752DA1" w:rsidRPr="00CF090C">
        <w:rPr>
          <w:sz w:val="28"/>
          <w:szCs w:val="28"/>
        </w:rPr>
        <w:t>ми моделями дночерпателей Экмана-</w:t>
      </w:r>
      <w:r w:rsidRPr="00CF090C">
        <w:rPr>
          <w:sz w:val="28"/>
          <w:szCs w:val="28"/>
        </w:rPr>
        <w:t xml:space="preserve">Берджа, Петерсена с площадью захвата </w:t>
      </w:r>
      <w:smartTag w:uri="urn:schemas-microsoft-com:office:smarttags" w:element="metricconverter">
        <w:smartTagPr>
          <w:attr w:name="ProductID" w:val="0,025 м2"/>
        </w:smartTagPr>
        <w:r w:rsidRPr="00CF090C">
          <w:rPr>
            <w:sz w:val="28"/>
            <w:szCs w:val="28"/>
          </w:rPr>
          <w:t>0,025 м</w:t>
        </w:r>
        <w:r w:rsidRPr="00CF090C">
          <w:rPr>
            <w:sz w:val="28"/>
            <w:szCs w:val="28"/>
            <w:vertAlign w:val="superscript"/>
          </w:rPr>
          <w:t>2</w:t>
        </w:r>
      </w:smartTag>
      <w:r w:rsidRPr="00CF090C">
        <w:rPr>
          <w:sz w:val="28"/>
          <w:szCs w:val="28"/>
        </w:rPr>
        <w:t xml:space="preserve"> (1/40 м</w:t>
      </w:r>
      <w:r w:rsidRPr="00CF090C">
        <w:rPr>
          <w:sz w:val="28"/>
          <w:szCs w:val="28"/>
          <w:vertAlign w:val="superscript"/>
        </w:rPr>
        <w:t>2</w:t>
      </w:r>
      <w:r w:rsidRPr="00CF090C">
        <w:rPr>
          <w:sz w:val="28"/>
          <w:szCs w:val="28"/>
        </w:rPr>
        <w:t xml:space="preserve">) для пересчета на </w:t>
      </w:r>
      <w:smartTag w:uri="urn:schemas-microsoft-com:office:smarttags" w:element="metricconverter">
        <w:smartTagPr>
          <w:attr w:name="ProductID" w:val="1 м2"/>
        </w:smartTagPr>
        <w:r w:rsidRPr="00CF090C">
          <w:rPr>
            <w:sz w:val="28"/>
            <w:szCs w:val="28"/>
          </w:rPr>
          <w:t>1 м</w:t>
        </w:r>
        <w:r w:rsidRPr="00CF090C">
          <w:rPr>
            <w:sz w:val="28"/>
            <w:szCs w:val="28"/>
            <w:vertAlign w:val="superscript"/>
          </w:rPr>
          <w:t>2</w:t>
        </w:r>
      </w:smartTag>
      <w:r w:rsidRPr="00CF090C">
        <w:rPr>
          <w:sz w:val="28"/>
          <w:szCs w:val="28"/>
        </w:rPr>
        <w:t xml:space="preserve"> численность и биомассу организмов в пробе следует умножить на 40. При отборе проб скребком удобно за 1 количественную пробу, или 1 скребок (1х), принять прохождение режущей кромкой в поверхностном слое грунта полосы </w:t>
      </w:r>
      <w:smartTag w:uri="urn:schemas-microsoft-com:office:smarttags" w:element="metricconverter">
        <w:smartTagPr>
          <w:attr w:name="ProductID" w:val="50 см"/>
        </w:smartTagPr>
        <w:r w:rsidRPr="00CF090C">
          <w:rPr>
            <w:sz w:val="28"/>
            <w:szCs w:val="28"/>
          </w:rPr>
          <w:t>50 см</w:t>
        </w:r>
      </w:smartTag>
      <w:r w:rsidRPr="00CF090C">
        <w:rPr>
          <w:sz w:val="28"/>
          <w:szCs w:val="28"/>
        </w:rPr>
        <w:t xml:space="preserve">. При ширине режущей кромки </w:t>
      </w:r>
      <w:smartTag w:uri="urn:schemas-microsoft-com:office:smarttags" w:element="metricconverter">
        <w:smartTagPr>
          <w:attr w:name="ProductID" w:val="16 см"/>
        </w:smartTagPr>
        <w:r w:rsidRPr="00CF090C">
          <w:rPr>
            <w:sz w:val="28"/>
            <w:szCs w:val="28"/>
          </w:rPr>
          <w:t>16 см</w:t>
        </w:r>
      </w:smartTag>
      <w:r w:rsidRPr="00CF090C">
        <w:rPr>
          <w:sz w:val="28"/>
          <w:szCs w:val="28"/>
        </w:rPr>
        <w:t xml:space="preserve"> облавливаемая площадь составит 800 см</w:t>
      </w:r>
      <w:r w:rsidRPr="00CF090C">
        <w:rPr>
          <w:sz w:val="28"/>
          <w:szCs w:val="28"/>
          <w:vertAlign w:val="superscript"/>
        </w:rPr>
        <w:t>2</w:t>
      </w:r>
      <w:r w:rsidRPr="00CF090C">
        <w:rPr>
          <w:sz w:val="28"/>
          <w:szCs w:val="28"/>
        </w:rPr>
        <w:t xml:space="preserve">, что меньше </w:t>
      </w:r>
      <w:smartTag w:uri="urn:schemas-microsoft-com:office:smarttags" w:element="metricconverter">
        <w:smartTagPr>
          <w:attr w:name="ProductID" w:val="1 м2"/>
        </w:smartTagPr>
        <w:r w:rsidRPr="00CF090C">
          <w:rPr>
            <w:sz w:val="28"/>
            <w:szCs w:val="28"/>
          </w:rPr>
          <w:t>1 м</w:t>
        </w:r>
        <w:r w:rsidRPr="00CF090C">
          <w:rPr>
            <w:sz w:val="28"/>
            <w:szCs w:val="28"/>
            <w:vertAlign w:val="superscript"/>
          </w:rPr>
          <w:t>2</w:t>
        </w:r>
      </w:smartTag>
      <w:r w:rsidRPr="00CF090C">
        <w:rPr>
          <w:sz w:val="28"/>
          <w:szCs w:val="28"/>
        </w:rPr>
        <w:t xml:space="preserve"> в 12,5 раза. Следовательно, коэффициент пересчета на </w:t>
      </w:r>
      <w:smartTag w:uri="urn:schemas-microsoft-com:office:smarttags" w:element="metricconverter">
        <w:smartTagPr>
          <w:attr w:name="ProductID" w:val="1 м2"/>
        </w:smartTagPr>
        <w:r w:rsidRPr="00CF090C">
          <w:rPr>
            <w:sz w:val="28"/>
            <w:szCs w:val="28"/>
          </w:rPr>
          <w:t>1 м</w:t>
        </w:r>
        <w:r w:rsidRPr="00CF090C">
          <w:rPr>
            <w:sz w:val="28"/>
            <w:szCs w:val="28"/>
            <w:vertAlign w:val="superscript"/>
          </w:rPr>
          <w:t>2</w:t>
        </w:r>
      </w:smartTag>
      <w:r w:rsidRPr="00CF090C">
        <w:rPr>
          <w:sz w:val="28"/>
          <w:szCs w:val="28"/>
        </w:rPr>
        <w:t xml:space="preserve"> равен при одном движении − 12,5, при 2 х – 6,25.</w:t>
      </w:r>
    </w:p>
    <w:p w14:paraId="2F45E6CE" w14:textId="77777777" w:rsidR="005148D7" w:rsidRPr="00CF090C" w:rsidRDefault="005148D7" w:rsidP="004D7962">
      <w:pPr>
        <w:pStyle w:val="2a"/>
        <w:ind w:firstLine="567"/>
        <w:rPr>
          <w:sz w:val="28"/>
          <w:szCs w:val="28"/>
        </w:rPr>
      </w:pPr>
      <w:r w:rsidRPr="00CF090C">
        <w:rPr>
          <w:sz w:val="28"/>
          <w:szCs w:val="28"/>
        </w:rPr>
        <w:lastRenderedPageBreak/>
        <w:t xml:space="preserve">Оценка доминантности производится с использованием индекса доминантности, предложенного А. Ковнацким в </w:t>
      </w:r>
      <w:smartTag w:uri="urn:schemas-microsoft-com:office:smarttags" w:element="metricconverter">
        <w:smartTagPr>
          <w:attr w:name="ProductID" w:val="1971 г"/>
        </w:smartTagPr>
        <w:r w:rsidRPr="00CF090C">
          <w:rPr>
            <w:sz w:val="28"/>
            <w:szCs w:val="28"/>
          </w:rPr>
          <w:t>1971 г</w:t>
        </w:r>
      </w:smartTag>
      <w:r w:rsidRPr="00CF090C">
        <w:rPr>
          <w:sz w:val="28"/>
          <w:szCs w:val="28"/>
        </w:rPr>
        <w:t>. на основе «коэффициента обилия» В. Ф. Палия. П. В. Тузовский для оценки сходства биотопов предложил комбинированный коэффициент сходства, связывающий обилие, встречаемость и характеризующий доминантность вида в биоценозе по численности:</w:t>
      </w:r>
    </w:p>
    <w:p w14:paraId="27B447E0" w14:textId="76F282AD" w:rsidR="005148D7" w:rsidRPr="00CF090C" w:rsidRDefault="00752DA1" w:rsidP="008E104B">
      <w:pPr>
        <w:pStyle w:val="2a"/>
        <w:ind w:firstLine="567"/>
        <w:jc w:val="center"/>
        <w:rPr>
          <w:sz w:val="28"/>
          <w:szCs w:val="28"/>
        </w:rPr>
      </w:pPr>
      <w:r w:rsidRPr="00CF090C">
        <w:rPr>
          <w:sz w:val="28"/>
          <w:szCs w:val="28"/>
        </w:rPr>
        <w:t xml:space="preserve">                                      </w:t>
      </w:r>
      <w:r w:rsidR="00FD3AA0" w:rsidRPr="00CF090C">
        <w:rPr>
          <w:noProof/>
          <w:snapToGrid/>
          <w:sz w:val="28"/>
          <w:szCs w:val="28"/>
        </w:rPr>
        <w:drawing>
          <wp:inline distT="0" distB="0" distL="0" distR="0" wp14:anchorId="19AB2C88" wp14:editId="56D82A0F">
            <wp:extent cx="1532334" cy="619125"/>
            <wp:effectExtent l="19050" t="0" r="0" b="0"/>
            <wp:docPr id="9"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68" cstate="print"/>
                    <a:srcRect/>
                    <a:stretch>
                      <a:fillRect/>
                    </a:stretch>
                  </pic:blipFill>
                  <pic:spPr bwMode="auto">
                    <a:xfrm>
                      <a:off x="0" y="0"/>
                      <a:ext cx="1532334" cy="619125"/>
                    </a:xfrm>
                    <a:prstGeom prst="rect">
                      <a:avLst/>
                    </a:prstGeom>
                    <a:noFill/>
                    <a:ln w="9525">
                      <a:noFill/>
                      <a:miter lim="800000"/>
                      <a:headEnd/>
                      <a:tailEnd/>
                    </a:ln>
                  </pic:spPr>
                </pic:pic>
              </a:graphicData>
            </a:graphic>
          </wp:inline>
        </w:drawing>
      </w:r>
      <w:r w:rsidRPr="00CF090C">
        <w:rPr>
          <w:sz w:val="28"/>
          <w:szCs w:val="28"/>
        </w:rPr>
        <w:t xml:space="preserve">                                            (6.</w:t>
      </w:r>
      <w:r w:rsidR="00002514" w:rsidRPr="00CF090C">
        <w:rPr>
          <w:sz w:val="28"/>
          <w:szCs w:val="28"/>
        </w:rPr>
        <w:t>10</w:t>
      </w:r>
      <w:r w:rsidRPr="00CF090C">
        <w:rPr>
          <w:sz w:val="28"/>
          <w:szCs w:val="28"/>
        </w:rPr>
        <w:t>)</w:t>
      </w:r>
    </w:p>
    <w:p w14:paraId="4A362A73" w14:textId="77777777" w:rsidR="005148D7" w:rsidRPr="00CF090C" w:rsidRDefault="005148D7" w:rsidP="004D7962">
      <w:pPr>
        <w:pStyle w:val="2a"/>
        <w:ind w:firstLine="567"/>
        <w:rPr>
          <w:sz w:val="28"/>
          <w:szCs w:val="28"/>
        </w:rPr>
      </w:pPr>
      <w:r w:rsidRPr="00CF090C">
        <w:rPr>
          <w:sz w:val="28"/>
          <w:szCs w:val="28"/>
        </w:rPr>
        <w:t xml:space="preserve">где </w:t>
      </w:r>
      <w:r w:rsidRPr="00CF090C">
        <w:rPr>
          <w:b/>
          <w:sz w:val="28"/>
          <w:szCs w:val="28"/>
          <w:lang w:val="en-US"/>
        </w:rPr>
        <w:t>Q</w:t>
      </w:r>
      <w:r w:rsidRPr="00CF090C">
        <w:rPr>
          <w:sz w:val="28"/>
          <w:szCs w:val="28"/>
        </w:rPr>
        <w:t xml:space="preserve">–численность особей данного вида; </w:t>
      </w:r>
      <w:r w:rsidRPr="00CF090C">
        <w:rPr>
          <w:b/>
          <w:sz w:val="28"/>
          <w:szCs w:val="28"/>
          <w:lang w:val="en-US"/>
        </w:rPr>
        <w:t>ΣQ</w:t>
      </w:r>
      <w:r w:rsidRPr="00CF090C">
        <w:rPr>
          <w:sz w:val="28"/>
          <w:szCs w:val="28"/>
        </w:rPr>
        <w:t xml:space="preserve">–общая численность особей всех видов; </w:t>
      </w:r>
      <w:r w:rsidRPr="00CF090C">
        <w:rPr>
          <w:b/>
          <w:i/>
          <w:sz w:val="28"/>
          <w:szCs w:val="28"/>
        </w:rPr>
        <w:t>п</w:t>
      </w:r>
      <w:r w:rsidRPr="00CF090C">
        <w:rPr>
          <w:i/>
          <w:sz w:val="28"/>
          <w:szCs w:val="28"/>
        </w:rPr>
        <w:t>-</w:t>
      </w:r>
      <w:r w:rsidRPr="00CF090C">
        <w:rPr>
          <w:sz w:val="28"/>
          <w:szCs w:val="28"/>
        </w:rPr>
        <w:t>количество проб с данным видом;</w:t>
      </w:r>
      <w:r w:rsidRPr="00CF090C">
        <w:rPr>
          <w:i/>
          <w:sz w:val="28"/>
          <w:szCs w:val="28"/>
        </w:rPr>
        <w:t xml:space="preserve"> </w:t>
      </w:r>
      <w:r w:rsidRPr="00CF090C">
        <w:rPr>
          <w:b/>
          <w:i/>
          <w:sz w:val="28"/>
          <w:szCs w:val="28"/>
        </w:rPr>
        <w:t>N</w:t>
      </w:r>
      <w:r w:rsidRPr="00CF090C">
        <w:rPr>
          <w:i/>
          <w:sz w:val="28"/>
          <w:szCs w:val="28"/>
        </w:rPr>
        <w:t>-</w:t>
      </w:r>
      <w:r w:rsidRPr="00CF090C">
        <w:rPr>
          <w:sz w:val="28"/>
          <w:szCs w:val="28"/>
        </w:rPr>
        <w:t>общее количество проб с данного биотопа.</w:t>
      </w:r>
    </w:p>
    <w:p w14:paraId="1B0761F6" w14:textId="77777777" w:rsidR="005148D7" w:rsidRPr="00CF090C" w:rsidRDefault="005148D7" w:rsidP="004D7962">
      <w:pPr>
        <w:pStyle w:val="2a"/>
        <w:ind w:firstLine="567"/>
        <w:rPr>
          <w:sz w:val="28"/>
          <w:szCs w:val="28"/>
        </w:rPr>
      </w:pPr>
      <w:r w:rsidRPr="00CF090C">
        <w:rPr>
          <w:sz w:val="28"/>
          <w:szCs w:val="28"/>
        </w:rPr>
        <w:t>Очевидно, для одной репрезентативной пробы формула примет вид</w:t>
      </w:r>
    </w:p>
    <w:p w14:paraId="0545C83A" w14:textId="3738DAEF" w:rsidR="005148D7" w:rsidRPr="00CF090C" w:rsidRDefault="003E4038" w:rsidP="008E104B">
      <w:pPr>
        <w:pStyle w:val="2a"/>
        <w:ind w:firstLine="567"/>
        <w:jc w:val="center"/>
        <w:rPr>
          <w:sz w:val="28"/>
          <w:szCs w:val="28"/>
        </w:rPr>
      </w:pPr>
      <w:r w:rsidRPr="00CF090C">
        <w:rPr>
          <w:sz w:val="28"/>
          <w:szCs w:val="28"/>
        </w:rPr>
        <w:t xml:space="preserve"> </w:t>
      </w:r>
      <w:r w:rsidR="00752DA1" w:rsidRPr="00CF090C">
        <w:rPr>
          <w:sz w:val="28"/>
          <w:szCs w:val="28"/>
        </w:rPr>
        <w:t xml:space="preserve">                                      </w:t>
      </w:r>
      <w:r w:rsidR="00FD3AA0" w:rsidRPr="00CF090C">
        <w:rPr>
          <w:noProof/>
          <w:snapToGrid/>
          <w:sz w:val="28"/>
          <w:szCs w:val="28"/>
        </w:rPr>
        <w:drawing>
          <wp:inline distT="0" distB="0" distL="0" distR="0" wp14:anchorId="3B025528" wp14:editId="6389A716">
            <wp:extent cx="1400175" cy="471087"/>
            <wp:effectExtent l="19050" t="0" r="9525" b="0"/>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69" cstate="print"/>
                    <a:srcRect/>
                    <a:stretch>
                      <a:fillRect/>
                    </a:stretch>
                  </pic:blipFill>
                  <pic:spPr bwMode="auto">
                    <a:xfrm>
                      <a:off x="0" y="0"/>
                      <a:ext cx="1405275" cy="472803"/>
                    </a:xfrm>
                    <a:prstGeom prst="rect">
                      <a:avLst/>
                    </a:prstGeom>
                    <a:noFill/>
                    <a:ln w="9525">
                      <a:noFill/>
                      <a:miter lim="800000"/>
                      <a:headEnd/>
                      <a:tailEnd/>
                    </a:ln>
                  </pic:spPr>
                </pic:pic>
              </a:graphicData>
            </a:graphic>
          </wp:inline>
        </w:drawing>
      </w:r>
      <w:r w:rsidR="00752DA1" w:rsidRPr="00CF090C">
        <w:rPr>
          <w:sz w:val="28"/>
          <w:szCs w:val="28"/>
        </w:rPr>
        <w:t xml:space="preserve">                                                (6.</w:t>
      </w:r>
      <w:r w:rsidR="00002514" w:rsidRPr="00CF090C">
        <w:rPr>
          <w:sz w:val="28"/>
          <w:szCs w:val="28"/>
        </w:rPr>
        <w:t>11</w:t>
      </w:r>
      <w:r w:rsidR="00752DA1" w:rsidRPr="00CF090C">
        <w:rPr>
          <w:sz w:val="28"/>
          <w:szCs w:val="28"/>
        </w:rPr>
        <w:t>)</w:t>
      </w:r>
    </w:p>
    <w:p w14:paraId="611F12D7" w14:textId="7A5697E1" w:rsidR="005148D7" w:rsidRPr="00CF090C" w:rsidRDefault="005148D7" w:rsidP="004D7962">
      <w:pPr>
        <w:pStyle w:val="2a"/>
        <w:ind w:firstLine="567"/>
        <w:rPr>
          <w:sz w:val="28"/>
          <w:szCs w:val="28"/>
        </w:rPr>
      </w:pPr>
      <w:r w:rsidRPr="00CF090C">
        <w:rPr>
          <w:sz w:val="28"/>
          <w:szCs w:val="28"/>
        </w:rPr>
        <w:t>Для характеристики комплекса предлагается выделять доминанты в пределах 10≤</w:t>
      </w:r>
      <w:r w:rsidRPr="00CF090C">
        <w:rPr>
          <w:i/>
          <w:sz w:val="28"/>
          <w:szCs w:val="28"/>
          <w:lang w:val="en-US"/>
        </w:rPr>
        <w:t>d</w:t>
      </w:r>
      <w:r w:rsidRPr="00CF090C">
        <w:rPr>
          <w:b/>
          <w:i/>
          <w:sz w:val="28"/>
          <w:szCs w:val="28"/>
        </w:rPr>
        <w:t xml:space="preserve"> </w:t>
      </w:r>
      <w:r w:rsidRPr="00CF090C">
        <w:rPr>
          <w:sz w:val="28"/>
          <w:szCs w:val="28"/>
        </w:rPr>
        <w:t xml:space="preserve">≤100, субдоминанты </w:t>
      </w:r>
      <w:r w:rsidR="00FD3AA0" w:rsidRPr="00CF090C">
        <w:rPr>
          <w:sz w:val="28"/>
          <w:szCs w:val="28"/>
        </w:rPr>
        <w:t>–</w:t>
      </w:r>
      <w:r w:rsidRPr="00CF090C">
        <w:rPr>
          <w:sz w:val="28"/>
          <w:szCs w:val="28"/>
        </w:rPr>
        <w:t xml:space="preserve"> в пределах 1≤</w:t>
      </w:r>
      <w:r w:rsidRPr="00CF090C">
        <w:rPr>
          <w:i/>
          <w:sz w:val="28"/>
          <w:szCs w:val="28"/>
        </w:rPr>
        <w:t>d</w:t>
      </w:r>
      <w:r w:rsidRPr="00CF090C">
        <w:rPr>
          <w:sz w:val="28"/>
          <w:szCs w:val="28"/>
        </w:rPr>
        <w:t>≤9,99, субдоминанты первого порядка</w:t>
      </w:r>
      <w:r w:rsidR="00FD3AA0" w:rsidRPr="00CF090C">
        <w:rPr>
          <w:sz w:val="28"/>
          <w:szCs w:val="28"/>
        </w:rPr>
        <w:t xml:space="preserve"> – </w:t>
      </w:r>
      <w:r w:rsidRPr="00CF090C">
        <w:rPr>
          <w:sz w:val="28"/>
          <w:szCs w:val="28"/>
        </w:rPr>
        <w:t>в пределах 0,1≤</w:t>
      </w:r>
      <w:r w:rsidRPr="00CF090C">
        <w:rPr>
          <w:i/>
          <w:sz w:val="28"/>
          <w:szCs w:val="28"/>
        </w:rPr>
        <w:t>d</w:t>
      </w:r>
      <w:r w:rsidRPr="00CF090C">
        <w:rPr>
          <w:sz w:val="28"/>
          <w:szCs w:val="28"/>
        </w:rPr>
        <w:t xml:space="preserve">≤0,99 и второстепенные члены </w:t>
      </w:r>
      <w:r w:rsidR="00FD3AA0" w:rsidRPr="00CF090C">
        <w:rPr>
          <w:sz w:val="28"/>
          <w:szCs w:val="28"/>
        </w:rPr>
        <w:t>–</w:t>
      </w:r>
      <w:r w:rsidRPr="00CF090C">
        <w:rPr>
          <w:sz w:val="28"/>
          <w:szCs w:val="28"/>
        </w:rPr>
        <w:t xml:space="preserve"> </w:t>
      </w:r>
      <w:r w:rsidRPr="00CF090C">
        <w:rPr>
          <w:i/>
          <w:sz w:val="28"/>
          <w:szCs w:val="28"/>
          <w:lang w:val="en-US"/>
        </w:rPr>
        <w:t>d</w:t>
      </w:r>
      <w:r w:rsidRPr="00CF090C">
        <w:rPr>
          <w:sz w:val="28"/>
          <w:szCs w:val="28"/>
        </w:rPr>
        <w:t>≤ 0,099.</w:t>
      </w:r>
    </w:p>
    <w:p w14:paraId="00229DAC" w14:textId="77777777" w:rsidR="005148D7" w:rsidRPr="00CF090C" w:rsidRDefault="005148D7" w:rsidP="004D7962">
      <w:pPr>
        <w:pStyle w:val="2a"/>
        <w:ind w:firstLine="567"/>
        <w:rPr>
          <w:sz w:val="28"/>
          <w:szCs w:val="28"/>
        </w:rPr>
      </w:pPr>
      <w:r w:rsidRPr="00CF090C">
        <w:rPr>
          <w:sz w:val="28"/>
          <w:szCs w:val="28"/>
        </w:rPr>
        <w:t>Аналогично рассчитывается доминантность особей по биомассе.</w:t>
      </w:r>
    </w:p>
    <w:p w14:paraId="4B07819C" w14:textId="77777777" w:rsidR="005148D7" w:rsidRPr="00CF090C" w:rsidRDefault="005148D7" w:rsidP="004D7962">
      <w:pPr>
        <w:pStyle w:val="2a"/>
        <w:ind w:firstLine="567"/>
        <w:jc w:val="center"/>
        <w:outlineLvl w:val="0"/>
        <w:rPr>
          <w:b/>
          <w:sz w:val="28"/>
          <w:szCs w:val="28"/>
        </w:rPr>
      </w:pPr>
    </w:p>
    <w:p w14:paraId="7A042B5D" w14:textId="77777777" w:rsidR="005148D7" w:rsidRPr="00CF090C" w:rsidRDefault="004D7962" w:rsidP="004D7962">
      <w:pPr>
        <w:pStyle w:val="2a"/>
        <w:ind w:firstLine="567"/>
        <w:outlineLvl w:val="0"/>
        <w:rPr>
          <w:b/>
          <w:sz w:val="28"/>
          <w:szCs w:val="28"/>
        </w:rPr>
      </w:pPr>
      <w:r w:rsidRPr="00CF090C">
        <w:rPr>
          <w:b/>
          <w:sz w:val="28"/>
          <w:szCs w:val="28"/>
        </w:rPr>
        <w:t>Методы биоиндикации</w:t>
      </w:r>
      <w:r w:rsidR="005148D7" w:rsidRPr="00CF090C">
        <w:rPr>
          <w:b/>
          <w:sz w:val="28"/>
          <w:szCs w:val="28"/>
        </w:rPr>
        <w:t xml:space="preserve"> </w:t>
      </w:r>
      <w:r w:rsidRPr="00CF090C">
        <w:rPr>
          <w:b/>
          <w:sz w:val="28"/>
          <w:szCs w:val="28"/>
        </w:rPr>
        <w:t>вод с помощью зообентоса</w:t>
      </w:r>
    </w:p>
    <w:p w14:paraId="0D009A61" w14:textId="77777777" w:rsidR="005148D7" w:rsidRPr="00CF090C" w:rsidRDefault="005148D7" w:rsidP="004D7962">
      <w:pPr>
        <w:pStyle w:val="2a"/>
        <w:ind w:firstLine="567"/>
        <w:rPr>
          <w:sz w:val="28"/>
          <w:szCs w:val="28"/>
        </w:rPr>
      </w:pPr>
      <w:r w:rsidRPr="00CF090C">
        <w:rPr>
          <w:sz w:val="28"/>
          <w:szCs w:val="28"/>
        </w:rPr>
        <w:t>Метод крупных таксонов широко применяется в практике гидробиологического мониторинга благодаря простоте вычислений, отсутствию трудоемких таксономических определений. Теоретическим обоснованием и условием универсальности метода является повсеместное распространение используемых таксонов в водоемах разных типов с разным уровнем загрязнения. Такими группами являются олигохеты и личинки хирономид</w:t>
      </w:r>
      <w:r w:rsidR="004D7962" w:rsidRPr="00CF090C">
        <w:rPr>
          <w:sz w:val="28"/>
          <w:szCs w:val="28"/>
        </w:rPr>
        <w:t>.</w:t>
      </w:r>
      <w:r w:rsidRPr="00CF090C">
        <w:rPr>
          <w:sz w:val="28"/>
          <w:szCs w:val="28"/>
        </w:rPr>
        <w:t xml:space="preserve"> </w:t>
      </w:r>
    </w:p>
    <w:p w14:paraId="6B2F3DFF" w14:textId="77777777" w:rsidR="005148D7" w:rsidRPr="00CF090C" w:rsidRDefault="005148D7" w:rsidP="004D7962">
      <w:pPr>
        <w:pStyle w:val="2a"/>
        <w:ind w:firstLine="567"/>
        <w:rPr>
          <w:sz w:val="28"/>
          <w:szCs w:val="28"/>
        </w:rPr>
      </w:pPr>
      <w:r w:rsidRPr="00CF090C">
        <w:rPr>
          <w:sz w:val="28"/>
          <w:szCs w:val="28"/>
        </w:rPr>
        <w:t xml:space="preserve">Классический вариант олигохетного индекса (ОИ) впервые был предложен Гуднайтом и Уитлеем в </w:t>
      </w:r>
      <w:smartTag w:uri="urn:schemas-microsoft-com:office:smarttags" w:element="metricconverter">
        <w:smartTagPr>
          <w:attr w:name="ProductID" w:val="1961 г"/>
        </w:smartTagPr>
        <w:r w:rsidRPr="00CF090C">
          <w:rPr>
            <w:sz w:val="28"/>
            <w:szCs w:val="28"/>
          </w:rPr>
          <w:t>1961 г</w:t>
        </w:r>
      </w:smartTag>
      <w:r w:rsidRPr="00CF090C">
        <w:rPr>
          <w:sz w:val="28"/>
          <w:szCs w:val="28"/>
        </w:rPr>
        <w:t>. И</w:t>
      </w:r>
      <w:r w:rsidR="004D7962" w:rsidRPr="00CF090C">
        <w:rPr>
          <w:sz w:val="28"/>
          <w:szCs w:val="28"/>
        </w:rPr>
        <w:t>ндекс</w:t>
      </w:r>
      <w:r w:rsidRPr="00CF090C">
        <w:rPr>
          <w:sz w:val="28"/>
          <w:szCs w:val="28"/>
        </w:rPr>
        <w:t xml:space="preserve"> рассчитывается, как отношение численности олигохет к общей численности организмов </w:t>
      </w:r>
      <w:r w:rsidR="004D7962" w:rsidRPr="00CF090C">
        <w:rPr>
          <w:sz w:val="28"/>
          <w:szCs w:val="28"/>
        </w:rPr>
        <w:t>макрозообентоса</w:t>
      </w:r>
      <w:r w:rsidRPr="00CF090C">
        <w:rPr>
          <w:sz w:val="28"/>
          <w:szCs w:val="28"/>
        </w:rPr>
        <w:t>. При этом состояние реки считается хорошим, если ОИ меньше 60%, сомнительным при ОИ в пределах 60</w:t>
      </w:r>
      <w:r w:rsidR="00752DA1" w:rsidRPr="00CF090C">
        <w:rPr>
          <w:sz w:val="28"/>
          <w:szCs w:val="28"/>
        </w:rPr>
        <w:t>–</w:t>
      </w:r>
      <w:r w:rsidRPr="00CF090C">
        <w:rPr>
          <w:sz w:val="28"/>
          <w:szCs w:val="28"/>
        </w:rPr>
        <w:t>80 %, река тяжело загрязнена, если ОИ превышает 80 %.</w:t>
      </w:r>
    </w:p>
    <w:p w14:paraId="0E6A59C6" w14:textId="77777777" w:rsidR="005148D7" w:rsidRPr="00CF090C" w:rsidRDefault="005148D7" w:rsidP="004D7962">
      <w:pPr>
        <w:pStyle w:val="2a"/>
        <w:ind w:firstLine="567"/>
        <w:rPr>
          <w:sz w:val="28"/>
          <w:szCs w:val="28"/>
        </w:rPr>
      </w:pPr>
      <w:r w:rsidRPr="00CF090C">
        <w:rPr>
          <w:sz w:val="28"/>
          <w:szCs w:val="28"/>
        </w:rPr>
        <w:t xml:space="preserve">Э. А. Пареле применила ОИ для малых рек Латвии, ранжировав его в соответствии с классификацией качества вод С. М. Драчева. На основании значений модифицированного ОИ, названного коэффициентом </w:t>
      </w:r>
      <w:r w:rsidRPr="00CF090C">
        <w:rPr>
          <w:i/>
          <w:sz w:val="28"/>
          <w:szCs w:val="28"/>
        </w:rPr>
        <w:t>D,</w:t>
      </w:r>
      <w:r w:rsidRPr="00CF090C">
        <w:rPr>
          <w:sz w:val="28"/>
          <w:szCs w:val="28"/>
        </w:rPr>
        <w:t xml:space="preserve"> Пареле было выделено шесть групп в исследованных водотоках: очень чистая </w:t>
      </w:r>
      <w:r w:rsidR="004D7962" w:rsidRPr="00CF090C">
        <w:rPr>
          <w:sz w:val="28"/>
          <w:szCs w:val="28"/>
        </w:rPr>
        <w:t>(</w:t>
      </w:r>
      <w:r w:rsidRPr="00CF090C">
        <w:rPr>
          <w:sz w:val="28"/>
          <w:szCs w:val="28"/>
        </w:rPr>
        <w:t>0,01</w:t>
      </w:r>
      <w:r w:rsidR="00752DA1" w:rsidRPr="00CF090C">
        <w:rPr>
          <w:sz w:val="28"/>
          <w:szCs w:val="28"/>
        </w:rPr>
        <w:t>–</w:t>
      </w:r>
      <w:r w:rsidRPr="00CF090C">
        <w:rPr>
          <w:sz w:val="28"/>
          <w:szCs w:val="28"/>
        </w:rPr>
        <w:t>0,16</w:t>
      </w:r>
      <w:r w:rsidR="004D7962" w:rsidRPr="00CF090C">
        <w:rPr>
          <w:sz w:val="28"/>
          <w:szCs w:val="28"/>
        </w:rPr>
        <w:t>)</w:t>
      </w:r>
      <w:r w:rsidRPr="00CF090C">
        <w:rPr>
          <w:sz w:val="28"/>
          <w:szCs w:val="28"/>
        </w:rPr>
        <w:t>; чистая</w:t>
      </w:r>
      <w:r w:rsidR="004D7962" w:rsidRPr="00CF090C">
        <w:rPr>
          <w:sz w:val="28"/>
          <w:szCs w:val="28"/>
        </w:rPr>
        <w:t xml:space="preserve"> (</w:t>
      </w:r>
      <w:r w:rsidRPr="00CF090C">
        <w:rPr>
          <w:sz w:val="28"/>
          <w:szCs w:val="28"/>
        </w:rPr>
        <w:t>0,17</w:t>
      </w:r>
      <w:r w:rsidR="00752DA1" w:rsidRPr="00CF090C">
        <w:rPr>
          <w:sz w:val="28"/>
          <w:szCs w:val="28"/>
        </w:rPr>
        <w:t>–</w:t>
      </w:r>
      <w:r w:rsidRPr="00CF090C">
        <w:rPr>
          <w:sz w:val="28"/>
          <w:szCs w:val="28"/>
        </w:rPr>
        <w:t>0,33</w:t>
      </w:r>
      <w:r w:rsidR="004D7962" w:rsidRPr="00CF090C">
        <w:rPr>
          <w:sz w:val="28"/>
          <w:szCs w:val="28"/>
        </w:rPr>
        <w:t>)</w:t>
      </w:r>
      <w:r w:rsidRPr="00CF090C">
        <w:rPr>
          <w:sz w:val="28"/>
          <w:szCs w:val="28"/>
        </w:rPr>
        <w:t xml:space="preserve">; умеренно загрязненная </w:t>
      </w:r>
      <w:r w:rsidR="004D7962" w:rsidRPr="00CF090C">
        <w:rPr>
          <w:sz w:val="28"/>
          <w:szCs w:val="28"/>
        </w:rPr>
        <w:t>(</w:t>
      </w:r>
      <w:r w:rsidRPr="00CF090C">
        <w:rPr>
          <w:sz w:val="28"/>
          <w:szCs w:val="28"/>
        </w:rPr>
        <w:t>0,34</w:t>
      </w:r>
      <w:r w:rsidR="00752DA1" w:rsidRPr="00CF090C">
        <w:rPr>
          <w:sz w:val="28"/>
          <w:szCs w:val="28"/>
        </w:rPr>
        <w:t>–</w:t>
      </w:r>
      <w:r w:rsidRPr="00CF090C">
        <w:rPr>
          <w:sz w:val="28"/>
          <w:szCs w:val="28"/>
        </w:rPr>
        <w:t>0,50</w:t>
      </w:r>
      <w:r w:rsidR="004D7962" w:rsidRPr="00CF090C">
        <w:rPr>
          <w:sz w:val="28"/>
          <w:szCs w:val="28"/>
        </w:rPr>
        <w:t>)</w:t>
      </w:r>
      <w:r w:rsidRPr="00CF090C">
        <w:rPr>
          <w:sz w:val="28"/>
          <w:szCs w:val="28"/>
        </w:rPr>
        <w:t xml:space="preserve">; загрязненная </w:t>
      </w:r>
      <w:r w:rsidR="004D7962" w:rsidRPr="00CF090C">
        <w:rPr>
          <w:sz w:val="28"/>
          <w:szCs w:val="28"/>
        </w:rPr>
        <w:t>(</w:t>
      </w:r>
      <w:r w:rsidRPr="00CF090C">
        <w:rPr>
          <w:sz w:val="28"/>
          <w:szCs w:val="28"/>
        </w:rPr>
        <w:t>0,51</w:t>
      </w:r>
      <w:r w:rsidR="00752DA1" w:rsidRPr="00CF090C">
        <w:rPr>
          <w:sz w:val="28"/>
          <w:szCs w:val="28"/>
        </w:rPr>
        <w:t>–</w:t>
      </w:r>
      <w:r w:rsidRPr="00CF090C">
        <w:rPr>
          <w:sz w:val="28"/>
          <w:szCs w:val="28"/>
        </w:rPr>
        <w:t>0,67</w:t>
      </w:r>
      <w:r w:rsidR="004D7962" w:rsidRPr="00CF090C">
        <w:rPr>
          <w:sz w:val="28"/>
          <w:szCs w:val="28"/>
        </w:rPr>
        <w:t>)</w:t>
      </w:r>
      <w:r w:rsidRPr="00CF090C">
        <w:rPr>
          <w:sz w:val="28"/>
          <w:szCs w:val="28"/>
        </w:rPr>
        <w:t xml:space="preserve">; грязная </w:t>
      </w:r>
      <w:r w:rsidR="004D7962" w:rsidRPr="00CF090C">
        <w:rPr>
          <w:sz w:val="28"/>
          <w:szCs w:val="28"/>
        </w:rPr>
        <w:t>(</w:t>
      </w:r>
      <w:r w:rsidRPr="00CF090C">
        <w:rPr>
          <w:sz w:val="28"/>
          <w:szCs w:val="28"/>
        </w:rPr>
        <w:t>0,68</w:t>
      </w:r>
      <w:r w:rsidR="00752DA1" w:rsidRPr="00CF090C">
        <w:rPr>
          <w:sz w:val="28"/>
          <w:szCs w:val="28"/>
        </w:rPr>
        <w:t>–</w:t>
      </w:r>
      <w:r w:rsidRPr="00CF090C">
        <w:rPr>
          <w:sz w:val="28"/>
          <w:szCs w:val="28"/>
        </w:rPr>
        <w:t>0,84</w:t>
      </w:r>
      <w:r w:rsidR="004D7962" w:rsidRPr="00CF090C">
        <w:rPr>
          <w:sz w:val="28"/>
          <w:szCs w:val="28"/>
        </w:rPr>
        <w:t>)</w:t>
      </w:r>
      <w:r w:rsidRPr="00CF090C">
        <w:rPr>
          <w:sz w:val="28"/>
          <w:szCs w:val="28"/>
        </w:rPr>
        <w:t xml:space="preserve">; очень грязная </w:t>
      </w:r>
      <w:r w:rsidR="004D7962" w:rsidRPr="00CF090C">
        <w:rPr>
          <w:sz w:val="28"/>
          <w:szCs w:val="28"/>
        </w:rPr>
        <w:t>(</w:t>
      </w:r>
      <w:r w:rsidRPr="00CF090C">
        <w:rPr>
          <w:sz w:val="28"/>
          <w:szCs w:val="28"/>
        </w:rPr>
        <w:t>0,85–1,0</w:t>
      </w:r>
      <w:r w:rsidR="004D7962" w:rsidRPr="00CF090C">
        <w:rPr>
          <w:sz w:val="28"/>
          <w:szCs w:val="28"/>
        </w:rPr>
        <w:t>)</w:t>
      </w:r>
      <w:r w:rsidRPr="00CF090C">
        <w:rPr>
          <w:sz w:val="28"/>
          <w:szCs w:val="28"/>
        </w:rPr>
        <w:t>.</w:t>
      </w:r>
    </w:p>
    <w:p w14:paraId="2102B768" w14:textId="77777777" w:rsidR="005148D7" w:rsidRPr="00CF090C" w:rsidRDefault="005148D7" w:rsidP="004D7962">
      <w:pPr>
        <w:pStyle w:val="2a"/>
        <w:ind w:firstLine="567"/>
        <w:rPr>
          <w:sz w:val="28"/>
          <w:szCs w:val="28"/>
        </w:rPr>
      </w:pPr>
      <w:r w:rsidRPr="00CF090C">
        <w:rPr>
          <w:sz w:val="28"/>
          <w:szCs w:val="28"/>
        </w:rPr>
        <w:t>В условиях Русской равнины для крупных рек хорошо зарекомендовал себя другой метод Пареле, основанный на отношении численности олигохет семейства тубифицид к суммарной численности всех олигохет:</w:t>
      </w:r>
    </w:p>
    <w:p w14:paraId="0042C649" w14:textId="77777777" w:rsidR="005148D7" w:rsidRPr="00CF090C" w:rsidRDefault="005148D7" w:rsidP="004D7962">
      <w:pPr>
        <w:pStyle w:val="2a"/>
        <w:ind w:firstLine="567"/>
        <w:rPr>
          <w:sz w:val="28"/>
          <w:szCs w:val="28"/>
        </w:rPr>
      </w:pPr>
      <w:r w:rsidRPr="00CF090C">
        <w:rPr>
          <w:i/>
          <w:sz w:val="28"/>
          <w:szCs w:val="28"/>
          <w:lang w:val="en-US"/>
        </w:rPr>
        <w:t>D</w:t>
      </w:r>
      <w:r w:rsidRPr="00CF090C">
        <w:rPr>
          <w:sz w:val="28"/>
          <w:szCs w:val="28"/>
          <w:vertAlign w:val="subscript"/>
        </w:rPr>
        <w:t>2</w:t>
      </w:r>
      <w:r w:rsidRPr="00CF090C">
        <w:rPr>
          <w:sz w:val="28"/>
          <w:szCs w:val="28"/>
        </w:rPr>
        <w:t xml:space="preserve"> = </w:t>
      </w:r>
      <w:r w:rsidRPr="00CF090C">
        <w:rPr>
          <w:i/>
          <w:sz w:val="28"/>
          <w:szCs w:val="28"/>
          <w:lang w:val="en-US"/>
        </w:rPr>
        <w:t>t</w:t>
      </w:r>
      <w:r w:rsidRPr="00CF090C">
        <w:rPr>
          <w:i/>
          <w:sz w:val="28"/>
          <w:szCs w:val="28"/>
        </w:rPr>
        <w:t xml:space="preserve"> / </w:t>
      </w:r>
      <w:r w:rsidRPr="00CF090C">
        <w:rPr>
          <w:i/>
          <w:sz w:val="28"/>
          <w:szCs w:val="28"/>
          <w:lang w:val="en-US"/>
        </w:rPr>
        <w:t>o</w:t>
      </w:r>
      <w:r w:rsidRPr="00CF090C">
        <w:rPr>
          <w:i/>
          <w:sz w:val="28"/>
          <w:szCs w:val="28"/>
        </w:rPr>
        <w:t xml:space="preserve"> </w:t>
      </w:r>
      <w:r w:rsidRPr="00CF090C">
        <w:rPr>
          <w:sz w:val="28"/>
          <w:szCs w:val="28"/>
        </w:rPr>
        <w:t>,</w:t>
      </w:r>
    </w:p>
    <w:p w14:paraId="1CBD8629" w14:textId="77777777" w:rsidR="004D7962" w:rsidRPr="00CF090C" w:rsidRDefault="005148D7" w:rsidP="004D7962">
      <w:pPr>
        <w:pStyle w:val="2a"/>
        <w:ind w:firstLine="567"/>
        <w:rPr>
          <w:sz w:val="28"/>
          <w:szCs w:val="28"/>
        </w:rPr>
      </w:pPr>
      <w:r w:rsidRPr="00CF090C">
        <w:rPr>
          <w:sz w:val="28"/>
          <w:szCs w:val="28"/>
        </w:rPr>
        <w:t xml:space="preserve">где </w:t>
      </w:r>
      <w:r w:rsidRPr="00CF090C">
        <w:rPr>
          <w:i/>
          <w:sz w:val="28"/>
          <w:szCs w:val="28"/>
          <w:lang w:val="en-US"/>
        </w:rPr>
        <w:t>t</w:t>
      </w:r>
      <w:r w:rsidR="00752DA1" w:rsidRPr="00CF090C">
        <w:rPr>
          <w:i/>
          <w:sz w:val="28"/>
          <w:szCs w:val="28"/>
        </w:rPr>
        <w:t xml:space="preserve"> </w:t>
      </w:r>
      <w:r w:rsidRPr="00CF090C">
        <w:rPr>
          <w:i/>
          <w:sz w:val="28"/>
          <w:szCs w:val="28"/>
        </w:rPr>
        <w:t>–</w:t>
      </w:r>
      <w:r w:rsidR="00752DA1" w:rsidRPr="00CF090C">
        <w:rPr>
          <w:i/>
          <w:sz w:val="28"/>
          <w:szCs w:val="28"/>
        </w:rPr>
        <w:t xml:space="preserve"> </w:t>
      </w:r>
      <w:r w:rsidRPr="00CF090C">
        <w:rPr>
          <w:sz w:val="28"/>
          <w:szCs w:val="28"/>
        </w:rPr>
        <w:t xml:space="preserve">численность тубифицид, </w:t>
      </w:r>
      <w:r w:rsidRPr="00CF090C">
        <w:rPr>
          <w:i/>
          <w:sz w:val="28"/>
          <w:szCs w:val="28"/>
        </w:rPr>
        <w:t>о</w:t>
      </w:r>
      <w:r w:rsidR="00752DA1" w:rsidRPr="00CF090C">
        <w:rPr>
          <w:i/>
          <w:sz w:val="28"/>
          <w:szCs w:val="28"/>
        </w:rPr>
        <w:t xml:space="preserve"> </w:t>
      </w:r>
      <w:r w:rsidRPr="00CF090C">
        <w:rPr>
          <w:sz w:val="28"/>
          <w:szCs w:val="28"/>
        </w:rPr>
        <w:t>–</w:t>
      </w:r>
      <w:r w:rsidR="00752DA1" w:rsidRPr="00CF090C">
        <w:rPr>
          <w:sz w:val="28"/>
          <w:szCs w:val="28"/>
        </w:rPr>
        <w:t xml:space="preserve"> </w:t>
      </w:r>
      <w:r w:rsidRPr="00CF090C">
        <w:rPr>
          <w:sz w:val="28"/>
          <w:szCs w:val="28"/>
        </w:rPr>
        <w:t xml:space="preserve">численность всех олигохет. </w:t>
      </w:r>
    </w:p>
    <w:p w14:paraId="2DD089BF" w14:textId="77777777" w:rsidR="005148D7" w:rsidRPr="00CF090C" w:rsidRDefault="005148D7" w:rsidP="004D7962">
      <w:pPr>
        <w:pStyle w:val="2a"/>
        <w:ind w:firstLine="567"/>
        <w:rPr>
          <w:sz w:val="28"/>
          <w:szCs w:val="28"/>
        </w:rPr>
      </w:pPr>
      <w:r w:rsidRPr="00CF090C">
        <w:rPr>
          <w:sz w:val="28"/>
          <w:szCs w:val="28"/>
        </w:rPr>
        <w:lastRenderedPageBreak/>
        <w:t xml:space="preserve">По значениям </w:t>
      </w:r>
      <w:r w:rsidRPr="00CF090C">
        <w:rPr>
          <w:i/>
          <w:sz w:val="28"/>
          <w:szCs w:val="28"/>
          <w:lang w:val="en-US"/>
        </w:rPr>
        <w:t>D</w:t>
      </w:r>
      <w:r w:rsidRPr="00CF090C">
        <w:rPr>
          <w:sz w:val="28"/>
          <w:szCs w:val="28"/>
          <w:vertAlign w:val="subscript"/>
        </w:rPr>
        <w:t>2</w:t>
      </w:r>
      <w:r w:rsidRPr="00CF090C">
        <w:rPr>
          <w:sz w:val="28"/>
          <w:szCs w:val="28"/>
        </w:rPr>
        <w:t xml:space="preserve"> для рек Латвии были выделены: сильно загрязненные воды (0,8</w:t>
      </w:r>
      <w:r w:rsidR="00752DA1" w:rsidRPr="00CF090C">
        <w:rPr>
          <w:sz w:val="28"/>
          <w:szCs w:val="28"/>
        </w:rPr>
        <w:t>–</w:t>
      </w:r>
      <w:r w:rsidRPr="00CF090C">
        <w:rPr>
          <w:sz w:val="28"/>
          <w:szCs w:val="28"/>
        </w:rPr>
        <w:t>1,0); загрязненные (0,55</w:t>
      </w:r>
      <w:r w:rsidR="00752DA1" w:rsidRPr="00CF090C">
        <w:rPr>
          <w:sz w:val="28"/>
          <w:szCs w:val="28"/>
        </w:rPr>
        <w:t>–</w:t>
      </w:r>
      <w:r w:rsidRPr="00CF090C">
        <w:rPr>
          <w:sz w:val="28"/>
          <w:szCs w:val="28"/>
        </w:rPr>
        <w:t>0,79); слабо загрязненные (0,3</w:t>
      </w:r>
      <w:r w:rsidR="00752DA1" w:rsidRPr="00CF090C">
        <w:rPr>
          <w:sz w:val="28"/>
          <w:szCs w:val="28"/>
        </w:rPr>
        <w:t>–</w:t>
      </w:r>
      <w:r w:rsidRPr="00CF090C">
        <w:rPr>
          <w:sz w:val="28"/>
          <w:szCs w:val="28"/>
        </w:rPr>
        <w:t>0,54); относительно чистые (</w:t>
      </w:r>
      <w:r w:rsidR="00752DA1" w:rsidRPr="00CF090C">
        <w:rPr>
          <w:sz w:val="28"/>
          <w:szCs w:val="28"/>
        </w:rPr>
        <w:t>&lt;</w:t>
      </w:r>
      <w:r w:rsidRPr="00CF090C">
        <w:rPr>
          <w:sz w:val="28"/>
          <w:szCs w:val="28"/>
        </w:rPr>
        <w:t xml:space="preserve">0,3). В малых быстротекущих водотоках, с разнообразной донной фауной предлагается использовать коэффициент </w:t>
      </w:r>
      <w:r w:rsidRPr="00CF090C">
        <w:rPr>
          <w:i/>
          <w:sz w:val="28"/>
          <w:szCs w:val="28"/>
          <w:lang w:val="en-US"/>
        </w:rPr>
        <w:t>D</w:t>
      </w:r>
      <w:r w:rsidRPr="00CF090C">
        <w:rPr>
          <w:sz w:val="28"/>
          <w:szCs w:val="28"/>
          <w:vertAlign w:val="subscript"/>
        </w:rPr>
        <w:t>2</w:t>
      </w:r>
      <w:r w:rsidR="00752DA1" w:rsidRPr="00CF090C">
        <w:rPr>
          <w:sz w:val="28"/>
          <w:szCs w:val="28"/>
          <w:vertAlign w:val="subscript"/>
        </w:rPr>
        <w:t xml:space="preserve"> </w:t>
      </w:r>
      <w:r w:rsidRPr="00CF090C">
        <w:rPr>
          <w:i/>
          <w:sz w:val="28"/>
          <w:szCs w:val="28"/>
        </w:rPr>
        <w:t>–</w:t>
      </w:r>
      <w:r w:rsidRPr="00CF090C">
        <w:rPr>
          <w:sz w:val="28"/>
          <w:szCs w:val="28"/>
        </w:rPr>
        <w:t>соотношение численности тубифицид и всего бентоса в пробе.</w:t>
      </w:r>
    </w:p>
    <w:p w14:paraId="344124C0" w14:textId="77777777" w:rsidR="005148D7" w:rsidRPr="00CF090C" w:rsidRDefault="005148D7" w:rsidP="004D7962">
      <w:pPr>
        <w:pStyle w:val="2a"/>
        <w:ind w:firstLine="567"/>
        <w:rPr>
          <w:sz w:val="28"/>
          <w:szCs w:val="28"/>
        </w:rPr>
      </w:pPr>
      <w:r w:rsidRPr="00CF090C">
        <w:rPr>
          <w:sz w:val="28"/>
          <w:szCs w:val="28"/>
        </w:rPr>
        <w:t>Е. В. Балушкина [50] предложила оценивать загрязненность воды по соотношению численности представителей отдельных подсемейств хирономид с помощью индекса</w:t>
      </w:r>
    </w:p>
    <w:p w14:paraId="422BB4B7" w14:textId="490B5C01" w:rsidR="005148D7" w:rsidRPr="00CF090C" w:rsidRDefault="005148D7" w:rsidP="008E104B">
      <w:pPr>
        <w:pStyle w:val="2a"/>
        <w:ind w:firstLine="0"/>
        <w:jc w:val="right"/>
        <w:rPr>
          <w:sz w:val="28"/>
          <w:szCs w:val="28"/>
        </w:rPr>
      </w:pPr>
      <w:r w:rsidRPr="00CF090C">
        <w:rPr>
          <w:noProof/>
          <w:snapToGrid/>
          <w:sz w:val="28"/>
          <w:szCs w:val="28"/>
        </w:rPr>
        <w:drawing>
          <wp:inline distT="0" distB="0" distL="0" distR="0" wp14:anchorId="1A7BC0D0" wp14:editId="18A0A63C">
            <wp:extent cx="1762125" cy="582268"/>
            <wp:effectExtent l="19050" t="0" r="9525" b="0"/>
            <wp:docPr id="40"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70" cstate="print"/>
                    <a:srcRect/>
                    <a:stretch>
                      <a:fillRect/>
                    </a:stretch>
                  </pic:blipFill>
                  <pic:spPr bwMode="auto">
                    <a:xfrm>
                      <a:off x="0" y="0"/>
                      <a:ext cx="1767059" cy="583898"/>
                    </a:xfrm>
                    <a:prstGeom prst="rect">
                      <a:avLst/>
                    </a:prstGeom>
                    <a:noFill/>
                    <a:ln w="9525">
                      <a:noFill/>
                      <a:miter lim="800000"/>
                      <a:headEnd/>
                      <a:tailEnd/>
                    </a:ln>
                  </pic:spPr>
                </pic:pic>
              </a:graphicData>
            </a:graphic>
          </wp:inline>
        </w:drawing>
      </w:r>
      <w:r w:rsidR="008E104B" w:rsidRPr="00CF090C">
        <w:rPr>
          <w:sz w:val="28"/>
          <w:szCs w:val="28"/>
        </w:rPr>
        <w:t xml:space="preserve">                                           (6.</w:t>
      </w:r>
      <w:r w:rsidR="00002514" w:rsidRPr="00CF090C">
        <w:rPr>
          <w:sz w:val="28"/>
          <w:szCs w:val="28"/>
        </w:rPr>
        <w:t>12</w:t>
      </w:r>
      <w:r w:rsidR="008E104B" w:rsidRPr="00CF090C">
        <w:rPr>
          <w:sz w:val="28"/>
          <w:szCs w:val="28"/>
        </w:rPr>
        <w:t>)</w:t>
      </w:r>
    </w:p>
    <w:p w14:paraId="21C09797" w14:textId="77777777" w:rsidR="005148D7" w:rsidRPr="00CF090C" w:rsidRDefault="005148D7" w:rsidP="004D7962">
      <w:pPr>
        <w:pStyle w:val="2a"/>
        <w:ind w:firstLine="567"/>
        <w:rPr>
          <w:sz w:val="28"/>
          <w:szCs w:val="28"/>
        </w:rPr>
      </w:pPr>
      <w:r w:rsidRPr="00CF090C">
        <w:rPr>
          <w:sz w:val="28"/>
          <w:szCs w:val="28"/>
        </w:rPr>
        <w:t xml:space="preserve">где </w:t>
      </w:r>
      <w:r w:rsidRPr="00CF090C">
        <w:rPr>
          <w:sz w:val="28"/>
          <w:szCs w:val="28"/>
          <w:lang w:val="en-US"/>
        </w:rPr>
        <w:t>α</w:t>
      </w:r>
      <w:r w:rsidRPr="00CF090C">
        <w:rPr>
          <w:i/>
          <w:sz w:val="28"/>
          <w:szCs w:val="28"/>
          <w:vertAlign w:val="subscript"/>
          <w:lang w:val="en-US"/>
        </w:rPr>
        <w:t>T</w:t>
      </w:r>
      <w:r w:rsidRPr="00CF090C">
        <w:rPr>
          <w:sz w:val="28"/>
          <w:szCs w:val="28"/>
        </w:rPr>
        <w:t xml:space="preserve">, </w:t>
      </w:r>
      <w:r w:rsidRPr="00CF090C">
        <w:rPr>
          <w:sz w:val="28"/>
          <w:szCs w:val="28"/>
          <w:lang w:val="en-US"/>
        </w:rPr>
        <w:t>α</w:t>
      </w:r>
      <w:r w:rsidRPr="00CF090C">
        <w:rPr>
          <w:i/>
          <w:sz w:val="28"/>
          <w:szCs w:val="28"/>
          <w:vertAlign w:val="subscript"/>
          <w:lang w:val="en-US"/>
        </w:rPr>
        <w:t>Ch</w:t>
      </w:r>
      <w:r w:rsidRPr="00CF090C">
        <w:rPr>
          <w:sz w:val="28"/>
          <w:szCs w:val="28"/>
        </w:rPr>
        <w:t xml:space="preserve"> </w:t>
      </w:r>
      <w:r w:rsidRPr="00CF090C">
        <w:rPr>
          <w:sz w:val="28"/>
          <w:szCs w:val="28"/>
          <w:lang w:val="en-US"/>
        </w:rPr>
        <w:t>α</w:t>
      </w:r>
      <w:r w:rsidRPr="00CF090C">
        <w:rPr>
          <w:i/>
          <w:sz w:val="28"/>
          <w:szCs w:val="28"/>
          <w:vertAlign w:val="subscript"/>
          <w:lang w:val="en-US"/>
        </w:rPr>
        <w:t>o</w:t>
      </w:r>
      <w:r w:rsidRPr="00CF090C">
        <w:rPr>
          <w:sz w:val="28"/>
          <w:szCs w:val="28"/>
        </w:rPr>
        <w:t xml:space="preserve"> – вспомогательные величины соответственно для подсемейств </w:t>
      </w:r>
      <w:r w:rsidRPr="00CF090C">
        <w:rPr>
          <w:i/>
          <w:sz w:val="28"/>
          <w:szCs w:val="28"/>
          <w:lang w:val="en-US"/>
        </w:rPr>
        <w:t>Tanypodinae</w:t>
      </w:r>
      <w:r w:rsidRPr="00CF090C">
        <w:rPr>
          <w:i/>
          <w:sz w:val="28"/>
          <w:szCs w:val="28"/>
        </w:rPr>
        <w:t xml:space="preserve">, </w:t>
      </w:r>
      <w:r w:rsidRPr="00CF090C">
        <w:rPr>
          <w:i/>
          <w:sz w:val="28"/>
          <w:szCs w:val="28"/>
          <w:lang w:val="en-US"/>
        </w:rPr>
        <w:t>Chironominae</w:t>
      </w:r>
      <w:r w:rsidRPr="00CF090C">
        <w:rPr>
          <w:i/>
          <w:sz w:val="28"/>
          <w:szCs w:val="28"/>
        </w:rPr>
        <w:t xml:space="preserve">, </w:t>
      </w:r>
      <w:r w:rsidRPr="00CF090C">
        <w:rPr>
          <w:i/>
          <w:sz w:val="28"/>
          <w:szCs w:val="28"/>
          <w:lang w:val="en-US"/>
        </w:rPr>
        <w:t>Orthocladiinae</w:t>
      </w:r>
      <w:r w:rsidRPr="00CF090C">
        <w:rPr>
          <w:i/>
          <w:sz w:val="28"/>
          <w:szCs w:val="28"/>
        </w:rPr>
        <w:t>.</w:t>
      </w:r>
      <w:r w:rsidRPr="00CF090C">
        <w:rPr>
          <w:sz w:val="28"/>
          <w:szCs w:val="28"/>
        </w:rPr>
        <w:t xml:space="preserve"> Вспомогательные величины рассчитываются по сумме численности </w:t>
      </w:r>
      <w:r w:rsidRPr="00CF090C">
        <w:rPr>
          <w:i/>
          <w:sz w:val="28"/>
          <w:szCs w:val="28"/>
        </w:rPr>
        <w:t xml:space="preserve">N </w:t>
      </w:r>
      <w:r w:rsidRPr="00CF090C">
        <w:rPr>
          <w:sz w:val="28"/>
          <w:szCs w:val="28"/>
        </w:rPr>
        <w:t xml:space="preserve">представителей каждого из подсемейств, выраженной в процентах от общей численности хирономид и слагаемого 10, иначе говоря, </w:t>
      </w:r>
      <w:r w:rsidRPr="00CF090C">
        <w:rPr>
          <w:sz w:val="28"/>
          <w:szCs w:val="28"/>
          <w:lang w:val="en-US"/>
        </w:rPr>
        <w:t>α</w:t>
      </w:r>
      <w:r w:rsidRPr="00CF090C">
        <w:rPr>
          <w:i/>
          <w:sz w:val="28"/>
          <w:szCs w:val="28"/>
        </w:rPr>
        <w:t>=N</w:t>
      </w:r>
      <w:r w:rsidRPr="00CF090C">
        <w:rPr>
          <w:sz w:val="28"/>
          <w:szCs w:val="28"/>
        </w:rPr>
        <w:t xml:space="preserve"> + 10. Подобранное эмпирически число 10 ограничивает пределы возможных значений </w:t>
      </w:r>
      <w:r w:rsidR="00693D6A" w:rsidRPr="00CF090C">
        <w:rPr>
          <w:sz w:val="28"/>
          <w:szCs w:val="28"/>
        </w:rPr>
        <w:t xml:space="preserve">индекса </w:t>
      </w:r>
      <w:r w:rsidRPr="00CF090C">
        <w:rPr>
          <w:i/>
          <w:sz w:val="28"/>
          <w:szCs w:val="28"/>
        </w:rPr>
        <w:t>К,</w:t>
      </w:r>
      <w:r w:rsidRPr="00CF090C">
        <w:rPr>
          <w:sz w:val="28"/>
          <w:szCs w:val="28"/>
        </w:rPr>
        <w:t xml:space="preserve"> определяя оптимальное соотношение градаций индекса и степени его чувствительности.</w:t>
      </w:r>
    </w:p>
    <w:p w14:paraId="74843DCA" w14:textId="77777777" w:rsidR="005148D7" w:rsidRPr="00CF090C" w:rsidRDefault="005148D7" w:rsidP="004D7962">
      <w:pPr>
        <w:pStyle w:val="2a"/>
        <w:ind w:firstLine="567"/>
        <w:rPr>
          <w:sz w:val="28"/>
          <w:szCs w:val="28"/>
        </w:rPr>
      </w:pPr>
      <w:r w:rsidRPr="00CF090C">
        <w:rPr>
          <w:sz w:val="28"/>
          <w:szCs w:val="28"/>
        </w:rPr>
        <w:t xml:space="preserve">Влияние относительной численности особей подсемейства </w:t>
      </w:r>
      <w:r w:rsidRPr="00CF090C">
        <w:rPr>
          <w:i/>
          <w:sz w:val="28"/>
          <w:szCs w:val="28"/>
          <w:lang w:val="en-US"/>
        </w:rPr>
        <w:t>Chironominae</w:t>
      </w:r>
      <w:r w:rsidRPr="00CF090C">
        <w:rPr>
          <w:sz w:val="28"/>
          <w:szCs w:val="28"/>
        </w:rPr>
        <w:t xml:space="preserve"> снижено вдвое умножением на 0,5 на том основании, что в наиболее чистых водах относительная численность </w:t>
      </w:r>
      <w:r w:rsidRPr="00CF090C">
        <w:rPr>
          <w:i/>
          <w:sz w:val="28"/>
          <w:szCs w:val="28"/>
          <w:lang w:val="en-US"/>
        </w:rPr>
        <w:t>Orthocladiinae</w:t>
      </w:r>
      <w:r w:rsidRPr="00CF090C">
        <w:rPr>
          <w:sz w:val="28"/>
          <w:szCs w:val="28"/>
        </w:rPr>
        <w:t xml:space="preserve"> + </w:t>
      </w:r>
      <w:r w:rsidRPr="00CF090C">
        <w:rPr>
          <w:i/>
          <w:sz w:val="28"/>
          <w:szCs w:val="28"/>
          <w:lang w:val="en-US"/>
        </w:rPr>
        <w:t>Diamesinae</w:t>
      </w:r>
      <w:r w:rsidRPr="00CF090C">
        <w:rPr>
          <w:sz w:val="28"/>
          <w:szCs w:val="28"/>
        </w:rPr>
        <w:t xml:space="preserve"> приближалась к 100% (без учета зарослевых форм), в наиболее грязных </w:t>
      </w:r>
      <w:r w:rsidR="005D006C" w:rsidRPr="00CF090C">
        <w:rPr>
          <w:sz w:val="28"/>
          <w:szCs w:val="28"/>
        </w:rPr>
        <w:t xml:space="preserve">водах </w:t>
      </w:r>
      <w:r w:rsidRPr="00CF090C">
        <w:rPr>
          <w:sz w:val="28"/>
          <w:szCs w:val="28"/>
        </w:rPr>
        <w:t xml:space="preserve">относительная численность </w:t>
      </w:r>
      <w:r w:rsidRPr="00CF090C">
        <w:rPr>
          <w:i/>
          <w:sz w:val="28"/>
          <w:szCs w:val="28"/>
          <w:lang w:val="en-US"/>
        </w:rPr>
        <w:t>Tanypodinae</w:t>
      </w:r>
      <w:r w:rsidRPr="00CF090C">
        <w:rPr>
          <w:sz w:val="28"/>
          <w:szCs w:val="28"/>
        </w:rPr>
        <w:t xml:space="preserve"> также составляла 100 %. Тенденция же увеличения относительного количества </w:t>
      </w:r>
      <w:r w:rsidRPr="00CF090C">
        <w:rPr>
          <w:i/>
          <w:sz w:val="28"/>
          <w:szCs w:val="28"/>
          <w:lang w:val="en-US"/>
        </w:rPr>
        <w:t>Chironominae</w:t>
      </w:r>
      <w:r w:rsidRPr="00CF090C">
        <w:rPr>
          <w:sz w:val="28"/>
          <w:szCs w:val="28"/>
        </w:rPr>
        <w:t xml:space="preserve"> по мере загрязнения выражена в меньшей степени и их индикаторное значение в целом ниже, что и нашло отражение в уменьшении </w:t>
      </w:r>
      <w:r w:rsidRPr="00CF090C">
        <w:rPr>
          <w:sz w:val="28"/>
          <w:szCs w:val="28"/>
          <w:lang w:val="en-US"/>
        </w:rPr>
        <w:t>α</w:t>
      </w:r>
      <w:r w:rsidRPr="00CF090C">
        <w:rPr>
          <w:i/>
          <w:sz w:val="28"/>
          <w:szCs w:val="28"/>
          <w:vertAlign w:val="subscript"/>
          <w:lang w:val="en-US"/>
        </w:rPr>
        <w:t>Ch</w:t>
      </w:r>
      <w:r w:rsidR="008C3FB2" w:rsidRPr="00CF090C">
        <w:rPr>
          <w:sz w:val="28"/>
          <w:szCs w:val="28"/>
        </w:rPr>
        <w:t>. И</w:t>
      </w:r>
      <w:r w:rsidRPr="00CF090C">
        <w:rPr>
          <w:sz w:val="28"/>
          <w:szCs w:val="28"/>
        </w:rPr>
        <w:t>ндекс 0,1</w:t>
      </w:r>
      <w:r w:rsidR="008C3FB2" w:rsidRPr="00CF090C">
        <w:rPr>
          <w:sz w:val="28"/>
          <w:szCs w:val="28"/>
        </w:rPr>
        <w:t>4–</w:t>
      </w:r>
      <w:r w:rsidRPr="00CF090C">
        <w:rPr>
          <w:sz w:val="28"/>
          <w:szCs w:val="28"/>
        </w:rPr>
        <w:t>1,08 характеризу</w:t>
      </w:r>
      <w:r w:rsidR="008C3FB2" w:rsidRPr="00CF090C">
        <w:rPr>
          <w:sz w:val="28"/>
          <w:szCs w:val="28"/>
        </w:rPr>
        <w:t>е</w:t>
      </w:r>
      <w:r w:rsidRPr="00CF090C">
        <w:rPr>
          <w:sz w:val="28"/>
          <w:szCs w:val="28"/>
        </w:rPr>
        <w:t>т чистые воды; 1,08</w:t>
      </w:r>
      <w:r w:rsidR="008C3FB2" w:rsidRPr="00CF090C">
        <w:rPr>
          <w:sz w:val="28"/>
          <w:szCs w:val="28"/>
        </w:rPr>
        <w:t>–</w:t>
      </w:r>
      <w:r w:rsidRPr="00CF090C">
        <w:rPr>
          <w:sz w:val="28"/>
          <w:szCs w:val="28"/>
        </w:rPr>
        <w:t>6,5 –</w:t>
      </w:r>
      <w:r w:rsidR="008C3FB2" w:rsidRPr="00CF090C">
        <w:rPr>
          <w:sz w:val="28"/>
          <w:szCs w:val="28"/>
        </w:rPr>
        <w:t xml:space="preserve"> </w:t>
      </w:r>
      <w:r w:rsidRPr="00CF090C">
        <w:rPr>
          <w:sz w:val="28"/>
          <w:szCs w:val="28"/>
        </w:rPr>
        <w:t>умеренно загрязненные; 6,5</w:t>
      </w:r>
      <w:r w:rsidR="008C3FB2" w:rsidRPr="00CF090C">
        <w:rPr>
          <w:sz w:val="28"/>
          <w:szCs w:val="28"/>
        </w:rPr>
        <w:t>–</w:t>
      </w:r>
      <w:r w:rsidRPr="00CF090C">
        <w:rPr>
          <w:sz w:val="28"/>
          <w:szCs w:val="28"/>
        </w:rPr>
        <w:t>9,0 – загрязненные</w:t>
      </w:r>
      <w:r w:rsidR="008C3FB2" w:rsidRPr="00CF090C">
        <w:rPr>
          <w:sz w:val="28"/>
          <w:szCs w:val="28"/>
        </w:rPr>
        <w:t>;</w:t>
      </w:r>
      <w:r w:rsidRPr="00CF090C">
        <w:rPr>
          <w:sz w:val="28"/>
          <w:szCs w:val="28"/>
        </w:rPr>
        <w:t xml:space="preserve"> 9,0</w:t>
      </w:r>
      <w:r w:rsidR="008C3FB2" w:rsidRPr="00CF090C">
        <w:rPr>
          <w:sz w:val="28"/>
          <w:szCs w:val="28"/>
        </w:rPr>
        <w:t>–</w:t>
      </w:r>
      <w:r w:rsidRPr="00CF090C">
        <w:rPr>
          <w:sz w:val="28"/>
          <w:szCs w:val="28"/>
        </w:rPr>
        <w:t>11,5 – грязные.</w:t>
      </w:r>
    </w:p>
    <w:p w14:paraId="10436898" w14:textId="77777777" w:rsidR="005148D7" w:rsidRPr="00CF090C" w:rsidRDefault="005148D7" w:rsidP="004D7962">
      <w:pPr>
        <w:pStyle w:val="2a"/>
        <w:ind w:firstLine="567"/>
        <w:jc w:val="center"/>
        <w:rPr>
          <w:b/>
          <w:sz w:val="28"/>
          <w:szCs w:val="28"/>
        </w:rPr>
      </w:pPr>
    </w:p>
    <w:p w14:paraId="05104C97" w14:textId="77777777" w:rsidR="005148D7" w:rsidRPr="00CF090C" w:rsidRDefault="005148D7" w:rsidP="004D7962">
      <w:pPr>
        <w:pStyle w:val="2a"/>
        <w:ind w:firstLine="567"/>
        <w:jc w:val="left"/>
        <w:outlineLvl w:val="0"/>
        <w:rPr>
          <w:b/>
          <w:i/>
          <w:sz w:val="28"/>
          <w:szCs w:val="28"/>
        </w:rPr>
      </w:pPr>
      <w:r w:rsidRPr="00CF090C">
        <w:rPr>
          <w:b/>
          <w:i/>
          <w:sz w:val="28"/>
          <w:szCs w:val="28"/>
        </w:rPr>
        <w:t>Биотический индекс р. Трент</w:t>
      </w:r>
    </w:p>
    <w:p w14:paraId="5D56E743" w14:textId="77777777" w:rsidR="003C358D" w:rsidRPr="00CF090C" w:rsidRDefault="005148D7" w:rsidP="004D7962">
      <w:pPr>
        <w:pStyle w:val="2a"/>
        <w:ind w:firstLine="567"/>
        <w:rPr>
          <w:sz w:val="28"/>
          <w:szCs w:val="28"/>
        </w:rPr>
      </w:pPr>
      <w:r w:rsidRPr="00CF090C">
        <w:rPr>
          <w:sz w:val="28"/>
          <w:szCs w:val="28"/>
        </w:rPr>
        <w:t xml:space="preserve">В системе Роскомгидромета для оценки качества вод по показателям зообентоса наибольшее распространение получил метод расчета биотического индекса для р. Трент (БИ), разработанный Ф. Вудивиссом в </w:t>
      </w:r>
      <w:smartTag w:uri="urn:schemas-microsoft-com:office:smarttags" w:element="metricconverter">
        <w:smartTagPr>
          <w:attr w:name="ProductID" w:val="1964 г"/>
        </w:smartTagPr>
        <w:r w:rsidRPr="00CF090C">
          <w:rPr>
            <w:sz w:val="28"/>
            <w:szCs w:val="28"/>
          </w:rPr>
          <w:t>1964 г</w:t>
        </w:r>
      </w:smartTag>
      <w:r w:rsidRPr="00CF090C">
        <w:rPr>
          <w:sz w:val="28"/>
          <w:szCs w:val="28"/>
        </w:rPr>
        <w:t>]. В основу метода положено упрощение таксономической структуры биоценоза по мере повышения уровня загрязнения вод за счет выпадения индикаторных таксонов при достижении предела их толерантности на фоне снижения общего разнообразия организмов, объединенных в так называемые группы Вудивисса. В качестве индикаторных групп выбраны отряды веснянок, поденок, ручейников, два рода ракообразных (</w:t>
      </w:r>
      <w:r w:rsidRPr="00CF090C">
        <w:rPr>
          <w:i/>
          <w:sz w:val="28"/>
          <w:szCs w:val="28"/>
          <w:lang w:val="en-US"/>
        </w:rPr>
        <w:t>Gammarus</w:t>
      </w:r>
      <w:r w:rsidRPr="00CF090C">
        <w:rPr>
          <w:i/>
          <w:sz w:val="28"/>
          <w:szCs w:val="28"/>
        </w:rPr>
        <w:t xml:space="preserve">, </w:t>
      </w:r>
      <w:r w:rsidRPr="00CF090C">
        <w:rPr>
          <w:i/>
          <w:sz w:val="28"/>
          <w:szCs w:val="28"/>
          <w:lang w:val="en-US"/>
        </w:rPr>
        <w:t>Asellus</w:t>
      </w:r>
      <w:r w:rsidRPr="00CF090C">
        <w:rPr>
          <w:i/>
          <w:sz w:val="28"/>
          <w:szCs w:val="28"/>
        </w:rPr>
        <w:t>),</w:t>
      </w:r>
      <w:r w:rsidRPr="00CF090C">
        <w:rPr>
          <w:sz w:val="28"/>
          <w:szCs w:val="28"/>
        </w:rPr>
        <w:t xml:space="preserve"> а также олигохеты семейства </w:t>
      </w:r>
      <w:r w:rsidRPr="00CF090C">
        <w:rPr>
          <w:i/>
          <w:sz w:val="28"/>
          <w:szCs w:val="28"/>
        </w:rPr>
        <w:t>Ти</w:t>
      </w:r>
      <w:r w:rsidRPr="00CF090C">
        <w:rPr>
          <w:i/>
          <w:sz w:val="28"/>
          <w:szCs w:val="28"/>
          <w:lang w:val="en-US"/>
        </w:rPr>
        <w:t>bificidae</w:t>
      </w:r>
      <w:r w:rsidRPr="00CF090C">
        <w:rPr>
          <w:sz w:val="28"/>
          <w:szCs w:val="28"/>
        </w:rPr>
        <w:t xml:space="preserve"> и хирономиды рода </w:t>
      </w:r>
      <w:r w:rsidRPr="00CF090C">
        <w:rPr>
          <w:i/>
          <w:sz w:val="28"/>
          <w:szCs w:val="28"/>
          <w:lang w:val="en-US"/>
        </w:rPr>
        <w:t>Chironomus</w:t>
      </w:r>
      <w:r w:rsidRPr="00CF090C">
        <w:rPr>
          <w:i/>
          <w:sz w:val="28"/>
          <w:szCs w:val="28"/>
        </w:rPr>
        <w:t>.</w:t>
      </w:r>
      <w:r w:rsidRPr="00CF090C">
        <w:rPr>
          <w:sz w:val="28"/>
          <w:szCs w:val="28"/>
        </w:rPr>
        <w:t xml:space="preserve"> </w:t>
      </w:r>
    </w:p>
    <w:p w14:paraId="69F2EE32" w14:textId="11AB4FDE" w:rsidR="005148D7" w:rsidRPr="00CF090C" w:rsidRDefault="005148D7" w:rsidP="004D7962">
      <w:pPr>
        <w:pStyle w:val="2a"/>
        <w:ind w:firstLine="567"/>
        <w:rPr>
          <w:sz w:val="28"/>
          <w:szCs w:val="28"/>
        </w:rPr>
      </w:pPr>
      <w:r w:rsidRPr="00CF090C">
        <w:rPr>
          <w:sz w:val="28"/>
          <w:szCs w:val="28"/>
        </w:rPr>
        <w:t xml:space="preserve">В таксономические группы Вудивисса входят: каждый вид плоских червей, класс олигохет (исключая род </w:t>
      </w:r>
      <w:r w:rsidRPr="00CF090C">
        <w:rPr>
          <w:i/>
          <w:sz w:val="28"/>
          <w:szCs w:val="28"/>
          <w:lang w:val="en-US"/>
        </w:rPr>
        <w:t>Nais</w:t>
      </w:r>
      <w:r w:rsidRPr="00CF090C">
        <w:rPr>
          <w:i/>
          <w:sz w:val="28"/>
          <w:szCs w:val="28"/>
        </w:rPr>
        <w:t>),</w:t>
      </w:r>
      <w:r w:rsidRPr="00CF090C">
        <w:rPr>
          <w:sz w:val="28"/>
          <w:szCs w:val="28"/>
        </w:rPr>
        <w:t xml:space="preserve"> род </w:t>
      </w:r>
      <w:r w:rsidRPr="00CF090C">
        <w:rPr>
          <w:i/>
          <w:sz w:val="28"/>
          <w:szCs w:val="28"/>
        </w:rPr>
        <w:t>Nais,</w:t>
      </w:r>
      <w:r w:rsidRPr="00CF090C">
        <w:rPr>
          <w:sz w:val="28"/>
          <w:szCs w:val="28"/>
        </w:rPr>
        <w:t xml:space="preserve"> каждый вид пиявок, моллюсков, ракообразных, веснянок, поденок, жуков, клопов, личинок двукрылых (кроме хирономид и мошек) вислокрылок, каждое семейство ручейников, семейства мошек, хирономид (кроме </w:t>
      </w:r>
      <w:r w:rsidRPr="00CF090C">
        <w:rPr>
          <w:i/>
          <w:sz w:val="28"/>
          <w:szCs w:val="28"/>
          <w:lang w:val="en-US"/>
        </w:rPr>
        <w:t>Chironomus</w:t>
      </w:r>
      <w:r w:rsidRPr="00CF090C">
        <w:rPr>
          <w:i/>
          <w:sz w:val="28"/>
          <w:szCs w:val="28"/>
        </w:rPr>
        <w:t xml:space="preserve"> </w:t>
      </w:r>
      <w:r w:rsidRPr="00CF090C">
        <w:rPr>
          <w:i/>
          <w:sz w:val="28"/>
          <w:szCs w:val="28"/>
          <w:lang w:val="en-US"/>
        </w:rPr>
        <w:t>thummi</w:t>
      </w:r>
      <w:r w:rsidR="008E104B" w:rsidRPr="00CF090C">
        <w:rPr>
          <w:i/>
          <w:sz w:val="28"/>
          <w:szCs w:val="28"/>
        </w:rPr>
        <w:t xml:space="preserve"> </w:t>
      </w:r>
      <w:hyperlink r:id="rId171" w:history="1">
        <w:r w:rsidR="008E104B" w:rsidRPr="00CF090C">
          <w:rPr>
            <w:sz w:val="28"/>
            <w:szCs w:val="28"/>
          </w:rPr>
          <w:t>Meigen</w:t>
        </w:r>
      </w:hyperlink>
      <w:r w:rsidRPr="00CF090C">
        <w:rPr>
          <w:sz w:val="28"/>
          <w:szCs w:val="28"/>
        </w:rPr>
        <w:t>)</w:t>
      </w:r>
      <w:r w:rsidRPr="00CF090C">
        <w:rPr>
          <w:i/>
          <w:sz w:val="28"/>
          <w:szCs w:val="28"/>
        </w:rPr>
        <w:t>,</w:t>
      </w:r>
      <w:r w:rsidRPr="00CF090C">
        <w:rPr>
          <w:sz w:val="28"/>
          <w:szCs w:val="28"/>
        </w:rPr>
        <w:t xml:space="preserve"> личинка </w:t>
      </w:r>
      <w:r w:rsidRPr="00CF090C">
        <w:rPr>
          <w:i/>
          <w:sz w:val="28"/>
          <w:szCs w:val="28"/>
          <w:lang w:val="en-US"/>
        </w:rPr>
        <w:t>C</w:t>
      </w:r>
      <w:r w:rsidR="008E104B" w:rsidRPr="00CF090C">
        <w:rPr>
          <w:i/>
          <w:sz w:val="28"/>
          <w:szCs w:val="28"/>
        </w:rPr>
        <w:t>. </w:t>
      </w:r>
      <w:r w:rsidRPr="00CF090C">
        <w:rPr>
          <w:i/>
          <w:sz w:val="28"/>
          <w:szCs w:val="28"/>
          <w:lang w:val="en-US"/>
        </w:rPr>
        <w:t>thummi</w:t>
      </w:r>
      <w:r w:rsidRPr="00CF090C">
        <w:rPr>
          <w:i/>
          <w:sz w:val="28"/>
          <w:szCs w:val="28"/>
        </w:rPr>
        <w:t>.</w:t>
      </w:r>
    </w:p>
    <w:p w14:paraId="27A8F3D8" w14:textId="77777777" w:rsidR="005148D7" w:rsidRPr="00CF090C" w:rsidRDefault="005148D7" w:rsidP="004D7962">
      <w:pPr>
        <w:pStyle w:val="2a"/>
        <w:ind w:firstLine="567"/>
        <w:rPr>
          <w:sz w:val="28"/>
          <w:szCs w:val="28"/>
        </w:rPr>
      </w:pPr>
      <w:r w:rsidRPr="00CF090C">
        <w:rPr>
          <w:sz w:val="28"/>
          <w:szCs w:val="28"/>
        </w:rPr>
        <w:lastRenderedPageBreak/>
        <w:t xml:space="preserve">Рабочая шкала для определения БИ представлена в </w:t>
      </w:r>
      <w:r w:rsidRPr="00CF090C">
        <w:rPr>
          <w:i/>
          <w:sz w:val="28"/>
          <w:szCs w:val="28"/>
        </w:rPr>
        <w:t xml:space="preserve">табл. </w:t>
      </w:r>
      <w:r w:rsidR="000545FE" w:rsidRPr="00CF090C">
        <w:rPr>
          <w:i/>
          <w:sz w:val="28"/>
          <w:szCs w:val="28"/>
        </w:rPr>
        <w:t>6.5</w:t>
      </w:r>
      <w:r w:rsidRPr="00CF090C">
        <w:rPr>
          <w:sz w:val="28"/>
          <w:szCs w:val="28"/>
        </w:rPr>
        <w:t>. При работе со шкалой следует:</w:t>
      </w:r>
    </w:p>
    <w:p w14:paraId="179F6CBA" w14:textId="77777777" w:rsidR="003C358D" w:rsidRPr="00CF090C" w:rsidRDefault="003C358D" w:rsidP="003C358D">
      <w:pPr>
        <w:pStyle w:val="2a"/>
        <w:ind w:firstLine="567"/>
        <w:rPr>
          <w:sz w:val="28"/>
          <w:szCs w:val="28"/>
        </w:rPr>
      </w:pPr>
      <w:r w:rsidRPr="00CF090C">
        <w:rPr>
          <w:sz w:val="28"/>
          <w:szCs w:val="28"/>
        </w:rPr>
        <w:t>1. Определить число таксономических групп Вудивисса в пробе.</w:t>
      </w:r>
    </w:p>
    <w:p w14:paraId="5A1AEB71" w14:textId="77777777" w:rsidR="005148D7" w:rsidRPr="00CF090C" w:rsidRDefault="003C358D" w:rsidP="004D7962">
      <w:pPr>
        <w:pStyle w:val="2a"/>
        <w:ind w:firstLine="567"/>
        <w:rPr>
          <w:sz w:val="28"/>
          <w:szCs w:val="28"/>
        </w:rPr>
      </w:pPr>
      <w:r w:rsidRPr="00CF090C">
        <w:rPr>
          <w:sz w:val="28"/>
          <w:szCs w:val="28"/>
        </w:rPr>
        <w:t>2</w:t>
      </w:r>
      <w:r w:rsidR="005148D7" w:rsidRPr="00CF090C">
        <w:rPr>
          <w:sz w:val="28"/>
          <w:szCs w:val="28"/>
        </w:rPr>
        <w:t xml:space="preserve">. </w:t>
      </w:r>
      <w:r w:rsidRPr="00CF090C">
        <w:rPr>
          <w:sz w:val="28"/>
          <w:szCs w:val="28"/>
        </w:rPr>
        <w:t>Н</w:t>
      </w:r>
      <w:r w:rsidR="005148D7" w:rsidRPr="00CF090C">
        <w:rPr>
          <w:sz w:val="28"/>
          <w:szCs w:val="28"/>
        </w:rPr>
        <w:t xml:space="preserve">айти </w:t>
      </w:r>
      <w:r w:rsidRPr="00CF090C">
        <w:rPr>
          <w:sz w:val="28"/>
          <w:szCs w:val="28"/>
        </w:rPr>
        <w:t xml:space="preserve">первый в списке сверху вниз </w:t>
      </w:r>
      <w:r w:rsidR="005148D7" w:rsidRPr="00CF090C">
        <w:rPr>
          <w:sz w:val="28"/>
          <w:szCs w:val="28"/>
        </w:rPr>
        <w:t>показательный (индикаторный) таксо</w:t>
      </w:r>
      <w:r w:rsidR="008C3FB2" w:rsidRPr="00CF090C">
        <w:rPr>
          <w:sz w:val="28"/>
          <w:szCs w:val="28"/>
        </w:rPr>
        <w:t>н</w:t>
      </w:r>
      <w:r w:rsidR="005148D7" w:rsidRPr="00CF090C">
        <w:rPr>
          <w:sz w:val="28"/>
          <w:szCs w:val="28"/>
        </w:rPr>
        <w:t xml:space="preserve"> по присутствию </w:t>
      </w:r>
      <w:r w:rsidR="008C3FB2" w:rsidRPr="00CF090C">
        <w:rPr>
          <w:sz w:val="28"/>
          <w:szCs w:val="28"/>
        </w:rPr>
        <w:t xml:space="preserve">вида из </w:t>
      </w:r>
      <w:r w:rsidRPr="00CF090C">
        <w:rPr>
          <w:sz w:val="28"/>
          <w:szCs w:val="28"/>
        </w:rPr>
        <w:t>этого таксона в пробе.</w:t>
      </w:r>
    </w:p>
    <w:p w14:paraId="55C74004" w14:textId="77777777" w:rsidR="005148D7" w:rsidRPr="00CF090C" w:rsidRDefault="003C358D" w:rsidP="004D7962">
      <w:pPr>
        <w:pStyle w:val="2a"/>
        <w:ind w:firstLine="567"/>
        <w:rPr>
          <w:sz w:val="28"/>
          <w:szCs w:val="28"/>
        </w:rPr>
      </w:pPr>
      <w:r w:rsidRPr="00CF090C">
        <w:rPr>
          <w:sz w:val="28"/>
          <w:szCs w:val="28"/>
        </w:rPr>
        <w:t>3</w:t>
      </w:r>
      <w:r w:rsidR="005148D7" w:rsidRPr="00CF090C">
        <w:rPr>
          <w:sz w:val="28"/>
          <w:szCs w:val="28"/>
        </w:rPr>
        <w:t xml:space="preserve">. </w:t>
      </w:r>
      <w:r w:rsidRPr="00CF090C">
        <w:rPr>
          <w:sz w:val="28"/>
          <w:szCs w:val="28"/>
        </w:rPr>
        <w:t xml:space="preserve">Выбрать строку: </w:t>
      </w:r>
      <w:r w:rsidR="005148D7" w:rsidRPr="00CF090C">
        <w:rPr>
          <w:sz w:val="28"/>
          <w:szCs w:val="28"/>
        </w:rPr>
        <w:t>од</w:t>
      </w:r>
      <w:r w:rsidRPr="00CF090C">
        <w:rPr>
          <w:sz w:val="28"/>
          <w:szCs w:val="28"/>
        </w:rPr>
        <w:t>ин</w:t>
      </w:r>
      <w:r w:rsidR="005148D7" w:rsidRPr="00CF090C">
        <w:rPr>
          <w:sz w:val="28"/>
          <w:szCs w:val="28"/>
        </w:rPr>
        <w:t xml:space="preserve"> или бол</w:t>
      </w:r>
      <w:r w:rsidRPr="00CF090C">
        <w:rPr>
          <w:sz w:val="28"/>
          <w:szCs w:val="28"/>
        </w:rPr>
        <w:t>ее одного</w:t>
      </w:r>
      <w:r w:rsidR="005148D7" w:rsidRPr="00CF090C">
        <w:rPr>
          <w:sz w:val="28"/>
          <w:szCs w:val="28"/>
        </w:rPr>
        <w:t xml:space="preserve"> вид</w:t>
      </w:r>
      <w:r w:rsidRPr="00CF090C">
        <w:rPr>
          <w:sz w:val="28"/>
          <w:szCs w:val="28"/>
        </w:rPr>
        <w:t>а</w:t>
      </w:r>
      <w:r w:rsidR="005148D7" w:rsidRPr="00CF090C">
        <w:rPr>
          <w:sz w:val="28"/>
          <w:szCs w:val="28"/>
        </w:rPr>
        <w:t xml:space="preserve"> </w:t>
      </w:r>
      <w:r w:rsidRPr="00CF090C">
        <w:rPr>
          <w:sz w:val="28"/>
          <w:szCs w:val="28"/>
        </w:rPr>
        <w:t>в пробе</w:t>
      </w:r>
      <w:r w:rsidR="005207E0" w:rsidRPr="00CF090C">
        <w:rPr>
          <w:sz w:val="28"/>
          <w:szCs w:val="28"/>
        </w:rPr>
        <w:t>, принадлежащих</w:t>
      </w:r>
      <w:r w:rsidRPr="00CF090C">
        <w:rPr>
          <w:sz w:val="28"/>
          <w:szCs w:val="28"/>
        </w:rPr>
        <w:t xml:space="preserve"> </w:t>
      </w:r>
      <w:r w:rsidR="005148D7" w:rsidRPr="00CF090C">
        <w:rPr>
          <w:sz w:val="28"/>
          <w:szCs w:val="28"/>
        </w:rPr>
        <w:t>индикаторно</w:t>
      </w:r>
      <w:r w:rsidR="005207E0" w:rsidRPr="00CF090C">
        <w:rPr>
          <w:sz w:val="28"/>
          <w:szCs w:val="28"/>
        </w:rPr>
        <w:t>му</w:t>
      </w:r>
      <w:r w:rsidR="005148D7" w:rsidRPr="00CF090C">
        <w:rPr>
          <w:sz w:val="28"/>
          <w:szCs w:val="28"/>
        </w:rPr>
        <w:t xml:space="preserve"> таксон</w:t>
      </w:r>
      <w:r w:rsidR="005207E0" w:rsidRPr="00CF090C">
        <w:rPr>
          <w:sz w:val="28"/>
          <w:szCs w:val="28"/>
        </w:rPr>
        <w:t>у</w:t>
      </w:r>
      <w:r w:rsidR="005148D7" w:rsidRPr="00CF090C">
        <w:rPr>
          <w:sz w:val="28"/>
          <w:szCs w:val="28"/>
        </w:rPr>
        <w:t xml:space="preserve"> </w:t>
      </w:r>
      <w:r w:rsidRPr="00CF090C">
        <w:rPr>
          <w:sz w:val="28"/>
          <w:szCs w:val="28"/>
        </w:rPr>
        <w:t>(</w:t>
      </w:r>
      <w:r w:rsidR="005148D7" w:rsidRPr="00CF090C">
        <w:rPr>
          <w:sz w:val="28"/>
          <w:szCs w:val="28"/>
        </w:rPr>
        <w:t>веснян</w:t>
      </w:r>
      <w:r w:rsidRPr="00CF090C">
        <w:rPr>
          <w:sz w:val="28"/>
          <w:szCs w:val="28"/>
        </w:rPr>
        <w:t>о</w:t>
      </w:r>
      <w:r w:rsidR="005148D7" w:rsidRPr="00CF090C">
        <w:rPr>
          <w:sz w:val="28"/>
          <w:szCs w:val="28"/>
        </w:rPr>
        <w:t>к, поден</w:t>
      </w:r>
      <w:r w:rsidRPr="00CF090C">
        <w:rPr>
          <w:sz w:val="28"/>
          <w:szCs w:val="28"/>
        </w:rPr>
        <w:t>о</w:t>
      </w:r>
      <w:r w:rsidR="005148D7" w:rsidRPr="00CF090C">
        <w:rPr>
          <w:sz w:val="28"/>
          <w:szCs w:val="28"/>
        </w:rPr>
        <w:t>к и ручейник</w:t>
      </w:r>
      <w:r w:rsidRPr="00CF090C">
        <w:rPr>
          <w:sz w:val="28"/>
          <w:szCs w:val="28"/>
        </w:rPr>
        <w:t>ов).</w:t>
      </w:r>
    </w:p>
    <w:p w14:paraId="57EFBDDB" w14:textId="77777777" w:rsidR="005148D7" w:rsidRPr="00CF090C" w:rsidRDefault="005148D7" w:rsidP="004D7962">
      <w:pPr>
        <w:pStyle w:val="2a"/>
        <w:ind w:firstLine="567"/>
        <w:rPr>
          <w:sz w:val="28"/>
          <w:szCs w:val="28"/>
        </w:rPr>
      </w:pPr>
      <w:r w:rsidRPr="00CF090C">
        <w:rPr>
          <w:sz w:val="28"/>
          <w:szCs w:val="28"/>
        </w:rPr>
        <w:t>4. Найти балл БИ в точке пересечения найденной строки с</w:t>
      </w:r>
      <w:r w:rsidR="007813E0" w:rsidRPr="00CF090C">
        <w:rPr>
          <w:sz w:val="28"/>
          <w:szCs w:val="28"/>
        </w:rPr>
        <w:t>о</w:t>
      </w:r>
      <w:r w:rsidRPr="00CF090C">
        <w:rPr>
          <w:sz w:val="28"/>
          <w:szCs w:val="28"/>
        </w:rPr>
        <w:t xml:space="preserve"> </w:t>
      </w:r>
      <w:r w:rsidR="007813E0" w:rsidRPr="00CF090C">
        <w:rPr>
          <w:sz w:val="28"/>
          <w:szCs w:val="28"/>
        </w:rPr>
        <w:t>столбцом</w:t>
      </w:r>
      <w:r w:rsidRPr="00CF090C">
        <w:rPr>
          <w:sz w:val="28"/>
          <w:szCs w:val="28"/>
        </w:rPr>
        <w:t xml:space="preserve"> </w:t>
      </w:r>
      <w:r w:rsidR="007813E0" w:rsidRPr="00CF090C">
        <w:rPr>
          <w:sz w:val="28"/>
          <w:szCs w:val="28"/>
        </w:rPr>
        <w:t>«Число таксономических групп Вудивисса в пробе»</w:t>
      </w:r>
      <w:r w:rsidRPr="00CF090C">
        <w:rPr>
          <w:sz w:val="28"/>
          <w:szCs w:val="28"/>
        </w:rPr>
        <w:t>.</w:t>
      </w:r>
    </w:p>
    <w:p w14:paraId="235363AF" w14:textId="77777777" w:rsidR="005148D7" w:rsidRPr="00CF090C" w:rsidRDefault="005207E0" w:rsidP="004D7962">
      <w:pPr>
        <w:pStyle w:val="2a"/>
        <w:ind w:firstLine="567"/>
        <w:rPr>
          <w:sz w:val="28"/>
          <w:szCs w:val="28"/>
        </w:rPr>
      </w:pPr>
      <w:r w:rsidRPr="00CF090C">
        <w:rPr>
          <w:sz w:val="28"/>
          <w:szCs w:val="28"/>
        </w:rPr>
        <w:t>Использован</w:t>
      </w:r>
      <w:r w:rsidR="005148D7" w:rsidRPr="00CF090C">
        <w:rPr>
          <w:sz w:val="28"/>
          <w:szCs w:val="28"/>
        </w:rPr>
        <w:t xml:space="preserve">ие крупных таксонов </w:t>
      </w:r>
      <w:r w:rsidRPr="00CF090C">
        <w:rPr>
          <w:sz w:val="28"/>
          <w:szCs w:val="28"/>
        </w:rPr>
        <w:t xml:space="preserve">макрозообентоса </w:t>
      </w:r>
      <w:r w:rsidR="005148D7" w:rsidRPr="00CF090C">
        <w:rPr>
          <w:sz w:val="28"/>
          <w:szCs w:val="28"/>
        </w:rPr>
        <w:t>сглаживает эффекты сезонных изменений и топографических различий между реками. Однако применени</w:t>
      </w:r>
      <w:r w:rsidRPr="00CF090C">
        <w:rPr>
          <w:sz w:val="28"/>
          <w:szCs w:val="28"/>
        </w:rPr>
        <w:t>е</w:t>
      </w:r>
      <w:r w:rsidR="005148D7" w:rsidRPr="00CF090C">
        <w:rPr>
          <w:sz w:val="28"/>
          <w:szCs w:val="28"/>
        </w:rPr>
        <w:t xml:space="preserve"> метода на водоемах </w:t>
      </w:r>
      <w:r w:rsidRPr="00CF090C">
        <w:rPr>
          <w:sz w:val="28"/>
          <w:szCs w:val="28"/>
        </w:rPr>
        <w:t>с нетипичной видовой структурой зообентоса</w:t>
      </w:r>
      <w:r w:rsidR="005148D7" w:rsidRPr="00CF090C">
        <w:rPr>
          <w:sz w:val="28"/>
          <w:szCs w:val="28"/>
        </w:rPr>
        <w:t xml:space="preserve"> бывает высок</w:t>
      </w:r>
      <w:r w:rsidRPr="00CF090C">
        <w:rPr>
          <w:sz w:val="28"/>
          <w:szCs w:val="28"/>
        </w:rPr>
        <w:t>им</w:t>
      </w:r>
      <w:r w:rsidR="005148D7" w:rsidRPr="00CF090C">
        <w:rPr>
          <w:sz w:val="28"/>
          <w:szCs w:val="28"/>
        </w:rPr>
        <w:t xml:space="preserve"> процент ошибок. Как достоинством, так и недостатком метода является схематизация и упрощение реального многоо</w:t>
      </w:r>
      <w:r w:rsidR="008C3FB2" w:rsidRPr="00CF090C">
        <w:rPr>
          <w:sz w:val="28"/>
          <w:szCs w:val="28"/>
        </w:rPr>
        <w:t>бразия видовой структуры донных</w:t>
      </w:r>
      <w:r w:rsidR="005148D7" w:rsidRPr="00CF090C">
        <w:rPr>
          <w:sz w:val="28"/>
          <w:szCs w:val="28"/>
        </w:rPr>
        <w:t xml:space="preserve"> биоценозов. </w:t>
      </w:r>
    </w:p>
    <w:p w14:paraId="51240458" w14:textId="77777777" w:rsidR="002150B5" w:rsidRPr="00CF090C" w:rsidRDefault="002150B5" w:rsidP="002150B5">
      <w:pPr>
        <w:pStyle w:val="2a"/>
        <w:ind w:firstLine="0"/>
        <w:jc w:val="right"/>
        <w:outlineLvl w:val="0"/>
        <w:rPr>
          <w:sz w:val="28"/>
          <w:szCs w:val="28"/>
        </w:rPr>
      </w:pPr>
    </w:p>
    <w:p w14:paraId="6DC780A7" w14:textId="77777777" w:rsidR="005148D7" w:rsidRPr="00CF090C" w:rsidRDefault="005148D7" w:rsidP="002150B5">
      <w:pPr>
        <w:pStyle w:val="2a"/>
        <w:ind w:firstLine="0"/>
        <w:jc w:val="right"/>
        <w:outlineLvl w:val="0"/>
        <w:rPr>
          <w:i/>
          <w:sz w:val="28"/>
          <w:szCs w:val="28"/>
        </w:rPr>
      </w:pPr>
      <w:r w:rsidRPr="00CF090C">
        <w:rPr>
          <w:i/>
          <w:sz w:val="28"/>
          <w:szCs w:val="28"/>
        </w:rPr>
        <w:t xml:space="preserve">Таблица </w:t>
      </w:r>
      <w:r w:rsidR="000545FE" w:rsidRPr="00CF090C">
        <w:rPr>
          <w:i/>
          <w:sz w:val="28"/>
          <w:szCs w:val="28"/>
        </w:rPr>
        <w:t>6.5</w:t>
      </w:r>
    </w:p>
    <w:p w14:paraId="199F7AF6" w14:textId="77777777" w:rsidR="005148D7" w:rsidRPr="00CF090C" w:rsidRDefault="005148D7" w:rsidP="008E104B">
      <w:pPr>
        <w:pStyle w:val="2a"/>
        <w:ind w:firstLine="0"/>
        <w:jc w:val="center"/>
        <w:rPr>
          <w:b/>
          <w:sz w:val="28"/>
          <w:szCs w:val="28"/>
        </w:rPr>
      </w:pPr>
      <w:r w:rsidRPr="00CF090C">
        <w:rPr>
          <w:b/>
          <w:sz w:val="28"/>
          <w:szCs w:val="28"/>
        </w:rPr>
        <w:t>Рабочая шкала для определения биотического индекса по наличию группы Вудивисса</w:t>
      </w:r>
    </w:p>
    <w:p w14:paraId="163CDF40" w14:textId="77777777" w:rsidR="000545FE" w:rsidRPr="00CF090C" w:rsidRDefault="000545FE" w:rsidP="005148D7">
      <w:pPr>
        <w:pStyle w:val="2a"/>
        <w:ind w:firstLine="0"/>
        <w:rPr>
          <w:sz w:val="28"/>
          <w:szCs w:val="28"/>
        </w:rPr>
      </w:pPr>
    </w:p>
    <w:tbl>
      <w:tblPr>
        <w:tblW w:w="0" w:type="auto"/>
        <w:tblInd w:w="40" w:type="dxa"/>
        <w:tblLayout w:type="fixed"/>
        <w:tblCellMar>
          <w:left w:w="40" w:type="dxa"/>
          <w:right w:w="40" w:type="dxa"/>
        </w:tblCellMar>
        <w:tblLook w:val="0000" w:firstRow="0" w:lastRow="0" w:firstColumn="0" w:lastColumn="0" w:noHBand="0" w:noVBand="0"/>
      </w:tblPr>
      <w:tblGrid>
        <w:gridCol w:w="2694"/>
        <w:gridCol w:w="2976"/>
        <w:gridCol w:w="794"/>
        <w:gridCol w:w="794"/>
        <w:gridCol w:w="794"/>
        <w:gridCol w:w="794"/>
        <w:gridCol w:w="798"/>
      </w:tblGrid>
      <w:tr w:rsidR="005148D7" w:rsidRPr="00CF090C" w14:paraId="10260755" w14:textId="77777777" w:rsidTr="005207E0">
        <w:trPr>
          <w:cantSplit/>
        </w:trPr>
        <w:tc>
          <w:tcPr>
            <w:tcW w:w="2694" w:type="dxa"/>
            <w:vMerge w:val="restart"/>
            <w:tcBorders>
              <w:top w:val="single" w:sz="4" w:space="0" w:color="auto"/>
              <w:left w:val="single" w:sz="4" w:space="0" w:color="auto"/>
              <w:bottom w:val="single" w:sz="4" w:space="0" w:color="auto"/>
              <w:right w:val="single" w:sz="4" w:space="0" w:color="auto"/>
            </w:tcBorders>
          </w:tcPr>
          <w:p w14:paraId="384D5059" w14:textId="77777777" w:rsidR="005148D7" w:rsidRPr="00CF090C" w:rsidRDefault="008C3FB2" w:rsidP="008C3FB2">
            <w:pPr>
              <w:pStyle w:val="2a"/>
              <w:ind w:firstLine="0"/>
              <w:jc w:val="center"/>
              <w:rPr>
                <w:sz w:val="28"/>
                <w:szCs w:val="28"/>
              </w:rPr>
            </w:pPr>
            <w:r w:rsidRPr="00CF090C">
              <w:rPr>
                <w:sz w:val="28"/>
                <w:szCs w:val="28"/>
              </w:rPr>
              <w:t>Индикаторные группы</w:t>
            </w:r>
          </w:p>
        </w:tc>
        <w:tc>
          <w:tcPr>
            <w:tcW w:w="2976" w:type="dxa"/>
            <w:vMerge w:val="restart"/>
            <w:tcBorders>
              <w:top w:val="single" w:sz="4" w:space="0" w:color="auto"/>
              <w:left w:val="single" w:sz="4" w:space="0" w:color="auto"/>
              <w:bottom w:val="single" w:sz="4" w:space="0" w:color="auto"/>
              <w:right w:val="single" w:sz="4" w:space="0" w:color="auto"/>
            </w:tcBorders>
          </w:tcPr>
          <w:p w14:paraId="091045B8" w14:textId="77777777" w:rsidR="005148D7" w:rsidRPr="00CF090C" w:rsidRDefault="008C3FB2" w:rsidP="008C3FB2">
            <w:pPr>
              <w:pStyle w:val="2a"/>
              <w:ind w:firstLine="0"/>
              <w:jc w:val="center"/>
              <w:rPr>
                <w:sz w:val="28"/>
                <w:szCs w:val="28"/>
              </w:rPr>
            </w:pPr>
            <w:r w:rsidRPr="00CF090C">
              <w:rPr>
                <w:sz w:val="28"/>
                <w:szCs w:val="28"/>
              </w:rPr>
              <w:t>Число видов</w:t>
            </w:r>
          </w:p>
        </w:tc>
        <w:tc>
          <w:tcPr>
            <w:tcW w:w="3974" w:type="dxa"/>
            <w:gridSpan w:val="5"/>
            <w:tcBorders>
              <w:top w:val="single" w:sz="4" w:space="0" w:color="auto"/>
              <w:left w:val="single" w:sz="4" w:space="0" w:color="auto"/>
              <w:bottom w:val="single" w:sz="4" w:space="0" w:color="auto"/>
              <w:right w:val="single" w:sz="4" w:space="0" w:color="auto"/>
            </w:tcBorders>
          </w:tcPr>
          <w:p w14:paraId="504F6016" w14:textId="77777777" w:rsidR="005148D7" w:rsidRPr="00CF090C" w:rsidRDefault="005148D7" w:rsidP="008C3FB2">
            <w:pPr>
              <w:pStyle w:val="2a"/>
              <w:ind w:firstLine="0"/>
              <w:jc w:val="center"/>
              <w:rPr>
                <w:sz w:val="28"/>
                <w:szCs w:val="28"/>
              </w:rPr>
            </w:pPr>
            <w:r w:rsidRPr="00CF090C">
              <w:rPr>
                <w:sz w:val="28"/>
                <w:szCs w:val="28"/>
              </w:rPr>
              <w:t xml:space="preserve">Число </w:t>
            </w:r>
            <w:r w:rsidR="008C3FB2" w:rsidRPr="00CF090C">
              <w:rPr>
                <w:sz w:val="28"/>
                <w:szCs w:val="28"/>
              </w:rPr>
              <w:t xml:space="preserve">таксономических </w:t>
            </w:r>
            <w:r w:rsidRPr="00CF090C">
              <w:rPr>
                <w:sz w:val="28"/>
                <w:szCs w:val="28"/>
              </w:rPr>
              <w:t>групп Вудивисса в пробе</w:t>
            </w:r>
          </w:p>
        </w:tc>
      </w:tr>
      <w:tr w:rsidR="005148D7" w:rsidRPr="00CF090C" w14:paraId="6431FB35" w14:textId="77777777" w:rsidTr="005207E0">
        <w:trPr>
          <w:cantSplit/>
        </w:trPr>
        <w:tc>
          <w:tcPr>
            <w:tcW w:w="2694" w:type="dxa"/>
            <w:vMerge/>
            <w:tcBorders>
              <w:top w:val="single" w:sz="4" w:space="0" w:color="auto"/>
              <w:left w:val="single" w:sz="4" w:space="0" w:color="auto"/>
              <w:bottom w:val="single" w:sz="4" w:space="0" w:color="auto"/>
              <w:right w:val="single" w:sz="4" w:space="0" w:color="auto"/>
            </w:tcBorders>
          </w:tcPr>
          <w:p w14:paraId="1DF40B77" w14:textId="77777777" w:rsidR="005148D7" w:rsidRPr="00CF090C" w:rsidRDefault="005148D7" w:rsidP="008C3FB2">
            <w:pPr>
              <w:pStyle w:val="2a"/>
              <w:ind w:firstLine="0"/>
              <w:jc w:val="left"/>
              <w:rPr>
                <w:sz w:val="28"/>
                <w:szCs w:val="28"/>
              </w:rPr>
            </w:pPr>
          </w:p>
        </w:tc>
        <w:tc>
          <w:tcPr>
            <w:tcW w:w="2976" w:type="dxa"/>
            <w:vMerge/>
            <w:tcBorders>
              <w:top w:val="single" w:sz="4" w:space="0" w:color="auto"/>
              <w:left w:val="single" w:sz="4" w:space="0" w:color="auto"/>
              <w:bottom w:val="single" w:sz="4" w:space="0" w:color="auto"/>
              <w:right w:val="single" w:sz="4" w:space="0" w:color="auto"/>
            </w:tcBorders>
          </w:tcPr>
          <w:p w14:paraId="3668A7ED" w14:textId="77777777" w:rsidR="005148D7" w:rsidRPr="00CF090C" w:rsidRDefault="005148D7" w:rsidP="008C3FB2">
            <w:pPr>
              <w:pStyle w:val="2a"/>
              <w:ind w:firstLine="0"/>
              <w:jc w:val="left"/>
              <w:rPr>
                <w:sz w:val="28"/>
                <w:szCs w:val="28"/>
              </w:rPr>
            </w:pPr>
          </w:p>
        </w:tc>
        <w:tc>
          <w:tcPr>
            <w:tcW w:w="794" w:type="dxa"/>
            <w:tcBorders>
              <w:top w:val="single" w:sz="4" w:space="0" w:color="auto"/>
              <w:left w:val="single" w:sz="4" w:space="0" w:color="auto"/>
              <w:bottom w:val="single" w:sz="4" w:space="0" w:color="auto"/>
              <w:right w:val="single" w:sz="4" w:space="0" w:color="auto"/>
            </w:tcBorders>
          </w:tcPr>
          <w:p w14:paraId="67FF04D0" w14:textId="77777777" w:rsidR="005148D7" w:rsidRPr="00CF090C" w:rsidRDefault="005148D7" w:rsidP="008C3FB2">
            <w:pPr>
              <w:pStyle w:val="2a"/>
              <w:ind w:firstLine="0"/>
              <w:jc w:val="center"/>
              <w:rPr>
                <w:sz w:val="28"/>
                <w:szCs w:val="28"/>
              </w:rPr>
            </w:pPr>
            <w:r w:rsidRPr="00CF090C">
              <w:rPr>
                <w:sz w:val="28"/>
                <w:szCs w:val="28"/>
              </w:rPr>
              <w:t>0-1</w:t>
            </w:r>
          </w:p>
        </w:tc>
        <w:tc>
          <w:tcPr>
            <w:tcW w:w="794" w:type="dxa"/>
            <w:tcBorders>
              <w:top w:val="single" w:sz="4" w:space="0" w:color="auto"/>
              <w:left w:val="single" w:sz="4" w:space="0" w:color="auto"/>
              <w:bottom w:val="single" w:sz="4" w:space="0" w:color="auto"/>
              <w:right w:val="single" w:sz="4" w:space="0" w:color="auto"/>
            </w:tcBorders>
          </w:tcPr>
          <w:p w14:paraId="3D6897F9" w14:textId="77777777" w:rsidR="005148D7" w:rsidRPr="00CF090C" w:rsidRDefault="005148D7" w:rsidP="008C3FB2">
            <w:pPr>
              <w:pStyle w:val="2a"/>
              <w:ind w:firstLine="0"/>
              <w:jc w:val="center"/>
              <w:rPr>
                <w:sz w:val="28"/>
                <w:szCs w:val="28"/>
              </w:rPr>
            </w:pPr>
            <w:r w:rsidRPr="00CF090C">
              <w:rPr>
                <w:sz w:val="28"/>
                <w:szCs w:val="28"/>
              </w:rPr>
              <w:t>2-5</w:t>
            </w:r>
          </w:p>
        </w:tc>
        <w:tc>
          <w:tcPr>
            <w:tcW w:w="794" w:type="dxa"/>
            <w:tcBorders>
              <w:top w:val="single" w:sz="4" w:space="0" w:color="auto"/>
              <w:left w:val="single" w:sz="4" w:space="0" w:color="auto"/>
              <w:bottom w:val="single" w:sz="4" w:space="0" w:color="auto"/>
              <w:right w:val="single" w:sz="4" w:space="0" w:color="auto"/>
            </w:tcBorders>
          </w:tcPr>
          <w:p w14:paraId="709B0152" w14:textId="77777777" w:rsidR="005148D7" w:rsidRPr="00CF090C" w:rsidRDefault="005148D7" w:rsidP="008C3FB2">
            <w:pPr>
              <w:pStyle w:val="2a"/>
              <w:ind w:firstLine="0"/>
              <w:jc w:val="center"/>
              <w:rPr>
                <w:sz w:val="28"/>
                <w:szCs w:val="28"/>
              </w:rPr>
            </w:pPr>
            <w:r w:rsidRPr="00CF090C">
              <w:rPr>
                <w:sz w:val="28"/>
                <w:szCs w:val="28"/>
              </w:rPr>
              <w:t>6-10</w:t>
            </w:r>
          </w:p>
        </w:tc>
        <w:tc>
          <w:tcPr>
            <w:tcW w:w="794" w:type="dxa"/>
            <w:tcBorders>
              <w:top w:val="single" w:sz="4" w:space="0" w:color="auto"/>
              <w:left w:val="single" w:sz="4" w:space="0" w:color="auto"/>
              <w:bottom w:val="single" w:sz="4" w:space="0" w:color="auto"/>
              <w:right w:val="single" w:sz="4" w:space="0" w:color="auto"/>
            </w:tcBorders>
          </w:tcPr>
          <w:p w14:paraId="058EAD24" w14:textId="77777777" w:rsidR="005148D7" w:rsidRPr="00CF090C" w:rsidRDefault="005148D7" w:rsidP="008C3FB2">
            <w:pPr>
              <w:pStyle w:val="2a"/>
              <w:ind w:firstLine="0"/>
              <w:jc w:val="center"/>
              <w:rPr>
                <w:sz w:val="28"/>
                <w:szCs w:val="28"/>
              </w:rPr>
            </w:pPr>
            <w:r w:rsidRPr="00CF090C">
              <w:rPr>
                <w:sz w:val="28"/>
                <w:szCs w:val="28"/>
              </w:rPr>
              <w:t>11-15</w:t>
            </w:r>
          </w:p>
        </w:tc>
        <w:tc>
          <w:tcPr>
            <w:tcW w:w="798" w:type="dxa"/>
            <w:tcBorders>
              <w:top w:val="single" w:sz="4" w:space="0" w:color="auto"/>
              <w:left w:val="single" w:sz="4" w:space="0" w:color="auto"/>
              <w:bottom w:val="single" w:sz="4" w:space="0" w:color="auto"/>
              <w:right w:val="single" w:sz="4" w:space="0" w:color="auto"/>
            </w:tcBorders>
          </w:tcPr>
          <w:p w14:paraId="4D94E56A" w14:textId="77777777" w:rsidR="005148D7" w:rsidRPr="00CF090C" w:rsidRDefault="008C3FB2" w:rsidP="008C3FB2">
            <w:pPr>
              <w:pStyle w:val="2a"/>
              <w:ind w:firstLine="0"/>
              <w:jc w:val="center"/>
              <w:rPr>
                <w:sz w:val="28"/>
                <w:szCs w:val="28"/>
              </w:rPr>
            </w:pPr>
            <w:r w:rsidRPr="00CF090C">
              <w:rPr>
                <w:sz w:val="28"/>
                <w:szCs w:val="28"/>
                <w:lang w:val="en-US"/>
              </w:rPr>
              <w:t>≥</w:t>
            </w:r>
            <w:r w:rsidR="005148D7" w:rsidRPr="00CF090C">
              <w:rPr>
                <w:sz w:val="28"/>
                <w:szCs w:val="28"/>
              </w:rPr>
              <w:t>16</w:t>
            </w:r>
          </w:p>
        </w:tc>
      </w:tr>
      <w:tr w:rsidR="005148D7" w:rsidRPr="00CF090C" w14:paraId="7D72C21A" w14:textId="77777777" w:rsidTr="005207E0">
        <w:trPr>
          <w:cantSplit/>
        </w:trPr>
        <w:tc>
          <w:tcPr>
            <w:tcW w:w="2694" w:type="dxa"/>
            <w:vMerge w:val="restart"/>
            <w:tcBorders>
              <w:top w:val="single" w:sz="4" w:space="0" w:color="auto"/>
              <w:left w:val="single" w:sz="4" w:space="0" w:color="auto"/>
              <w:bottom w:val="nil"/>
              <w:right w:val="single" w:sz="4" w:space="0" w:color="auto"/>
            </w:tcBorders>
          </w:tcPr>
          <w:p w14:paraId="6C7F0914" w14:textId="77777777" w:rsidR="005148D7" w:rsidRPr="00CF090C" w:rsidRDefault="005148D7" w:rsidP="008C3FB2">
            <w:pPr>
              <w:pStyle w:val="2a"/>
              <w:ind w:firstLine="0"/>
              <w:jc w:val="left"/>
              <w:rPr>
                <w:sz w:val="28"/>
                <w:szCs w:val="28"/>
              </w:rPr>
            </w:pPr>
            <w:r w:rsidRPr="00CF090C">
              <w:rPr>
                <w:sz w:val="28"/>
                <w:szCs w:val="28"/>
              </w:rPr>
              <w:t>Личинки веснянок</w:t>
            </w:r>
          </w:p>
        </w:tc>
        <w:tc>
          <w:tcPr>
            <w:tcW w:w="2976" w:type="dxa"/>
            <w:tcBorders>
              <w:top w:val="single" w:sz="4" w:space="0" w:color="auto"/>
              <w:left w:val="single" w:sz="4" w:space="0" w:color="auto"/>
              <w:bottom w:val="single" w:sz="4" w:space="0" w:color="auto"/>
              <w:right w:val="single" w:sz="4" w:space="0" w:color="auto"/>
            </w:tcBorders>
          </w:tcPr>
          <w:p w14:paraId="608C2286" w14:textId="77777777" w:rsidR="005148D7" w:rsidRPr="00CF090C" w:rsidRDefault="005148D7" w:rsidP="008C3FB2">
            <w:pPr>
              <w:pStyle w:val="2a"/>
              <w:ind w:left="113" w:firstLine="0"/>
              <w:jc w:val="left"/>
              <w:rPr>
                <w:sz w:val="28"/>
                <w:szCs w:val="28"/>
              </w:rPr>
            </w:pPr>
            <w:r w:rsidRPr="00CF090C">
              <w:rPr>
                <w:sz w:val="28"/>
                <w:szCs w:val="28"/>
              </w:rPr>
              <w:t>Больше одного вида</w:t>
            </w:r>
          </w:p>
        </w:tc>
        <w:tc>
          <w:tcPr>
            <w:tcW w:w="794" w:type="dxa"/>
            <w:tcBorders>
              <w:top w:val="single" w:sz="4" w:space="0" w:color="auto"/>
              <w:left w:val="single" w:sz="4" w:space="0" w:color="auto"/>
              <w:bottom w:val="single" w:sz="4" w:space="0" w:color="auto"/>
              <w:right w:val="single" w:sz="4" w:space="0" w:color="auto"/>
            </w:tcBorders>
          </w:tcPr>
          <w:p w14:paraId="7B155BFF" w14:textId="77777777" w:rsidR="005148D7" w:rsidRPr="00CF090C" w:rsidRDefault="005148D7" w:rsidP="008C3FB2">
            <w:pPr>
              <w:pStyle w:val="2a"/>
              <w:ind w:firstLine="0"/>
              <w:jc w:val="center"/>
              <w:rPr>
                <w:sz w:val="28"/>
                <w:szCs w:val="28"/>
              </w:rPr>
            </w:pPr>
            <w:r w:rsidRPr="00CF090C">
              <w:rPr>
                <w:sz w:val="28"/>
                <w:szCs w:val="28"/>
              </w:rPr>
              <w:t>–</w:t>
            </w:r>
          </w:p>
        </w:tc>
        <w:tc>
          <w:tcPr>
            <w:tcW w:w="794" w:type="dxa"/>
            <w:tcBorders>
              <w:top w:val="single" w:sz="4" w:space="0" w:color="auto"/>
              <w:left w:val="single" w:sz="4" w:space="0" w:color="auto"/>
              <w:bottom w:val="single" w:sz="4" w:space="0" w:color="auto"/>
              <w:right w:val="single" w:sz="4" w:space="0" w:color="auto"/>
            </w:tcBorders>
          </w:tcPr>
          <w:p w14:paraId="7D77465C" w14:textId="77777777" w:rsidR="005148D7" w:rsidRPr="00CF090C" w:rsidRDefault="005148D7" w:rsidP="008C3FB2">
            <w:pPr>
              <w:pStyle w:val="2a"/>
              <w:ind w:firstLine="0"/>
              <w:jc w:val="center"/>
              <w:rPr>
                <w:sz w:val="28"/>
                <w:szCs w:val="28"/>
              </w:rPr>
            </w:pPr>
            <w:r w:rsidRPr="00CF090C">
              <w:rPr>
                <w:sz w:val="28"/>
                <w:szCs w:val="28"/>
              </w:rPr>
              <w:t>7</w:t>
            </w:r>
          </w:p>
        </w:tc>
        <w:tc>
          <w:tcPr>
            <w:tcW w:w="794" w:type="dxa"/>
            <w:tcBorders>
              <w:top w:val="single" w:sz="4" w:space="0" w:color="auto"/>
              <w:left w:val="single" w:sz="4" w:space="0" w:color="auto"/>
              <w:bottom w:val="single" w:sz="4" w:space="0" w:color="auto"/>
              <w:right w:val="single" w:sz="4" w:space="0" w:color="auto"/>
            </w:tcBorders>
          </w:tcPr>
          <w:p w14:paraId="63D33A05" w14:textId="77777777" w:rsidR="005148D7" w:rsidRPr="00CF090C" w:rsidRDefault="005148D7" w:rsidP="008C3FB2">
            <w:pPr>
              <w:pStyle w:val="2a"/>
              <w:ind w:firstLine="0"/>
              <w:jc w:val="center"/>
              <w:rPr>
                <w:sz w:val="28"/>
                <w:szCs w:val="28"/>
              </w:rPr>
            </w:pPr>
            <w:r w:rsidRPr="00CF090C">
              <w:rPr>
                <w:sz w:val="28"/>
                <w:szCs w:val="28"/>
              </w:rPr>
              <w:t>8</w:t>
            </w:r>
          </w:p>
        </w:tc>
        <w:tc>
          <w:tcPr>
            <w:tcW w:w="794" w:type="dxa"/>
            <w:tcBorders>
              <w:top w:val="single" w:sz="4" w:space="0" w:color="auto"/>
              <w:left w:val="single" w:sz="4" w:space="0" w:color="auto"/>
              <w:bottom w:val="single" w:sz="4" w:space="0" w:color="auto"/>
              <w:right w:val="single" w:sz="4" w:space="0" w:color="auto"/>
            </w:tcBorders>
          </w:tcPr>
          <w:p w14:paraId="3965C2BC" w14:textId="77777777" w:rsidR="005148D7" w:rsidRPr="00CF090C" w:rsidRDefault="005148D7" w:rsidP="008C3FB2">
            <w:pPr>
              <w:pStyle w:val="2a"/>
              <w:ind w:firstLine="0"/>
              <w:jc w:val="center"/>
              <w:rPr>
                <w:sz w:val="28"/>
                <w:szCs w:val="28"/>
              </w:rPr>
            </w:pPr>
            <w:r w:rsidRPr="00CF090C">
              <w:rPr>
                <w:sz w:val="28"/>
                <w:szCs w:val="28"/>
              </w:rPr>
              <w:t>9</w:t>
            </w:r>
          </w:p>
        </w:tc>
        <w:tc>
          <w:tcPr>
            <w:tcW w:w="798" w:type="dxa"/>
            <w:tcBorders>
              <w:top w:val="single" w:sz="4" w:space="0" w:color="auto"/>
              <w:left w:val="single" w:sz="4" w:space="0" w:color="auto"/>
              <w:bottom w:val="single" w:sz="4" w:space="0" w:color="auto"/>
              <w:right w:val="single" w:sz="4" w:space="0" w:color="auto"/>
            </w:tcBorders>
          </w:tcPr>
          <w:p w14:paraId="0FEC75E0" w14:textId="77777777" w:rsidR="005148D7" w:rsidRPr="00CF090C" w:rsidRDefault="005148D7" w:rsidP="008C3FB2">
            <w:pPr>
              <w:pStyle w:val="2a"/>
              <w:ind w:firstLine="0"/>
              <w:jc w:val="center"/>
              <w:rPr>
                <w:sz w:val="28"/>
                <w:szCs w:val="28"/>
              </w:rPr>
            </w:pPr>
            <w:r w:rsidRPr="00CF090C">
              <w:rPr>
                <w:sz w:val="28"/>
                <w:szCs w:val="28"/>
              </w:rPr>
              <w:t>10</w:t>
            </w:r>
          </w:p>
        </w:tc>
      </w:tr>
      <w:tr w:rsidR="005148D7" w:rsidRPr="00CF090C" w14:paraId="16D12082" w14:textId="77777777" w:rsidTr="005207E0">
        <w:trPr>
          <w:cantSplit/>
        </w:trPr>
        <w:tc>
          <w:tcPr>
            <w:tcW w:w="2694" w:type="dxa"/>
            <w:vMerge/>
            <w:tcBorders>
              <w:top w:val="nil"/>
              <w:left w:val="single" w:sz="4" w:space="0" w:color="auto"/>
              <w:bottom w:val="single" w:sz="4" w:space="0" w:color="auto"/>
              <w:right w:val="single" w:sz="4" w:space="0" w:color="auto"/>
            </w:tcBorders>
          </w:tcPr>
          <w:p w14:paraId="368D5456" w14:textId="77777777" w:rsidR="005148D7" w:rsidRPr="00CF090C" w:rsidRDefault="005148D7" w:rsidP="008C3FB2">
            <w:pPr>
              <w:pStyle w:val="2a"/>
              <w:ind w:firstLine="0"/>
              <w:jc w:val="left"/>
              <w:rPr>
                <w:sz w:val="28"/>
                <w:szCs w:val="28"/>
              </w:rPr>
            </w:pPr>
          </w:p>
        </w:tc>
        <w:tc>
          <w:tcPr>
            <w:tcW w:w="2976" w:type="dxa"/>
            <w:tcBorders>
              <w:top w:val="single" w:sz="4" w:space="0" w:color="auto"/>
              <w:left w:val="single" w:sz="4" w:space="0" w:color="auto"/>
              <w:bottom w:val="single" w:sz="4" w:space="0" w:color="auto"/>
              <w:right w:val="single" w:sz="4" w:space="0" w:color="auto"/>
            </w:tcBorders>
          </w:tcPr>
          <w:p w14:paraId="66E92881" w14:textId="77777777" w:rsidR="005148D7" w:rsidRPr="00CF090C" w:rsidRDefault="005148D7" w:rsidP="008C3FB2">
            <w:pPr>
              <w:pStyle w:val="2a"/>
              <w:ind w:left="113" w:firstLine="0"/>
              <w:jc w:val="left"/>
              <w:rPr>
                <w:sz w:val="28"/>
                <w:szCs w:val="28"/>
              </w:rPr>
            </w:pPr>
            <w:r w:rsidRPr="00CF090C">
              <w:rPr>
                <w:sz w:val="28"/>
                <w:szCs w:val="28"/>
              </w:rPr>
              <w:t>Только один вид</w:t>
            </w:r>
          </w:p>
        </w:tc>
        <w:tc>
          <w:tcPr>
            <w:tcW w:w="794" w:type="dxa"/>
            <w:tcBorders>
              <w:top w:val="single" w:sz="4" w:space="0" w:color="auto"/>
              <w:left w:val="single" w:sz="4" w:space="0" w:color="auto"/>
              <w:bottom w:val="single" w:sz="4" w:space="0" w:color="auto"/>
              <w:right w:val="single" w:sz="4" w:space="0" w:color="auto"/>
            </w:tcBorders>
          </w:tcPr>
          <w:p w14:paraId="19C3BEB9" w14:textId="77777777" w:rsidR="005148D7" w:rsidRPr="00CF090C" w:rsidRDefault="005148D7" w:rsidP="008C3FB2">
            <w:pPr>
              <w:pStyle w:val="2a"/>
              <w:ind w:firstLine="0"/>
              <w:jc w:val="center"/>
              <w:rPr>
                <w:sz w:val="28"/>
                <w:szCs w:val="28"/>
              </w:rPr>
            </w:pPr>
            <w:r w:rsidRPr="00CF090C">
              <w:rPr>
                <w:i/>
                <w:sz w:val="28"/>
                <w:szCs w:val="28"/>
              </w:rPr>
              <w:t>–</w:t>
            </w:r>
          </w:p>
        </w:tc>
        <w:tc>
          <w:tcPr>
            <w:tcW w:w="794" w:type="dxa"/>
            <w:tcBorders>
              <w:top w:val="single" w:sz="4" w:space="0" w:color="auto"/>
              <w:left w:val="single" w:sz="4" w:space="0" w:color="auto"/>
              <w:bottom w:val="single" w:sz="4" w:space="0" w:color="auto"/>
              <w:right w:val="single" w:sz="4" w:space="0" w:color="auto"/>
            </w:tcBorders>
          </w:tcPr>
          <w:p w14:paraId="05787B3A" w14:textId="77777777" w:rsidR="005148D7" w:rsidRPr="00CF090C" w:rsidRDefault="005148D7" w:rsidP="008C3FB2">
            <w:pPr>
              <w:pStyle w:val="2a"/>
              <w:ind w:firstLine="0"/>
              <w:jc w:val="center"/>
              <w:rPr>
                <w:sz w:val="28"/>
                <w:szCs w:val="28"/>
              </w:rPr>
            </w:pPr>
            <w:r w:rsidRPr="00CF090C">
              <w:rPr>
                <w:sz w:val="28"/>
                <w:szCs w:val="28"/>
              </w:rPr>
              <w:t>6</w:t>
            </w:r>
          </w:p>
        </w:tc>
        <w:tc>
          <w:tcPr>
            <w:tcW w:w="794" w:type="dxa"/>
            <w:tcBorders>
              <w:top w:val="single" w:sz="4" w:space="0" w:color="auto"/>
              <w:left w:val="single" w:sz="4" w:space="0" w:color="auto"/>
              <w:bottom w:val="single" w:sz="4" w:space="0" w:color="auto"/>
              <w:right w:val="single" w:sz="4" w:space="0" w:color="auto"/>
            </w:tcBorders>
          </w:tcPr>
          <w:p w14:paraId="7A1C2680" w14:textId="77777777" w:rsidR="005148D7" w:rsidRPr="00CF090C" w:rsidRDefault="005148D7" w:rsidP="008C3FB2">
            <w:pPr>
              <w:pStyle w:val="2a"/>
              <w:ind w:firstLine="0"/>
              <w:jc w:val="center"/>
              <w:rPr>
                <w:sz w:val="28"/>
                <w:szCs w:val="28"/>
              </w:rPr>
            </w:pPr>
            <w:r w:rsidRPr="00CF090C">
              <w:rPr>
                <w:sz w:val="28"/>
                <w:szCs w:val="28"/>
              </w:rPr>
              <w:t>7</w:t>
            </w:r>
          </w:p>
        </w:tc>
        <w:tc>
          <w:tcPr>
            <w:tcW w:w="794" w:type="dxa"/>
            <w:tcBorders>
              <w:top w:val="single" w:sz="4" w:space="0" w:color="auto"/>
              <w:left w:val="single" w:sz="4" w:space="0" w:color="auto"/>
              <w:bottom w:val="single" w:sz="4" w:space="0" w:color="auto"/>
              <w:right w:val="single" w:sz="4" w:space="0" w:color="auto"/>
            </w:tcBorders>
          </w:tcPr>
          <w:p w14:paraId="24FDF2D0" w14:textId="77777777" w:rsidR="005148D7" w:rsidRPr="00CF090C" w:rsidRDefault="005148D7" w:rsidP="008C3FB2">
            <w:pPr>
              <w:pStyle w:val="2a"/>
              <w:ind w:firstLine="0"/>
              <w:jc w:val="center"/>
              <w:rPr>
                <w:sz w:val="28"/>
                <w:szCs w:val="28"/>
              </w:rPr>
            </w:pPr>
            <w:r w:rsidRPr="00CF090C">
              <w:rPr>
                <w:sz w:val="28"/>
                <w:szCs w:val="28"/>
              </w:rPr>
              <w:t>8</w:t>
            </w:r>
          </w:p>
        </w:tc>
        <w:tc>
          <w:tcPr>
            <w:tcW w:w="798" w:type="dxa"/>
            <w:tcBorders>
              <w:top w:val="single" w:sz="4" w:space="0" w:color="auto"/>
              <w:left w:val="single" w:sz="4" w:space="0" w:color="auto"/>
              <w:bottom w:val="single" w:sz="4" w:space="0" w:color="auto"/>
              <w:right w:val="single" w:sz="4" w:space="0" w:color="auto"/>
            </w:tcBorders>
          </w:tcPr>
          <w:p w14:paraId="3D58E835" w14:textId="77777777" w:rsidR="005148D7" w:rsidRPr="00CF090C" w:rsidRDefault="005148D7" w:rsidP="008C3FB2">
            <w:pPr>
              <w:pStyle w:val="2a"/>
              <w:ind w:firstLine="0"/>
              <w:jc w:val="center"/>
              <w:rPr>
                <w:sz w:val="28"/>
                <w:szCs w:val="28"/>
              </w:rPr>
            </w:pPr>
            <w:r w:rsidRPr="00CF090C">
              <w:rPr>
                <w:sz w:val="28"/>
                <w:szCs w:val="28"/>
              </w:rPr>
              <w:t>9</w:t>
            </w:r>
          </w:p>
        </w:tc>
      </w:tr>
      <w:tr w:rsidR="005148D7" w:rsidRPr="00CF090C" w14:paraId="4A918BB3" w14:textId="77777777" w:rsidTr="005207E0">
        <w:trPr>
          <w:cantSplit/>
        </w:trPr>
        <w:tc>
          <w:tcPr>
            <w:tcW w:w="2694" w:type="dxa"/>
            <w:vMerge w:val="restart"/>
            <w:tcBorders>
              <w:top w:val="single" w:sz="4" w:space="0" w:color="auto"/>
              <w:left w:val="single" w:sz="4" w:space="0" w:color="auto"/>
              <w:bottom w:val="nil"/>
              <w:right w:val="single" w:sz="4" w:space="0" w:color="auto"/>
            </w:tcBorders>
          </w:tcPr>
          <w:p w14:paraId="6FD8DA3D" w14:textId="77777777" w:rsidR="005148D7" w:rsidRPr="00CF090C" w:rsidRDefault="005148D7" w:rsidP="008C3FB2">
            <w:pPr>
              <w:pStyle w:val="2a"/>
              <w:ind w:firstLine="0"/>
              <w:jc w:val="left"/>
              <w:rPr>
                <w:sz w:val="28"/>
                <w:szCs w:val="28"/>
              </w:rPr>
            </w:pPr>
            <w:r w:rsidRPr="00CF090C">
              <w:rPr>
                <w:sz w:val="28"/>
                <w:szCs w:val="28"/>
              </w:rPr>
              <w:t>Личинки поденок</w:t>
            </w:r>
          </w:p>
        </w:tc>
        <w:tc>
          <w:tcPr>
            <w:tcW w:w="2976" w:type="dxa"/>
            <w:tcBorders>
              <w:top w:val="single" w:sz="4" w:space="0" w:color="auto"/>
              <w:left w:val="single" w:sz="4" w:space="0" w:color="auto"/>
              <w:bottom w:val="single" w:sz="4" w:space="0" w:color="auto"/>
              <w:right w:val="single" w:sz="4" w:space="0" w:color="auto"/>
            </w:tcBorders>
          </w:tcPr>
          <w:p w14:paraId="6D394D25" w14:textId="77777777" w:rsidR="005148D7" w:rsidRPr="00CF090C" w:rsidRDefault="005148D7" w:rsidP="008C3FB2">
            <w:pPr>
              <w:pStyle w:val="2a"/>
              <w:ind w:left="113" w:firstLine="0"/>
              <w:jc w:val="left"/>
              <w:rPr>
                <w:sz w:val="28"/>
                <w:szCs w:val="28"/>
              </w:rPr>
            </w:pPr>
            <w:r w:rsidRPr="00CF090C">
              <w:rPr>
                <w:sz w:val="28"/>
                <w:szCs w:val="28"/>
              </w:rPr>
              <w:t>Больше одного вида*</w:t>
            </w:r>
          </w:p>
        </w:tc>
        <w:tc>
          <w:tcPr>
            <w:tcW w:w="794" w:type="dxa"/>
            <w:tcBorders>
              <w:top w:val="single" w:sz="4" w:space="0" w:color="auto"/>
              <w:left w:val="single" w:sz="4" w:space="0" w:color="auto"/>
              <w:bottom w:val="single" w:sz="4" w:space="0" w:color="auto"/>
              <w:right w:val="single" w:sz="4" w:space="0" w:color="auto"/>
            </w:tcBorders>
          </w:tcPr>
          <w:p w14:paraId="4A516F5D" w14:textId="77777777" w:rsidR="005148D7" w:rsidRPr="00CF090C" w:rsidRDefault="005148D7" w:rsidP="008C3FB2">
            <w:pPr>
              <w:pStyle w:val="2a"/>
              <w:ind w:firstLine="0"/>
              <w:jc w:val="center"/>
              <w:rPr>
                <w:sz w:val="28"/>
                <w:szCs w:val="28"/>
              </w:rPr>
            </w:pPr>
            <w:r w:rsidRPr="00CF090C">
              <w:rPr>
                <w:i/>
                <w:sz w:val="28"/>
                <w:szCs w:val="28"/>
              </w:rPr>
              <w:t>–</w:t>
            </w:r>
          </w:p>
        </w:tc>
        <w:tc>
          <w:tcPr>
            <w:tcW w:w="794" w:type="dxa"/>
            <w:tcBorders>
              <w:top w:val="single" w:sz="4" w:space="0" w:color="auto"/>
              <w:left w:val="single" w:sz="4" w:space="0" w:color="auto"/>
              <w:bottom w:val="single" w:sz="4" w:space="0" w:color="auto"/>
              <w:right w:val="single" w:sz="4" w:space="0" w:color="auto"/>
            </w:tcBorders>
          </w:tcPr>
          <w:p w14:paraId="312A246B" w14:textId="77777777" w:rsidR="005148D7" w:rsidRPr="00CF090C" w:rsidRDefault="005148D7" w:rsidP="008C3FB2">
            <w:pPr>
              <w:pStyle w:val="2a"/>
              <w:ind w:firstLine="0"/>
              <w:jc w:val="center"/>
              <w:rPr>
                <w:sz w:val="28"/>
                <w:szCs w:val="28"/>
              </w:rPr>
            </w:pPr>
            <w:r w:rsidRPr="00CF090C">
              <w:rPr>
                <w:sz w:val="28"/>
                <w:szCs w:val="28"/>
              </w:rPr>
              <w:t>6</w:t>
            </w:r>
          </w:p>
        </w:tc>
        <w:tc>
          <w:tcPr>
            <w:tcW w:w="794" w:type="dxa"/>
            <w:tcBorders>
              <w:top w:val="single" w:sz="4" w:space="0" w:color="auto"/>
              <w:left w:val="single" w:sz="4" w:space="0" w:color="auto"/>
              <w:bottom w:val="single" w:sz="4" w:space="0" w:color="auto"/>
              <w:right w:val="single" w:sz="4" w:space="0" w:color="auto"/>
            </w:tcBorders>
          </w:tcPr>
          <w:p w14:paraId="38C3EA59" w14:textId="77777777" w:rsidR="005148D7" w:rsidRPr="00CF090C" w:rsidRDefault="005148D7" w:rsidP="008C3FB2">
            <w:pPr>
              <w:pStyle w:val="2a"/>
              <w:ind w:firstLine="0"/>
              <w:jc w:val="center"/>
              <w:rPr>
                <w:sz w:val="28"/>
                <w:szCs w:val="28"/>
              </w:rPr>
            </w:pPr>
            <w:r w:rsidRPr="00CF090C">
              <w:rPr>
                <w:sz w:val="28"/>
                <w:szCs w:val="28"/>
              </w:rPr>
              <w:t>7</w:t>
            </w:r>
          </w:p>
        </w:tc>
        <w:tc>
          <w:tcPr>
            <w:tcW w:w="794" w:type="dxa"/>
            <w:tcBorders>
              <w:top w:val="single" w:sz="4" w:space="0" w:color="auto"/>
              <w:left w:val="single" w:sz="4" w:space="0" w:color="auto"/>
              <w:bottom w:val="single" w:sz="4" w:space="0" w:color="auto"/>
              <w:right w:val="single" w:sz="4" w:space="0" w:color="auto"/>
            </w:tcBorders>
          </w:tcPr>
          <w:p w14:paraId="4F022B21" w14:textId="77777777" w:rsidR="005148D7" w:rsidRPr="00CF090C" w:rsidRDefault="005148D7" w:rsidP="008C3FB2">
            <w:pPr>
              <w:pStyle w:val="2a"/>
              <w:ind w:firstLine="0"/>
              <w:jc w:val="center"/>
              <w:rPr>
                <w:sz w:val="28"/>
                <w:szCs w:val="28"/>
              </w:rPr>
            </w:pPr>
            <w:r w:rsidRPr="00CF090C">
              <w:rPr>
                <w:sz w:val="28"/>
                <w:szCs w:val="28"/>
              </w:rPr>
              <w:t>8</w:t>
            </w:r>
          </w:p>
        </w:tc>
        <w:tc>
          <w:tcPr>
            <w:tcW w:w="798" w:type="dxa"/>
            <w:tcBorders>
              <w:top w:val="single" w:sz="4" w:space="0" w:color="auto"/>
              <w:left w:val="single" w:sz="4" w:space="0" w:color="auto"/>
              <w:bottom w:val="single" w:sz="4" w:space="0" w:color="auto"/>
              <w:right w:val="single" w:sz="4" w:space="0" w:color="auto"/>
            </w:tcBorders>
          </w:tcPr>
          <w:p w14:paraId="213D5FD1" w14:textId="77777777" w:rsidR="005148D7" w:rsidRPr="00CF090C" w:rsidRDefault="005148D7" w:rsidP="008C3FB2">
            <w:pPr>
              <w:pStyle w:val="2a"/>
              <w:ind w:firstLine="0"/>
              <w:jc w:val="center"/>
              <w:rPr>
                <w:sz w:val="28"/>
                <w:szCs w:val="28"/>
              </w:rPr>
            </w:pPr>
            <w:r w:rsidRPr="00CF090C">
              <w:rPr>
                <w:sz w:val="28"/>
                <w:szCs w:val="28"/>
              </w:rPr>
              <w:t>9</w:t>
            </w:r>
          </w:p>
        </w:tc>
      </w:tr>
      <w:tr w:rsidR="005148D7" w:rsidRPr="00CF090C" w14:paraId="336EF44F" w14:textId="77777777" w:rsidTr="005207E0">
        <w:trPr>
          <w:cantSplit/>
        </w:trPr>
        <w:tc>
          <w:tcPr>
            <w:tcW w:w="2694" w:type="dxa"/>
            <w:vMerge/>
            <w:tcBorders>
              <w:top w:val="nil"/>
              <w:left w:val="single" w:sz="4" w:space="0" w:color="auto"/>
              <w:bottom w:val="single" w:sz="4" w:space="0" w:color="auto"/>
              <w:right w:val="single" w:sz="4" w:space="0" w:color="auto"/>
            </w:tcBorders>
          </w:tcPr>
          <w:p w14:paraId="4CA92366" w14:textId="77777777" w:rsidR="005148D7" w:rsidRPr="00CF090C" w:rsidRDefault="005148D7" w:rsidP="008C3FB2">
            <w:pPr>
              <w:pStyle w:val="2a"/>
              <w:ind w:firstLine="0"/>
              <w:jc w:val="left"/>
              <w:rPr>
                <w:sz w:val="28"/>
                <w:szCs w:val="28"/>
              </w:rPr>
            </w:pPr>
          </w:p>
        </w:tc>
        <w:tc>
          <w:tcPr>
            <w:tcW w:w="2976" w:type="dxa"/>
            <w:tcBorders>
              <w:top w:val="single" w:sz="4" w:space="0" w:color="auto"/>
              <w:left w:val="single" w:sz="4" w:space="0" w:color="auto"/>
              <w:bottom w:val="single" w:sz="4" w:space="0" w:color="auto"/>
              <w:right w:val="single" w:sz="4" w:space="0" w:color="auto"/>
            </w:tcBorders>
          </w:tcPr>
          <w:p w14:paraId="0FBFE3F0" w14:textId="77777777" w:rsidR="005148D7" w:rsidRPr="00CF090C" w:rsidRDefault="005148D7" w:rsidP="008C3FB2">
            <w:pPr>
              <w:pStyle w:val="2a"/>
              <w:ind w:left="113" w:firstLine="0"/>
              <w:jc w:val="left"/>
              <w:rPr>
                <w:sz w:val="28"/>
                <w:szCs w:val="28"/>
              </w:rPr>
            </w:pPr>
            <w:r w:rsidRPr="00CF090C">
              <w:rPr>
                <w:sz w:val="28"/>
                <w:szCs w:val="28"/>
              </w:rPr>
              <w:t>Только один вид *</w:t>
            </w:r>
          </w:p>
        </w:tc>
        <w:tc>
          <w:tcPr>
            <w:tcW w:w="794" w:type="dxa"/>
            <w:tcBorders>
              <w:top w:val="single" w:sz="4" w:space="0" w:color="auto"/>
              <w:left w:val="single" w:sz="4" w:space="0" w:color="auto"/>
              <w:bottom w:val="single" w:sz="4" w:space="0" w:color="auto"/>
              <w:right w:val="single" w:sz="4" w:space="0" w:color="auto"/>
            </w:tcBorders>
          </w:tcPr>
          <w:p w14:paraId="4F982688" w14:textId="77777777" w:rsidR="005148D7" w:rsidRPr="00CF090C" w:rsidRDefault="005148D7" w:rsidP="008C3FB2">
            <w:pPr>
              <w:pStyle w:val="2a"/>
              <w:ind w:firstLine="0"/>
              <w:jc w:val="center"/>
              <w:rPr>
                <w:sz w:val="28"/>
                <w:szCs w:val="28"/>
              </w:rPr>
            </w:pPr>
            <w:r w:rsidRPr="00CF090C">
              <w:rPr>
                <w:i/>
                <w:sz w:val="28"/>
                <w:szCs w:val="28"/>
              </w:rPr>
              <w:t>–</w:t>
            </w:r>
          </w:p>
        </w:tc>
        <w:tc>
          <w:tcPr>
            <w:tcW w:w="794" w:type="dxa"/>
            <w:tcBorders>
              <w:top w:val="single" w:sz="4" w:space="0" w:color="auto"/>
              <w:left w:val="single" w:sz="4" w:space="0" w:color="auto"/>
              <w:bottom w:val="single" w:sz="4" w:space="0" w:color="auto"/>
              <w:right w:val="single" w:sz="4" w:space="0" w:color="auto"/>
            </w:tcBorders>
          </w:tcPr>
          <w:p w14:paraId="1B0B2007" w14:textId="77777777" w:rsidR="005148D7" w:rsidRPr="00CF090C" w:rsidRDefault="005148D7" w:rsidP="008C3FB2">
            <w:pPr>
              <w:pStyle w:val="2a"/>
              <w:ind w:firstLine="0"/>
              <w:jc w:val="center"/>
              <w:rPr>
                <w:sz w:val="28"/>
                <w:szCs w:val="28"/>
              </w:rPr>
            </w:pPr>
            <w:r w:rsidRPr="00CF090C">
              <w:rPr>
                <w:sz w:val="28"/>
                <w:szCs w:val="28"/>
              </w:rPr>
              <w:t>5</w:t>
            </w:r>
          </w:p>
        </w:tc>
        <w:tc>
          <w:tcPr>
            <w:tcW w:w="794" w:type="dxa"/>
            <w:tcBorders>
              <w:top w:val="single" w:sz="4" w:space="0" w:color="auto"/>
              <w:left w:val="single" w:sz="4" w:space="0" w:color="auto"/>
              <w:bottom w:val="single" w:sz="4" w:space="0" w:color="auto"/>
              <w:right w:val="single" w:sz="4" w:space="0" w:color="auto"/>
            </w:tcBorders>
          </w:tcPr>
          <w:p w14:paraId="14D8603F" w14:textId="77777777" w:rsidR="005148D7" w:rsidRPr="00CF090C" w:rsidRDefault="005148D7" w:rsidP="008C3FB2">
            <w:pPr>
              <w:pStyle w:val="2a"/>
              <w:ind w:firstLine="0"/>
              <w:jc w:val="center"/>
              <w:rPr>
                <w:sz w:val="28"/>
                <w:szCs w:val="28"/>
              </w:rPr>
            </w:pPr>
            <w:r w:rsidRPr="00CF090C">
              <w:rPr>
                <w:sz w:val="28"/>
                <w:szCs w:val="28"/>
              </w:rPr>
              <w:t>6</w:t>
            </w:r>
          </w:p>
        </w:tc>
        <w:tc>
          <w:tcPr>
            <w:tcW w:w="794" w:type="dxa"/>
            <w:tcBorders>
              <w:top w:val="single" w:sz="4" w:space="0" w:color="auto"/>
              <w:left w:val="single" w:sz="4" w:space="0" w:color="auto"/>
              <w:bottom w:val="single" w:sz="4" w:space="0" w:color="auto"/>
              <w:right w:val="single" w:sz="4" w:space="0" w:color="auto"/>
            </w:tcBorders>
          </w:tcPr>
          <w:p w14:paraId="4BF1111A" w14:textId="77777777" w:rsidR="005148D7" w:rsidRPr="00CF090C" w:rsidRDefault="005148D7" w:rsidP="008C3FB2">
            <w:pPr>
              <w:pStyle w:val="2a"/>
              <w:ind w:firstLine="0"/>
              <w:jc w:val="center"/>
              <w:rPr>
                <w:sz w:val="28"/>
                <w:szCs w:val="28"/>
              </w:rPr>
            </w:pPr>
            <w:r w:rsidRPr="00CF090C">
              <w:rPr>
                <w:sz w:val="28"/>
                <w:szCs w:val="28"/>
              </w:rPr>
              <w:t>7</w:t>
            </w:r>
          </w:p>
        </w:tc>
        <w:tc>
          <w:tcPr>
            <w:tcW w:w="798" w:type="dxa"/>
            <w:tcBorders>
              <w:top w:val="single" w:sz="4" w:space="0" w:color="auto"/>
              <w:left w:val="single" w:sz="4" w:space="0" w:color="auto"/>
              <w:bottom w:val="single" w:sz="4" w:space="0" w:color="auto"/>
              <w:right w:val="single" w:sz="4" w:space="0" w:color="auto"/>
            </w:tcBorders>
          </w:tcPr>
          <w:p w14:paraId="7A29DF78" w14:textId="77777777" w:rsidR="005148D7" w:rsidRPr="00CF090C" w:rsidRDefault="005148D7" w:rsidP="008C3FB2">
            <w:pPr>
              <w:pStyle w:val="2a"/>
              <w:ind w:firstLine="0"/>
              <w:jc w:val="center"/>
              <w:rPr>
                <w:sz w:val="28"/>
                <w:szCs w:val="28"/>
              </w:rPr>
            </w:pPr>
            <w:r w:rsidRPr="00CF090C">
              <w:rPr>
                <w:sz w:val="28"/>
                <w:szCs w:val="28"/>
              </w:rPr>
              <w:t>8</w:t>
            </w:r>
          </w:p>
        </w:tc>
      </w:tr>
      <w:tr w:rsidR="005148D7" w:rsidRPr="00CF090C" w14:paraId="35A3FB51" w14:textId="77777777" w:rsidTr="005207E0">
        <w:trPr>
          <w:cantSplit/>
        </w:trPr>
        <w:tc>
          <w:tcPr>
            <w:tcW w:w="2694" w:type="dxa"/>
            <w:vMerge w:val="restart"/>
            <w:tcBorders>
              <w:top w:val="single" w:sz="4" w:space="0" w:color="auto"/>
              <w:left w:val="single" w:sz="4" w:space="0" w:color="auto"/>
              <w:bottom w:val="nil"/>
              <w:right w:val="single" w:sz="4" w:space="0" w:color="auto"/>
            </w:tcBorders>
          </w:tcPr>
          <w:p w14:paraId="429F3BF6" w14:textId="77777777" w:rsidR="005148D7" w:rsidRPr="00CF090C" w:rsidRDefault="005148D7" w:rsidP="008C3FB2">
            <w:pPr>
              <w:pStyle w:val="2a"/>
              <w:ind w:firstLine="0"/>
              <w:jc w:val="left"/>
              <w:rPr>
                <w:sz w:val="28"/>
                <w:szCs w:val="28"/>
              </w:rPr>
            </w:pPr>
            <w:r w:rsidRPr="00CF090C">
              <w:rPr>
                <w:sz w:val="28"/>
                <w:szCs w:val="28"/>
              </w:rPr>
              <w:t>Личинки ручейников</w:t>
            </w:r>
          </w:p>
        </w:tc>
        <w:tc>
          <w:tcPr>
            <w:tcW w:w="2976" w:type="dxa"/>
            <w:tcBorders>
              <w:top w:val="single" w:sz="4" w:space="0" w:color="auto"/>
              <w:left w:val="single" w:sz="4" w:space="0" w:color="auto"/>
              <w:bottom w:val="single" w:sz="4" w:space="0" w:color="auto"/>
              <w:right w:val="single" w:sz="4" w:space="0" w:color="auto"/>
            </w:tcBorders>
          </w:tcPr>
          <w:p w14:paraId="71CC2E39" w14:textId="77777777" w:rsidR="005148D7" w:rsidRPr="00CF090C" w:rsidRDefault="005148D7" w:rsidP="008C3FB2">
            <w:pPr>
              <w:pStyle w:val="2a"/>
              <w:ind w:left="113" w:firstLine="0"/>
              <w:jc w:val="left"/>
              <w:rPr>
                <w:sz w:val="28"/>
                <w:szCs w:val="28"/>
              </w:rPr>
            </w:pPr>
            <w:r w:rsidRPr="00CF090C">
              <w:rPr>
                <w:sz w:val="28"/>
                <w:szCs w:val="28"/>
              </w:rPr>
              <w:t>Больше одного вида**</w:t>
            </w:r>
          </w:p>
        </w:tc>
        <w:tc>
          <w:tcPr>
            <w:tcW w:w="794" w:type="dxa"/>
            <w:tcBorders>
              <w:top w:val="single" w:sz="4" w:space="0" w:color="auto"/>
              <w:left w:val="single" w:sz="4" w:space="0" w:color="auto"/>
              <w:bottom w:val="single" w:sz="4" w:space="0" w:color="auto"/>
              <w:right w:val="single" w:sz="4" w:space="0" w:color="auto"/>
            </w:tcBorders>
          </w:tcPr>
          <w:p w14:paraId="41162317" w14:textId="77777777" w:rsidR="005148D7" w:rsidRPr="00CF090C" w:rsidRDefault="005148D7" w:rsidP="008C3FB2">
            <w:pPr>
              <w:pStyle w:val="2a"/>
              <w:ind w:firstLine="0"/>
              <w:jc w:val="center"/>
              <w:rPr>
                <w:sz w:val="28"/>
                <w:szCs w:val="28"/>
              </w:rPr>
            </w:pPr>
            <w:r w:rsidRPr="00CF090C">
              <w:rPr>
                <w:i/>
                <w:sz w:val="28"/>
                <w:szCs w:val="28"/>
              </w:rPr>
              <w:t>–</w:t>
            </w:r>
          </w:p>
        </w:tc>
        <w:tc>
          <w:tcPr>
            <w:tcW w:w="794" w:type="dxa"/>
            <w:tcBorders>
              <w:top w:val="single" w:sz="4" w:space="0" w:color="auto"/>
              <w:left w:val="single" w:sz="4" w:space="0" w:color="auto"/>
              <w:bottom w:val="single" w:sz="4" w:space="0" w:color="auto"/>
              <w:right w:val="single" w:sz="4" w:space="0" w:color="auto"/>
            </w:tcBorders>
          </w:tcPr>
          <w:p w14:paraId="094CEFDE" w14:textId="77777777" w:rsidR="005148D7" w:rsidRPr="00CF090C" w:rsidRDefault="005148D7" w:rsidP="008C3FB2">
            <w:pPr>
              <w:pStyle w:val="2a"/>
              <w:ind w:firstLine="0"/>
              <w:jc w:val="center"/>
              <w:rPr>
                <w:sz w:val="28"/>
                <w:szCs w:val="28"/>
              </w:rPr>
            </w:pPr>
            <w:r w:rsidRPr="00CF090C">
              <w:rPr>
                <w:sz w:val="28"/>
                <w:szCs w:val="28"/>
              </w:rPr>
              <w:t>5</w:t>
            </w:r>
          </w:p>
        </w:tc>
        <w:tc>
          <w:tcPr>
            <w:tcW w:w="794" w:type="dxa"/>
            <w:tcBorders>
              <w:top w:val="single" w:sz="4" w:space="0" w:color="auto"/>
              <w:left w:val="single" w:sz="4" w:space="0" w:color="auto"/>
              <w:bottom w:val="single" w:sz="4" w:space="0" w:color="auto"/>
              <w:right w:val="single" w:sz="4" w:space="0" w:color="auto"/>
            </w:tcBorders>
          </w:tcPr>
          <w:p w14:paraId="679AC833" w14:textId="77777777" w:rsidR="005148D7" w:rsidRPr="00CF090C" w:rsidRDefault="005148D7" w:rsidP="008C3FB2">
            <w:pPr>
              <w:pStyle w:val="2a"/>
              <w:ind w:firstLine="0"/>
              <w:jc w:val="center"/>
              <w:rPr>
                <w:sz w:val="28"/>
                <w:szCs w:val="28"/>
              </w:rPr>
            </w:pPr>
            <w:r w:rsidRPr="00CF090C">
              <w:rPr>
                <w:sz w:val="28"/>
                <w:szCs w:val="28"/>
              </w:rPr>
              <w:t>6</w:t>
            </w:r>
          </w:p>
        </w:tc>
        <w:tc>
          <w:tcPr>
            <w:tcW w:w="794" w:type="dxa"/>
            <w:tcBorders>
              <w:top w:val="single" w:sz="4" w:space="0" w:color="auto"/>
              <w:left w:val="single" w:sz="4" w:space="0" w:color="auto"/>
              <w:bottom w:val="single" w:sz="4" w:space="0" w:color="auto"/>
              <w:right w:val="single" w:sz="4" w:space="0" w:color="auto"/>
            </w:tcBorders>
          </w:tcPr>
          <w:p w14:paraId="37FF4157" w14:textId="77777777" w:rsidR="005148D7" w:rsidRPr="00CF090C" w:rsidRDefault="005148D7" w:rsidP="008C3FB2">
            <w:pPr>
              <w:pStyle w:val="2a"/>
              <w:ind w:firstLine="0"/>
              <w:jc w:val="center"/>
              <w:rPr>
                <w:sz w:val="28"/>
                <w:szCs w:val="28"/>
              </w:rPr>
            </w:pPr>
            <w:r w:rsidRPr="00CF090C">
              <w:rPr>
                <w:sz w:val="28"/>
                <w:szCs w:val="28"/>
              </w:rPr>
              <w:t>7</w:t>
            </w:r>
          </w:p>
        </w:tc>
        <w:tc>
          <w:tcPr>
            <w:tcW w:w="798" w:type="dxa"/>
            <w:tcBorders>
              <w:top w:val="single" w:sz="4" w:space="0" w:color="auto"/>
              <w:left w:val="single" w:sz="4" w:space="0" w:color="auto"/>
              <w:bottom w:val="single" w:sz="4" w:space="0" w:color="auto"/>
              <w:right w:val="single" w:sz="4" w:space="0" w:color="auto"/>
            </w:tcBorders>
          </w:tcPr>
          <w:p w14:paraId="567A8743" w14:textId="77777777" w:rsidR="005148D7" w:rsidRPr="00CF090C" w:rsidRDefault="005148D7" w:rsidP="008C3FB2">
            <w:pPr>
              <w:pStyle w:val="2a"/>
              <w:ind w:firstLine="0"/>
              <w:jc w:val="center"/>
              <w:rPr>
                <w:sz w:val="28"/>
                <w:szCs w:val="28"/>
              </w:rPr>
            </w:pPr>
            <w:r w:rsidRPr="00CF090C">
              <w:rPr>
                <w:sz w:val="28"/>
                <w:szCs w:val="28"/>
              </w:rPr>
              <w:t>8</w:t>
            </w:r>
          </w:p>
        </w:tc>
      </w:tr>
      <w:tr w:rsidR="005148D7" w:rsidRPr="00CF090C" w14:paraId="6820AE95" w14:textId="77777777" w:rsidTr="005207E0">
        <w:trPr>
          <w:cantSplit/>
        </w:trPr>
        <w:tc>
          <w:tcPr>
            <w:tcW w:w="2694" w:type="dxa"/>
            <w:vMerge/>
            <w:tcBorders>
              <w:top w:val="nil"/>
              <w:left w:val="single" w:sz="4" w:space="0" w:color="auto"/>
              <w:bottom w:val="single" w:sz="4" w:space="0" w:color="auto"/>
              <w:right w:val="single" w:sz="4" w:space="0" w:color="auto"/>
            </w:tcBorders>
          </w:tcPr>
          <w:p w14:paraId="6EED346E" w14:textId="77777777" w:rsidR="005148D7" w:rsidRPr="00CF090C" w:rsidRDefault="005148D7" w:rsidP="008C3FB2">
            <w:pPr>
              <w:pStyle w:val="2a"/>
              <w:ind w:firstLine="0"/>
              <w:jc w:val="left"/>
              <w:rPr>
                <w:sz w:val="28"/>
                <w:szCs w:val="28"/>
              </w:rPr>
            </w:pPr>
          </w:p>
        </w:tc>
        <w:tc>
          <w:tcPr>
            <w:tcW w:w="2976" w:type="dxa"/>
            <w:tcBorders>
              <w:top w:val="single" w:sz="4" w:space="0" w:color="auto"/>
              <w:left w:val="single" w:sz="4" w:space="0" w:color="auto"/>
              <w:bottom w:val="single" w:sz="4" w:space="0" w:color="auto"/>
              <w:right w:val="single" w:sz="4" w:space="0" w:color="auto"/>
            </w:tcBorders>
          </w:tcPr>
          <w:p w14:paraId="1D015048" w14:textId="77777777" w:rsidR="005148D7" w:rsidRPr="00CF090C" w:rsidRDefault="005148D7" w:rsidP="008C3FB2">
            <w:pPr>
              <w:pStyle w:val="2a"/>
              <w:ind w:left="113" w:firstLine="0"/>
              <w:jc w:val="left"/>
              <w:rPr>
                <w:sz w:val="28"/>
                <w:szCs w:val="28"/>
              </w:rPr>
            </w:pPr>
            <w:r w:rsidRPr="00CF090C">
              <w:rPr>
                <w:sz w:val="28"/>
                <w:szCs w:val="28"/>
              </w:rPr>
              <w:t>Только один вид**</w:t>
            </w:r>
          </w:p>
        </w:tc>
        <w:tc>
          <w:tcPr>
            <w:tcW w:w="794" w:type="dxa"/>
            <w:tcBorders>
              <w:top w:val="single" w:sz="4" w:space="0" w:color="auto"/>
              <w:left w:val="single" w:sz="4" w:space="0" w:color="auto"/>
              <w:bottom w:val="single" w:sz="4" w:space="0" w:color="auto"/>
              <w:right w:val="single" w:sz="4" w:space="0" w:color="auto"/>
            </w:tcBorders>
          </w:tcPr>
          <w:p w14:paraId="5671986C" w14:textId="77777777" w:rsidR="005148D7" w:rsidRPr="00CF090C" w:rsidRDefault="005148D7" w:rsidP="008C3FB2">
            <w:pPr>
              <w:pStyle w:val="2a"/>
              <w:ind w:firstLine="0"/>
              <w:jc w:val="center"/>
              <w:rPr>
                <w:sz w:val="28"/>
                <w:szCs w:val="28"/>
              </w:rPr>
            </w:pPr>
            <w:r w:rsidRPr="00CF090C">
              <w:rPr>
                <w:i/>
                <w:sz w:val="28"/>
                <w:szCs w:val="28"/>
              </w:rPr>
              <w:t>–</w:t>
            </w:r>
          </w:p>
        </w:tc>
        <w:tc>
          <w:tcPr>
            <w:tcW w:w="794" w:type="dxa"/>
            <w:tcBorders>
              <w:top w:val="single" w:sz="4" w:space="0" w:color="auto"/>
              <w:left w:val="single" w:sz="4" w:space="0" w:color="auto"/>
              <w:bottom w:val="single" w:sz="4" w:space="0" w:color="auto"/>
              <w:right w:val="single" w:sz="4" w:space="0" w:color="auto"/>
            </w:tcBorders>
          </w:tcPr>
          <w:p w14:paraId="5EF13EE6" w14:textId="77777777" w:rsidR="005148D7" w:rsidRPr="00CF090C" w:rsidRDefault="005148D7" w:rsidP="008C3FB2">
            <w:pPr>
              <w:pStyle w:val="2a"/>
              <w:ind w:firstLine="0"/>
              <w:jc w:val="center"/>
              <w:rPr>
                <w:sz w:val="28"/>
                <w:szCs w:val="28"/>
              </w:rPr>
            </w:pPr>
            <w:r w:rsidRPr="00CF090C">
              <w:rPr>
                <w:sz w:val="28"/>
                <w:szCs w:val="28"/>
              </w:rPr>
              <w:t>4</w:t>
            </w:r>
          </w:p>
        </w:tc>
        <w:tc>
          <w:tcPr>
            <w:tcW w:w="794" w:type="dxa"/>
            <w:tcBorders>
              <w:top w:val="single" w:sz="4" w:space="0" w:color="auto"/>
              <w:left w:val="single" w:sz="4" w:space="0" w:color="auto"/>
              <w:bottom w:val="single" w:sz="4" w:space="0" w:color="auto"/>
              <w:right w:val="single" w:sz="4" w:space="0" w:color="auto"/>
            </w:tcBorders>
          </w:tcPr>
          <w:p w14:paraId="6806EB53" w14:textId="77777777" w:rsidR="005148D7" w:rsidRPr="00CF090C" w:rsidRDefault="005148D7" w:rsidP="008C3FB2">
            <w:pPr>
              <w:pStyle w:val="2a"/>
              <w:ind w:firstLine="0"/>
              <w:jc w:val="center"/>
              <w:rPr>
                <w:sz w:val="28"/>
                <w:szCs w:val="28"/>
              </w:rPr>
            </w:pPr>
            <w:r w:rsidRPr="00CF090C">
              <w:rPr>
                <w:sz w:val="28"/>
                <w:szCs w:val="28"/>
              </w:rPr>
              <w:t>5</w:t>
            </w:r>
          </w:p>
        </w:tc>
        <w:tc>
          <w:tcPr>
            <w:tcW w:w="794" w:type="dxa"/>
            <w:tcBorders>
              <w:top w:val="single" w:sz="4" w:space="0" w:color="auto"/>
              <w:left w:val="single" w:sz="4" w:space="0" w:color="auto"/>
              <w:bottom w:val="single" w:sz="4" w:space="0" w:color="auto"/>
              <w:right w:val="single" w:sz="4" w:space="0" w:color="auto"/>
            </w:tcBorders>
          </w:tcPr>
          <w:p w14:paraId="6C7EACF6" w14:textId="77777777" w:rsidR="005148D7" w:rsidRPr="00CF090C" w:rsidRDefault="005148D7" w:rsidP="008C3FB2">
            <w:pPr>
              <w:pStyle w:val="2a"/>
              <w:ind w:firstLine="0"/>
              <w:jc w:val="center"/>
              <w:rPr>
                <w:sz w:val="28"/>
                <w:szCs w:val="28"/>
              </w:rPr>
            </w:pPr>
            <w:r w:rsidRPr="00CF090C">
              <w:rPr>
                <w:sz w:val="28"/>
                <w:szCs w:val="28"/>
              </w:rPr>
              <w:t>6</w:t>
            </w:r>
          </w:p>
        </w:tc>
        <w:tc>
          <w:tcPr>
            <w:tcW w:w="798" w:type="dxa"/>
            <w:tcBorders>
              <w:top w:val="single" w:sz="4" w:space="0" w:color="auto"/>
              <w:left w:val="single" w:sz="4" w:space="0" w:color="auto"/>
              <w:bottom w:val="single" w:sz="4" w:space="0" w:color="auto"/>
              <w:right w:val="single" w:sz="4" w:space="0" w:color="auto"/>
            </w:tcBorders>
          </w:tcPr>
          <w:p w14:paraId="52BE4317" w14:textId="77777777" w:rsidR="005148D7" w:rsidRPr="00CF090C" w:rsidRDefault="005148D7" w:rsidP="008C3FB2">
            <w:pPr>
              <w:pStyle w:val="2a"/>
              <w:ind w:firstLine="0"/>
              <w:jc w:val="center"/>
              <w:rPr>
                <w:sz w:val="28"/>
                <w:szCs w:val="28"/>
              </w:rPr>
            </w:pPr>
            <w:r w:rsidRPr="00CF090C">
              <w:rPr>
                <w:sz w:val="28"/>
                <w:szCs w:val="28"/>
              </w:rPr>
              <w:t>7</w:t>
            </w:r>
          </w:p>
        </w:tc>
      </w:tr>
      <w:tr w:rsidR="005207E0" w:rsidRPr="00CF090C" w14:paraId="35CE0824" w14:textId="77777777" w:rsidTr="00554A30">
        <w:trPr>
          <w:cantSplit/>
        </w:trPr>
        <w:tc>
          <w:tcPr>
            <w:tcW w:w="2694" w:type="dxa"/>
            <w:tcBorders>
              <w:top w:val="single" w:sz="4" w:space="0" w:color="auto"/>
              <w:left w:val="single" w:sz="4" w:space="0" w:color="auto"/>
              <w:bottom w:val="nil"/>
              <w:right w:val="single" w:sz="4" w:space="0" w:color="auto"/>
            </w:tcBorders>
          </w:tcPr>
          <w:p w14:paraId="48D6732E" w14:textId="77777777" w:rsidR="005207E0" w:rsidRPr="00CF090C" w:rsidRDefault="005207E0" w:rsidP="008C3FB2">
            <w:pPr>
              <w:pStyle w:val="2a"/>
              <w:ind w:firstLine="0"/>
              <w:jc w:val="left"/>
              <w:rPr>
                <w:sz w:val="28"/>
                <w:szCs w:val="28"/>
              </w:rPr>
            </w:pPr>
            <w:r w:rsidRPr="00CF090C">
              <w:rPr>
                <w:sz w:val="28"/>
                <w:szCs w:val="28"/>
              </w:rPr>
              <w:t>Гаммарусы</w:t>
            </w:r>
          </w:p>
        </w:tc>
        <w:tc>
          <w:tcPr>
            <w:tcW w:w="2976" w:type="dxa"/>
            <w:vMerge w:val="restart"/>
            <w:tcBorders>
              <w:top w:val="single" w:sz="4" w:space="0" w:color="auto"/>
              <w:left w:val="single" w:sz="4" w:space="0" w:color="auto"/>
              <w:right w:val="single" w:sz="4" w:space="0" w:color="auto"/>
            </w:tcBorders>
          </w:tcPr>
          <w:p w14:paraId="660D7883" w14:textId="77777777" w:rsidR="005207E0" w:rsidRPr="00CF090C" w:rsidRDefault="005207E0" w:rsidP="008C3FB2">
            <w:pPr>
              <w:pStyle w:val="2a"/>
              <w:ind w:left="113" w:right="-98" w:firstLine="0"/>
              <w:jc w:val="left"/>
              <w:rPr>
                <w:sz w:val="28"/>
                <w:szCs w:val="28"/>
              </w:rPr>
            </w:pPr>
            <w:r w:rsidRPr="00CF090C">
              <w:rPr>
                <w:sz w:val="28"/>
                <w:szCs w:val="28"/>
              </w:rPr>
              <w:t>Все вышеназванные организмы отсутствуют</w:t>
            </w:r>
          </w:p>
        </w:tc>
        <w:tc>
          <w:tcPr>
            <w:tcW w:w="794" w:type="dxa"/>
            <w:tcBorders>
              <w:top w:val="single" w:sz="4" w:space="0" w:color="auto"/>
              <w:left w:val="single" w:sz="4" w:space="0" w:color="auto"/>
              <w:bottom w:val="single" w:sz="4" w:space="0" w:color="auto"/>
              <w:right w:val="single" w:sz="4" w:space="0" w:color="auto"/>
            </w:tcBorders>
          </w:tcPr>
          <w:p w14:paraId="2DD51A66" w14:textId="77777777" w:rsidR="005207E0" w:rsidRPr="00CF090C" w:rsidRDefault="005207E0" w:rsidP="008C3FB2">
            <w:pPr>
              <w:pStyle w:val="2a"/>
              <w:ind w:firstLine="0"/>
              <w:jc w:val="center"/>
              <w:rPr>
                <w:sz w:val="28"/>
                <w:szCs w:val="28"/>
              </w:rPr>
            </w:pPr>
            <w:r w:rsidRPr="00CF090C">
              <w:rPr>
                <w:sz w:val="28"/>
                <w:szCs w:val="28"/>
              </w:rPr>
              <w:t>3</w:t>
            </w:r>
          </w:p>
        </w:tc>
        <w:tc>
          <w:tcPr>
            <w:tcW w:w="794" w:type="dxa"/>
            <w:tcBorders>
              <w:top w:val="single" w:sz="4" w:space="0" w:color="auto"/>
              <w:left w:val="single" w:sz="4" w:space="0" w:color="auto"/>
              <w:bottom w:val="single" w:sz="4" w:space="0" w:color="auto"/>
              <w:right w:val="single" w:sz="4" w:space="0" w:color="auto"/>
            </w:tcBorders>
          </w:tcPr>
          <w:p w14:paraId="6362889B" w14:textId="77777777" w:rsidR="005207E0" w:rsidRPr="00CF090C" w:rsidRDefault="005207E0" w:rsidP="008C3FB2">
            <w:pPr>
              <w:pStyle w:val="2a"/>
              <w:ind w:firstLine="0"/>
              <w:jc w:val="center"/>
              <w:rPr>
                <w:sz w:val="28"/>
                <w:szCs w:val="28"/>
              </w:rPr>
            </w:pPr>
            <w:r w:rsidRPr="00CF090C">
              <w:rPr>
                <w:sz w:val="28"/>
                <w:szCs w:val="28"/>
              </w:rPr>
              <w:t>4</w:t>
            </w:r>
          </w:p>
        </w:tc>
        <w:tc>
          <w:tcPr>
            <w:tcW w:w="794" w:type="dxa"/>
            <w:tcBorders>
              <w:top w:val="single" w:sz="4" w:space="0" w:color="auto"/>
              <w:left w:val="single" w:sz="4" w:space="0" w:color="auto"/>
              <w:bottom w:val="single" w:sz="4" w:space="0" w:color="auto"/>
              <w:right w:val="single" w:sz="4" w:space="0" w:color="auto"/>
            </w:tcBorders>
          </w:tcPr>
          <w:p w14:paraId="561F7C12" w14:textId="77777777" w:rsidR="005207E0" w:rsidRPr="00CF090C" w:rsidRDefault="005207E0" w:rsidP="008C3FB2">
            <w:pPr>
              <w:pStyle w:val="2a"/>
              <w:ind w:firstLine="0"/>
              <w:jc w:val="center"/>
              <w:rPr>
                <w:sz w:val="28"/>
                <w:szCs w:val="28"/>
              </w:rPr>
            </w:pPr>
            <w:r w:rsidRPr="00CF090C">
              <w:rPr>
                <w:sz w:val="28"/>
                <w:szCs w:val="28"/>
              </w:rPr>
              <w:t>5</w:t>
            </w:r>
          </w:p>
        </w:tc>
        <w:tc>
          <w:tcPr>
            <w:tcW w:w="794" w:type="dxa"/>
            <w:tcBorders>
              <w:top w:val="single" w:sz="4" w:space="0" w:color="auto"/>
              <w:left w:val="single" w:sz="4" w:space="0" w:color="auto"/>
              <w:bottom w:val="single" w:sz="4" w:space="0" w:color="auto"/>
              <w:right w:val="single" w:sz="4" w:space="0" w:color="auto"/>
            </w:tcBorders>
          </w:tcPr>
          <w:p w14:paraId="10E7AF9C" w14:textId="77777777" w:rsidR="005207E0" w:rsidRPr="00CF090C" w:rsidRDefault="005207E0" w:rsidP="008C3FB2">
            <w:pPr>
              <w:pStyle w:val="2a"/>
              <w:ind w:firstLine="0"/>
              <w:jc w:val="center"/>
              <w:rPr>
                <w:sz w:val="28"/>
                <w:szCs w:val="28"/>
              </w:rPr>
            </w:pPr>
            <w:r w:rsidRPr="00CF090C">
              <w:rPr>
                <w:sz w:val="28"/>
                <w:szCs w:val="28"/>
              </w:rPr>
              <w:t>6</w:t>
            </w:r>
          </w:p>
        </w:tc>
        <w:tc>
          <w:tcPr>
            <w:tcW w:w="798" w:type="dxa"/>
            <w:tcBorders>
              <w:top w:val="single" w:sz="4" w:space="0" w:color="auto"/>
              <w:left w:val="single" w:sz="4" w:space="0" w:color="auto"/>
              <w:bottom w:val="single" w:sz="4" w:space="0" w:color="auto"/>
              <w:right w:val="single" w:sz="4" w:space="0" w:color="auto"/>
            </w:tcBorders>
          </w:tcPr>
          <w:p w14:paraId="2348AAD2" w14:textId="77777777" w:rsidR="005207E0" w:rsidRPr="00CF090C" w:rsidRDefault="005207E0" w:rsidP="008C3FB2">
            <w:pPr>
              <w:pStyle w:val="2a"/>
              <w:ind w:firstLine="0"/>
              <w:jc w:val="center"/>
              <w:rPr>
                <w:sz w:val="28"/>
                <w:szCs w:val="28"/>
              </w:rPr>
            </w:pPr>
            <w:r w:rsidRPr="00CF090C">
              <w:rPr>
                <w:sz w:val="28"/>
                <w:szCs w:val="28"/>
              </w:rPr>
              <w:t>7</w:t>
            </w:r>
          </w:p>
        </w:tc>
      </w:tr>
      <w:tr w:rsidR="005207E0" w:rsidRPr="00CF090C" w14:paraId="5B9D5F9E" w14:textId="77777777" w:rsidTr="00554A30">
        <w:trPr>
          <w:cantSplit/>
        </w:trPr>
        <w:tc>
          <w:tcPr>
            <w:tcW w:w="2694" w:type="dxa"/>
            <w:tcBorders>
              <w:top w:val="single" w:sz="4" w:space="0" w:color="auto"/>
              <w:left w:val="single" w:sz="4" w:space="0" w:color="auto"/>
              <w:bottom w:val="single" w:sz="4" w:space="0" w:color="auto"/>
              <w:right w:val="single" w:sz="4" w:space="0" w:color="auto"/>
            </w:tcBorders>
          </w:tcPr>
          <w:p w14:paraId="3C1B1C5A" w14:textId="77777777" w:rsidR="005207E0" w:rsidRPr="00CF090C" w:rsidRDefault="005207E0" w:rsidP="008C3FB2">
            <w:pPr>
              <w:pStyle w:val="2a"/>
              <w:ind w:firstLine="0"/>
              <w:jc w:val="left"/>
              <w:rPr>
                <w:sz w:val="28"/>
                <w:szCs w:val="28"/>
              </w:rPr>
            </w:pPr>
            <w:r w:rsidRPr="00CF090C">
              <w:rPr>
                <w:sz w:val="28"/>
                <w:szCs w:val="28"/>
              </w:rPr>
              <w:t>Водяной ослик</w:t>
            </w:r>
          </w:p>
        </w:tc>
        <w:tc>
          <w:tcPr>
            <w:tcW w:w="2976" w:type="dxa"/>
            <w:vMerge/>
            <w:tcBorders>
              <w:left w:val="single" w:sz="4" w:space="0" w:color="auto"/>
              <w:right w:val="single" w:sz="4" w:space="0" w:color="auto"/>
            </w:tcBorders>
          </w:tcPr>
          <w:p w14:paraId="771B8946" w14:textId="77777777" w:rsidR="005207E0" w:rsidRPr="00CF090C" w:rsidRDefault="005207E0" w:rsidP="008C3FB2">
            <w:pPr>
              <w:pStyle w:val="2a"/>
              <w:ind w:left="113" w:firstLine="0"/>
              <w:jc w:val="left"/>
              <w:rPr>
                <w:sz w:val="28"/>
                <w:szCs w:val="28"/>
              </w:rPr>
            </w:pPr>
          </w:p>
        </w:tc>
        <w:tc>
          <w:tcPr>
            <w:tcW w:w="794" w:type="dxa"/>
            <w:tcBorders>
              <w:top w:val="single" w:sz="4" w:space="0" w:color="auto"/>
              <w:left w:val="single" w:sz="4" w:space="0" w:color="auto"/>
              <w:bottom w:val="single" w:sz="4" w:space="0" w:color="auto"/>
              <w:right w:val="single" w:sz="4" w:space="0" w:color="auto"/>
            </w:tcBorders>
          </w:tcPr>
          <w:p w14:paraId="766E47CD" w14:textId="77777777" w:rsidR="005207E0" w:rsidRPr="00CF090C" w:rsidRDefault="005207E0" w:rsidP="008C3FB2">
            <w:pPr>
              <w:pStyle w:val="2a"/>
              <w:ind w:firstLine="0"/>
              <w:jc w:val="center"/>
              <w:rPr>
                <w:sz w:val="28"/>
                <w:szCs w:val="28"/>
              </w:rPr>
            </w:pPr>
            <w:r w:rsidRPr="00CF090C">
              <w:rPr>
                <w:sz w:val="28"/>
                <w:szCs w:val="28"/>
              </w:rPr>
              <w:t>2</w:t>
            </w:r>
          </w:p>
        </w:tc>
        <w:tc>
          <w:tcPr>
            <w:tcW w:w="794" w:type="dxa"/>
            <w:tcBorders>
              <w:top w:val="single" w:sz="4" w:space="0" w:color="auto"/>
              <w:left w:val="single" w:sz="4" w:space="0" w:color="auto"/>
              <w:bottom w:val="single" w:sz="4" w:space="0" w:color="auto"/>
              <w:right w:val="single" w:sz="4" w:space="0" w:color="auto"/>
            </w:tcBorders>
          </w:tcPr>
          <w:p w14:paraId="7FC56999" w14:textId="77777777" w:rsidR="005207E0" w:rsidRPr="00CF090C" w:rsidRDefault="005207E0" w:rsidP="008C3FB2">
            <w:pPr>
              <w:pStyle w:val="2a"/>
              <w:ind w:firstLine="0"/>
              <w:jc w:val="center"/>
              <w:rPr>
                <w:sz w:val="28"/>
                <w:szCs w:val="28"/>
              </w:rPr>
            </w:pPr>
            <w:r w:rsidRPr="00CF090C">
              <w:rPr>
                <w:sz w:val="28"/>
                <w:szCs w:val="28"/>
              </w:rPr>
              <w:t>3</w:t>
            </w:r>
          </w:p>
        </w:tc>
        <w:tc>
          <w:tcPr>
            <w:tcW w:w="794" w:type="dxa"/>
            <w:tcBorders>
              <w:top w:val="single" w:sz="4" w:space="0" w:color="auto"/>
              <w:left w:val="single" w:sz="4" w:space="0" w:color="auto"/>
              <w:bottom w:val="single" w:sz="4" w:space="0" w:color="auto"/>
              <w:right w:val="single" w:sz="4" w:space="0" w:color="auto"/>
            </w:tcBorders>
          </w:tcPr>
          <w:p w14:paraId="53710299" w14:textId="77777777" w:rsidR="005207E0" w:rsidRPr="00CF090C" w:rsidRDefault="005207E0" w:rsidP="008C3FB2">
            <w:pPr>
              <w:pStyle w:val="2a"/>
              <w:ind w:firstLine="0"/>
              <w:jc w:val="center"/>
              <w:rPr>
                <w:sz w:val="28"/>
                <w:szCs w:val="28"/>
              </w:rPr>
            </w:pPr>
            <w:r w:rsidRPr="00CF090C">
              <w:rPr>
                <w:sz w:val="28"/>
                <w:szCs w:val="28"/>
              </w:rPr>
              <w:t>4</w:t>
            </w:r>
          </w:p>
        </w:tc>
        <w:tc>
          <w:tcPr>
            <w:tcW w:w="794" w:type="dxa"/>
            <w:tcBorders>
              <w:top w:val="single" w:sz="4" w:space="0" w:color="auto"/>
              <w:left w:val="single" w:sz="4" w:space="0" w:color="auto"/>
              <w:bottom w:val="single" w:sz="4" w:space="0" w:color="auto"/>
              <w:right w:val="single" w:sz="4" w:space="0" w:color="auto"/>
            </w:tcBorders>
          </w:tcPr>
          <w:p w14:paraId="317D96B4" w14:textId="77777777" w:rsidR="005207E0" w:rsidRPr="00CF090C" w:rsidRDefault="005207E0" w:rsidP="008C3FB2">
            <w:pPr>
              <w:pStyle w:val="2a"/>
              <w:ind w:firstLine="0"/>
              <w:jc w:val="center"/>
              <w:rPr>
                <w:sz w:val="28"/>
                <w:szCs w:val="28"/>
              </w:rPr>
            </w:pPr>
            <w:r w:rsidRPr="00CF090C">
              <w:rPr>
                <w:sz w:val="28"/>
                <w:szCs w:val="28"/>
              </w:rPr>
              <w:t>5</w:t>
            </w:r>
          </w:p>
        </w:tc>
        <w:tc>
          <w:tcPr>
            <w:tcW w:w="798" w:type="dxa"/>
            <w:tcBorders>
              <w:top w:val="single" w:sz="4" w:space="0" w:color="auto"/>
              <w:left w:val="single" w:sz="4" w:space="0" w:color="auto"/>
              <w:bottom w:val="single" w:sz="4" w:space="0" w:color="auto"/>
              <w:right w:val="single" w:sz="4" w:space="0" w:color="auto"/>
            </w:tcBorders>
          </w:tcPr>
          <w:p w14:paraId="3A0B392E" w14:textId="77777777" w:rsidR="005207E0" w:rsidRPr="00CF090C" w:rsidRDefault="005207E0" w:rsidP="008C3FB2">
            <w:pPr>
              <w:pStyle w:val="2a"/>
              <w:ind w:firstLine="0"/>
              <w:jc w:val="center"/>
              <w:rPr>
                <w:sz w:val="28"/>
                <w:szCs w:val="28"/>
              </w:rPr>
            </w:pPr>
            <w:r w:rsidRPr="00CF090C">
              <w:rPr>
                <w:sz w:val="28"/>
                <w:szCs w:val="28"/>
              </w:rPr>
              <w:t>6</w:t>
            </w:r>
          </w:p>
        </w:tc>
      </w:tr>
      <w:tr w:rsidR="005207E0" w:rsidRPr="00CF090C" w14:paraId="541081BF" w14:textId="77777777" w:rsidTr="00554A30">
        <w:trPr>
          <w:cantSplit/>
        </w:trPr>
        <w:tc>
          <w:tcPr>
            <w:tcW w:w="2694" w:type="dxa"/>
            <w:tcBorders>
              <w:top w:val="single" w:sz="4" w:space="0" w:color="auto"/>
              <w:left w:val="single" w:sz="4" w:space="0" w:color="auto"/>
              <w:bottom w:val="single" w:sz="4" w:space="0" w:color="auto"/>
              <w:right w:val="single" w:sz="4" w:space="0" w:color="auto"/>
            </w:tcBorders>
          </w:tcPr>
          <w:p w14:paraId="3F6A1C4C" w14:textId="77777777" w:rsidR="005207E0" w:rsidRPr="00CF090C" w:rsidRDefault="005207E0" w:rsidP="005207E0">
            <w:pPr>
              <w:pStyle w:val="2a"/>
              <w:ind w:firstLine="0"/>
              <w:jc w:val="left"/>
              <w:rPr>
                <w:sz w:val="28"/>
                <w:szCs w:val="28"/>
              </w:rPr>
            </w:pPr>
            <w:r w:rsidRPr="00CF090C">
              <w:rPr>
                <w:sz w:val="28"/>
                <w:szCs w:val="28"/>
              </w:rPr>
              <w:t>Тубифициды и(или) личинки хирономид</w:t>
            </w:r>
          </w:p>
        </w:tc>
        <w:tc>
          <w:tcPr>
            <w:tcW w:w="2976" w:type="dxa"/>
            <w:vMerge/>
            <w:tcBorders>
              <w:left w:val="single" w:sz="4" w:space="0" w:color="auto"/>
              <w:bottom w:val="single" w:sz="4" w:space="0" w:color="auto"/>
              <w:right w:val="single" w:sz="4" w:space="0" w:color="auto"/>
            </w:tcBorders>
          </w:tcPr>
          <w:p w14:paraId="64CC58AA" w14:textId="77777777" w:rsidR="005207E0" w:rsidRPr="00CF090C" w:rsidRDefault="005207E0" w:rsidP="008C3FB2">
            <w:pPr>
              <w:pStyle w:val="2a"/>
              <w:ind w:left="113" w:firstLine="556"/>
              <w:jc w:val="left"/>
              <w:rPr>
                <w:sz w:val="28"/>
                <w:szCs w:val="28"/>
              </w:rPr>
            </w:pPr>
          </w:p>
        </w:tc>
        <w:tc>
          <w:tcPr>
            <w:tcW w:w="794" w:type="dxa"/>
            <w:tcBorders>
              <w:top w:val="single" w:sz="4" w:space="0" w:color="auto"/>
              <w:left w:val="single" w:sz="4" w:space="0" w:color="auto"/>
              <w:bottom w:val="single" w:sz="4" w:space="0" w:color="auto"/>
              <w:right w:val="single" w:sz="4" w:space="0" w:color="auto"/>
            </w:tcBorders>
          </w:tcPr>
          <w:p w14:paraId="0E724F6C" w14:textId="77777777" w:rsidR="005207E0" w:rsidRPr="00CF090C" w:rsidRDefault="005207E0" w:rsidP="008C3FB2">
            <w:pPr>
              <w:pStyle w:val="2a"/>
              <w:ind w:firstLine="0"/>
              <w:jc w:val="center"/>
              <w:rPr>
                <w:sz w:val="28"/>
                <w:szCs w:val="28"/>
              </w:rPr>
            </w:pPr>
            <w:r w:rsidRPr="00CF090C">
              <w:rPr>
                <w:sz w:val="28"/>
                <w:szCs w:val="28"/>
              </w:rPr>
              <w:t>1</w:t>
            </w:r>
          </w:p>
        </w:tc>
        <w:tc>
          <w:tcPr>
            <w:tcW w:w="794" w:type="dxa"/>
            <w:tcBorders>
              <w:top w:val="single" w:sz="4" w:space="0" w:color="auto"/>
              <w:left w:val="single" w:sz="4" w:space="0" w:color="auto"/>
              <w:bottom w:val="single" w:sz="4" w:space="0" w:color="auto"/>
              <w:right w:val="single" w:sz="4" w:space="0" w:color="auto"/>
            </w:tcBorders>
          </w:tcPr>
          <w:p w14:paraId="525D97A8" w14:textId="77777777" w:rsidR="005207E0" w:rsidRPr="00CF090C" w:rsidRDefault="005207E0" w:rsidP="008C3FB2">
            <w:pPr>
              <w:pStyle w:val="2a"/>
              <w:ind w:firstLine="0"/>
              <w:jc w:val="center"/>
              <w:rPr>
                <w:sz w:val="28"/>
                <w:szCs w:val="28"/>
              </w:rPr>
            </w:pPr>
            <w:r w:rsidRPr="00CF090C">
              <w:rPr>
                <w:sz w:val="28"/>
                <w:szCs w:val="28"/>
              </w:rPr>
              <w:t>2</w:t>
            </w:r>
          </w:p>
        </w:tc>
        <w:tc>
          <w:tcPr>
            <w:tcW w:w="794" w:type="dxa"/>
            <w:tcBorders>
              <w:top w:val="single" w:sz="4" w:space="0" w:color="auto"/>
              <w:left w:val="single" w:sz="4" w:space="0" w:color="auto"/>
              <w:bottom w:val="single" w:sz="4" w:space="0" w:color="auto"/>
              <w:right w:val="single" w:sz="4" w:space="0" w:color="auto"/>
            </w:tcBorders>
          </w:tcPr>
          <w:p w14:paraId="6B8FF56D" w14:textId="77777777" w:rsidR="005207E0" w:rsidRPr="00CF090C" w:rsidRDefault="005207E0" w:rsidP="008C3FB2">
            <w:pPr>
              <w:pStyle w:val="2a"/>
              <w:ind w:firstLine="0"/>
              <w:jc w:val="center"/>
              <w:rPr>
                <w:sz w:val="28"/>
                <w:szCs w:val="28"/>
              </w:rPr>
            </w:pPr>
            <w:r w:rsidRPr="00CF090C">
              <w:rPr>
                <w:sz w:val="28"/>
                <w:szCs w:val="28"/>
              </w:rPr>
              <w:t>3</w:t>
            </w:r>
          </w:p>
        </w:tc>
        <w:tc>
          <w:tcPr>
            <w:tcW w:w="794" w:type="dxa"/>
            <w:tcBorders>
              <w:top w:val="single" w:sz="4" w:space="0" w:color="auto"/>
              <w:left w:val="single" w:sz="4" w:space="0" w:color="auto"/>
              <w:bottom w:val="single" w:sz="4" w:space="0" w:color="auto"/>
              <w:right w:val="single" w:sz="4" w:space="0" w:color="auto"/>
            </w:tcBorders>
          </w:tcPr>
          <w:p w14:paraId="0CC737EF" w14:textId="77777777" w:rsidR="005207E0" w:rsidRPr="00CF090C" w:rsidRDefault="005207E0" w:rsidP="008C3FB2">
            <w:pPr>
              <w:pStyle w:val="2a"/>
              <w:ind w:firstLine="0"/>
              <w:jc w:val="center"/>
              <w:rPr>
                <w:sz w:val="28"/>
                <w:szCs w:val="28"/>
              </w:rPr>
            </w:pPr>
            <w:r w:rsidRPr="00CF090C">
              <w:rPr>
                <w:sz w:val="28"/>
                <w:szCs w:val="28"/>
              </w:rPr>
              <w:t>4</w:t>
            </w:r>
          </w:p>
        </w:tc>
        <w:tc>
          <w:tcPr>
            <w:tcW w:w="798" w:type="dxa"/>
            <w:tcBorders>
              <w:top w:val="single" w:sz="4" w:space="0" w:color="auto"/>
              <w:left w:val="single" w:sz="4" w:space="0" w:color="auto"/>
              <w:bottom w:val="single" w:sz="4" w:space="0" w:color="auto"/>
              <w:right w:val="single" w:sz="4" w:space="0" w:color="auto"/>
            </w:tcBorders>
          </w:tcPr>
          <w:p w14:paraId="51B97D80" w14:textId="77777777" w:rsidR="005207E0" w:rsidRPr="00CF090C" w:rsidRDefault="005207E0" w:rsidP="008C3FB2">
            <w:pPr>
              <w:pStyle w:val="2a"/>
              <w:ind w:firstLine="0"/>
              <w:jc w:val="center"/>
              <w:rPr>
                <w:sz w:val="28"/>
                <w:szCs w:val="28"/>
              </w:rPr>
            </w:pPr>
          </w:p>
        </w:tc>
      </w:tr>
      <w:tr w:rsidR="005148D7" w:rsidRPr="00CF090C" w14:paraId="73BB09DC" w14:textId="77777777" w:rsidTr="005207E0">
        <w:trPr>
          <w:cantSplit/>
        </w:trPr>
        <w:tc>
          <w:tcPr>
            <w:tcW w:w="2694" w:type="dxa"/>
            <w:tcBorders>
              <w:top w:val="single" w:sz="4" w:space="0" w:color="auto"/>
              <w:left w:val="single" w:sz="4" w:space="0" w:color="auto"/>
              <w:bottom w:val="single" w:sz="4" w:space="0" w:color="auto"/>
              <w:right w:val="single" w:sz="4" w:space="0" w:color="auto"/>
            </w:tcBorders>
          </w:tcPr>
          <w:p w14:paraId="184E6BF5" w14:textId="77777777" w:rsidR="005148D7" w:rsidRPr="00CF090C" w:rsidRDefault="005148D7" w:rsidP="008C3FB2">
            <w:pPr>
              <w:pStyle w:val="2a"/>
              <w:ind w:firstLine="0"/>
              <w:jc w:val="left"/>
              <w:rPr>
                <w:sz w:val="28"/>
                <w:szCs w:val="28"/>
              </w:rPr>
            </w:pPr>
            <w:r w:rsidRPr="00CF090C">
              <w:rPr>
                <w:sz w:val="28"/>
                <w:szCs w:val="28"/>
              </w:rPr>
              <w:t>Все вышеназванные группы отсутствуют</w:t>
            </w:r>
          </w:p>
        </w:tc>
        <w:tc>
          <w:tcPr>
            <w:tcW w:w="2976" w:type="dxa"/>
            <w:tcBorders>
              <w:top w:val="single" w:sz="4" w:space="0" w:color="auto"/>
              <w:left w:val="single" w:sz="4" w:space="0" w:color="auto"/>
              <w:bottom w:val="single" w:sz="4" w:space="0" w:color="auto"/>
              <w:right w:val="single" w:sz="4" w:space="0" w:color="auto"/>
            </w:tcBorders>
          </w:tcPr>
          <w:p w14:paraId="13905B3E" w14:textId="77777777" w:rsidR="005148D7" w:rsidRPr="00CF090C" w:rsidRDefault="005148D7" w:rsidP="005207E0">
            <w:pPr>
              <w:pStyle w:val="2a"/>
              <w:ind w:left="113" w:firstLine="0"/>
              <w:jc w:val="left"/>
              <w:rPr>
                <w:sz w:val="28"/>
                <w:szCs w:val="28"/>
              </w:rPr>
            </w:pPr>
            <w:r w:rsidRPr="00CF090C">
              <w:rPr>
                <w:sz w:val="28"/>
                <w:szCs w:val="28"/>
              </w:rPr>
              <w:t xml:space="preserve">Могут присутствовать некоторые </w:t>
            </w:r>
            <w:r w:rsidR="005207E0" w:rsidRPr="00CF090C">
              <w:rPr>
                <w:sz w:val="28"/>
                <w:szCs w:val="28"/>
              </w:rPr>
              <w:t>эвриоксидные</w:t>
            </w:r>
            <w:r w:rsidRPr="00CF090C">
              <w:rPr>
                <w:sz w:val="28"/>
                <w:szCs w:val="28"/>
              </w:rPr>
              <w:t xml:space="preserve"> виды</w:t>
            </w:r>
          </w:p>
        </w:tc>
        <w:tc>
          <w:tcPr>
            <w:tcW w:w="794" w:type="dxa"/>
            <w:tcBorders>
              <w:top w:val="single" w:sz="4" w:space="0" w:color="auto"/>
              <w:left w:val="single" w:sz="4" w:space="0" w:color="auto"/>
              <w:bottom w:val="single" w:sz="4" w:space="0" w:color="auto"/>
              <w:right w:val="single" w:sz="4" w:space="0" w:color="auto"/>
            </w:tcBorders>
          </w:tcPr>
          <w:p w14:paraId="240906B5" w14:textId="77777777" w:rsidR="005148D7" w:rsidRPr="00CF090C" w:rsidRDefault="005148D7" w:rsidP="008C3FB2">
            <w:pPr>
              <w:pStyle w:val="2a"/>
              <w:ind w:firstLine="0"/>
              <w:jc w:val="center"/>
              <w:rPr>
                <w:sz w:val="28"/>
                <w:szCs w:val="28"/>
              </w:rPr>
            </w:pPr>
            <w:r w:rsidRPr="00CF090C">
              <w:rPr>
                <w:sz w:val="28"/>
                <w:szCs w:val="28"/>
              </w:rPr>
              <w:t>0</w:t>
            </w:r>
          </w:p>
        </w:tc>
        <w:tc>
          <w:tcPr>
            <w:tcW w:w="794" w:type="dxa"/>
            <w:tcBorders>
              <w:top w:val="single" w:sz="4" w:space="0" w:color="auto"/>
              <w:left w:val="single" w:sz="4" w:space="0" w:color="auto"/>
              <w:bottom w:val="single" w:sz="4" w:space="0" w:color="auto"/>
              <w:right w:val="single" w:sz="4" w:space="0" w:color="auto"/>
            </w:tcBorders>
          </w:tcPr>
          <w:p w14:paraId="0953158A" w14:textId="77777777" w:rsidR="005148D7" w:rsidRPr="00CF090C" w:rsidRDefault="005148D7" w:rsidP="008C3FB2">
            <w:pPr>
              <w:pStyle w:val="2a"/>
              <w:ind w:firstLine="0"/>
              <w:jc w:val="center"/>
              <w:rPr>
                <w:sz w:val="28"/>
                <w:szCs w:val="28"/>
              </w:rPr>
            </w:pPr>
            <w:r w:rsidRPr="00CF090C">
              <w:rPr>
                <w:sz w:val="28"/>
                <w:szCs w:val="28"/>
              </w:rPr>
              <w:t>1</w:t>
            </w:r>
          </w:p>
        </w:tc>
        <w:tc>
          <w:tcPr>
            <w:tcW w:w="794" w:type="dxa"/>
            <w:tcBorders>
              <w:top w:val="single" w:sz="4" w:space="0" w:color="auto"/>
              <w:left w:val="single" w:sz="4" w:space="0" w:color="auto"/>
              <w:bottom w:val="single" w:sz="4" w:space="0" w:color="auto"/>
              <w:right w:val="single" w:sz="4" w:space="0" w:color="auto"/>
            </w:tcBorders>
          </w:tcPr>
          <w:p w14:paraId="536E030F" w14:textId="77777777" w:rsidR="005148D7" w:rsidRPr="00CF090C" w:rsidRDefault="005148D7" w:rsidP="008C3FB2">
            <w:pPr>
              <w:pStyle w:val="2a"/>
              <w:ind w:firstLine="0"/>
              <w:jc w:val="center"/>
              <w:rPr>
                <w:sz w:val="28"/>
                <w:szCs w:val="28"/>
              </w:rPr>
            </w:pPr>
            <w:r w:rsidRPr="00CF090C">
              <w:rPr>
                <w:sz w:val="28"/>
                <w:szCs w:val="28"/>
              </w:rPr>
              <w:t>2</w:t>
            </w:r>
          </w:p>
        </w:tc>
        <w:tc>
          <w:tcPr>
            <w:tcW w:w="794" w:type="dxa"/>
            <w:tcBorders>
              <w:top w:val="single" w:sz="4" w:space="0" w:color="auto"/>
              <w:left w:val="single" w:sz="4" w:space="0" w:color="auto"/>
              <w:bottom w:val="single" w:sz="4" w:space="0" w:color="auto"/>
              <w:right w:val="single" w:sz="4" w:space="0" w:color="auto"/>
            </w:tcBorders>
          </w:tcPr>
          <w:p w14:paraId="3E782B91" w14:textId="77777777" w:rsidR="005148D7" w:rsidRPr="00CF090C" w:rsidRDefault="005148D7" w:rsidP="008C3FB2">
            <w:pPr>
              <w:pStyle w:val="2a"/>
              <w:ind w:firstLine="0"/>
              <w:jc w:val="center"/>
              <w:rPr>
                <w:sz w:val="28"/>
                <w:szCs w:val="28"/>
              </w:rPr>
            </w:pPr>
            <w:r w:rsidRPr="00CF090C">
              <w:rPr>
                <w:sz w:val="28"/>
                <w:szCs w:val="28"/>
              </w:rPr>
              <w:t>–</w:t>
            </w:r>
          </w:p>
        </w:tc>
        <w:tc>
          <w:tcPr>
            <w:tcW w:w="798" w:type="dxa"/>
            <w:tcBorders>
              <w:top w:val="single" w:sz="4" w:space="0" w:color="auto"/>
              <w:left w:val="single" w:sz="4" w:space="0" w:color="auto"/>
              <w:bottom w:val="single" w:sz="4" w:space="0" w:color="auto"/>
              <w:right w:val="single" w:sz="4" w:space="0" w:color="auto"/>
            </w:tcBorders>
          </w:tcPr>
          <w:p w14:paraId="232C40B4" w14:textId="77777777" w:rsidR="005148D7" w:rsidRPr="00CF090C" w:rsidRDefault="005148D7" w:rsidP="008C3FB2">
            <w:pPr>
              <w:pStyle w:val="2a"/>
              <w:ind w:firstLine="0"/>
              <w:jc w:val="center"/>
              <w:rPr>
                <w:sz w:val="28"/>
                <w:szCs w:val="28"/>
              </w:rPr>
            </w:pPr>
            <w:r w:rsidRPr="00CF090C">
              <w:rPr>
                <w:sz w:val="28"/>
                <w:szCs w:val="28"/>
              </w:rPr>
              <w:t>–</w:t>
            </w:r>
          </w:p>
        </w:tc>
      </w:tr>
    </w:tbl>
    <w:p w14:paraId="69764045" w14:textId="08F05345" w:rsidR="005148D7" w:rsidRPr="00CF090C" w:rsidRDefault="005148D7" w:rsidP="00745ED8">
      <w:pPr>
        <w:spacing w:after="160" w:line="259" w:lineRule="auto"/>
        <w:rPr>
          <w:sz w:val="28"/>
          <w:szCs w:val="28"/>
        </w:rPr>
      </w:pPr>
      <w:r w:rsidRPr="00CF090C">
        <w:rPr>
          <w:sz w:val="28"/>
          <w:szCs w:val="28"/>
        </w:rPr>
        <w:t xml:space="preserve">* Исключая </w:t>
      </w:r>
      <w:r w:rsidRPr="00CF090C">
        <w:rPr>
          <w:i/>
          <w:sz w:val="28"/>
          <w:szCs w:val="28"/>
          <w:lang w:val="en-US"/>
        </w:rPr>
        <w:t>Baetis</w:t>
      </w:r>
      <w:r w:rsidRPr="00CF090C">
        <w:rPr>
          <w:i/>
          <w:sz w:val="28"/>
          <w:szCs w:val="28"/>
        </w:rPr>
        <w:t xml:space="preserve"> </w:t>
      </w:r>
      <w:r w:rsidRPr="00CF090C">
        <w:rPr>
          <w:i/>
          <w:sz w:val="28"/>
          <w:szCs w:val="28"/>
          <w:lang w:val="en-US"/>
        </w:rPr>
        <w:t>rhodani</w:t>
      </w:r>
      <w:r w:rsidR="008E104B" w:rsidRPr="00CF090C">
        <w:rPr>
          <w:i/>
          <w:sz w:val="28"/>
          <w:szCs w:val="28"/>
        </w:rPr>
        <w:t xml:space="preserve"> </w:t>
      </w:r>
      <w:r w:rsidR="00745ED8" w:rsidRPr="00CF090C">
        <w:rPr>
          <w:snapToGrid w:val="0"/>
          <w:sz w:val="28"/>
          <w:szCs w:val="28"/>
        </w:rPr>
        <w:t>Pictet</w:t>
      </w:r>
      <w:r w:rsidRPr="00CF090C">
        <w:rPr>
          <w:i/>
          <w:sz w:val="28"/>
          <w:szCs w:val="28"/>
        </w:rPr>
        <w:t>. **</w:t>
      </w:r>
      <w:r w:rsidRPr="00CF090C">
        <w:rPr>
          <w:sz w:val="28"/>
          <w:szCs w:val="28"/>
        </w:rPr>
        <w:t xml:space="preserve"> Включая </w:t>
      </w:r>
      <w:r w:rsidRPr="00CF090C">
        <w:rPr>
          <w:i/>
          <w:sz w:val="28"/>
          <w:szCs w:val="28"/>
        </w:rPr>
        <w:t>B</w:t>
      </w:r>
      <w:r w:rsidR="00745ED8" w:rsidRPr="00CF090C">
        <w:rPr>
          <w:i/>
          <w:sz w:val="28"/>
          <w:szCs w:val="28"/>
        </w:rPr>
        <w:t>. </w:t>
      </w:r>
      <w:r w:rsidRPr="00CF090C">
        <w:rPr>
          <w:i/>
          <w:sz w:val="28"/>
          <w:szCs w:val="28"/>
          <w:lang w:val="en-US"/>
        </w:rPr>
        <w:t>rhodani</w:t>
      </w:r>
      <w:r w:rsidRPr="00CF090C">
        <w:rPr>
          <w:i/>
          <w:sz w:val="28"/>
          <w:szCs w:val="28"/>
        </w:rPr>
        <w:t>.</w:t>
      </w:r>
    </w:p>
    <w:p w14:paraId="788C80F0" w14:textId="77777777" w:rsidR="004C16A0" w:rsidRPr="00CF090C" w:rsidRDefault="004C16A0" w:rsidP="00FC0D2A">
      <w:pPr>
        <w:jc w:val="center"/>
        <w:rPr>
          <w:b/>
          <w:sz w:val="28"/>
          <w:szCs w:val="28"/>
        </w:rPr>
      </w:pPr>
    </w:p>
    <w:p w14:paraId="413B6A47" w14:textId="77777777" w:rsidR="000545FE" w:rsidRPr="00CF090C" w:rsidRDefault="00C568F2" w:rsidP="00C568F2">
      <w:pPr>
        <w:pStyle w:val="aff"/>
        <w:shd w:val="clear" w:color="auto" w:fill="FFFFFF"/>
        <w:spacing w:before="0" w:beforeAutospacing="0" w:after="0" w:afterAutospacing="0"/>
        <w:ind w:firstLine="567"/>
        <w:jc w:val="both"/>
        <w:rPr>
          <w:sz w:val="28"/>
          <w:szCs w:val="28"/>
        </w:rPr>
      </w:pPr>
      <w:r w:rsidRPr="00CF090C">
        <w:rPr>
          <w:sz w:val="28"/>
          <w:szCs w:val="28"/>
          <w:shd w:val="clear" w:color="auto" w:fill="FFFFFF"/>
        </w:rPr>
        <w:t>В системе Роскомгидромета для оценки сапробности воды по организмам перифитона рекомендуется применять метод индикаторных организмов Пантле и Букка в модификации Сладечека. Данный метод учитывает относительную частоту встречаемости (обилие) гидробионтов</w:t>
      </w:r>
      <w:r w:rsidRPr="00CF090C">
        <w:rPr>
          <w:rStyle w:val="apple-converted-space"/>
          <w:sz w:val="28"/>
          <w:szCs w:val="28"/>
          <w:shd w:val="clear" w:color="auto" w:fill="FFFFFF"/>
        </w:rPr>
        <w:t xml:space="preserve"> </w:t>
      </w:r>
      <w:r w:rsidRPr="00CF090C">
        <w:rPr>
          <w:i/>
          <w:iCs/>
          <w:sz w:val="28"/>
          <w:szCs w:val="28"/>
          <w:shd w:val="clear" w:color="auto" w:fill="FFFFFF"/>
        </w:rPr>
        <w:t>h</w:t>
      </w:r>
      <w:r w:rsidRPr="00CF090C">
        <w:rPr>
          <w:rStyle w:val="apple-converted-space"/>
          <w:sz w:val="28"/>
          <w:szCs w:val="28"/>
          <w:shd w:val="clear" w:color="auto" w:fill="FFFFFF"/>
        </w:rPr>
        <w:t xml:space="preserve"> </w:t>
      </w:r>
      <w:r w:rsidRPr="00CF090C">
        <w:rPr>
          <w:sz w:val="28"/>
          <w:szCs w:val="28"/>
          <w:shd w:val="clear" w:color="auto" w:fill="FFFFFF"/>
        </w:rPr>
        <w:t>и их индикаторную значимость</w:t>
      </w:r>
      <w:r w:rsidRPr="00CF090C">
        <w:rPr>
          <w:rStyle w:val="apple-converted-space"/>
          <w:sz w:val="28"/>
          <w:szCs w:val="28"/>
          <w:shd w:val="clear" w:color="auto" w:fill="FFFFFF"/>
        </w:rPr>
        <w:t xml:space="preserve"> </w:t>
      </w:r>
      <w:r w:rsidRPr="00CF090C">
        <w:rPr>
          <w:i/>
          <w:iCs/>
          <w:sz w:val="28"/>
          <w:szCs w:val="28"/>
          <w:shd w:val="clear" w:color="auto" w:fill="FFFFFF"/>
        </w:rPr>
        <w:lastRenderedPageBreak/>
        <w:t>s</w:t>
      </w:r>
      <w:r w:rsidRPr="00CF090C">
        <w:rPr>
          <w:rStyle w:val="apple-converted-space"/>
          <w:sz w:val="28"/>
          <w:szCs w:val="28"/>
          <w:shd w:val="clear" w:color="auto" w:fill="FFFFFF"/>
        </w:rPr>
        <w:t xml:space="preserve"> </w:t>
      </w:r>
      <w:r w:rsidRPr="00CF090C">
        <w:rPr>
          <w:sz w:val="28"/>
          <w:szCs w:val="28"/>
          <w:shd w:val="clear" w:color="auto" w:fill="FFFFFF"/>
        </w:rPr>
        <w:t>(сапробную валентность). Индикаторную значимость</w:t>
      </w:r>
      <w:r w:rsidRPr="00CF090C">
        <w:rPr>
          <w:rStyle w:val="apple-converted-space"/>
          <w:sz w:val="28"/>
          <w:szCs w:val="28"/>
          <w:shd w:val="clear" w:color="auto" w:fill="FFFFFF"/>
        </w:rPr>
        <w:t xml:space="preserve"> </w:t>
      </w:r>
      <w:r w:rsidRPr="00CF090C">
        <w:rPr>
          <w:i/>
          <w:iCs/>
          <w:sz w:val="28"/>
          <w:szCs w:val="28"/>
          <w:shd w:val="clear" w:color="auto" w:fill="FFFFFF"/>
        </w:rPr>
        <w:t>s</w:t>
      </w:r>
      <w:r w:rsidRPr="00CF090C">
        <w:rPr>
          <w:rStyle w:val="apple-converted-space"/>
          <w:sz w:val="28"/>
          <w:szCs w:val="28"/>
          <w:shd w:val="clear" w:color="auto" w:fill="FFFFFF"/>
        </w:rPr>
        <w:t xml:space="preserve"> </w:t>
      </w:r>
      <w:r w:rsidRPr="00CF090C">
        <w:rPr>
          <w:sz w:val="28"/>
          <w:szCs w:val="28"/>
          <w:shd w:val="clear" w:color="auto" w:fill="FFFFFF"/>
        </w:rPr>
        <w:t>и зону сапробности определяют для каждого вида по спискам сапробных организмов</w:t>
      </w:r>
      <w:r w:rsidR="003E4038" w:rsidRPr="00CF090C">
        <w:rPr>
          <w:sz w:val="28"/>
          <w:szCs w:val="28"/>
          <w:shd w:val="clear" w:color="auto" w:fill="FFFFFF"/>
        </w:rPr>
        <w:t xml:space="preserve"> (6.8)</w:t>
      </w:r>
      <w:r w:rsidRPr="00CF090C">
        <w:rPr>
          <w:sz w:val="28"/>
          <w:szCs w:val="28"/>
          <w:shd w:val="clear" w:color="auto" w:fill="FFFFFF"/>
        </w:rPr>
        <w:t>:</w:t>
      </w:r>
    </w:p>
    <w:p w14:paraId="1F68FFA2" w14:textId="20257285" w:rsidR="003E4038" w:rsidRPr="00CF090C" w:rsidRDefault="003E4038" w:rsidP="003E4038">
      <w:pPr>
        <w:pStyle w:val="2a"/>
        <w:ind w:firstLine="567"/>
        <w:rPr>
          <w:sz w:val="28"/>
          <w:szCs w:val="28"/>
        </w:rPr>
      </w:pPr>
      <w:r w:rsidRPr="00CF090C">
        <w:rPr>
          <w:sz w:val="28"/>
          <w:szCs w:val="28"/>
        </w:rPr>
        <w:t xml:space="preserve">                                                   </w:t>
      </w:r>
      <w:r w:rsidR="00FD3AA0" w:rsidRPr="00CF090C">
        <w:rPr>
          <w:noProof/>
          <w:sz w:val="28"/>
          <w:szCs w:val="28"/>
        </w:rPr>
        <w:drawing>
          <wp:inline distT="0" distB="0" distL="0" distR="0" wp14:anchorId="6E6218F2" wp14:editId="4463EF62">
            <wp:extent cx="890954" cy="542925"/>
            <wp:effectExtent l="19050" t="0" r="4396" b="0"/>
            <wp:docPr id="20" name="Рисунок 20" desc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S"/>
                    <pic:cNvPicPr>
                      <a:picLocks noChangeAspect="1" noChangeArrowheads="1"/>
                    </pic:cNvPicPr>
                  </pic:nvPicPr>
                  <pic:blipFill>
                    <a:blip r:embed="rId172" cstate="print"/>
                    <a:srcRect/>
                    <a:stretch>
                      <a:fillRect/>
                    </a:stretch>
                  </pic:blipFill>
                  <pic:spPr bwMode="auto">
                    <a:xfrm>
                      <a:off x="0" y="0"/>
                      <a:ext cx="890954" cy="542925"/>
                    </a:xfrm>
                    <a:prstGeom prst="rect">
                      <a:avLst/>
                    </a:prstGeom>
                    <a:noFill/>
                    <a:ln w="9525">
                      <a:noFill/>
                      <a:miter lim="800000"/>
                      <a:headEnd/>
                      <a:tailEnd/>
                    </a:ln>
                  </pic:spPr>
                </pic:pic>
              </a:graphicData>
            </a:graphic>
          </wp:inline>
        </w:drawing>
      </w:r>
      <w:r w:rsidRPr="00CF090C">
        <w:rPr>
          <w:sz w:val="28"/>
          <w:szCs w:val="28"/>
        </w:rPr>
        <w:t xml:space="preserve">                                        </w:t>
      </w:r>
      <w:r w:rsidR="00664C00" w:rsidRPr="00CF090C">
        <w:rPr>
          <w:sz w:val="28"/>
          <w:szCs w:val="28"/>
        </w:rPr>
        <w:t xml:space="preserve">        </w:t>
      </w:r>
      <w:r w:rsidRPr="00CF090C">
        <w:rPr>
          <w:sz w:val="28"/>
          <w:szCs w:val="28"/>
        </w:rPr>
        <w:t>(6.</w:t>
      </w:r>
      <w:r w:rsidR="00664C00" w:rsidRPr="00CF090C">
        <w:rPr>
          <w:sz w:val="28"/>
          <w:szCs w:val="28"/>
        </w:rPr>
        <w:t>13</w:t>
      </w:r>
      <w:r w:rsidRPr="00CF090C">
        <w:rPr>
          <w:sz w:val="28"/>
          <w:szCs w:val="28"/>
        </w:rPr>
        <w:t>)</w:t>
      </w:r>
    </w:p>
    <w:p w14:paraId="1A23BB87" w14:textId="77777777" w:rsidR="000545FE" w:rsidRPr="00CF090C" w:rsidRDefault="000545FE" w:rsidP="003E4038">
      <w:pPr>
        <w:shd w:val="clear" w:color="auto" w:fill="FFFFFF"/>
        <w:ind w:firstLine="567"/>
        <w:rPr>
          <w:sz w:val="28"/>
          <w:szCs w:val="28"/>
        </w:rPr>
      </w:pPr>
    </w:p>
    <w:p w14:paraId="67DDDD11" w14:textId="77777777" w:rsidR="00693D6A" w:rsidRPr="00CF090C" w:rsidRDefault="000545FE" w:rsidP="00693D6A">
      <w:pPr>
        <w:jc w:val="both"/>
        <w:rPr>
          <w:sz w:val="28"/>
          <w:szCs w:val="28"/>
          <w:shd w:val="clear" w:color="auto" w:fill="FFFFFF"/>
        </w:rPr>
      </w:pPr>
      <w:r w:rsidRPr="00CF090C">
        <w:rPr>
          <w:i/>
          <w:iCs/>
          <w:sz w:val="28"/>
          <w:szCs w:val="28"/>
          <w:shd w:val="clear" w:color="auto" w:fill="FFFFFF"/>
        </w:rPr>
        <w:t xml:space="preserve">s </w:t>
      </w:r>
      <w:r w:rsidRPr="00CF090C">
        <w:rPr>
          <w:sz w:val="28"/>
          <w:szCs w:val="28"/>
          <w:shd w:val="clear" w:color="auto" w:fill="FFFFFF"/>
        </w:rPr>
        <w:t xml:space="preserve">– индикаторная зависимость каждого вида (определяется по спискам сапробных организмов), </w:t>
      </w:r>
      <w:r w:rsidRPr="00CF090C">
        <w:rPr>
          <w:i/>
          <w:iCs/>
          <w:sz w:val="28"/>
          <w:szCs w:val="28"/>
          <w:shd w:val="clear" w:color="auto" w:fill="FFFFFF"/>
        </w:rPr>
        <w:t xml:space="preserve">h </w:t>
      </w:r>
      <w:r w:rsidRPr="00CF090C">
        <w:rPr>
          <w:sz w:val="28"/>
          <w:szCs w:val="28"/>
          <w:shd w:val="clear" w:color="auto" w:fill="FFFFFF"/>
        </w:rPr>
        <w:t xml:space="preserve">– численность вида или относительная частота встречаемости вида, определяемая по глазомерной шкале. </w:t>
      </w:r>
    </w:p>
    <w:p w14:paraId="4576C9C4" w14:textId="77777777" w:rsidR="00E03E10" w:rsidRPr="00CF090C" w:rsidRDefault="000545FE" w:rsidP="00693D6A">
      <w:pPr>
        <w:ind w:firstLine="426"/>
        <w:jc w:val="both"/>
        <w:rPr>
          <w:sz w:val="28"/>
          <w:szCs w:val="28"/>
          <w:shd w:val="clear" w:color="auto" w:fill="FFFFFF"/>
        </w:rPr>
      </w:pPr>
      <w:r w:rsidRPr="00CF090C">
        <w:rPr>
          <w:sz w:val="28"/>
          <w:szCs w:val="28"/>
          <w:shd w:val="clear" w:color="auto" w:fill="FFFFFF"/>
        </w:rPr>
        <w:t>Индекс сапробности вычисляют с точностью до 0,01. Для ксеносапробной зоны он находится в пределах 0</w:t>
      </w:r>
      <w:r w:rsidR="00C568F2" w:rsidRPr="00CF090C">
        <w:rPr>
          <w:sz w:val="28"/>
          <w:szCs w:val="28"/>
          <w:shd w:val="clear" w:color="auto" w:fill="FFFFFF"/>
        </w:rPr>
        <w:t>–</w:t>
      </w:r>
      <w:r w:rsidRPr="00CF090C">
        <w:rPr>
          <w:sz w:val="28"/>
          <w:szCs w:val="28"/>
          <w:shd w:val="clear" w:color="auto" w:fill="FFFFFF"/>
        </w:rPr>
        <w:t>0,50; бета-мезосапробной 1,51</w:t>
      </w:r>
      <w:r w:rsidR="00C568F2" w:rsidRPr="00CF090C">
        <w:rPr>
          <w:sz w:val="28"/>
          <w:szCs w:val="28"/>
          <w:shd w:val="clear" w:color="auto" w:fill="FFFFFF"/>
        </w:rPr>
        <w:t>–</w:t>
      </w:r>
      <w:r w:rsidRPr="00CF090C">
        <w:rPr>
          <w:sz w:val="28"/>
          <w:szCs w:val="28"/>
          <w:shd w:val="clear" w:color="auto" w:fill="FFFFFF"/>
        </w:rPr>
        <w:t>2,50; альфа-мезосапробной 2,51</w:t>
      </w:r>
      <w:r w:rsidR="00C568F2" w:rsidRPr="00CF090C">
        <w:rPr>
          <w:sz w:val="28"/>
          <w:szCs w:val="28"/>
          <w:shd w:val="clear" w:color="auto" w:fill="FFFFFF"/>
        </w:rPr>
        <w:t>–</w:t>
      </w:r>
      <w:r w:rsidRPr="00CF090C">
        <w:rPr>
          <w:sz w:val="28"/>
          <w:szCs w:val="28"/>
          <w:shd w:val="clear" w:color="auto" w:fill="FFFFFF"/>
        </w:rPr>
        <w:t>3,50; полисапробной 3,51</w:t>
      </w:r>
      <w:r w:rsidR="00C568F2" w:rsidRPr="00CF090C">
        <w:rPr>
          <w:sz w:val="28"/>
          <w:szCs w:val="28"/>
          <w:shd w:val="clear" w:color="auto" w:fill="FFFFFF"/>
        </w:rPr>
        <w:t>–</w:t>
      </w:r>
      <w:r w:rsidRPr="00CF090C">
        <w:rPr>
          <w:sz w:val="28"/>
          <w:szCs w:val="28"/>
          <w:shd w:val="clear" w:color="auto" w:fill="FFFFFF"/>
        </w:rPr>
        <w:t>4,00.</w:t>
      </w:r>
    </w:p>
    <w:p w14:paraId="79272FF4" w14:textId="77777777" w:rsidR="00C568F2" w:rsidRPr="00CF090C" w:rsidRDefault="00C568F2" w:rsidP="00C568F2">
      <w:pPr>
        <w:ind w:firstLine="567"/>
        <w:jc w:val="both"/>
        <w:rPr>
          <w:b/>
          <w:sz w:val="28"/>
          <w:szCs w:val="28"/>
        </w:rPr>
      </w:pPr>
      <w:r w:rsidRPr="00CF090C">
        <w:rPr>
          <w:sz w:val="28"/>
          <w:szCs w:val="28"/>
          <w:shd w:val="clear" w:color="auto" w:fill="FFFFFF"/>
        </w:rPr>
        <w:t xml:space="preserve">Для статистической достоверности результатов исследования необходимо, чтобы в пробе содержалось не менее 12 индикаторных видов с общей суммой </w:t>
      </w:r>
      <w:r w:rsidR="00693D6A" w:rsidRPr="00CF090C">
        <w:rPr>
          <w:sz w:val="28"/>
          <w:szCs w:val="28"/>
          <w:shd w:val="clear" w:color="auto" w:fill="FFFFFF"/>
        </w:rPr>
        <w:t xml:space="preserve">баллов </w:t>
      </w:r>
      <w:r w:rsidRPr="00CF090C">
        <w:rPr>
          <w:sz w:val="28"/>
          <w:szCs w:val="28"/>
          <w:shd w:val="clear" w:color="auto" w:fill="FFFFFF"/>
        </w:rPr>
        <w:t xml:space="preserve">частоты встречаемости (обилия) </w:t>
      </w:r>
      <w:r w:rsidR="00693D6A" w:rsidRPr="00CF090C">
        <w:rPr>
          <w:sz w:val="28"/>
          <w:szCs w:val="28"/>
          <w:shd w:val="clear" w:color="auto" w:fill="FFFFFF"/>
        </w:rPr>
        <w:t>не менее</w:t>
      </w:r>
      <w:r w:rsidRPr="00CF090C">
        <w:rPr>
          <w:sz w:val="28"/>
          <w:szCs w:val="28"/>
          <w:shd w:val="clear" w:color="auto" w:fill="FFFFFF"/>
        </w:rPr>
        <w:t xml:space="preserve"> 30.</w:t>
      </w:r>
    </w:p>
    <w:p w14:paraId="6F6795FB" w14:textId="77777777" w:rsidR="00C568F2" w:rsidRPr="00CF090C" w:rsidRDefault="00C568F2" w:rsidP="00693D6A">
      <w:pPr>
        <w:ind w:firstLine="567"/>
        <w:jc w:val="both"/>
        <w:rPr>
          <w:sz w:val="28"/>
          <w:szCs w:val="28"/>
          <w:shd w:val="clear" w:color="auto" w:fill="FFFFFF"/>
        </w:rPr>
      </w:pPr>
      <w:r w:rsidRPr="00CF090C">
        <w:rPr>
          <w:sz w:val="28"/>
          <w:szCs w:val="28"/>
          <w:shd w:val="clear" w:color="auto" w:fill="FFFFFF"/>
        </w:rPr>
        <w:t>С помощью классификатора</w:t>
      </w:r>
      <w:r w:rsidR="00693D6A" w:rsidRPr="00CF090C">
        <w:rPr>
          <w:rStyle w:val="apple-converted-space"/>
          <w:sz w:val="28"/>
          <w:szCs w:val="28"/>
          <w:shd w:val="clear" w:color="auto" w:fill="FFFFFF"/>
        </w:rPr>
        <w:t xml:space="preserve"> </w:t>
      </w:r>
      <w:r w:rsidRPr="00CF090C">
        <w:rPr>
          <w:sz w:val="28"/>
          <w:szCs w:val="28"/>
          <w:shd w:val="clear" w:color="auto" w:fill="FFFFFF"/>
        </w:rPr>
        <w:t>качества вод</w:t>
      </w:r>
      <w:r w:rsidR="00693D6A" w:rsidRPr="00CF090C">
        <w:rPr>
          <w:rStyle w:val="apple-converted-space"/>
          <w:sz w:val="28"/>
          <w:szCs w:val="28"/>
          <w:shd w:val="clear" w:color="auto" w:fill="FFFFFF"/>
        </w:rPr>
        <w:t xml:space="preserve"> </w:t>
      </w:r>
      <w:r w:rsidRPr="00CF090C">
        <w:rPr>
          <w:sz w:val="28"/>
          <w:szCs w:val="28"/>
          <w:shd w:val="clear" w:color="auto" w:fill="FFFFFF"/>
        </w:rPr>
        <w:t>Росгидромета на основе полученных индексов для разных групп гидробионтов проводится суммарная оценка качества по 6-балльной шкале</w:t>
      </w:r>
      <w:r w:rsidR="00693D6A" w:rsidRPr="00CF090C">
        <w:rPr>
          <w:sz w:val="28"/>
          <w:szCs w:val="28"/>
          <w:shd w:val="clear" w:color="auto" w:fill="FFFFFF"/>
        </w:rPr>
        <w:t xml:space="preserve"> (</w:t>
      </w:r>
      <w:r w:rsidR="00693D6A" w:rsidRPr="00CF090C">
        <w:rPr>
          <w:i/>
          <w:sz w:val="28"/>
          <w:szCs w:val="28"/>
          <w:shd w:val="clear" w:color="auto" w:fill="FFFFFF"/>
        </w:rPr>
        <w:t>табл. 6.6</w:t>
      </w:r>
      <w:r w:rsidR="00693D6A" w:rsidRPr="00CF090C">
        <w:rPr>
          <w:sz w:val="28"/>
          <w:szCs w:val="28"/>
          <w:shd w:val="clear" w:color="auto" w:fill="FFFFFF"/>
        </w:rPr>
        <w:t>).</w:t>
      </w:r>
    </w:p>
    <w:p w14:paraId="73F19F37" w14:textId="77777777" w:rsidR="00693D6A" w:rsidRPr="00CF090C" w:rsidRDefault="00693D6A" w:rsidP="00693D6A">
      <w:pPr>
        <w:pStyle w:val="2a"/>
        <w:ind w:firstLine="0"/>
        <w:jc w:val="right"/>
        <w:outlineLvl w:val="0"/>
        <w:rPr>
          <w:sz w:val="28"/>
          <w:szCs w:val="28"/>
        </w:rPr>
      </w:pPr>
    </w:p>
    <w:p w14:paraId="1775E384" w14:textId="77777777" w:rsidR="00693D6A" w:rsidRPr="00CF090C" w:rsidRDefault="00693D6A" w:rsidP="00693D6A">
      <w:pPr>
        <w:pStyle w:val="2a"/>
        <w:ind w:firstLine="0"/>
        <w:jc w:val="right"/>
        <w:outlineLvl w:val="0"/>
        <w:rPr>
          <w:i/>
          <w:sz w:val="28"/>
          <w:szCs w:val="28"/>
        </w:rPr>
      </w:pPr>
      <w:r w:rsidRPr="00CF090C">
        <w:rPr>
          <w:i/>
          <w:sz w:val="28"/>
          <w:szCs w:val="28"/>
        </w:rPr>
        <w:t>Таблица 6.6</w:t>
      </w:r>
    </w:p>
    <w:p w14:paraId="20A5ED09" w14:textId="77777777" w:rsidR="00693D6A" w:rsidRPr="00CF090C" w:rsidRDefault="00693D6A" w:rsidP="00FD3AA0">
      <w:pPr>
        <w:jc w:val="center"/>
        <w:rPr>
          <w:b/>
          <w:sz w:val="28"/>
          <w:szCs w:val="28"/>
          <w:shd w:val="clear" w:color="auto" w:fill="FFFFFF"/>
        </w:rPr>
      </w:pPr>
      <w:r w:rsidRPr="00CF090C">
        <w:rPr>
          <w:b/>
          <w:sz w:val="28"/>
          <w:szCs w:val="28"/>
          <w:shd w:val="clear" w:color="auto" w:fill="FFFFFF"/>
        </w:rPr>
        <w:t>Классификатор качества вод</w:t>
      </w:r>
      <w:r w:rsidRPr="00CF090C">
        <w:rPr>
          <w:rStyle w:val="apple-converted-space"/>
          <w:b/>
          <w:sz w:val="28"/>
          <w:szCs w:val="28"/>
          <w:shd w:val="clear" w:color="auto" w:fill="FFFFFF"/>
        </w:rPr>
        <w:t xml:space="preserve"> </w:t>
      </w:r>
      <w:r w:rsidRPr="00CF090C">
        <w:rPr>
          <w:b/>
          <w:sz w:val="28"/>
          <w:szCs w:val="28"/>
          <w:shd w:val="clear" w:color="auto" w:fill="FFFFFF"/>
        </w:rPr>
        <w:t>Росгидромета</w:t>
      </w:r>
      <w:r w:rsidRPr="00CF090C">
        <w:rPr>
          <w:b/>
          <w:sz w:val="28"/>
          <w:szCs w:val="28"/>
        </w:rPr>
        <w:t xml:space="preserve"> </w:t>
      </w:r>
      <w:r w:rsidRPr="00CF090C">
        <w:rPr>
          <w:b/>
          <w:sz w:val="28"/>
          <w:szCs w:val="28"/>
          <w:shd w:val="clear" w:color="auto" w:fill="FFFFFF"/>
        </w:rPr>
        <w:t>на основе биоиндикационных индексов для разных экологических групп пресноводных гидробионтов</w:t>
      </w:r>
    </w:p>
    <w:p w14:paraId="188340F2" w14:textId="77777777" w:rsidR="00693D6A" w:rsidRPr="00CF090C" w:rsidRDefault="00693D6A" w:rsidP="00C568F2"/>
    <w:tbl>
      <w:tblPr>
        <w:tblStyle w:val="af2"/>
        <w:tblW w:w="0" w:type="auto"/>
        <w:tblLook w:val="04A0" w:firstRow="1" w:lastRow="0" w:firstColumn="1" w:lastColumn="0" w:noHBand="0" w:noVBand="1"/>
      </w:tblPr>
      <w:tblGrid>
        <w:gridCol w:w="1251"/>
        <w:gridCol w:w="1976"/>
        <w:gridCol w:w="2251"/>
        <w:gridCol w:w="2237"/>
        <w:gridCol w:w="1913"/>
      </w:tblGrid>
      <w:tr w:rsidR="00693D6A" w:rsidRPr="00CF090C" w14:paraId="2E5109DE" w14:textId="77777777" w:rsidTr="00C568F2">
        <w:tc>
          <w:tcPr>
            <w:tcW w:w="0" w:type="auto"/>
            <w:vMerge w:val="restart"/>
            <w:hideMark/>
          </w:tcPr>
          <w:p w14:paraId="7E5F531C" w14:textId="77777777" w:rsidR="00C568F2" w:rsidRPr="00CF090C" w:rsidRDefault="00C568F2">
            <w:pPr>
              <w:jc w:val="center"/>
              <w:rPr>
                <w:bCs/>
              </w:rPr>
            </w:pPr>
            <w:r w:rsidRPr="00CF090C">
              <w:rPr>
                <w:bCs/>
              </w:rPr>
              <w:t>Класс качества воды</w:t>
            </w:r>
          </w:p>
        </w:tc>
        <w:tc>
          <w:tcPr>
            <w:tcW w:w="0" w:type="auto"/>
            <w:vMerge w:val="restart"/>
            <w:hideMark/>
          </w:tcPr>
          <w:p w14:paraId="2A045927" w14:textId="77777777" w:rsidR="00C568F2" w:rsidRPr="00CF090C" w:rsidRDefault="00C568F2">
            <w:pPr>
              <w:jc w:val="center"/>
              <w:rPr>
                <w:bCs/>
              </w:rPr>
            </w:pPr>
            <w:r w:rsidRPr="00CF090C">
              <w:rPr>
                <w:bCs/>
              </w:rPr>
              <w:t>Степень загрязненности воды</w:t>
            </w:r>
          </w:p>
        </w:tc>
        <w:tc>
          <w:tcPr>
            <w:tcW w:w="0" w:type="auto"/>
            <w:hideMark/>
          </w:tcPr>
          <w:p w14:paraId="03DCE9F0" w14:textId="77777777" w:rsidR="00C568F2" w:rsidRPr="00CF090C" w:rsidRDefault="00C568F2">
            <w:pPr>
              <w:jc w:val="center"/>
              <w:rPr>
                <w:bCs/>
              </w:rPr>
            </w:pPr>
            <w:r w:rsidRPr="00CF090C">
              <w:rPr>
                <w:bCs/>
              </w:rPr>
              <w:t>По фитопланктону, зоопланктону, перифитону</w:t>
            </w:r>
          </w:p>
        </w:tc>
        <w:tc>
          <w:tcPr>
            <w:tcW w:w="0" w:type="auto"/>
            <w:gridSpan w:val="2"/>
            <w:hideMark/>
          </w:tcPr>
          <w:p w14:paraId="4D075B94" w14:textId="77777777" w:rsidR="00C568F2" w:rsidRPr="00CF090C" w:rsidRDefault="00C568F2">
            <w:pPr>
              <w:jc w:val="center"/>
              <w:rPr>
                <w:bCs/>
              </w:rPr>
            </w:pPr>
            <w:r w:rsidRPr="00CF090C">
              <w:rPr>
                <w:bCs/>
              </w:rPr>
              <w:t>По зообентосу </w:t>
            </w:r>
          </w:p>
        </w:tc>
      </w:tr>
      <w:tr w:rsidR="004C4224" w:rsidRPr="00CF090C" w14:paraId="1E27E354" w14:textId="77777777" w:rsidTr="00C568F2">
        <w:tc>
          <w:tcPr>
            <w:tcW w:w="0" w:type="auto"/>
            <w:vMerge/>
            <w:hideMark/>
          </w:tcPr>
          <w:p w14:paraId="75F45FF6" w14:textId="77777777" w:rsidR="00C568F2" w:rsidRPr="00CF090C" w:rsidRDefault="00C568F2">
            <w:pPr>
              <w:rPr>
                <w:b/>
                <w:bCs/>
              </w:rPr>
            </w:pPr>
          </w:p>
        </w:tc>
        <w:tc>
          <w:tcPr>
            <w:tcW w:w="0" w:type="auto"/>
            <w:vMerge/>
            <w:hideMark/>
          </w:tcPr>
          <w:p w14:paraId="3B126A29" w14:textId="77777777" w:rsidR="00C568F2" w:rsidRPr="00CF090C" w:rsidRDefault="00C568F2">
            <w:pPr>
              <w:rPr>
                <w:b/>
                <w:bCs/>
              </w:rPr>
            </w:pPr>
          </w:p>
        </w:tc>
        <w:tc>
          <w:tcPr>
            <w:tcW w:w="0" w:type="auto"/>
            <w:hideMark/>
          </w:tcPr>
          <w:p w14:paraId="4C7F823B" w14:textId="77777777" w:rsidR="00C568F2" w:rsidRPr="00CF090C" w:rsidRDefault="00C568F2" w:rsidP="00693D6A">
            <w:r w:rsidRPr="00CF090C">
              <w:t>Индекс сапробности по Пантле и Букку, баллы</w:t>
            </w:r>
          </w:p>
        </w:tc>
        <w:tc>
          <w:tcPr>
            <w:tcW w:w="0" w:type="auto"/>
            <w:hideMark/>
          </w:tcPr>
          <w:p w14:paraId="52B3FB62" w14:textId="77777777" w:rsidR="00C568F2" w:rsidRPr="00CF090C" w:rsidRDefault="00C568F2" w:rsidP="004C4224">
            <w:r w:rsidRPr="00CF090C">
              <w:t>%</w:t>
            </w:r>
            <w:r w:rsidR="004C4224" w:rsidRPr="00CF090C">
              <w:t xml:space="preserve"> олигохет от общей численности зообентоса</w:t>
            </w:r>
          </w:p>
        </w:tc>
        <w:tc>
          <w:tcPr>
            <w:tcW w:w="0" w:type="auto"/>
            <w:hideMark/>
          </w:tcPr>
          <w:p w14:paraId="5DBFB24C" w14:textId="77777777" w:rsidR="00C568F2" w:rsidRPr="00CF090C" w:rsidRDefault="00C568F2">
            <w:r w:rsidRPr="00CF090C">
              <w:t>Биотический индекс по Вудивиccу, баллы</w:t>
            </w:r>
          </w:p>
        </w:tc>
      </w:tr>
      <w:tr w:rsidR="004C4224" w:rsidRPr="00CF090C" w14:paraId="01A86A64" w14:textId="77777777" w:rsidTr="00C568F2">
        <w:tc>
          <w:tcPr>
            <w:tcW w:w="0" w:type="auto"/>
            <w:hideMark/>
          </w:tcPr>
          <w:p w14:paraId="7B48DF8F" w14:textId="77777777" w:rsidR="00C568F2" w:rsidRPr="00CF090C" w:rsidRDefault="00C568F2" w:rsidP="00C568F2">
            <w:pPr>
              <w:jc w:val="center"/>
              <w:rPr>
                <w:lang w:val="en-US"/>
              </w:rPr>
            </w:pPr>
            <w:r w:rsidRPr="00CF090C">
              <w:rPr>
                <w:lang w:val="en-US"/>
              </w:rPr>
              <w:t>I</w:t>
            </w:r>
          </w:p>
        </w:tc>
        <w:tc>
          <w:tcPr>
            <w:tcW w:w="0" w:type="auto"/>
            <w:hideMark/>
          </w:tcPr>
          <w:p w14:paraId="35B56D2E" w14:textId="77777777" w:rsidR="00C568F2" w:rsidRPr="00CF090C" w:rsidRDefault="00C568F2">
            <w:r w:rsidRPr="00CF090C">
              <w:t>Очень чистые</w:t>
            </w:r>
          </w:p>
        </w:tc>
        <w:tc>
          <w:tcPr>
            <w:tcW w:w="0" w:type="auto"/>
            <w:hideMark/>
          </w:tcPr>
          <w:p w14:paraId="0C2A5DD9" w14:textId="77777777" w:rsidR="00C568F2" w:rsidRPr="00CF090C" w:rsidRDefault="00C568F2">
            <w:r w:rsidRPr="00CF090C">
              <w:t>Менее 1,00</w:t>
            </w:r>
          </w:p>
        </w:tc>
        <w:tc>
          <w:tcPr>
            <w:tcW w:w="0" w:type="auto"/>
            <w:hideMark/>
          </w:tcPr>
          <w:p w14:paraId="505F0308" w14:textId="77777777" w:rsidR="00C568F2" w:rsidRPr="00CF090C" w:rsidRDefault="00C568F2">
            <w:r w:rsidRPr="00CF090C">
              <w:t>1-20</w:t>
            </w:r>
          </w:p>
        </w:tc>
        <w:tc>
          <w:tcPr>
            <w:tcW w:w="0" w:type="auto"/>
            <w:hideMark/>
          </w:tcPr>
          <w:p w14:paraId="68042265" w14:textId="77777777" w:rsidR="00C568F2" w:rsidRPr="00CF090C" w:rsidRDefault="00C568F2">
            <w:r w:rsidRPr="00CF090C">
              <w:t>10</w:t>
            </w:r>
          </w:p>
        </w:tc>
      </w:tr>
      <w:tr w:rsidR="004C4224" w:rsidRPr="00CF090C" w14:paraId="4A1A3087" w14:textId="77777777" w:rsidTr="00C568F2">
        <w:tc>
          <w:tcPr>
            <w:tcW w:w="0" w:type="auto"/>
            <w:hideMark/>
          </w:tcPr>
          <w:p w14:paraId="35062ECF" w14:textId="77777777" w:rsidR="00C568F2" w:rsidRPr="00CF090C" w:rsidRDefault="00C568F2" w:rsidP="00C568F2">
            <w:pPr>
              <w:jc w:val="center"/>
              <w:rPr>
                <w:lang w:val="en-US"/>
              </w:rPr>
            </w:pPr>
            <w:r w:rsidRPr="00CF090C">
              <w:rPr>
                <w:lang w:val="en-US"/>
              </w:rPr>
              <w:t>II</w:t>
            </w:r>
          </w:p>
        </w:tc>
        <w:tc>
          <w:tcPr>
            <w:tcW w:w="0" w:type="auto"/>
            <w:hideMark/>
          </w:tcPr>
          <w:p w14:paraId="493E82AF" w14:textId="77777777" w:rsidR="00C568F2" w:rsidRPr="00CF090C" w:rsidRDefault="00C568F2">
            <w:r w:rsidRPr="00CF090C">
              <w:t>Чистые</w:t>
            </w:r>
          </w:p>
        </w:tc>
        <w:tc>
          <w:tcPr>
            <w:tcW w:w="0" w:type="auto"/>
            <w:hideMark/>
          </w:tcPr>
          <w:p w14:paraId="7E283D7D" w14:textId="77777777" w:rsidR="00C568F2" w:rsidRPr="00CF090C" w:rsidRDefault="00C568F2">
            <w:r w:rsidRPr="00CF090C">
              <w:t>1,00</w:t>
            </w:r>
            <w:r w:rsidR="004C4224" w:rsidRPr="00CF090C">
              <w:rPr>
                <w:lang w:val="en-US"/>
              </w:rPr>
              <w:t xml:space="preserve"> </w:t>
            </w:r>
            <w:r w:rsidRPr="00CF090C">
              <w:t>-</w:t>
            </w:r>
            <w:r w:rsidR="004C4224" w:rsidRPr="00CF090C">
              <w:rPr>
                <w:lang w:val="en-US"/>
              </w:rPr>
              <w:t xml:space="preserve"> </w:t>
            </w:r>
            <w:r w:rsidRPr="00CF090C">
              <w:t>1,50</w:t>
            </w:r>
          </w:p>
        </w:tc>
        <w:tc>
          <w:tcPr>
            <w:tcW w:w="0" w:type="auto"/>
            <w:hideMark/>
          </w:tcPr>
          <w:p w14:paraId="68CBD8B2" w14:textId="77777777" w:rsidR="00C568F2" w:rsidRPr="00CF090C" w:rsidRDefault="00C568F2">
            <w:r w:rsidRPr="00CF090C">
              <w:t>21-35</w:t>
            </w:r>
          </w:p>
        </w:tc>
        <w:tc>
          <w:tcPr>
            <w:tcW w:w="0" w:type="auto"/>
            <w:hideMark/>
          </w:tcPr>
          <w:p w14:paraId="6F452144" w14:textId="77777777" w:rsidR="00C568F2" w:rsidRPr="00CF090C" w:rsidRDefault="00C568F2">
            <w:r w:rsidRPr="00CF090C">
              <w:t>7-9</w:t>
            </w:r>
          </w:p>
        </w:tc>
      </w:tr>
      <w:tr w:rsidR="004C4224" w:rsidRPr="00CF090C" w14:paraId="4BD8CF1F" w14:textId="77777777" w:rsidTr="00C568F2">
        <w:tc>
          <w:tcPr>
            <w:tcW w:w="0" w:type="auto"/>
            <w:hideMark/>
          </w:tcPr>
          <w:p w14:paraId="69C48A93" w14:textId="77777777" w:rsidR="00C568F2" w:rsidRPr="00CF090C" w:rsidRDefault="00C568F2" w:rsidP="00C568F2">
            <w:pPr>
              <w:jc w:val="center"/>
              <w:rPr>
                <w:lang w:val="en-US"/>
              </w:rPr>
            </w:pPr>
            <w:r w:rsidRPr="00CF090C">
              <w:rPr>
                <w:lang w:val="en-US"/>
              </w:rPr>
              <w:t>III</w:t>
            </w:r>
          </w:p>
        </w:tc>
        <w:tc>
          <w:tcPr>
            <w:tcW w:w="0" w:type="auto"/>
            <w:hideMark/>
          </w:tcPr>
          <w:p w14:paraId="340519F2" w14:textId="77777777" w:rsidR="00C568F2" w:rsidRPr="00CF090C" w:rsidRDefault="00C568F2">
            <w:r w:rsidRPr="00CF090C">
              <w:t>Умеренно загрязненные</w:t>
            </w:r>
          </w:p>
        </w:tc>
        <w:tc>
          <w:tcPr>
            <w:tcW w:w="0" w:type="auto"/>
            <w:hideMark/>
          </w:tcPr>
          <w:p w14:paraId="42C12C02" w14:textId="77777777" w:rsidR="00C568F2" w:rsidRPr="00CF090C" w:rsidRDefault="00C568F2">
            <w:r w:rsidRPr="00CF090C">
              <w:t>1,51</w:t>
            </w:r>
            <w:r w:rsidR="004C4224" w:rsidRPr="00CF090C">
              <w:rPr>
                <w:lang w:val="en-US"/>
              </w:rPr>
              <w:t xml:space="preserve"> </w:t>
            </w:r>
            <w:r w:rsidRPr="00CF090C">
              <w:t>-</w:t>
            </w:r>
            <w:r w:rsidR="004C4224" w:rsidRPr="00CF090C">
              <w:rPr>
                <w:lang w:val="en-US"/>
              </w:rPr>
              <w:t xml:space="preserve"> </w:t>
            </w:r>
            <w:r w:rsidRPr="00CF090C">
              <w:t>2,50</w:t>
            </w:r>
          </w:p>
        </w:tc>
        <w:tc>
          <w:tcPr>
            <w:tcW w:w="0" w:type="auto"/>
            <w:hideMark/>
          </w:tcPr>
          <w:p w14:paraId="07C2336E" w14:textId="77777777" w:rsidR="00C568F2" w:rsidRPr="00CF090C" w:rsidRDefault="00C568F2">
            <w:r w:rsidRPr="00CF090C">
              <w:t>36-50</w:t>
            </w:r>
          </w:p>
        </w:tc>
        <w:tc>
          <w:tcPr>
            <w:tcW w:w="0" w:type="auto"/>
            <w:hideMark/>
          </w:tcPr>
          <w:p w14:paraId="403BA940" w14:textId="77777777" w:rsidR="00C568F2" w:rsidRPr="00CF090C" w:rsidRDefault="00C568F2">
            <w:r w:rsidRPr="00CF090C">
              <w:t>5-6</w:t>
            </w:r>
          </w:p>
        </w:tc>
      </w:tr>
      <w:tr w:rsidR="004C4224" w:rsidRPr="00CF090C" w14:paraId="195BD221" w14:textId="77777777" w:rsidTr="00C568F2">
        <w:tc>
          <w:tcPr>
            <w:tcW w:w="0" w:type="auto"/>
            <w:hideMark/>
          </w:tcPr>
          <w:p w14:paraId="578EAE0E" w14:textId="77777777" w:rsidR="00C568F2" w:rsidRPr="00CF090C" w:rsidRDefault="00C568F2" w:rsidP="00C568F2">
            <w:pPr>
              <w:jc w:val="center"/>
              <w:rPr>
                <w:lang w:val="en-US"/>
              </w:rPr>
            </w:pPr>
            <w:r w:rsidRPr="00CF090C">
              <w:rPr>
                <w:lang w:val="en-US"/>
              </w:rPr>
              <w:t>IV</w:t>
            </w:r>
          </w:p>
        </w:tc>
        <w:tc>
          <w:tcPr>
            <w:tcW w:w="0" w:type="auto"/>
            <w:hideMark/>
          </w:tcPr>
          <w:p w14:paraId="17B8281B" w14:textId="77777777" w:rsidR="00C568F2" w:rsidRPr="00CF090C" w:rsidRDefault="00C568F2">
            <w:r w:rsidRPr="00CF090C">
              <w:t>Загрязненные</w:t>
            </w:r>
          </w:p>
        </w:tc>
        <w:tc>
          <w:tcPr>
            <w:tcW w:w="0" w:type="auto"/>
            <w:hideMark/>
          </w:tcPr>
          <w:p w14:paraId="0EE73F32" w14:textId="77777777" w:rsidR="00C568F2" w:rsidRPr="00CF090C" w:rsidRDefault="00C568F2">
            <w:r w:rsidRPr="00CF090C">
              <w:t>2,51</w:t>
            </w:r>
            <w:r w:rsidR="004C4224" w:rsidRPr="00CF090C">
              <w:rPr>
                <w:lang w:val="en-US"/>
              </w:rPr>
              <w:t xml:space="preserve"> </w:t>
            </w:r>
            <w:r w:rsidRPr="00CF090C">
              <w:t>-</w:t>
            </w:r>
            <w:r w:rsidR="004C4224" w:rsidRPr="00CF090C">
              <w:rPr>
                <w:lang w:val="en-US"/>
              </w:rPr>
              <w:t xml:space="preserve"> </w:t>
            </w:r>
            <w:r w:rsidRPr="00CF090C">
              <w:t>3,50</w:t>
            </w:r>
          </w:p>
        </w:tc>
        <w:tc>
          <w:tcPr>
            <w:tcW w:w="0" w:type="auto"/>
            <w:hideMark/>
          </w:tcPr>
          <w:p w14:paraId="58701B28" w14:textId="77777777" w:rsidR="00C568F2" w:rsidRPr="00CF090C" w:rsidRDefault="00C568F2">
            <w:r w:rsidRPr="00CF090C">
              <w:t>51-65</w:t>
            </w:r>
          </w:p>
        </w:tc>
        <w:tc>
          <w:tcPr>
            <w:tcW w:w="0" w:type="auto"/>
            <w:hideMark/>
          </w:tcPr>
          <w:p w14:paraId="5FCEBDFF" w14:textId="77777777" w:rsidR="00C568F2" w:rsidRPr="00CF090C" w:rsidRDefault="00C568F2">
            <w:r w:rsidRPr="00CF090C">
              <w:t>4</w:t>
            </w:r>
          </w:p>
        </w:tc>
      </w:tr>
      <w:tr w:rsidR="004C4224" w:rsidRPr="00CF090C" w14:paraId="63674245" w14:textId="77777777" w:rsidTr="00C568F2">
        <w:tc>
          <w:tcPr>
            <w:tcW w:w="0" w:type="auto"/>
            <w:hideMark/>
          </w:tcPr>
          <w:p w14:paraId="72990471" w14:textId="77777777" w:rsidR="00C568F2" w:rsidRPr="00CF090C" w:rsidRDefault="00C568F2" w:rsidP="00C568F2">
            <w:pPr>
              <w:jc w:val="center"/>
              <w:rPr>
                <w:lang w:val="en-US"/>
              </w:rPr>
            </w:pPr>
            <w:r w:rsidRPr="00CF090C">
              <w:rPr>
                <w:lang w:val="en-US"/>
              </w:rPr>
              <w:t>V</w:t>
            </w:r>
          </w:p>
        </w:tc>
        <w:tc>
          <w:tcPr>
            <w:tcW w:w="0" w:type="auto"/>
            <w:hideMark/>
          </w:tcPr>
          <w:p w14:paraId="734C55B0" w14:textId="77777777" w:rsidR="00C568F2" w:rsidRPr="00CF090C" w:rsidRDefault="00C568F2">
            <w:r w:rsidRPr="00CF090C">
              <w:t>Грязные</w:t>
            </w:r>
          </w:p>
        </w:tc>
        <w:tc>
          <w:tcPr>
            <w:tcW w:w="0" w:type="auto"/>
            <w:hideMark/>
          </w:tcPr>
          <w:p w14:paraId="52803DD8" w14:textId="77777777" w:rsidR="00C568F2" w:rsidRPr="00CF090C" w:rsidRDefault="00C568F2">
            <w:r w:rsidRPr="00CF090C">
              <w:t>3,51</w:t>
            </w:r>
            <w:r w:rsidR="004C4224" w:rsidRPr="00CF090C">
              <w:rPr>
                <w:lang w:val="en-US"/>
              </w:rPr>
              <w:t xml:space="preserve"> </w:t>
            </w:r>
            <w:r w:rsidRPr="00CF090C">
              <w:t>-</w:t>
            </w:r>
            <w:r w:rsidR="004C4224" w:rsidRPr="00CF090C">
              <w:rPr>
                <w:lang w:val="en-US"/>
              </w:rPr>
              <w:t xml:space="preserve"> </w:t>
            </w:r>
            <w:r w:rsidRPr="00CF090C">
              <w:t>4,00</w:t>
            </w:r>
          </w:p>
        </w:tc>
        <w:tc>
          <w:tcPr>
            <w:tcW w:w="0" w:type="auto"/>
            <w:hideMark/>
          </w:tcPr>
          <w:p w14:paraId="1CD15985" w14:textId="77777777" w:rsidR="00C568F2" w:rsidRPr="00CF090C" w:rsidRDefault="00C568F2">
            <w:r w:rsidRPr="00CF090C">
              <w:t>66-85</w:t>
            </w:r>
          </w:p>
        </w:tc>
        <w:tc>
          <w:tcPr>
            <w:tcW w:w="0" w:type="auto"/>
            <w:hideMark/>
          </w:tcPr>
          <w:p w14:paraId="2663F2D3" w14:textId="77777777" w:rsidR="00C568F2" w:rsidRPr="00CF090C" w:rsidRDefault="00C568F2">
            <w:r w:rsidRPr="00CF090C">
              <w:t>2-3</w:t>
            </w:r>
          </w:p>
        </w:tc>
      </w:tr>
      <w:tr w:rsidR="004C4224" w:rsidRPr="00CF090C" w14:paraId="141A17EB" w14:textId="77777777" w:rsidTr="00C568F2">
        <w:tc>
          <w:tcPr>
            <w:tcW w:w="0" w:type="auto"/>
            <w:hideMark/>
          </w:tcPr>
          <w:p w14:paraId="0B66450F" w14:textId="77777777" w:rsidR="00C568F2" w:rsidRPr="00CF090C" w:rsidRDefault="00C568F2" w:rsidP="00C568F2">
            <w:pPr>
              <w:jc w:val="center"/>
              <w:rPr>
                <w:lang w:val="en-US"/>
              </w:rPr>
            </w:pPr>
            <w:r w:rsidRPr="00CF090C">
              <w:rPr>
                <w:lang w:val="en-US"/>
              </w:rPr>
              <w:t>VI</w:t>
            </w:r>
          </w:p>
        </w:tc>
        <w:tc>
          <w:tcPr>
            <w:tcW w:w="0" w:type="auto"/>
            <w:hideMark/>
          </w:tcPr>
          <w:p w14:paraId="6D740AD1" w14:textId="77777777" w:rsidR="00C568F2" w:rsidRPr="00CF090C" w:rsidRDefault="00C568F2">
            <w:r w:rsidRPr="00CF090C">
              <w:t>Очень грязные</w:t>
            </w:r>
          </w:p>
        </w:tc>
        <w:tc>
          <w:tcPr>
            <w:tcW w:w="0" w:type="auto"/>
            <w:hideMark/>
          </w:tcPr>
          <w:p w14:paraId="17CFE0E0" w14:textId="77777777" w:rsidR="00C568F2" w:rsidRPr="00CF090C" w:rsidRDefault="00693D6A" w:rsidP="004C4224">
            <w:pPr>
              <w:pStyle w:val="aff0"/>
              <w:rPr>
                <w:rFonts w:ascii="Times New Roman" w:hAnsi="Times New Roman"/>
                <w:sz w:val="24"/>
                <w:szCs w:val="24"/>
              </w:rPr>
            </w:pPr>
            <w:r w:rsidRPr="00CF090C">
              <w:rPr>
                <w:rFonts w:ascii="Times New Roman" w:hAnsi="Times New Roman"/>
                <w:sz w:val="24"/>
                <w:szCs w:val="24"/>
                <w:lang w:val="en-US"/>
              </w:rPr>
              <w:t>&gt;</w:t>
            </w:r>
            <w:r w:rsidR="00C568F2" w:rsidRPr="00CF090C">
              <w:rPr>
                <w:rFonts w:ascii="Times New Roman" w:hAnsi="Times New Roman"/>
                <w:sz w:val="24"/>
                <w:szCs w:val="24"/>
              </w:rPr>
              <w:t>4,00</w:t>
            </w:r>
          </w:p>
        </w:tc>
        <w:tc>
          <w:tcPr>
            <w:tcW w:w="0" w:type="auto"/>
            <w:hideMark/>
          </w:tcPr>
          <w:p w14:paraId="1CF2A90D" w14:textId="77777777" w:rsidR="00C568F2" w:rsidRPr="00CF090C" w:rsidRDefault="00C568F2">
            <w:r w:rsidRPr="00CF090C">
              <w:t>86-100 или макро</w:t>
            </w:r>
            <w:r w:rsidR="00693D6A" w:rsidRPr="00CF090C">
              <w:t>зоо</w:t>
            </w:r>
            <w:r w:rsidRPr="00CF090C">
              <w:t>бентос отсутствует</w:t>
            </w:r>
          </w:p>
        </w:tc>
        <w:tc>
          <w:tcPr>
            <w:tcW w:w="0" w:type="auto"/>
            <w:hideMark/>
          </w:tcPr>
          <w:p w14:paraId="244C09A0" w14:textId="77777777" w:rsidR="00C568F2" w:rsidRPr="00CF090C" w:rsidRDefault="00C568F2">
            <w:r w:rsidRPr="00CF090C">
              <w:t>0-1</w:t>
            </w:r>
          </w:p>
        </w:tc>
      </w:tr>
    </w:tbl>
    <w:p w14:paraId="48144F36" w14:textId="77777777" w:rsidR="00C568F2" w:rsidRPr="00CF090C" w:rsidRDefault="00C568F2" w:rsidP="00C568F2">
      <w:pPr>
        <w:ind w:firstLine="567"/>
        <w:jc w:val="both"/>
        <w:rPr>
          <w:b/>
        </w:rPr>
      </w:pPr>
      <w:r w:rsidRPr="00CF090C">
        <w:rPr>
          <w:shd w:val="clear" w:color="auto" w:fill="FFFFFF"/>
        </w:rPr>
        <w:t>Примечание: Допускается оценивать класс</w:t>
      </w:r>
      <w:r w:rsidRPr="00CF090C">
        <w:rPr>
          <w:rStyle w:val="apple-converted-space"/>
          <w:shd w:val="clear" w:color="auto" w:fill="FFFFFF"/>
        </w:rPr>
        <w:t> </w:t>
      </w:r>
      <w:hyperlink r:id="rId173" w:anchor="Показатели качества вод" w:history="1">
        <w:r w:rsidRPr="00CF090C">
          <w:rPr>
            <w:rStyle w:val="afb"/>
            <w:color w:val="auto"/>
            <w:u w:val="none"/>
            <w:shd w:val="clear" w:color="auto" w:fill="FFFFFF"/>
          </w:rPr>
          <w:t>качества воды</w:t>
        </w:r>
      </w:hyperlink>
      <w:r w:rsidRPr="00CF090C">
        <w:rPr>
          <w:rStyle w:val="apple-converted-space"/>
          <w:shd w:val="clear" w:color="auto" w:fill="FFFFFF"/>
        </w:rPr>
        <w:t> </w:t>
      </w:r>
      <w:r w:rsidRPr="00CF090C">
        <w:rPr>
          <w:shd w:val="clear" w:color="auto" w:fill="FFFFFF"/>
        </w:rPr>
        <w:t>и как промежуточный между 1-2, 2-3, 3-4, 4-5, 5-6.</w:t>
      </w:r>
    </w:p>
    <w:p w14:paraId="4E2FB756" w14:textId="77777777" w:rsidR="000545FE" w:rsidRPr="00CF090C" w:rsidRDefault="000545FE" w:rsidP="00C568F2">
      <w:pPr>
        <w:ind w:firstLine="567"/>
        <w:jc w:val="both"/>
        <w:rPr>
          <w:b/>
          <w:sz w:val="26"/>
          <w:szCs w:val="26"/>
        </w:rPr>
      </w:pPr>
    </w:p>
    <w:p w14:paraId="17994D97" w14:textId="77777777" w:rsidR="00465ECB" w:rsidRPr="00CF090C" w:rsidRDefault="00465ECB" w:rsidP="000545FE">
      <w:pPr>
        <w:ind w:firstLine="567"/>
        <w:jc w:val="both"/>
        <w:rPr>
          <w:b/>
          <w:sz w:val="28"/>
          <w:szCs w:val="28"/>
        </w:rPr>
      </w:pPr>
    </w:p>
    <w:p w14:paraId="19DC0AD6" w14:textId="77777777" w:rsidR="002511A5" w:rsidRDefault="002511A5" w:rsidP="00984341">
      <w:pPr>
        <w:ind w:firstLine="567"/>
        <w:jc w:val="center"/>
        <w:rPr>
          <w:b/>
          <w:i/>
          <w:sz w:val="28"/>
          <w:szCs w:val="28"/>
        </w:rPr>
      </w:pPr>
    </w:p>
    <w:p w14:paraId="29987562" w14:textId="77777777" w:rsidR="002511A5" w:rsidRDefault="002511A5" w:rsidP="00984341">
      <w:pPr>
        <w:ind w:firstLine="567"/>
        <w:jc w:val="center"/>
        <w:rPr>
          <w:b/>
          <w:i/>
          <w:sz w:val="28"/>
          <w:szCs w:val="28"/>
        </w:rPr>
      </w:pPr>
    </w:p>
    <w:p w14:paraId="58DBE892" w14:textId="77777777" w:rsidR="002511A5" w:rsidRDefault="002511A5" w:rsidP="00984341">
      <w:pPr>
        <w:ind w:firstLine="567"/>
        <w:jc w:val="center"/>
        <w:rPr>
          <w:b/>
          <w:i/>
          <w:sz w:val="28"/>
          <w:szCs w:val="28"/>
        </w:rPr>
      </w:pPr>
    </w:p>
    <w:p w14:paraId="07761D2F" w14:textId="77777777" w:rsidR="002511A5" w:rsidRDefault="002511A5" w:rsidP="00984341">
      <w:pPr>
        <w:ind w:firstLine="567"/>
        <w:jc w:val="center"/>
        <w:rPr>
          <w:b/>
          <w:i/>
          <w:sz w:val="28"/>
          <w:szCs w:val="28"/>
        </w:rPr>
      </w:pPr>
    </w:p>
    <w:p w14:paraId="6F424A2F" w14:textId="32C1AE91" w:rsidR="00FC0D2A" w:rsidRPr="00CF090C" w:rsidRDefault="005C7B48" w:rsidP="00984341">
      <w:pPr>
        <w:ind w:firstLine="567"/>
        <w:jc w:val="center"/>
        <w:rPr>
          <w:b/>
          <w:i/>
          <w:sz w:val="28"/>
          <w:szCs w:val="28"/>
        </w:rPr>
      </w:pPr>
      <w:r w:rsidRPr="00CF090C">
        <w:rPr>
          <w:b/>
          <w:i/>
          <w:sz w:val="28"/>
          <w:szCs w:val="28"/>
        </w:rPr>
        <w:lastRenderedPageBreak/>
        <w:t>Цитированная</w:t>
      </w:r>
      <w:r w:rsidR="007C3603" w:rsidRPr="00CF090C">
        <w:rPr>
          <w:b/>
          <w:i/>
          <w:sz w:val="28"/>
          <w:szCs w:val="28"/>
        </w:rPr>
        <w:t xml:space="preserve"> литература</w:t>
      </w:r>
    </w:p>
    <w:p w14:paraId="5D24CCFB" w14:textId="77777777" w:rsidR="005F65C2" w:rsidRPr="00CF090C" w:rsidRDefault="005F65C2" w:rsidP="000460DA">
      <w:pPr>
        <w:ind w:firstLine="567"/>
        <w:rPr>
          <w:b/>
          <w:sz w:val="28"/>
          <w:szCs w:val="28"/>
        </w:rPr>
      </w:pPr>
    </w:p>
    <w:p w14:paraId="5B6C3291" w14:textId="77777777" w:rsidR="000E7792" w:rsidRPr="00CF090C" w:rsidRDefault="000E7792" w:rsidP="00984341">
      <w:pPr>
        <w:pStyle w:val="aff0"/>
        <w:numPr>
          <w:ilvl w:val="0"/>
          <w:numId w:val="46"/>
        </w:numPr>
        <w:tabs>
          <w:tab w:val="clear" w:pos="720"/>
          <w:tab w:val="num" w:pos="-426"/>
        </w:tabs>
        <w:ind w:left="0" w:firstLine="567"/>
        <w:jc w:val="both"/>
        <w:rPr>
          <w:rFonts w:ascii="Times New Roman" w:hAnsi="Times New Roman"/>
          <w:sz w:val="28"/>
          <w:szCs w:val="28"/>
        </w:rPr>
      </w:pPr>
      <w:r w:rsidRPr="00CF090C">
        <w:rPr>
          <w:rFonts w:ascii="Times New Roman" w:hAnsi="Times New Roman"/>
          <w:sz w:val="28"/>
          <w:szCs w:val="28"/>
        </w:rPr>
        <w:t>Бурдин, К.С. Основы биологического мониторинга / К.С. Бурдин. – М. Изд-во МГУ, 1985 – 158 с.</w:t>
      </w:r>
    </w:p>
    <w:p w14:paraId="60DCD1FF" w14:textId="77777777" w:rsidR="000E7792" w:rsidRPr="00CF090C" w:rsidRDefault="000E7792" w:rsidP="00984341">
      <w:pPr>
        <w:pStyle w:val="aff0"/>
        <w:numPr>
          <w:ilvl w:val="0"/>
          <w:numId w:val="46"/>
        </w:numPr>
        <w:tabs>
          <w:tab w:val="clear" w:pos="720"/>
          <w:tab w:val="num" w:pos="-426"/>
        </w:tabs>
        <w:ind w:left="0" w:firstLine="567"/>
        <w:jc w:val="both"/>
        <w:rPr>
          <w:rFonts w:ascii="Times New Roman" w:hAnsi="Times New Roman"/>
          <w:sz w:val="28"/>
          <w:szCs w:val="28"/>
        </w:rPr>
      </w:pPr>
      <w:r w:rsidRPr="00CF090C">
        <w:rPr>
          <w:rFonts w:ascii="Times New Roman" w:hAnsi="Times New Roman"/>
          <w:sz w:val="28"/>
          <w:szCs w:val="28"/>
        </w:rPr>
        <w:t>Израэль, Ю.А. Экология и контроль состояния природной среды / Ю.А. Израэль. 2-е изд. − М.: Гидрометеоиздат, 1984 – 560 с.</w:t>
      </w:r>
    </w:p>
    <w:p w14:paraId="1270FE01" w14:textId="77777777" w:rsidR="000E7792" w:rsidRPr="00CF090C" w:rsidRDefault="000E7792" w:rsidP="00984341">
      <w:pPr>
        <w:pStyle w:val="aff0"/>
        <w:numPr>
          <w:ilvl w:val="0"/>
          <w:numId w:val="46"/>
        </w:numPr>
        <w:tabs>
          <w:tab w:val="clear" w:pos="720"/>
          <w:tab w:val="num" w:pos="-426"/>
        </w:tabs>
        <w:ind w:left="0" w:firstLine="567"/>
        <w:jc w:val="both"/>
        <w:rPr>
          <w:rFonts w:ascii="Times New Roman" w:hAnsi="Times New Roman"/>
          <w:sz w:val="28"/>
          <w:szCs w:val="28"/>
        </w:rPr>
      </w:pPr>
      <w:r w:rsidRPr="00CF090C">
        <w:rPr>
          <w:rFonts w:ascii="Times New Roman" w:hAnsi="Times New Roman"/>
          <w:sz w:val="28"/>
          <w:szCs w:val="28"/>
        </w:rPr>
        <w:t>Кузнецова, М.А. Методы биоиндикации водных экосистем / М.А. Кузнецова, А.Г. Охапкин, Г.В. Шурганова, Г.А. Юлова // Экологический мониторинг. Методы биомониторинга. − Ч.1.− Н. Новгород, 1995 – С. 76-141.</w:t>
      </w:r>
    </w:p>
    <w:p w14:paraId="13CD2217" w14:textId="77777777" w:rsidR="000E7792" w:rsidRPr="00CF090C" w:rsidRDefault="000E7792" w:rsidP="00984341">
      <w:pPr>
        <w:pStyle w:val="aff0"/>
        <w:numPr>
          <w:ilvl w:val="0"/>
          <w:numId w:val="46"/>
        </w:numPr>
        <w:tabs>
          <w:tab w:val="clear" w:pos="720"/>
          <w:tab w:val="num" w:pos="-426"/>
        </w:tabs>
        <w:ind w:left="0" w:firstLine="567"/>
        <w:jc w:val="both"/>
        <w:rPr>
          <w:rFonts w:ascii="Times New Roman" w:hAnsi="Times New Roman"/>
          <w:sz w:val="28"/>
          <w:szCs w:val="28"/>
        </w:rPr>
      </w:pPr>
      <w:r w:rsidRPr="00CF090C">
        <w:rPr>
          <w:rFonts w:ascii="Times New Roman" w:hAnsi="Times New Roman"/>
          <w:sz w:val="28"/>
          <w:szCs w:val="28"/>
        </w:rPr>
        <w:t>Методика комплексных полевых исследований озерных экосистем: Учебное пособие. − Иркутск: Изд-во Иркут. ун–та, 1989. – 144 с.</w:t>
      </w:r>
    </w:p>
    <w:p w14:paraId="3FA188E6" w14:textId="77777777" w:rsidR="000E7792" w:rsidRPr="00CF090C" w:rsidRDefault="000E7792" w:rsidP="00984341">
      <w:pPr>
        <w:pStyle w:val="aff0"/>
        <w:numPr>
          <w:ilvl w:val="0"/>
          <w:numId w:val="46"/>
        </w:numPr>
        <w:tabs>
          <w:tab w:val="clear" w:pos="720"/>
          <w:tab w:val="num" w:pos="-426"/>
        </w:tabs>
        <w:ind w:left="0" w:firstLine="567"/>
        <w:jc w:val="both"/>
        <w:rPr>
          <w:rFonts w:ascii="Times New Roman" w:hAnsi="Times New Roman"/>
          <w:sz w:val="28"/>
          <w:szCs w:val="28"/>
        </w:rPr>
      </w:pPr>
      <w:r w:rsidRPr="00CF090C">
        <w:rPr>
          <w:rFonts w:ascii="Times New Roman" w:hAnsi="Times New Roman"/>
          <w:sz w:val="28"/>
          <w:szCs w:val="28"/>
        </w:rPr>
        <w:t>Методические рекомендации по сбору и обработке материалов при гидробиологических исследованиях на пресноводных водоёмах. Фитопланктон и его продукция. − Л.: Изд-во ГосНИОРХ, 1984. − 32 с.</w:t>
      </w:r>
    </w:p>
    <w:p w14:paraId="330DB067" w14:textId="77777777" w:rsidR="000E7792" w:rsidRPr="00CF090C" w:rsidRDefault="000E7792" w:rsidP="00984341">
      <w:pPr>
        <w:pStyle w:val="aff0"/>
        <w:numPr>
          <w:ilvl w:val="0"/>
          <w:numId w:val="46"/>
        </w:numPr>
        <w:tabs>
          <w:tab w:val="clear" w:pos="720"/>
          <w:tab w:val="num" w:pos="-426"/>
        </w:tabs>
        <w:ind w:left="0" w:firstLine="567"/>
        <w:jc w:val="both"/>
        <w:rPr>
          <w:rFonts w:ascii="Times New Roman" w:hAnsi="Times New Roman"/>
          <w:sz w:val="28"/>
          <w:szCs w:val="28"/>
        </w:rPr>
      </w:pPr>
      <w:r w:rsidRPr="00CF090C">
        <w:rPr>
          <w:rFonts w:ascii="Times New Roman" w:hAnsi="Times New Roman"/>
          <w:sz w:val="28"/>
          <w:szCs w:val="28"/>
        </w:rPr>
        <w:t>Методические рекомендации по сбору и обработке материалов при гидробиологических исследованиях на пресноводных водоёмах. Зоопланктон и его продукция. − Л.: Изд-во ГосНИОРХ, 1984. − 33 с.</w:t>
      </w:r>
    </w:p>
    <w:p w14:paraId="2F3538E2" w14:textId="77777777" w:rsidR="000E7792" w:rsidRPr="00CF090C" w:rsidRDefault="000E7792" w:rsidP="00984341">
      <w:pPr>
        <w:pStyle w:val="aff0"/>
        <w:numPr>
          <w:ilvl w:val="0"/>
          <w:numId w:val="46"/>
        </w:numPr>
        <w:tabs>
          <w:tab w:val="clear" w:pos="720"/>
          <w:tab w:val="num" w:pos="-426"/>
        </w:tabs>
        <w:ind w:left="0" w:firstLine="567"/>
        <w:jc w:val="both"/>
        <w:rPr>
          <w:rFonts w:ascii="Times New Roman" w:hAnsi="Times New Roman"/>
          <w:sz w:val="28"/>
          <w:szCs w:val="28"/>
        </w:rPr>
      </w:pPr>
      <w:r w:rsidRPr="00CF090C">
        <w:rPr>
          <w:rFonts w:ascii="Times New Roman" w:hAnsi="Times New Roman"/>
          <w:sz w:val="28"/>
          <w:szCs w:val="28"/>
        </w:rPr>
        <w:t>Методические рекомендации по сбору и обработке материалов при гидробиологических исследованиях на пресноводных водоёмах. Зообентос и его продукция. − Л.: Изд-во ГосНИОРХ, 1984. − 51 с.</w:t>
      </w:r>
    </w:p>
    <w:p w14:paraId="27D40B4C" w14:textId="77777777" w:rsidR="000E7792" w:rsidRPr="00CF090C" w:rsidRDefault="000E7792" w:rsidP="00984341">
      <w:pPr>
        <w:pStyle w:val="aff0"/>
        <w:numPr>
          <w:ilvl w:val="0"/>
          <w:numId w:val="46"/>
        </w:numPr>
        <w:tabs>
          <w:tab w:val="clear" w:pos="720"/>
          <w:tab w:val="num" w:pos="-426"/>
        </w:tabs>
        <w:ind w:left="0" w:firstLine="567"/>
        <w:jc w:val="both"/>
        <w:rPr>
          <w:rFonts w:ascii="Times New Roman" w:hAnsi="Times New Roman"/>
          <w:sz w:val="28"/>
          <w:szCs w:val="28"/>
        </w:rPr>
      </w:pPr>
      <w:r w:rsidRPr="00CF090C">
        <w:rPr>
          <w:rFonts w:ascii="Times New Roman" w:hAnsi="Times New Roman"/>
          <w:sz w:val="28"/>
          <w:szCs w:val="28"/>
        </w:rPr>
        <w:t>Общие основы изучения водных экосистем. − Л.: Наука, 1979. − 273 с.</w:t>
      </w:r>
    </w:p>
    <w:p w14:paraId="0CC22A3F" w14:textId="77777777" w:rsidR="000E7792" w:rsidRPr="00CF090C" w:rsidRDefault="000E7792" w:rsidP="00984341">
      <w:pPr>
        <w:pStyle w:val="aff0"/>
        <w:numPr>
          <w:ilvl w:val="0"/>
          <w:numId w:val="46"/>
        </w:numPr>
        <w:tabs>
          <w:tab w:val="clear" w:pos="720"/>
          <w:tab w:val="num" w:pos="-426"/>
        </w:tabs>
        <w:ind w:left="0" w:firstLine="567"/>
        <w:jc w:val="both"/>
        <w:rPr>
          <w:rFonts w:ascii="Times New Roman" w:hAnsi="Times New Roman"/>
          <w:sz w:val="28"/>
          <w:szCs w:val="28"/>
        </w:rPr>
      </w:pPr>
      <w:r w:rsidRPr="00CF090C">
        <w:rPr>
          <w:rFonts w:ascii="Times New Roman" w:hAnsi="Times New Roman"/>
          <w:sz w:val="28"/>
          <w:szCs w:val="28"/>
        </w:rPr>
        <w:t>Охапкин, А.Г. Методы оценки эвтрофирования водоёмов / А.Г. Охапкин, М.А. Кузнецова, Г.В. Шурганова // Экологический мониторинг. Методы биологического и физико-химического мониторинга. − Ч.3. − Н.Новгород, 1998 − С.51–78.</w:t>
      </w:r>
    </w:p>
    <w:p w14:paraId="0FDB58E1" w14:textId="77777777" w:rsidR="000E7792" w:rsidRPr="00CF090C" w:rsidRDefault="000E7792" w:rsidP="00984341">
      <w:pPr>
        <w:pStyle w:val="aff0"/>
        <w:numPr>
          <w:ilvl w:val="0"/>
          <w:numId w:val="46"/>
        </w:numPr>
        <w:tabs>
          <w:tab w:val="clear" w:pos="720"/>
          <w:tab w:val="num" w:pos="-426"/>
        </w:tabs>
        <w:ind w:left="0" w:firstLine="567"/>
        <w:jc w:val="both"/>
        <w:rPr>
          <w:rFonts w:ascii="Times New Roman" w:hAnsi="Times New Roman"/>
          <w:sz w:val="28"/>
          <w:szCs w:val="28"/>
        </w:rPr>
      </w:pPr>
      <w:r w:rsidRPr="00CF090C">
        <w:rPr>
          <w:rFonts w:ascii="Times New Roman" w:hAnsi="Times New Roman"/>
          <w:sz w:val="28"/>
          <w:szCs w:val="28"/>
        </w:rPr>
        <w:t>Попченко, В.И. Методы изучения пресноводного зообентоса // Экологический мониторинг. Методы биологического и физико-химического мониторинга / В.И. Попченко. − Ч.4.− Н.Новгород, 2000 − 427 с.</w:t>
      </w:r>
    </w:p>
    <w:p w14:paraId="6CED66BC" w14:textId="77777777" w:rsidR="000E7792" w:rsidRPr="00CF090C" w:rsidRDefault="000E7792" w:rsidP="00984341">
      <w:pPr>
        <w:pStyle w:val="aff0"/>
        <w:numPr>
          <w:ilvl w:val="0"/>
          <w:numId w:val="46"/>
        </w:numPr>
        <w:tabs>
          <w:tab w:val="clear" w:pos="720"/>
          <w:tab w:val="num" w:pos="-426"/>
        </w:tabs>
        <w:ind w:left="0" w:firstLine="567"/>
        <w:jc w:val="both"/>
        <w:rPr>
          <w:rFonts w:ascii="Times New Roman" w:hAnsi="Times New Roman"/>
          <w:sz w:val="28"/>
          <w:szCs w:val="28"/>
        </w:rPr>
      </w:pPr>
      <w:r w:rsidRPr="00CF090C">
        <w:rPr>
          <w:rFonts w:ascii="Times New Roman" w:hAnsi="Times New Roman"/>
          <w:sz w:val="28"/>
          <w:szCs w:val="28"/>
        </w:rPr>
        <w:t>Руководство по гидробиологическому мониторингу пресноводных экосистем. − СПб.: Гидрометеоиздат, 1992.− 318 с.</w:t>
      </w:r>
    </w:p>
    <w:p w14:paraId="6A8B2092" w14:textId="77777777" w:rsidR="000E7792" w:rsidRPr="00CF090C" w:rsidRDefault="000E7792" w:rsidP="00984341">
      <w:pPr>
        <w:pStyle w:val="aff0"/>
        <w:numPr>
          <w:ilvl w:val="0"/>
          <w:numId w:val="46"/>
        </w:numPr>
        <w:tabs>
          <w:tab w:val="clear" w:pos="720"/>
          <w:tab w:val="num" w:pos="-426"/>
        </w:tabs>
        <w:ind w:left="0" w:firstLine="567"/>
        <w:jc w:val="both"/>
        <w:rPr>
          <w:rFonts w:ascii="Times New Roman" w:hAnsi="Times New Roman"/>
          <w:sz w:val="28"/>
          <w:szCs w:val="28"/>
        </w:rPr>
      </w:pPr>
      <w:r w:rsidRPr="00CF090C">
        <w:rPr>
          <w:rFonts w:ascii="Times New Roman" w:hAnsi="Times New Roman"/>
          <w:bCs/>
          <w:sz w:val="27"/>
          <w:szCs w:val="27"/>
        </w:rPr>
        <w:t>Шитиков В.К., Розенберг Г.С., Зинченко Т.Д.</w:t>
      </w:r>
      <w:r w:rsidRPr="00CF090C">
        <w:rPr>
          <w:rStyle w:val="apple-converted-space"/>
          <w:rFonts w:ascii="Times New Roman" w:hAnsi="Times New Roman"/>
          <w:sz w:val="27"/>
          <w:szCs w:val="27"/>
        </w:rPr>
        <w:t> </w:t>
      </w:r>
      <w:r w:rsidRPr="00CF090C">
        <w:rPr>
          <w:rFonts w:ascii="Times New Roman" w:hAnsi="Times New Roman"/>
          <w:sz w:val="27"/>
          <w:szCs w:val="27"/>
        </w:rPr>
        <w:t>Количественная гидроэкология: методы системной идентификации. – Тольятти: ИЭВБ РАН, 2003. – 463</w:t>
      </w:r>
      <w:r w:rsidRPr="00CF090C">
        <w:rPr>
          <w:rStyle w:val="apple-converted-space"/>
          <w:rFonts w:ascii="Times New Roman" w:hAnsi="Times New Roman"/>
          <w:sz w:val="27"/>
          <w:szCs w:val="27"/>
        </w:rPr>
        <w:t> </w:t>
      </w:r>
      <w:r w:rsidRPr="00CF090C">
        <w:rPr>
          <w:rFonts w:ascii="Times New Roman" w:hAnsi="Times New Roman"/>
          <w:sz w:val="27"/>
          <w:szCs w:val="27"/>
        </w:rPr>
        <w:t>с.</w:t>
      </w:r>
    </w:p>
    <w:p w14:paraId="1474C163" w14:textId="77777777" w:rsidR="003E217B" w:rsidRPr="00CF090C" w:rsidRDefault="003E217B">
      <w:pPr>
        <w:rPr>
          <w:sz w:val="28"/>
          <w:szCs w:val="28"/>
        </w:rPr>
      </w:pPr>
      <w:r w:rsidRPr="00CF090C">
        <w:rPr>
          <w:sz w:val="28"/>
          <w:szCs w:val="28"/>
        </w:rPr>
        <w:br w:type="page"/>
      </w:r>
    </w:p>
    <w:p w14:paraId="5E2BA3D1" w14:textId="77777777" w:rsidR="00AD3F44" w:rsidRPr="00CF090C" w:rsidRDefault="00AD3F44" w:rsidP="003E217B">
      <w:pPr>
        <w:ind w:firstLine="708"/>
        <w:jc w:val="center"/>
        <w:rPr>
          <w:sz w:val="28"/>
          <w:szCs w:val="20"/>
        </w:rPr>
      </w:pPr>
    </w:p>
    <w:p w14:paraId="4B387340" w14:textId="77777777" w:rsidR="00AD3F44" w:rsidRPr="00CF090C" w:rsidRDefault="00AD3F44" w:rsidP="003E217B">
      <w:pPr>
        <w:ind w:firstLine="708"/>
        <w:jc w:val="center"/>
        <w:rPr>
          <w:sz w:val="28"/>
          <w:szCs w:val="20"/>
        </w:rPr>
      </w:pPr>
    </w:p>
    <w:p w14:paraId="4FAA2E6C" w14:textId="77777777" w:rsidR="00AD3F44" w:rsidRPr="00CF090C" w:rsidRDefault="00AD3F44" w:rsidP="003E217B">
      <w:pPr>
        <w:ind w:firstLine="708"/>
        <w:jc w:val="center"/>
        <w:rPr>
          <w:sz w:val="28"/>
          <w:szCs w:val="20"/>
        </w:rPr>
      </w:pPr>
    </w:p>
    <w:p w14:paraId="4EC3CCB6" w14:textId="77777777" w:rsidR="00AD3F44" w:rsidRPr="00CF090C" w:rsidRDefault="00AD3F44" w:rsidP="003E217B">
      <w:pPr>
        <w:ind w:firstLine="708"/>
        <w:jc w:val="center"/>
        <w:rPr>
          <w:sz w:val="28"/>
          <w:szCs w:val="20"/>
        </w:rPr>
      </w:pPr>
    </w:p>
    <w:p w14:paraId="48913609" w14:textId="77777777" w:rsidR="00AD3F44" w:rsidRPr="00CF090C" w:rsidRDefault="00AD3F44" w:rsidP="003E217B">
      <w:pPr>
        <w:ind w:firstLine="708"/>
        <w:jc w:val="center"/>
        <w:rPr>
          <w:sz w:val="28"/>
          <w:szCs w:val="20"/>
        </w:rPr>
      </w:pPr>
    </w:p>
    <w:p w14:paraId="05D2E1E5" w14:textId="77777777" w:rsidR="00AD3F44" w:rsidRPr="00CF090C" w:rsidRDefault="00AD3F44" w:rsidP="003E217B">
      <w:pPr>
        <w:ind w:firstLine="708"/>
        <w:jc w:val="center"/>
        <w:rPr>
          <w:sz w:val="28"/>
          <w:szCs w:val="20"/>
        </w:rPr>
      </w:pPr>
    </w:p>
    <w:p w14:paraId="0630D3E1" w14:textId="77777777" w:rsidR="00AD3F44" w:rsidRPr="00CF090C" w:rsidRDefault="00AD3F44" w:rsidP="003E217B">
      <w:pPr>
        <w:ind w:firstLine="708"/>
        <w:jc w:val="center"/>
        <w:rPr>
          <w:sz w:val="28"/>
          <w:szCs w:val="20"/>
        </w:rPr>
      </w:pPr>
    </w:p>
    <w:p w14:paraId="1A3D0F5F" w14:textId="77777777" w:rsidR="00AD3F44" w:rsidRPr="00CF090C" w:rsidRDefault="00AD3F44" w:rsidP="003E217B">
      <w:pPr>
        <w:ind w:firstLine="708"/>
        <w:jc w:val="center"/>
        <w:rPr>
          <w:sz w:val="28"/>
          <w:szCs w:val="20"/>
        </w:rPr>
      </w:pPr>
    </w:p>
    <w:p w14:paraId="33835E91" w14:textId="77777777" w:rsidR="00AD3F44" w:rsidRPr="00CF090C" w:rsidRDefault="00AD3F44" w:rsidP="003E217B">
      <w:pPr>
        <w:ind w:firstLine="708"/>
        <w:jc w:val="center"/>
        <w:rPr>
          <w:sz w:val="28"/>
          <w:szCs w:val="20"/>
        </w:rPr>
      </w:pPr>
    </w:p>
    <w:p w14:paraId="51CFBD36" w14:textId="77777777" w:rsidR="00AD3F44" w:rsidRPr="00CF090C" w:rsidRDefault="00AD3F44" w:rsidP="003E217B">
      <w:pPr>
        <w:ind w:firstLine="708"/>
        <w:jc w:val="center"/>
        <w:rPr>
          <w:sz w:val="28"/>
          <w:szCs w:val="20"/>
        </w:rPr>
      </w:pPr>
    </w:p>
    <w:p w14:paraId="299AA6F9" w14:textId="77777777" w:rsidR="00AD3F44" w:rsidRPr="00CF090C" w:rsidRDefault="00AD3F44" w:rsidP="003E217B">
      <w:pPr>
        <w:ind w:firstLine="708"/>
        <w:jc w:val="center"/>
        <w:rPr>
          <w:sz w:val="28"/>
          <w:szCs w:val="20"/>
        </w:rPr>
      </w:pPr>
    </w:p>
    <w:p w14:paraId="2D045694" w14:textId="77777777" w:rsidR="005A7978" w:rsidRPr="00CF090C" w:rsidRDefault="005A7978" w:rsidP="005A7978">
      <w:pPr>
        <w:jc w:val="center"/>
        <w:rPr>
          <w:b/>
          <w:sz w:val="28"/>
          <w:szCs w:val="28"/>
        </w:rPr>
      </w:pPr>
      <w:r w:rsidRPr="00CF090C">
        <w:rPr>
          <w:b/>
          <w:bCs/>
          <w:sz w:val="28"/>
          <w:szCs w:val="28"/>
        </w:rPr>
        <w:t>МЕТОДЫ ЭКОЛОГИЧЕСКИХ ИССЛЕДОВАНИЙ</w:t>
      </w:r>
    </w:p>
    <w:p w14:paraId="1A7A477B" w14:textId="77777777" w:rsidR="005A7978" w:rsidRPr="00CF090C" w:rsidRDefault="005A7978" w:rsidP="005A7978">
      <w:pPr>
        <w:jc w:val="center"/>
      </w:pPr>
    </w:p>
    <w:p w14:paraId="6014F9BF" w14:textId="77777777" w:rsidR="005A7978" w:rsidRPr="00CF090C" w:rsidRDefault="005A7978" w:rsidP="005A7978">
      <w:pPr>
        <w:jc w:val="center"/>
        <w:rPr>
          <w:b/>
          <w:i/>
          <w:sz w:val="28"/>
          <w:szCs w:val="28"/>
        </w:rPr>
      </w:pPr>
      <w:r w:rsidRPr="00CF090C">
        <w:rPr>
          <w:b/>
          <w:i/>
          <w:sz w:val="28"/>
          <w:szCs w:val="28"/>
        </w:rPr>
        <w:t xml:space="preserve">Учебно-методическое пособие </w:t>
      </w:r>
    </w:p>
    <w:p w14:paraId="1FBDF9D8" w14:textId="77777777" w:rsidR="00AD3F44" w:rsidRPr="00CF090C" w:rsidRDefault="00AD3F44" w:rsidP="003E217B">
      <w:pPr>
        <w:ind w:firstLine="708"/>
        <w:jc w:val="center"/>
        <w:rPr>
          <w:sz w:val="28"/>
          <w:szCs w:val="20"/>
        </w:rPr>
      </w:pPr>
    </w:p>
    <w:tbl>
      <w:tblPr>
        <w:tblStyle w:val="af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27"/>
        <w:gridCol w:w="4927"/>
      </w:tblGrid>
      <w:tr w:rsidR="00DB73AE" w:rsidRPr="00CF090C" w14:paraId="6802C229" w14:textId="77777777" w:rsidTr="006D2426">
        <w:tc>
          <w:tcPr>
            <w:tcW w:w="3227" w:type="dxa"/>
          </w:tcPr>
          <w:p w14:paraId="562684B2" w14:textId="77777777" w:rsidR="00DB73AE" w:rsidRPr="00CF090C" w:rsidRDefault="00DB73AE" w:rsidP="003E217B">
            <w:pPr>
              <w:jc w:val="center"/>
              <w:rPr>
                <w:b/>
                <w:sz w:val="28"/>
                <w:szCs w:val="20"/>
              </w:rPr>
            </w:pPr>
            <w:r w:rsidRPr="00CF090C">
              <w:rPr>
                <w:b/>
                <w:sz w:val="28"/>
                <w:szCs w:val="20"/>
              </w:rPr>
              <w:t>Составители</w:t>
            </w:r>
            <w:r w:rsidR="006D2426" w:rsidRPr="00CF090C">
              <w:rPr>
                <w:b/>
                <w:sz w:val="28"/>
                <w:szCs w:val="20"/>
              </w:rPr>
              <w:t>:</w:t>
            </w:r>
          </w:p>
        </w:tc>
        <w:tc>
          <w:tcPr>
            <w:tcW w:w="4927" w:type="dxa"/>
          </w:tcPr>
          <w:p w14:paraId="1EBD8778" w14:textId="77777777" w:rsidR="00DB73AE" w:rsidRPr="00CF090C" w:rsidRDefault="00DB73AE" w:rsidP="006D2426">
            <w:pPr>
              <w:rPr>
                <w:sz w:val="28"/>
                <w:szCs w:val="20"/>
              </w:rPr>
            </w:pPr>
            <w:r w:rsidRPr="00CF090C">
              <w:rPr>
                <w:sz w:val="28"/>
                <w:szCs w:val="20"/>
              </w:rPr>
              <w:t>Игорь Серафимович</w:t>
            </w:r>
            <w:r w:rsidRPr="00CF090C">
              <w:rPr>
                <w:b/>
                <w:sz w:val="28"/>
                <w:szCs w:val="20"/>
              </w:rPr>
              <w:t xml:space="preserve"> Макеев</w:t>
            </w:r>
          </w:p>
        </w:tc>
      </w:tr>
      <w:tr w:rsidR="00DB73AE" w:rsidRPr="00CF090C" w14:paraId="18A0C3DA" w14:textId="77777777" w:rsidTr="006D2426">
        <w:tc>
          <w:tcPr>
            <w:tcW w:w="3227" w:type="dxa"/>
          </w:tcPr>
          <w:p w14:paraId="4CDF883E" w14:textId="77777777" w:rsidR="00DB73AE" w:rsidRPr="00CF090C" w:rsidRDefault="00DB73AE" w:rsidP="003E217B">
            <w:pPr>
              <w:jc w:val="center"/>
              <w:rPr>
                <w:sz w:val="28"/>
                <w:szCs w:val="20"/>
              </w:rPr>
            </w:pPr>
          </w:p>
        </w:tc>
        <w:tc>
          <w:tcPr>
            <w:tcW w:w="4927" w:type="dxa"/>
          </w:tcPr>
          <w:p w14:paraId="367A9B33" w14:textId="77777777" w:rsidR="00DB73AE" w:rsidRPr="00CF090C" w:rsidRDefault="00DB73AE" w:rsidP="006D2426">
            <w:pPr>
              <w:rPr>
                <w:sz w:val="28"/>
                <w:szCs w:val="20"/>
              </w:rPr>
            </w:pPr>
            <w:r w:rsidRPr="00CF090C">
              <w:rPr>
                <w:sz w:val="28"/>
                <w:szCs w:val="20"/>
              </w:rPr>
              <w:t>Елена Александровна</w:t>
            </w:r>
            <w:r w:rsidRPr="00CF090C">
              <w:rPr>
                <w:b/>
                <w:sz w:val="28"/>
                <w:szCs w:val="20"/>
              </w:rPr>
              <w:t xml:space="preserve"> Ерофеева</w:t>
            </w:r>
          </w:p>
        </w:tc>
      </w:tr>
      <w:tr w:rsidR="00DB73AE" w:rsidRPr="00CF090C" w14:paraId="7B60E4AE" w14:textId="77777777" w:rsidTr="006D2426">
        <w:tc>
          <w:tcPr>
            <w:tcW w:w="3227" w:type="dxa"/>
          </w:tcPr>
          <w:p w14:paraId="6A86513E" w14:textId="77777777" w:rsidR="00DB73AE" w:rsidRPr="00CF090C" w:rsidRDefault="00DB73AE" w:rsidP="003E217B">
            <w:pPr>
              <w:jc w:val="center"/>
              <w:rPr>
                <w:sz w:val="28"/>
                <w:szCs w:val="20"/>
              </w:rPr>
            </w:pPr>
          </w:p>
        </w:tc>
        <w:tc>
          <w:tcPr>
            <w:tcW w:w="4927" w:type="dxa"/>
          </w:tcPr>
          <w:p w14:paraId="3DE7A991" w14:textId="77777777" w:rsidR="00DB73AE" w:rsidRPr="00CF090C" w:rsidRDefault="006D2426" w:rsidP="006D2426">
            <w:pPr>
              <w:rPr>
                <w:sz w:val="28"/>
                <w:szCs w:val="20"/>
              </w:rPr>
            </w:pPr>
            <w:r w:rsidRPr="00CF090C">
              <w:rPr>
                <w:sz w:val="28"/>
                <w:szCs w:val="20"/>
              </w:rPr>
              <w:t>Александр Борисович</w:t>
            </w:r>
            <w:r w:rsidRPr="00CF090C">
              <w:rPr>
                <w:b/>
                <w:sz w:val="28"/>
                <w:szCs w:val="20"/>
              </w:rPr>
              <w:t xml:space="preserve"> Савинов </w:t>
            </w:r>
            <w:r w:rsidRPr="00CF090C">
              <w:rPr>
                <w:sz w:val="28"/>
                <w:szCs w:val="20"/>
              </w:rPr>
              <w:t>и др.</w:t>
            </w:r>
          </w:p>
        </w:tc>
      </w:tr>
    </w:tbl>
    <w:p w14:paraId="4F31F294" w14:textId="77777777" w:rsidR="00AD3F44" w:rsidRPr="00CF090C" w:rsidRDefault="00AD3F44" w:rsidP="003E217B">
      <w:pPr>
        <w:ind w:firstLine="708"/>
        <w:jc w:val="center"/>
        <w:rPr>
          <w:sz w:val="28"/>
          <w:szCs w:val="20"/>
        </w:rPr>
      </w:pPr>
    </w:p>
    <w:p w14:paraId="4A33EBE9" w14:textId="77777777" w:rsidR="003E217B" w:rsidRPr="00CF090C" w:rsidRDefault="003E217B" w:rsidP="00F15436">
      <w:pPr>
        <w:jc w:val="center"/>
        <w:rPr>
          <w:b/>
          <w:sz w:val="28"/>
          <w:szCs w:val="20"/>
        </w:rPr>
      </w:pPr>
    </w:p>
    <w:p w14:paraId="44EE22CF" w14:textId="77777777" w:rsidR="003E217B" w:rsidRPr="00CF090C" w:rsidRDefault="003E217B" w:rsidP="00F15436">
      <w:pPr>
        <w:jc w:val="center"/>
        <w:rPr>
          <w:b/>
          <w:sz w:val="28"/>
          <w:szCs w:val="20"/>
        </w:rPr>
      </w:pPr>
    </w:p>
    <w:p w14:paraId="7EBA3EE1" w14:textId="77777777" w:rsidR="003E217B" w:rsidRPr="00CF090C" w:rsidRDefault="003E217B" w:rsidP="00F15436">
      <w:pPr>
        <w:jc w:val="center"/>
        <w:rPr>
          <w:b/>
          <w:sz w:val="28"/>
          <w:szCs w:val="20"/>
        </w:rPr>
      </w:pPr>
    </w:p>
    <w:p w14:paraId="4A0B3C38" w14:textId="77777777" w:rsidR="003E217B" w:rsidRPr="00CF090C" w:rsidRDefault="003E217B" w:rsidP="00F15436">
      <w:pPr>
        <w:jc w:val="center"/>
        <w:rPr>
          <w:b/>
          <w:sz w:val="28"/>
          <w:szCs w:val="20"/>
        </w:rPr>
      </w:pPr>
    </w:p>
    <w:p w14:paraId="2C11FB33" w14:textId="77777777" w:rsidR="003E217B" w:rsidRPr="00CF090C" w:rsidRDefault="003E217B" w:rsidP="003E217B">
      <w:pPr>
        <w:ind w:firstLine="708"/>
        <w:jc w:val="center"/>
        <w:rPr>
          <w:sz w:val="28"/>
          <w:szCs w:val="20"/>
        </w:rPr>
      </w:pPr>
    </w:p>
    <w:p w14:paraId="48DE989C" w14:textId="77777777" w:rsidR="003E217B" w:rsidRPr="00CF090C" w:rsidRDefault="003E217B" w:rsidP="003E217B">
      <w:pPr>
        <w:rPr>
          <w:sz w:val="28"/>
          <w:szCs w:val="20"/>
        </w:rPr>
      </w:pPr>
    </w:p>
    <w:p w14:paraId="1E9184A5" w14:textId="77777777" w:rsidR="003E217B" w:rsidRPr="00CF090C" w:rsidRDefault="003E217B" w:rsidP="003E217B">
      <w:pPr>
        <w:jc w:val="center"/>
        <w:rPr>
          <w:i/>
        </w:rPr>
      </w:pPr>
    </w:p>
    <w:p w14:paraId="4F9A7DF7" w14:textId="77777777" w:rsidR="003E217B" w:rsidRPr="00CF090C" w:rsidRDefault="003E217B" w:rsidP="003E217B">
      <w:pPr>
        <w:rPr>
          <w:b/>
          <w:i/>
        </w:rPr>
      </w:pPr>
    </w:p>
    <w:p w14:paraId="74DF4644" w14:textId="77777777" w:rsidR="003E217B" w:rsidRPr="00CF090C" w:rsidRDefault="003E217B" w:rsidP="003E217B">
      <w:pPr>
        <w:jc w:val="center"/>
        <w:rPr>
          <w:b/>
          <w:i/>
        </w:rPr>
      </w:pPr>
    </w:p>
    <w:p w14:paraId="3497A13B" w14:textId="77777777" w:rsidR="00F15436" w:rsidRPr="00CF090C" w:rsidRDefault="003E217B" w:rsidP="003E217B">
      <w:pPr>
        <w:jc w:val="center"/>
      </w:pPr>
      <w:r w:rsidRPr="00CF090C">
        <w:t>Федеральное государств</w:t>
      </w:r>
      <w:bookmarkStart w:id="3" w:name="_GoBack"/>
      <w:bookmarkEnd w:id="3"/>
      <w:r w:rsidRPr="00CF090C">
        <w:t>енное автономное образовательное учреж</w:t>
      </w:r>
      <w:r w:rsidR="00F15436" w:rsidRPr="00CF090C">
        <w:t>дение</w:t>
      </w:r>
    </w:p>
    <w:p w14:paraId="38111818" w14:textId="77777777" w:rsidR="003E217B" w:rsidRPr="00CF090C" w:rsidRDefault="003E217B" w:rsidP="003E217B">
      <w:pPr>
        <w:jc w:val="center"/>
      </w:pPr>
      <w:r w:rsidRPr="00CF090C">
        <w:t xml:space="preserve"> высшего образования</w:t>
      </w:r>
    </w:p>
    <w:p w14:paraId="02D62B63" w14:textId="77777777" w:rsidR="00F15436" w:rsidRPr="00CF090C" w:rsidRDefault="003E217B" w:rsidP="003E217B">
      <w:pPr>
        <w:jc w:val="center"/>
      </w:pPr>
      <w:r w:rsidRPr="00CF090C">
        <w:t>«</w:t>
      </w:r>
      <w:r w:rsidR="00F15436" w:rsidRPr="00CF090C">
        <w:t xml:space="preserve">Национальный исследовательский </w:t>
      </w:r>
      <w:r w:rsidRPr="00CF090C">
        <w:t xml:space="preserve">Нижегородский государственный университет </w:t>
      </w:r>
    </w:p>
    <w:p w14:paraId="6D4B2032" w14:textId="77777777" w:rsidR="003E217B" w:rsidRPr="00CF090C" w:rsidRDefault="003E217B" w:rsidP="00F15436">
      <w:pPr>
        <w:jc w:val="center"/>
      </w:pPr>
      <w:r w:rsidRPr="00CF090C">
        <w:t>им. Н.И. Лобачевского».</w:t>
      </w:r>
    </w:p>
    <w:p w14:paraId="761F16F3" w14:textId="7C4853A1" w:rsidR="003E217B" w:rsidRPr="00CF090C" w:rsidRDefault="003E217B" w:rsidP="003E217B">
      <w:pPr>
        <w:jc w:val="center"/>
      </w:pPr>
      <w:r w:rsidRPr="00CF090C">
        <w:t>603</w:t>
      </w:r>
      <w:r w:rsidR="00FD3AA0" w:rsidRPr="00CF090C">
        <w:t>022</w:t>
      </w:r>
      <w:r w:rsidRPr="00CF090C">
        <w:t>, Нижний Новгород, пр. Гагарина, 23.</w:t>
      </w:r>
    </w:p>
    <w:p w14:paraId="21C051B4" w14:textId="77777777" w:rsidR="00F15436" w:rsidRPr="00CF090C" w:rsidRDefault="00F15436" w:rsidP="003E217B">
      <w:pPr>
        <w:jc w:val="center"/>
      </w:pPr>
    </w:p>
    <w:p w14:paraId="6A0B2FBE" w14:textId="77777777" w:rsidR="00F15436" w:rsidRPr="00CF090C" w:rsidRDefault="00F15436" w:rsidP="003E217B">
      <w:pPr>
        <w:jc w:val="center"/>
      </w:pPr>
    </w:p>
    <w:p w14:paraId="4A33858F" w14:textId="77777777" w:rsidR="003E217B" w:rsidRPr="00CF090C" w:rsidRDefault="003E217B" w:rsidP="003E217B">
      <w:pPr>
        <w:jc w:val="center"/>
      </w:pPr>
      <w:r w:rsidRPr="00CF090C">
        <w:t>Подписано в печать                        . Формат 60х84 1/16.</w:t>
      </w:r>
    </w:p>
    <w:p w14:paraId="35978A41" w14:textId="77777777" w:rsidR="003E217B" w:rsidRPr="00CF090C" w:rsidRDefault="003E217B" w:rsidP="003E217B">
      <w:pPr>
        <w:jc w:val="center"/>
      </w:pPr>
      <w:r w:rsidRPr="00CF090C">
        <w:t>Гарнитура Таймс.</w:t>
      </w:r>
    </w:p>
    <w:p w14:paraId="119FA826" w14:textId="77777777" w:rsidR="003E217B" w:rsidRPr="00CF090C" w:rsidRDefault="003E217B" w:rsidP="003E217B">
      <w:pPr>
        <w:jc w:val="center"/>
      </w:pPr>
      <w:r w:rsidRPr="00CF090C">
        <w:t xml:space="preserve">Усл. печ. л. </w:t>
      </w:r>
      <w:r w:rsidR="00F15436" w:rsidRPr="00CF090C">
        <w:t xml:space="preserve">            </w:t>
      </w:r>
      <w:r w:rsidRPr="00CF090C">
        <w:t xml:space="preserve">. Уч.-изд. л. </w:t>
      </w:r>
    </w:p>
    <w:p w14:paraId="350266B0" w14:textId="77777777" w:rsidR="003E217B" w:rsidRPr="00CF090C" w:rsidRDefault="003E217B" w:rsidP="003E217B">
      <w:pPr>
        <w:jc w:val="center"/>
      </w:pPr>
      <w:r w:rsidRPr="00CF090C">
        <w:t xml:space="preserve">Заказ  №                . Тираж </w:t>
      </w:r>
      <w:r w:rsidR="00AD3F44" w:rsidRPr="00CF090C">
        <w:t>5</w:t>
      </w:r>
      <w:r w:rsidRPr="00CF090C">
        <w:t>0 экз.</w:t>
      </w:r>
    </w:p>
    <w:p w14:paraId="382A4036" w14:textId="77777777" w:rsidR="003E217B" w:rsidRPr="00CF090C" w:rsidRDefault="003E217B" w:rsidP="003E217B">
      <w:pPr>
        <w:tabs>
          <w:tab w:val="left" w:pos="6345"/>
        </w:tabs>
      </w:pPr>
      <w:r w:rsidRPr="00CF090C">
        <w:tab/>
      </w:r>
    </w:p>
    <w:p w14:paraId="47EE1C07" w14:textId="77777777" w:rsidR="003E217B" w:rsidRPr="00CF090C" w:rsidRDefault="003E217B" w:rsidP="003E217B">
      <w:pPr>
        <w:jc w:val="center"/>
      </w:pPr>
      <w:r w:rsidRPr="00CF090C">
        <w:t>Отпечатано в типографии Нижегородского государственного</w:t>
      </w:r>
    </w:p>
    <w:p w14:paraId="14B60C2A" w14:textId="77777777" w:rsidR="003E217B" w:rsidRPr="00CF090C" w:rsidRDefault="003E217B" w:rsidP="003E217B">
      <w:pPr>
        <w:jc w:val="center"/>
      </w:pPr>
      <w:r w:rsidRPr="00CF090C">
        <w:t>университета им. Н.И. Лобачевского</w:t>
      </w:r>
    </w:p>
    <w:p w14:paraId="26FD7602" w14:textId="77777777" w:rsidR="003E217B" w:rsidRPr="00CF090C" w:rsidRDefault="003E217B" w:rsidP="003E217B">
      <w:pPr>
        <w:jc w:val="center"/>
      </w:pPr>
      <w:smartTag w:uri="urn:schemas-microsoft-com:office:smarttags" w:element="metricconverter">
        <w:smartTagPr>
          <w:attr w:name="ProductID" w:val="603600, г"/>
        </w:smartTagPr>
        <w:r w:rsidRPr="00CF090C">
          <w:t>603600, г</w:t>
        </w:r>
      </w:smartTag>
      <w:r w:rsidRPr="00CF090C">
        <w:t>. Нижний Новгород, ул. Большая Покровская, 37</w:t>
      </w:r>
    </w:p>
    <w:p w14:paraId="64A500E4" w14:textId="77777777" w:rsidR="003E217B" w:rsidRPr="00CF090C" w:rsidRDefault="003E217B" w:rsidP="003E217B">
      <w:pPr>
        <w:jc w:val="center"/>
      </w:pPr>
    </w:p>
    <w:p w14:paraId="292026B0" w14:textId="77777777" w:rsidR="003E217B" w:rsidRPr="00CF090C" w:rsidRDefault="003E217B" w:rsidP="003E217B">
      <w:pPr>
        <w:ind w:left="357"/>
        <w:jc w:val="both"/>
        <w:rPr>
          <w:sz w:val="28"/>
          <w:szCs w:val="28"/>
        </w:rPr>
      </w:pPr>
    </w:p>
    <w:sectPr w:rsidR="003E217B" w:rsidRPr="00CF090C" w:rsidSect="00673FD1">
      <w:footerReference w:type="even" r:id="rId174"/>
      <w:footerReference w:type="default" r:id="rId175"/>
      <w:pgSz w:w="11906" w:h="16838"/>
      <w:pgMar w:top="1134" w:right="1134" w:bottom="1418" w:left="1134" w:header="709" w:footer="709"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910D106" w14:textId="77777777" w:rsidR="00A40CAF" w:rsidRDefault="00A40CAF">
      <w:r>
        <w:separator/>
      </w:r>
    </w:p>
  </w:endnote>
  <w:endnote w:type="continuationSeparator" w:id="0">
    <w:p w14:paraId="6CAC5CEC" w14:textId="77777777" w:rsidR="00A40CAF" w:rsidRDefault="00A40C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4002EFF" w:usb1="C200247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Arial CYR">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D0B3E7" w14:textId="77777777" w:rsidR="009A2A3D" w:rsidRDefault="009A2A3D" w:rsidP="002E2D32">
    <w:pPr>
      <w:pStyle w:val="aa"/>
      <w:framePr w:wrap="around" w:vAnchor="text" w:hAnchor="margin" w:xAlign="center" w:y="1"/>
      <w:rPr>
        <w:rStyle w:val="a9"/>
      </w:rPr>
    </w:pPr>
    <w:r>
      <w:rPr>
        <w:rStyle w:val="a9"/>
      </w:rPr>
      <w:fldChar w:fldCharType="begin"/>
    </w:r>
    <w:r>
      <w:rPr>
        <w:rStyle w:val="a9"/>
      </w:rPr>
      <w:instrText xml:space="preserve">PAGE  </w:instrText>
    </w:r>
    <w:r>
      <w:rPr>
        <w:rStyle w:val="a9"/>
      </w:rPr>
      <w:fldChar w:fldCharType="end"/>
    </w:r>
  </w:p>
  <w:p w14:paraId="62929A2E" w14:textId="77777777" w:rsidR="009A2A3D" w:rsidRDefault="009A2A3D">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DB910C" w14:textId="77B78F54" w:rsidR="009A2A3D" w:rsidRPr="001F7484" w:rsidRDefault="009A2A3D" w:rsidP="00C064F4">
    <w:pPr>
      <w:pStyle w:val="aa"/>
      <w:framePr w:wrap="around" w:vAnchor="text" w:hAnchor="margin" w:xAlign="center" w:y="1"/>
      <w:rPr>
        <w:rStyle w:val="a9"/>
      </w:rPr>
    </w:pPr>
    <w:r w:rsidRPr="001F7484">
      <w:rPr>
        <w:rStyle w:val="a9"/>
      </w:rPr>
      <w:fldChar w:fldCharType="begin"/>
    </w:r>
    <w:r w:rsidRPr="001F7484">
      <w:rPr>
        <w:rStyle w:val="a9"/>
      </w:rPr>
      <w:instrText xml:space="preserve">PAGE  </w:instrText>
    </w:r>
    <w:r w:rsidRPr="001F7484">
      <w:rPr>
        <w:rStyle w:val="a9"/>
      </w:rPr>
      <w:fldChar w:fldCharType="separate"/>
    </w:r>
    <w:r w:rsidR="00747439">
      <w:rPr>
        <w:rStyle w:val="a9"/>
        <w:noProof/>
      </w:rPr>
      <w:t>106</w:t>
    </w:r>
    <w:r w:rsidRPr="001F7484">
      <w:rPr>
        <w:rStyle w:val="a9"/>
      </w:rPr>
      <w:fldChar w:fldCharType="end"/>
    </w:r>
  </w:p>
  <w:p w14:paraId="6D58597D" w14:textId="77777777" w:rsidR="009A2A3D" w:rsidRDefault="009A2A3D">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BE1DF38" w14:textId="77777777" w:rsidR="00A40CAF" w:rsidRDefault="00A40CAF">
      <w:r>
        <w:separator/>
      </w:r>
    </w:p>
  </w:footnote>
  <w:footnote w:type="continuationSeparator" w:id="0">
    <w:p w14:paraId="4064D4F6" w14:textId="77777777" w:rsidR="00A40CAF" w:rsidRDefault="00A40CA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777A67"/>
    <w:multiLevelType w:val="hybridMultilevel"/>
    <w:tmpl w:val="0C5C8A2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B23769B"/>
    <w:multiLevelType w:val="hybridMultilevel"/>
    <w:tmpl w:val="B5EEF43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2" w15:restartNumberingAfterBreak="0">
    <w:nsid w:val="0C6779E8"/>
    <w:multiLevelType w:val="hybridMultilevel"/>
    <w:tmpl w:val="36CC953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110B0991"/>
    <w:multiLevelType w:val="hybridMultilevel"/>
    <w:tmpl w:val="6EE83D32"/>
    <w:lvl w:ilvl="0" w:tplc="3A7AC3F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15A80E0E"/>
    <w:multiLevelType w:val="hybridMultilevel"/>
    <w:tmpl w:val="C27ECD82"/>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5" w15:restartNumberingAfterBreak="0">
    <w:nsid w:val="1A8A4BD5"/>
    <w:multiLevelType w:val="hybridMultilevel"/>
    <w:tmpl w:val="27508F98"/>
    <w:lvl w:ilvl="0" w:tplc="0419000F">
      <w:start w:val="1"/>
      <w:numFmt w:val="decimal"/>
      <w:lvlText w:val="%1."/>
      <w:lvlJc w:val="left"/>
      <w:pPr>
        <w:tabs>
          <w:tab w:val="num" w:pos="900"/>
        </w:tabs>
        <w:ind w:left="900" w:hanging="360"/>
      </w:pPr>
    </w:lvl>
    <w:lvl w:ilvl="1" w:tplc="04190019" w:tentative="1">
      <w:start w:val="1"/>
      <w:numFmt w:val="lowerLetter"/>
      <w:lvlText w:val="%2."/>
      <w:lvlJc w:val="left"/>
      <w:pPr>
        <w:tabs>
          <w:tab w:val="num" w:pos="1642"/>
        </w:tabs>
        <w:ind w:left="1642" w:hanging="360"/>
      </w:pPr>
    </w:lvl>
    <w:lvl w:ilvl="2" w:tplc="0419001B" w:tentative="1">
      <w:start w:val="1"/>
      <w:numFmt w:val="lowerRoman"/>
      <w:lvlText w:val="%3."/>
      <w:lvlJc w:val="right"/>
      <w:pPr>
        <w:tabs>
          <w:tab w:val="num" w:pos="2362"/>
        </w:tabs>
        <w:ind w:left="2362" w:hanging="180"/>
      </w:pPr>
    </w:lvl>
    <w:lvl w:ilvl="3" w:tplc="0419000F" w:tentative="1">
      <w:start w:val="1"/>
      <w:numFmt w:val="decimal"/>
      <w:lvlText w:val="%4."/>
      <w:lvlJc w:val="left"/>
      <w:pPr>
        <w:tabs>
          <w:tab w:val="num" w:pos="3082"/>
        </w:tabs>
        <w:ind w:left="3082" w:hanging="360"/>
      </w:pPr>
    </w:lvl>
    <w:lvl w:ilvl="4" w:tplc="04190019" w:tentative="1">
      <w:start w:val="1"/>
      <w:numFmt w:val="lowerLetter"/>
      <w:lvlText w:val="%5."/>
      <w:lvlJc w:val="left"/>
      <w:pPr>
        <w:tabs>
          <w:tab w:val="num" w:pos="3802"/>
        </w:tabs>
        <w:ind w:left="3802" w:hanging="360"/>
      </w:pPr>
    </w:lvl>
    <w:lvl w:ilvl="5" w:tplc="0419001B" w:tentative="1">
      <w:start w:val="1"/>
      <w:numFmt w:val="lowerRoman"/>
      <w:lvlText w:val="%6."/>
      <w:lvlJc w:val="right"/>
      <w:pPr>
        <w:tabs>
          <w:tab w:val="num" w:pos="4522"/>
        </w:tabs>
        <w:ind w:left="4522" w:hanging="180"/>
      </w:pPr>
    </w:lvl>
    <w:lvl w:ilvl="6" w:tplc="0419000F" w:tentative="1">
      <w:start w:val="1"/>
      <w:numFmt w:val="decimal"/>
      <w:lvlText w:val="%7."/>
      <w:lvlJc w:val="left"/>
      <w:pPr>
        <w:tabs>
          <w:tab w:val="num" w:pos="5242"/>
        </w:tabs>
        <w:ind w:left="5242" w:hanging="360"/>
      </w:pPr>
    </w:lvl>
    <w:lvl w:ilvl="7" w:tplc="04190019" w:tentative="1">
      <w:start w:val="1"/>
      <w:numFmt w:val="lowerLetter"/>
      <w:lvlText w:val="%8."/>
      <w:lvlJc w:val="left"/>
      <w:pPr>
        <w:tabs>
          <w:tab w:val="num" w:pos="5962"/>
        </w:tabs>
        <w:ind w:left="5962" w:hanging="360"/>
      </w:pPr>
    </w:lvl>
    <w:lvl w:ilvl="8" w:tplc="0419001B" w:tentative="1">
      <w:start w:val="1"/>
      <w:numFmt w:val="lowerRoman"/>
      <w:lvlText w:val="%9."/>
      <w:lvlJc w:val="right"/>
      <w:pPr>
        <w:tabs>
          <w:tab w:val="num" w:pos="6682"/>
        </w:tabs>
        <w:ind w:left="6682" w:hanging="180"/>
      </w:pPr>
    </w:lvl>
  </w:abstractNum>
  <w:abstractNum w:abstractNumId="6" w15:restartNumberingAfterBreak="0">
    <w:nsid w:val="21CA6958"/>
    <w:multiLevelType w:val="hybridMultilevel"/>
    <w:tmpl w:val="90EAE910"/>
    <w:lvl w:ilvl="0" w:tplc="E3A0EE5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15:restartNumberingAfterBreak="0">
    <w:nsid w:val="26FD7267"/>
    <w:multiLevelType w:val="hybridMultilevel"/>
    <w:tmpl w:val="D074A49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99E48EF"/>
    <w:multiLevelType w:val="hybridMultilevel"/>
    <w:tmpl w:val="7832A854"/>
    <w:lvl w:ilvl="0" w:tplc="29586B6E">
      <w:start w:val="1"/>
      <w:numFmt w:val="decimal"/>
      <w:lvlText w:val="%1."/>
      <w:lvlJc w:val="left"/>
      <w:pPr>
        <w:tabs>
          <w:tab w:val="num" w:pos="1080"/>
        </w:tabs>
        <w:ind w:left="1080" w:hanging="360"/>
      </w:pPr>
      <w:rPr>
        <w:b w:val="0"/>
        <w:i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15:restartNumberingAfterBreak="0">
    <w:nsid w:val="2D997DDC"/>
    <w:multiLevelType w:val="hybridMultilevel"/>
    <w:tmpl w:val="A6382550"/>
    <w:lvl w:ilvl="0" w:tplc="B164D2B8">
      <w:start w:val="1"/>
      <w:numFmt w:val="decimal"/>
      <w:lvlText w:val="%1."/>
      <w:lvlJc w:val="left"/>
      <w:pPr>
        <w:ind w:left="927" w:hanging="360"/>
      </w:pPr>
      <w:rPr>
        <w:rFonts w:ascii="Times New Roman" w:eastAsia="Times New Roman" w:hAnsi="Times New Roman" w:cs="Times New Roman"/>
        <w:b/>
        <w:i/>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15:restartNumberingAfterBreak="0">
    <w:nsid w:val="2E3E2C29"/>
    <w:multiLevelType w:val="hybridMultilevel"/>
    <w:tmpl w:val="AD866D0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E511A37"/>
    <w:multiLevelType w:val="hybridMultilevel"/>
    <w:tmpl w:val="7D64DD8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2EBB048F"/>
    <w:multiLevelType w:val="hybridMultilevel"/>
    <w:tmpl w:val="CE32073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15:restartNumberingAfterBreak="0">
    <w:nsid w:val="35315B97"/>
    <w:multiLevelType w:val="hybridMultilevel"/>
    <w:tmpl w:val="3C062D56"/>
    <w:lvl w:ilvl="0" w:tplc="04190011">
      <w:start w:val="1"/>
      <w:numFmt w:val="decimal"/>
      <w:lvlText w:val="%1)"/>
      <w:lvlJc w:val="left"/>
      <w:pPr>
        <w:ind w:left="1260" w:hanging="360"/>
      </w:p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4" w15:restartNumberingAfterBreak="0">
    <w:nsid w:val="395700BB"/>
    <w:multiLevelType w:val="singleLevel"/>
    <w:tmpl w:val="F3A6BE1A"/>
    <w:lvl w:ilvl="0">
      <w:start w:val="1"/>
      <w:numFmt w:val="decimal"/>
      <w:lvlText w:val="%1."/>
      <w:lvlJc w:val="left"/>
      <w:pPr>
        <w:tabs>
          <w:tab w:val="num" w:pos="360"/>
        </w:tabs>
        <w:ind w:left="360" w:hanging="360"/>
      </w:pPr>
    </w:lvl>
  </w:abstractNum>
  <w:abstractNum w:abstractNumId="15" w15:restartNumberingAfterBreak="0">
    <w:nsid w:val="39C2198F"/>
    <w:multiLevelType w:val="hybridMultilevel"/>
    <w:tmpl w:val="BCF21F0A"/>
    <w:lvl w:ilvl="0" w:tplc="5130F6A4">
      <w:start w:val="1"/>
      <w:numFmt w:val="decimal"/>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6" w15:restartNumberingAfterBreak="0">
    <w:nsid w:val="3B9B6866"/>
    <w:multiLevelType w:val="hybridMultilevel"/>
    <w:tmpl w:val="CCEE58F4"/>
    <w:lvl w:ilvl="0" w:tplc="29586B6E">
      <w:start w:val="1"/>
      <w:numFmt w:val="decimal"/>
      <w:lvlText w:val="%1."/>
      <w:lvlJc w:val="left"/>
      <w:pPr>
        <w:tabs>
          <w:tab w:val="num" w:pos="720"/>
        </w:tabs>
        <w:ind w:left="720" w:hanging="360"/>
      </w:pPr>
      <w:rPr>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DB61DB7"/>
    <w:multiLevelType w:val="hybridMultilevel"/>
    <w:tmpl w:val="5046F6F0"/>
    <w:lvl w:ilvl="0" w:tplc="1C68485E">
      <w:start w:val="1"/>
      <w:numFmt w:val="bullet"/>
      <w:lvlText w:val="•"/>
      <w:lvlJc w:val="left"/>
      <w:pPr>
        <w:tabs>
          <w:tab w:val="num" w:pos="720"/>
        </w:tabs>
        <w:ind w:left="720" w:hanging="360"/>
      </w:pPr>
      <w:rPr>
        <w:rFonts w:ascii="Arial" w:hAnsi="Arial" w:hint="default"/>
      </w:rPr>
    </w:lvl>
    <w:lvl w:ilvl="1" w:tplc="B2B69998" w:tentative="1">
      <w:start w:val="1"/>
      <w:numFmt w:val="bullet"/>
      <w:lvlText w:val="•"/>
      <w:lvlJc w:val="left"/>
      <w:pPr>
        <w:tabs>
          <w:tab w:val="num" w:pos="1440"/>
        </w:tabs>
        <w:ind w:left="1440" w:hanging="360"/>
      </w:pPr>
      <w:rPr>
        <w:rFonts w:ascii="Arial" w:hAnsi="Arial" w:hint="default"/>
      </w:rPr>
    </w:lvl>
    <w:lvl w:ilvl="2" w:tplc="D07225A8" w:tentative="1">
      <w:start w:val="1"/>
      <w:numFmt w:val="bullet"/>
      <w:lvlText w:val="•"/>
      <w:lvlJc w:val="left"/>
      <w:pPr>
        <w:tabs>
          <w:tab w:val="num" w:pos="2160"/>
        </w:tabs>
        <w:ind w:left="2160" w:hanging="360"/>
      </w:pPr>
      <w:rPr>
        <w:rFonts w:ascii="Arial" w:hAnsi="Arial" w:hint="default"/>
      </w:rPr>
    </w:lvl>
    <w:lvl w:ilvl="3" w:tplc="0A3C0B9E" w:tentative="1">
      <w:start w:val="1"/>
      <w:numFmt w:val="bullet"/>
      <w:lvlText w:val="•"/>
      <w:lvlJc w:val="left"/>
      <w:pPr>
        <w:tabs>
          <w:tab w:val="num" w:pos="2880"/>
        </w:tabs>
        <w:ind w:left="2880" w:hanging="360"/>
      </w:pPr>
      <w:rPr>
        <w:rFonts w:ascii="Arial" w:hAnsi="Arial" w:hint="default"/>
      </w:rPr>
    </w:lvl>
    <w:lvl w:ilvl="4" w:tplc="09C40368" w:tentative="1">
      <w:start w:val="1"/>
      <w:numFmt w:val="bullet"/>
      <w:lvlText w:val="•"/>
      <w:lvlJc w:val="left"/>
      <w:pPr>
        <w:tabs>
          <w:tab w:val="num" w:pos="3600"/>
        </w:tabs>
        <w:ind w:left="3600" w:hanging="360"/>
      </w:pPr>
      <w:rPr>
        <w:rFonts w:ascii="Arial" w:hAnsi="Arial" w:hint="default"/>
      </w:rPr>
    </w:lvl>
    <w:lvl w:ilvl="5" w:tplc="F30CAC40" w:tentative="1">
      <w:start w:val="1"/>
      <w:numFmt w:val="bullet"/>
      <w:lvlText w:val="•"/>
      <w:lvlJc w:val="left"/>
      <w:pPr>
        <w:tabs>
          <w:tab w:val="num" w:pos="4320"/>
        </w:tabs>
        <w:ind w:left="4320" w:hanging="360"/>
      </w:pPr>
      <w:rPr>
        <w:rFonts w:ascii="Arial" w:hAnsi="Arial" w:hint="default"/>
      </w:rPr>
    </w:lvl>
    <w:lvl w:ilvl="6" w:tplc="B72477C6" w:tentative="1">
      <w:start w:val="1"/>
      <w:numFmt w:val="bullet"/>
      <w:lvlText w:val="•"/>
      <w:lvlJc w:val="left"/>
      <w:pPr>
        <w:tabs>
          <w:tab w:val="num" w:pos="5040"/>
        </w:tabs>
        <w:ind w:left="5040" w:hanging="360"/>
      </w:pPr>
      <w:rPr>
        <w:rFonts w:ascii="Arial" w:hAnsi="Arial" w:hint="default"/>
      </w:rPr>
    </w:lvl>
    <w:lvl w:ilvl="7" w:tplc="43CA0AAC" w:tentative="1">
      <w:start w:val="1"/>
      <w:numFmt w:val="bullet"/>
      <w:lvlText w:val="•"/>
      <w:lvlJc w:val="left"/>
      <w:pPr>
        <w:tabs>
          <w:tab w:val="num" w:pos="5760"/>
        </w:tabs>
        <w:ind w:left="5760" w:hanging="360"/>
      </w:pPr>
      <w:rPr>
        <w:rFonts w:ascii="Arial" w:hAnsi="Arial" w:hint="default"/>
      </w:rPr>
    </w:lvl>
    <w:lvl w:ilvl="8" w:tplc="E6643498"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3EDD6D11"/>
    <w:multiLevelType w:val="singleLevel"/>
    <w:tmpl w:val="0419000F"/>
    <w:lvl w:ilvl="0">
      <w:start w:val="1"/>
      <w:numFmt w:val="decimal"/>
      <w:lvlText w:val="%1."/>
      <w:lvlJc w:val="left"/>
      <w:pPr>
        <w:tabs>
          <w:tab w:val="num" w:pos="360"/>
        </w:tabs>
        <w:ind w:left="360" w:hanging="360"/>
      </w:pPr>
    </w:lvl>
  </w:abstractNum>
  <w:abstractNum w:abstractNumId="19" w15:restartNumberingAfterBreak="0">
    <w:nsid w:val="40FE2501"/>
    <w:multiLevelType w:val="hybridMultilevel"/>
    <w:tmpl w:val="BD363638"/>
    <w:lvl w:ilvl="0" w:tplc="04190001">
      <w:start w:val="1"/>
      <w:numFmt w:val="bullet"/>
      <w:lvlText w:val=""/>
      <w:lvlJc w:val="left"/>
      <w:pPr>
        <w:tabs>
          <w:tab w:val="num" w:pos="1282"/>
        </w:tabs>
        <w:ind w:left="1282" w:hanging="360"/>
      </w:pPr>
      <w:rPr>
        <w:rFonts w:ascii="Symbol" w:hAnsi="Symbol" w:hint="default"/>
      </w:rPr>
    </w:lvl>
    <w:lvl w:ilvl="1" w:tplc="04190003" w:tentative="1">
      <w:start w:val="1"/>
      <w:numFmt w:val="bullet"/>
      <w:lvlText w:val="o"/>
      <w:lvlJc w:val="left"/>
      <w:pPr>
        <w:tabs>
          <w:tab w:val="num" w:pos="2002"/>
        </w:tabs>
        <w:ind w:left="2002" w:hanging="360"/>
      </w:pPr>
      <w:rPr>
        <w:rFonts w:ascii="Courier New" w:hAnsi="Courier New" w:cs="Courier New" w:hint="default"/>
      </w:rPr>
    </w:lvl>
    <w:lvl w:ilvl="2" w:tplc="04190005" w:tentative="1">
      <w:start w:val="1"/>
      <w:numFmt w:val="bullet"/>
      <w:lvlText w:val=""/>
      <w:lvlJc w:val="left"/>
      <w:pPr>
        <w:tabs>
          <w:tab w:val="num" w:pos="2722"/>
        </w:tabs>
        <w:ind w:left="2722" w:hanging="360"/>
      </w:pPr>
      <w:rPr>
        <w:rFonts w:ascii="Wingdings" w:hAnsi="Wingdings" w:hint="default"/>
      </w:rPr>
    </w:lvl>
    <w:lvl w:ilvl="3" w:tplc="04190001" w:tentative="1">
      <w:start w:val="1"/>
      <w:numFmt w:val="bullet"/>
      <w:lvlText w:val=""/>
      <w:lvlJc w:val="left"/>
      <w:pPr>
        <w:tabs>
          <w:tab w:val="num" w:pos="3442"/>
        </w:tabs>
        <w:ind w:left="3442" w:hanging="360"/>
      </w:pPr>
      <w:rPr>
        <w:rFonts w:ascii="Symbol" w:hAnsi="Symbol" w:hint="default"/>
      </w:rPr>
    </w:lvl>
    <w:lvl w:ilvl="4" w:tplc="04190003" w:tentative="1">
      <w:start w:val="1"/>
      <w:numFmt w:val="bullet"/>
      <w:lvlText w:val="o"/>
      <w:lvlJc w:val="left"/>
      <w:pPr>
        <w:tabs>
          <w:tab w:val="num" w:pos="4162"/>
        </w:tabs>
        <w:ind w:left="4162" w:hanging="360"/>
      </w:pPr>
      <w:rPr>
        <w:rFonts w:ascii="Courier New" w:hAnsi="Courier New" w:cs="Courier New" w:hint="default"/>
      </w:rPr>
    </w:lvl>
    <w:lvl w:ilvl="5" w:tplc="04190005" w:tentative="1">
      <w:start w:val="1"/>
      <w:numFmt w:val="bullet"/>
      <w:lvlText w:val=""/>
      <w:lvlJc w:val="left"/>
      <w:pPr>
        <w:tabs>
          <w:tab w:val="num" w:pos="4882"/>
        </w:tabs>
        <w:ind w:left="4882" w:hanging="360"/>
      </w:pPr>
      <w:rPr>
        <w:rFonts w:ascii="Wingdings" w:hAnsi="Wingdings" w:hint="default"/>
      </w:rPr>
    </w:lvl>
    <w:lvl w:ilvl="6" w:tplc="04190001" w:tentative="1">
      <w:start w:val="1"/>
      <w:numFmt w:val="bullet"/>
      <w:lvlText w:val=""/>
      <w:lvlJc w:val="left"/>
      <w:pPr>
        <w:tabs>
          <w:tab w:val="num" w:pos="5602"/>
        </w:tabs>
        <w:ind w:left="5602" w:hanging="360"/>
      </w:pPr>
      <w:rPr>
        <w:rFonts w:ascii="Symbol" w:hAnsi="Symbol" w:hint="default"/>
      </w:rPr>
    </w:lvl>
    <w:lvl w:ilvl="7" w:tplc="04190003" w:tentative="1">
      <w:start w:val="1"/>
      <w:numFmt w:val="bullet"/>
      <w:lvlText w:val="o"/>
      <w:lvlJc w:val="left"/>
      <w:pPr>
        <w:tabs>
          <w:tab w:val="num" w:pos="6322"/>
        </w:tabs>
        <w:ind w:left="6322" w:hanging="360"/>
      </w:pPr>
      <w:rPr>
        <w:rFonts w:ascii="Courier New" w:hAnsi="Courier New" w:cs="Courier New" w:hint="default"/>
      </w:rPr>
    </w:lvl>
    <w:lvl w:ilvl="8" w:tplc="04190005" w:tentative="1">
      <w:start w:val="1"/>
      <w:numFmt w:val="bullet"/>
      <w:lvlText w:val=""/>
      <w:lvlJc w:val="left"/>
      <w:pPr>
        <w:tabs>
          <w:tab w:val="num" w:pos="7042"/>
        </w:tabs>
        <w:ind w:left="7042" w:hanging="360"/>
      </w:pPr>
      <w:rPr>
        <w:rFonts w:ascii="Wingdings" w:hAnsi="Wingdings" w:hint="default"/>
      </w:rPr>
    </w:lvl>
  </w:abstractNum>
  <w:abstractNum w:abstractNumId="20" w15:restartNumberingAfterBreak="0">
    <w:nsid w:val="44C914FD"/>
    <w:multiLevelType w:val="hybridMultilevel"/>
    <w:tmpl w:val="C4404594"/>
    <w:lvl w:ilvl="0" w:tplc="29586B6E">
      <w:start w:val="1"/>
      <w:numFmt w:val="decimal"/>
      <w:lvlText w:val="%1."/>
      <w:lvlJc w:val="left"/>
      <w:pPr>
        <w:tabs>
          <w:tab w:val="num" w:pos="720"/>
        </w:tabs>
        <w:ind w:left="720" w:hanging="360"/>
      </w:pPr>
      <w:rPr>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9922CD8"/>
    <w:multiLevelType w:val="hybridMultilevel"/>
    <w:tmpl w:val="099AC2F6"/>
    <w:lvl w:ilvl="0" w:tplc="29586B6E">
      <w:start w:val="1"/>
      <w:numFmt w:val="decimal"/>
      <w:lvlText w:val="%1."/>
      <w:lvlJc w:val="left"/>
      <w:pPr>
        <w:tabs>
          <w:tab w:val="num" w:pos="720"/>
        </w:tabs>
        <w:ind w:left="720" w:hanging="360"/>
      </w:pPr>
      <w:rPr>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4AB42145"/>
    <w:multiLevelType w:val="hybridMultilevel"/>
    <w:tmpl w:val="38849110"/>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3" w15:restartNumberingAfterBreak="0">
    <w:nsid w:val="4AF42C90"/>
    <w:multiLevelType w:val="singleLevel"/>
    <w:tmpl w:val="A9408600"/>
    <w:lvl w:ilvl="0">
      <w:start w:val="1"/>
      <w:numFmt w:val="decimal"/>
      <w:lvlText w:val="%1)"/>
      <w:legacy w:legacy="1" w:legacySpace="0" w:legacyIndent="316"/>
      <w:lvlJc w:val="left"/>
      <w:rPr>
        <w:rFonts w:ascii="Times New Roman" w:hAnsi="Times New Roman" w:cs="Times New Roman" w:hint="default"/>
      </w:rPr>
    </w:lvl>
  </w:abstractNum>
  <w:abstractNum w:abstractNumId="24" w15:restartNumberingAfterBreak="0">
    <w:nsid w:val="4B523FA0"/>
    <w:multiLevelType w:val="hybridMultilevel"/>
    <w:tmpl w:val="1E3C4FAC"/>
    <w:lvl w:ilvl="0" w:tplc="29586B6E">
      <w:start w:val="1"/>
      <w:numFmt w:val="decimal"/>
      <w:lvlText w:val="%1."/>
      <w:lvlJc w:val="left"/>
      <w:pPr>
        <w:tabs>
          <w:tab w:val="num" w:pos="720"/>
        </w:tabs>
        <w:ind w:left="720" w:hanging="360"/>
      </w:pPr>
      <w:rPr>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50A63A44"/>
    <w:multiLevelType w:val="hybridMultilevel"/>
    <w:tmpl w:val="DFDC82E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54760A83"/>
    <w:multiLevelType w:val="multilevel"/>
    <w:tmpl w:val="5D260E34"/>
    <w:lvl w:ilvl="0">
      <w:start w:val="1"/>
      <w:numFmt w:val="decimal"/>
      <w:lvlText w:val="%1."/>
      <w:lvlJc w:val="left"/>
      <w:pPr>
        <w:tabs>
          <w:tab w:val="num" w:pos="1728"/>
        </w:tabs>
        <w:ind w:left="1728" w:hanging="1020"/>
      </w:pPr>
      <w:rPr>
        <w:rFonts w:hint="default"/>
      </w:rPr>
    </w:lvl>
    <w:lvl w:ilvl="1">
      <w:start w:val="1"/>
      <w:numFmt w:val="decimal"/>
      <w:isLgl/>
      <w:lvlText w:val="%1.%2."/>
      <w:lvlJc w:val="left"/>
      <w:pPr>
        <w:ind w:left="1712" w:hanging="72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788" w:hanging="108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2148" w:hanging="1440"/>
      </w:pPr>
      <w:rPr>
        <w:rFonts w:hint="default"/>
      </w:rPr>
    </w:lvl>
    <w:lvl w:ilvl="6">
      <w:start w:val="1"/>
      <w:numFmt w:val="decimal"/>
      <w:isLgl/>
      <w:lvlText w:val="%1.%2.%3.%4.%5.%6.%7."/>
      <w:lvlJc w:val="left"/>
      <w:pPr>
        <w:ind w:left="2508" w:hanging="1800"/>
      </w:pPr>
      <w:rPr>
        <w:rFonts w:hint="default"/>
      </w:rPr>
    </w:lvl>
    <w:lvl w:ilvl="7">
      <w:start w:val="1"/>
      <w:numFmt w:val="decimal"/>
      <w:isLgl/>
      <w:lvlText w:val="%1.%2.%3.%4.%5.%6.%7.%8."/>
      <w:lvlJc w:val="left"/>
      <w:pPr>
        <w:ind w:left="2508" w:hanging="1800"/>
      </w:pPr>
      <w:rPr>
        <w:rFonts w:hint="default"/>
      </w:rPr>
    </w:lvl>
    <w:lvl w:ilvl="8">
      <w:start w:val="1"/>
      <w:numFmt w:val="decimal"/>
      <w:isLgl/>
      <w:lvlText w:val="%1.%2.%3.%4.%5.%6.%7.%8.%9."/>
      <w:lvlJc w:val="left"/>
      <w:pPr>
        <w:ind w:left="2868" w:hanging="2160"/>
      </w:pPr>
      <w:rPr>
        <w:rFonts w:hint="default"/>
      </w:rPr>
    </w:lvl>
  </w:abstractNum>
  <w:abstractNum w:abstractNumId="27" w15:restartNumberingAfterBreak="0">
    <w:nsid w:val="55AE361E"/>
    <w:multiLevelType w:val="hybridMultilevel"/>
    <w:tmpl w:val="AE0CB44C"/>
    <w:lvl w:ilvl="0" w:tplc="04190001">
      <w:start w:val="1"/>
      <w:numFmt w:val="bullet"/>
      <w:lvlText w:val=""/>
      <w:lvlJc w:val="left"/>
      <w:pPr>
        <w:tabs>
          <w:tab w:val="num" w:pos="1282"/>
        </w:tabs>
        <w:ind w:left="1282" w:hanging="360"/>
      </w:pPr>
      <w:rPr>
        <w:rFonts w:ascii="Symbol" w:hAnsi="Symbol" w:hint="default"/>
      </w:rPr>
    </w:lvl>
    <w:lvl w:ilvl="1" w:tplc="04190003" w:tentative="1">
      <w:start w:val="1"/>
      <w:numFmt w:val="bullet"/>
      <w:lvlText w:val="o"/>
      <w:lvlJc w:val="left"/>
      <w:pPr>
        <w:tabs>
          <w:tab w:val="num" w:pos="2002"/>
        </w:tabs>
        <w:ind w:left="2002" w:hanging="360"/>
      </w:pPr>
      <w:rPr>
        <w:rFonts w:ascii="Courier New" w:hAnsi="Courier New" w:cs="Courier New" w:hint="default"/>
      </w:rPr>
    </w:lvl>
    <w:lvl w:ilvl="2" w:tplc="04190005" w:tentative="1">
      <w:start w:val="1"/>
      <w:numFmt w:val="bullet"/>
      <w:lvlText w:val=""/>
      <w:lvlJc w:val="left"/>
      <w:pPr>
        <w:tabs>
          <w:tab w:val="num" w:pos="2722"/>
        </w:tabs>
        <w:ind w:left="2722" w:hanging="360"/>
      </w:pPr>
      <w:rPr>
        <w:rFonts w:ascii="Wingdings" w:hAnsi="Wingdings" w:hint="default"/>
      </w:rPr>
    </w:lvl>
    <w:lvl w:ilvl="3" w:tplc="04190001" w:tentative="1">
      <w:start w:val="1"/>
      <w:numFmt w:val="bullet"/>
      <w:lvlText w:val=""/>
      <w:lvlJc w:val="left"/>
      <w:pPr>
        <w:tabs>
          <w:tab w:val="num" w:pos="3442"/>
        </w:tabs>
        <w:ind w:left="3442" w:hanging="360"/>
      </w:pPr>
      <w:rPr>
        <w:rFonts w:ascii="Symbol" w:hAnsi="Symbol" w:hint="default"/>
      </w:rPr>
    </w:lvl>
    <w:lvl w:ilvl="4" w:tplc="04190003" w:tentative="1">
      <w:start w:val="1"/>
      <w:numFmt w:val="bullet"/>
      <w:lvlText w:val="o"/>
      <w:lvlJc w:val="left"/>
      <w:pPr>
        <w:tabs>
          <w:tab w:val="num" w:pos="4162"/>
        </w:tabs>
        <w:ind w:left="4162" w:hanging="360"/>
      </w:pPr>
      <w:rPr>
        <w:rFonts w:ascii="Courier New" w:hAnsi="Courier New" w:cs="Courier New" w:hint="default"/>
      </w:rPr>
    </w:lvl>
    <w:lvl w:ilvl="5" w:tplc="04190005" w:tentative="1">
      <w:start w:val="1"/>
      <w:numFmt w:val="bullet"/>
      <w:lvlText w:val=""/>
      <w:lvlJc w:val="left"/>
      <w:pPr>
        <w:tabs>
          <w:tab w:val="num" w:pos="4882"/>
        </w:tabs>
        <w:ind w:left="4882" w:hanging="360"/>
      </w:pPr>
      <w:rPr>
        <w:rFonts w:ascii="Wingdings" w:hAnsi="Wingdings" w:hint="default"/>
      </w:rPr>
    </w:lvl>
    <w:lvl w:ilvl="6" w:tplc="04190001" w:tentative="1">
      <w:start w:val="1"/>
      <w:numFmt w:val="bullet"/>
      <w:lvlText w:val=""/>
      <w:lvlJc w:val="left"/>
      <w:pPr>
        <w:tabs>
          <w:tab w:val="num" w:pos="5602"/>
        </w:tabs>
        <w:ind w:left="5602" w:hanging="360"/>
      </w:pPr>
      <w:rPr>
        <w:rFonts w:ascii="Symbol" w:hAnsi="Symbol" w:hint="default"/>
      </w:rPr>
    </w:lvl>
    <w:lvl w:ilvl="7" w:tplc="04190003" w:tentative="1">
      <w:start w:val="1"/>
      <w:numFmt w:val="bullet"/>
      <w:lvlText w:val="o"/>
      <w:lvlJc w:val="left"/>
      <w:pPr>
        <w:tabs>
          <w:tab w:val="num" w:pos="6322"/>
        </w:tabs>
        <w:ind w:left="6322" w:hanging="360"/>
      </w:pPr>
      <w:rPr>
        <w:rFonts w:ascii="Courier New" w:hAnsi="Courier New" w:cs="Courier New" w:hint="default"/>
      </w:rPr>
    </w:lvl>
    <w:lvl w:ilvl="8" w:tplc="04190005" w:tentative="1">
      <w:start w:val="1"/>
      <w:numFmt w:val="bullet"/>
      <w:lvlText w:val=""/>
      <w:lvlJc w:val="left"/>
      <w:pPr>
        <w:tabs>
          <w:tab w:val="num" w:pos="7042"/>
        </w:tabs>
        <w:ind w:left="7042" w:hanging="360"/>
      </w:pPr>
      <w:rPr>
        <w:rFonts w:ascii="Wingdings" w:hAnsi="Wingdings" w:hint="default"/>
      </w:rPr>
    </w:lvl>
  </w:abstractNum>
  <w:abstractNum w:abstractNumId="28" w15:restartNumberingAfterBreak="0">
    <w:nsid w:val="55CE1396"/>
    <w:multiLevelType w:val="hybridMultilevel"/>
    <w:tmpl w:val="26FA9856"/>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15:restartNumberingAfterBreak="0">
    <w:nsid w:val="57564934"/>
    <w:multiLevelType w:val="hybridMultilevel"/>
    <w:tmpl w:val="4DDC74F8"/>
    <w:lvl w:ilvl="0" w:tplc="BA4EECAE">
      <w:start w:val="1"/>
      <w:numFmt w:val="decimal"/>
      <w:lvlText w:val="%1."/>
      <w:lvlJc w:val="left"/>
      <w:pPr>
        <w:tabs>
          <w:tab w:val="num" w:pos="360"/>
        </w:tabs>
        <w:ind w:left="360" w:hanging="360"/>
      </w:pPr>
    </w:lvl>
    <w:lvl w:ilvl="1" w:tplc="658ABABC">
      <w:numFmt w:val="none"/>
      <w:lvlText w:val=""/>
      <w:lvlJc w:val="left"/>
      <w:pPr>
        <w:tabs>
          <w:tab w:val="num" w:pos="360"/>
        </w:tabs>
      </w:pPr>
    </w:lvl>
    <w:lvl w:ilvl="2" w:tplc="3C24B1B2">
      <w:numFmt w:val="none"/>
      <w:lvlText w:val=""/>
      <w:lvlJc w:val="left"/>
      <w:pPr>
        <w:tabs>
          <w:tab w:val="num" w:pos="360"/>
        </w:tabs>
      </w:pPr>
    </w:lvl>
    <w:lvl w:ilvl="3" w:tplc="A2923CDA">
      <w:numFmt w:val="none"/>
      <w:lvlText w:val=""/>
      <w:lvlJc w:val="left"/>
      <w:pPr>
        <w:tabs>
          <w:tab w:val="num" w:pos="360"/>
        </w:tabs>
      </w:pPr>
    </w:lvl>
    <w:lvl w:ilvl="4" w:tplc="D638BDD4">
      <w:numFmt w:val="none"/>
      <w:lvlText w:val=""/>
      <w:lvlJc w:val="left"/>
      <w:pPr>
        <w:tabs>
          <w:tab w:val="num" w:pos="360"/>
        </w:tabs>
      </w:pPr>
    </w:lvl>
    <w:lvl w:ilvl="5" w:tplc="12DE484C">
      <w:numFmt w:val="none"/>
      <w:lvlText w:val=""/>
      <w:lvlJc w:val="left"/>
      <w:pPr>
        <w:tabs>
          <w:tab w:val="num" w:pos="360"/>
        </w:tabs>
      </w:pPr>
    </w:lvl>
    <w:lvl w:ilvl="6" w:tplc="0582960E">
      <w:numFmt w:val="none"/>
      <w:lvlText w:val=""/>
      <w:lvlJc w:val="left"/>
      <w:pPr>
        <w:tabs>
          <w:tab w:val="num" w:pos="360"/>
        </w:tabs>
      </w:pPr>
    </w:lvl>
    <w:lvl w:ilvl="7" w:tplc="2BAEF97E">
      <w:numFmt w:val="none"/>
      <w:lvlText w:val=""/>
      <w:lvlJc w:val="left"/>
      <w:pPr>
        <w:tabs>
          <w:tab w:val="num" w:pos="360"/>
        </w:tabs>
      </w:pPr>
    </w:lvl>
    <w:lvl w:ilvl="8" w:tplc="F87E7AEA">
      <w:numFmt w:val="none"/>
      <w:lvlText w:val=""/>
      <w:lvlJc w:val="left"/>
      <w:pPr>
        <w:tabs>
          <w:tab w:val="num" w:pos="360"/>
        </w:tabs>
      </w:pPr>
    </w:lvl>
  </w:abstractNum>
  <w:abstractNum w:abstractNumId="30" w15:restartNumberingAfterBreak="0">
    <w:nsid w:val="57E5470D"/>
    <w:multiLevelType w:val="hybridMultilevel"/>
    <w:tmpl w:val="1108AF6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31" w15:restartNumberingAfterBreak="0">
    <w:nsid w:val="66466683"/>
    <w:multiLevelType w:val="hybridMultilevel"/>
    <w:tmpl w:val="FC86438C"/>
    <w:lvl w:ilvl="0" w:tplc="0419000F">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5617"/>
        </w:tabs>
        <w:ind w:left="5617" w:hanging="360"/>
      </w:pPr>
    </w:lvl>
    <w:lvl w:ilvl="2" w:tplc="0419001B" w:tentative="1">
      <w:start w:val="1"/>
      <w:numFmt w:val="lowerRoman"/>
      <w:lvlText w:val="%3."/>
      <w:lvlJc w:val="right"/>
      <w:pPr>
        <w:tabs>
          <w:tab w:val="num" w:pos="6337"/>
        </w:tabs>
        <w:ind w:left="6337" w:hanging="180"/>
      </w:pPr>
    </w:lvl>
    <w:lvl w:ilvl="3" w:tplc="0419000F" w:tentative="1">
      <w:start w:val="1"/>
      <w:numFmt w:val="decimal"/>
      <w:lvlText w:val="%4."/>
      <w:lvlJc w:val="left"/>
      <w:pPr>
        <w:tabs>
          <w:tab w:val="num" w:pos="7057"/>
        </w:tabs>
        <w:ind w:left="7057" w:hanging="360"/>
      </w:pPr>
    </w:lvl>
    <w:lvl w:ilvl="4" w:tplc="04190019" w:tentative="1">
      <w:start w:val="1"/>
      <w:numFmt w:val="lowerLetter"/>
      <w:lvlText w:val="%5."/>
      <w:lvlJc w:val="left"/>
      <w:pPr>
        <w:tabs>
          <w:tab w:val="num" w:pos="7777"/>
        </w:tabs>
        <w:ind w:left="7777" w:hanging="360"/>
      </w:pPr>
    </w:lvl>
    <w:lvl w:ilvl="5" w:tplc="0419001B" w:tentative="1">
      <w:start w:val="1"/>
      <w:numFmt w:val="lowerRoman"/>
      <w:lvlText w:val="%6."/>
      <w:lvlJc w:val="right"/>
      <w:pPr>
        <w:tabs>
          <w:tab w:val="num" w:pos="8497"/>
        </w:tabs>
        <w:ind w:left="8497" w:hanging="180"/>
      </w:pPr>
    </w:lvl>
    <w:lvl w:ilvl="6" w:tplc="0419000F" w:tentative="1">
      <w:start w:val="1"/>
      <w:numFmt w:val="decimal"/>
      <w:lvlText w:val="%7."/>
      <w:lvlJc w:val="left"/>
      <w:pPr>
        <w:tabs>
          <w:tab w:val="num" w:pos="9217"/>
        </w:tabs>
        <w:ind w:left="9217" w:hanging="360"/>
      </w:pPr>
    </w:lvl>
    <w:lvl w:ilvl="7" w:tplc="04190019" w:tentative="1">
      <w:start w:val="1"/>
      <w:numFmt w:val="lowerLetter"/>
      <w:lvlText w:val="%8."/>
      <w:lvlJc w:val="left"/>
      <w:pPr>
        <w:tabs>
          <w:tab w:val="num" w:pos="9937"/>
        </w:tabs>
        <w:ind w:left="9937" w:hanging="360"/>
      </w:pPr>
    </w:lvl>
    <w:lvl w:ilvl="8" w:tplc="0419001B" w:tentative="1">
      <w:start w:val="1"/>
      <w:numFmt w:val="lowerRoman"/>
      <w:lvlText w:val="%9."/>
      <w:lvlJc w:val="right"/>
      <w:pPr>
        <w:tabs>
          <w:tab w:val="num" w:pos="10657"/>
        </w:tabs>
        <w:ind w:left="10657" w:hanging="180"/>
      </w:pPr>
    </w:lvl>
  </w:abstractNum>
  <w:abstractNum w:abstractNumId="32" w15:restartNumberingAfterBreak="0">
    <w:nsid w:val="668378E1"/>
    <w:multiLevelType w:val="hybridMultilevel"/>
    <w:tmpl w:val="609A49D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 w15:restartNumberingAfterBreak="0">
    <w:nsid w:val="66C606FA"/>
    <w:multiLevelType w:val="hybridMultilevel"/>
    <w:tmpl w:val="96E8C176"/>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4" w15:restartNumberingAfterBreak="0">
    <w:nsid w:val="673B0F4F"/>
    <w:multiLevelType w:val="hybridMultilevel"/>
    <w:tmpl w:val="F12233C0"/>
    <w:lvl w:ilvl="0" w:tplc="29586B6E">
      <w:start w:val="1"/>
      <w:numFmt w:val="decimal"/>
      <w:lvlText w:val="%1."/>
      <w:lvlJc w:val="left"/>
      <w:pPr>
        <w:tabs>
          <w:tab w:val="num" w:pos="1080"/>
        </w:tabs>
        <w:ind w:left="1080" w:hanging="360"/>
      </w:pPr>
      <w:rPr>
        <w:b w:val="0"/>
        <w:i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5" w15:restartNumberingAfterBreak="0">
    <w:nsid w:val="6BAE53AC"/>
    <w:multiLevelType w:val="multilevel"/>
    <w:tmpl w:val="795C287A"/>
    <w:lvl w:ilvl="0">
      <w:start w:val="1"/>
      <w:numFmt w:val="decimal"/>
      <w:lvlText w:val="%1."/>
      <w:lvlJc w:val="left"/>
      <w:pPr>
        <w:tabs>
          <w:tab w:val="num" w:pos="720"/>
        </w:tabs>
        <w:ind w:left="720" w:hanging="360"/>
      </w:pPr>
      <w:rPr>
        <w:b w:val="0"/>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6" w15:restartNumberingAfterBreak="0">
    <w:nsid w:val="710F0F02"/>
    <w:multiLevelType w:val="hybridMultilevel"/>
    <w:tmpl w:val="E9366498"/>
    <w:lvl w:ilvl="0" w:tplc="04190001">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37" w15:restartNumberingAfterBreak="0">
    <w:nsid w:val="7281174A"/>
    <w:multiLevelType w:val="hybridMultilevel"/>
    <w:tmpl w:val="72C4577E"/>
    <w:lvl w:ilvl="0" w:tplc="29586B6E">
      <w:start w:val="1"/>
      <w:numFmt w:val="decimal"/>
      <w:lvlText w:val="%1."/>
      <w:lvlJc w:val="left"/>
      <w:pPr>
        <w:tabs>
          <w:tab w:val="num" w:pos="720"/>
        </w:tabs>
        <w:ind w:left="720" w:hanging="360"/>
      </w:pPr>
      <w:rPr>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74331293"/>
    <w:multiLevelType w:val="hybridMultilevel"/>
    <w:tmpl w:val="41EA2F6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15:restartNumberingAfterBreak="0">
    <w:nsid w:val="75FA51C8"/>
    <w:multiLevelType w:val="hybridMultilevel"/>
    <w:tmpl w:val="942CD35A"/>
    <w:lvl w:ilvl="0" w:tplc="CE1A40B0">
      <w:start w:val="1"/>
      <w:numFmt w:val="decimal"/>
      <w:lvlText w:val="%1."/>
      <w:lvlJc w:val="left"/>
      <w:pPr>
        <w:tabs>
          <w:tab w:val="num" w:pos="915"/>
        </w:tabs>
        <w:ind w:left="915" w:hanging="375"/>
      </w:pPr>
      <w:rPr>
        <w:rFonts w:hint="default"/>
        <w:sz w:val="28"/>
        <w:szCs w:val="28"/>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0" w15:restartNumberingAfterBreak="0">
    <w:nsid w:val="75FE5992"/>
    <w:multiLevelType w:val="hybridMultilevel"/>
    <w:tmpl w:val="21A2B75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1" w15:restartNumberingAfterBreak="0">
    <w:nsid w:val="77F24353"/>
    <w:multiLevelType w:val="singleLevel"/>
    <w:tmpl w:val="0419000F"/>
    <w:lvl w:ilvl="0">
      <w:start w:val="1"/>
      <w:numFmt w:val="decimal"/>
      <w:lvlText w:val="%1."/>
      <w:lvlJc w:val="left"/>
      <w:pPr>
        <w:tabs>
          <w:tab w:val="num" w:pos="360"/>
        </w:tabs>
        <w:ind w:left="360" w:hanging="360"/>
      </w:pPr>
    </w:lvl>
  </w:abstractNum>
  <w:abstractNum w:abstractNumId="42" w15:restartNumberingAfterBreak="0">
    <w:nsid w:val="7AE62878"/>
    <w:multiLevelType w:val="singleLevel"/>
    <w:tmpl w:val="F3A6BE1A"/>
    <w:lvl w:ilvl="0">
      <w:start w:val="1"/>
      <w:numFmt w:val="decimal"/>
      <w:lvlText w:val="%1."/>
      <w:lvlJc w:val="left"/>
      <w:pPr>
        <w:tabs>
          <w:tab w:val="num" w:pos="360"/>
        </w:tabs>
        <w:ind w:left="360" w:hanging="360"/>
      </w:pPr>
    </w:lvl>
  </w:abstractNum>
  <w:abstractNum w:abstractNumId="43" w15:restartNumberingAfterBreak="0">
    <w:nsid w:val="7B6D4C80"/>
    <w:multiLevelType w:val="multilevel"/>
    <w:tmpl w:val="82EC1D56"/>
    <w:lvl w:ilvl="0">
      <w:start w:val="1"/>
      <w:numFmt w:val="decimal"/>
      <w:lvlText w:val="%1."/>
      <w:lvlJc w:val="left"/>
      <w:pPr>
        <w:tabs>
          <w:tab w:val="num" w:pos="360"/>
        </w:tabs>
        <w:ind w:left="360" w:hanging="360"/>
      </w:pPr>
    </w:lvl>
    <w:lvl w:ilvl="1">
      <w:start w:val="4"/>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44" w15:restartNumberingAfterBreak="0">
    <w:nsid w:val="7E282635"/>
    <w:multiLevelType w:val="hybridMultilevel"/>
    <w:tmpl w:val="DE9480A6"/>
    <w:lvl w:ilvl="0" w:tplc="0419000F">
      <w:start w:val="1"/>
      <w:numFmt w:val="decimal"/>
      <w:lvlText w:val="%1."/>
      <w:lvlJc w:val="left"/>
      <w:pPr>
        <w:ind w:left="76" w:hanging="360"/>
      </w:pPr>
    </w:lvl>
    <w:lvl w:ilvl="1" w:tplc="04190019">
      <w:start w:val="1"/>
      <w:numFmt w:val="lowerLetter"/>
      <w:lvlText w:val="%2."/>
      <w:lvlJc w:val="left"/>
      <w:pPr>
        <w:ind w:left="796" w:hanging="360"/>
      </w:pPr>
    </w:lvl>
    <w:lvl w:ilvl="2" w:tplc="0419001B">
      <w:start w:val="1"/>
      <w:numFmt w:val="lowerRoman"/>
      <w:lvlText w:val="%3."/>
      <w:lvlJc w:val="right"/>
      <w:pPr>
        <w:ind w:left="1516" w:hanging="180"/>
      </w:pPr>
    </w:lvl>
    <w:lvl w:ilvl="3" w:tplc="0419000F">
      <w:start w:val="1"/>
      <w:numFmt w:val="decimal"/>
      <w:lvlText w:val="%4."/>
      <w:lvlJc w:val="left"/>
      <w:pPr>
        <w:ind w:left="2236" w:hanging="360"/>
      </w:pPr>
    </w:lvl>
    <w:lvl w:ilvl="4" w:tplc="04190019">
      <w:start w:val="1"/>
      <w:numFmt w:val="lowerLetter"/>
      <w:lvlText w:val="%5."/>
      <w:lvlJc w:val="left"/>
      <w:pPr>
        <w:ind w:left="2956" w:hanging="360"/>
      </w:pPr>
    </w:lvl>
    <w:lvl w:ilvl="5" w:tplc="0419001B">
      <w:start w:val="1"/>
      <w:numFmt w:val="lowerRoman"/>
      <w:lvlText w:val="%6."/>
      <w:lvlJc w:val="right"/>
      <w:pPr>
        <w:ind w:left="3676" w:hanging="180"/>
      </w:pPr>
    </w:lvl>
    <w:lvl w:ilvl="6" w:tplc="0419000F">
      <w:start w:val="1"/>
      <w:numFmt w:val="decimal"/>
      <w:lvlText w:val="%7."/>
      <w:lvlJc w:val="left"/>
      <w:pPr>
        <w:ind w:left="4396" w:hanging="360"/>
      </w:pPr>
    </w:lvl>
    <w:lvl w:ilvl="7" w:tplc="04190019">
      <w:start w:val="1"/>
      <w:numFmt w:val="lowerLetter"/>
      <w:lvlText w:val="%8."/>
      <w:lvlJc w:val="left"/>
      <w:pPr>
        <w:ind w:left="5116" w:hanging="360"/>
      </w:pPr>
    </w:lvl>
    <w:lvl w:ilvl="8" w:tplc="0419001B">
      <w:start w:val="1"/>
      <w:numFmt w:val="lowerRoman"/>
      <w:lvlText w:val="%9."/>
      <w:lvlJc w:val="right"/>
      <w:pPr>
        <w:ind w:left="5836" w:hanging="180"/>
      </w:pPr>
    </w:lvl>
  </w:abstractNum>
  <w:abstractNum w:abstractNumId="45" w15:restartNumberingAfterBreak="0">
    <w:nsid w:val="7E600740"/>
    <w:multiLevelType w:val="hybridMultilevel"/>
    <w:tmpl w:val="C358AC1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36"/>
  </w:num>
  <w:num w:numId="2">
    <w:abstractNumId w:val="23"/>
  </w:num>
  <w:num w:numId="3">
    <w:abstractNumId w:val="18"/>
  </w:num>
  <w:num w:numId="4">
    <w:abstractNumId w:val="41"/>
  </w:num>
  <w:num w:numId="5">
    <w:abstractNumId w:val="14"/>
  </w:num>
  <w:num w:numId="6">
    <w:abstractNumId w:val="1"/>
  </w:num>
  <w:num w:numId="7">
    <w:abstractNumId w:val="45"/>
  </w:num>
  <w:num w:numId="8">
    <w:abstractNumId w:val="26"/>
  </w:num>
  <w:num w:numId="9">
    <w:abstractNumId w:val="12"/>
  </w:num>
  <w:num w:numId="10">
    <w:abstractNumId w:val="40"/>
  </w:num>
  <w:num w:numId="11">
    <w:abstractNumId w:val="39"/>
  </w:num>
  <w:num w:numId="12">
    <w:abstractNumId w:val="28"/>
  </w:num>
  <w:num w:numId="13">
    <w:abstractNumId w:val="29"/>
  </w:num>
  <w:num w:numId="14">
    <w:abstractNumId w:val="33"/>
  </w:num>
  <w:num w:numId="15">
    <w:abstractNumId w:val="38"/>
  </w:num>
  <w:num w:numId="16">
    <w:abstractNumId w:val="32"/>
  </w:num>
  <w:num w:numId="17">
    <w:abstractNumId w:val="31"/>
  </w:num>
  <w:num w:numId="18">
    <w:abstractNumId w:val="43"/>
  </w:num>
  <w:num w:numId="19">
    <w:abstractNumId w:val="22"/>
  </w:num>
  <w:num w:numId="20">
    <w:abstractNumId w:val="30"/>
  </w:num>
  <w:num w:numId="21">
    <w:abstractNumId w:val="35"/>
  </w:num>
  <w:num w:numId="22">
    <w:abstractNumId w:val="4"/>
  </w:num>
  <w:num w:numId="23">
    <w:abstractNumId w:val="17"/>
  </w:num>
  <w:num w:numId="24">
    <w:abstractNumId w:val="2"/>
  </w:num>
  <w:num w:numId="25">
    <w:abstractNumId w:val="25"/>
  </w:num>
  <w:num w:numId="26">
    <w:abstractNumId w:val="11"/>
  </w:num>
  <w:num w:numId="27">
    <w:abstractNumId w:val="0"/>
  </w:num>
  <w:num w:numId="28">
    <w:abstractNumId w:val="19"/>
  </w:num>
  <w:num w:numId="29">
    <w:abstractNumId w:val="27"/>
  </w:num>
  <w:num w:numId="30">
    <w:abstractNumId w:val="5"/>
  </w:num>
  <w:num w:numId="31">
    <w:abstractNumId w:val="44"/>
  </w:num>
  <w:num w:numId="32">
    <w:abstractNumId w:val="13"/>
  </w:num>
  <w:num w:numId="33">
    <w:abstractNumId w:val="42"/>
  </w:num>
  <w:num w:numId="34">
    <w:abstractNumId w:val="6"/>
  </w:num>
  <w:num w:numId="35">
    <w:abstractNumId w:val="9"/>
  </w:num>
  <w:num w:numId="36">
    <w:abstractNumId w:val="7"/>
  </w:num>
  <w:num w:numId="37">
    <w:abstractNumId w:val="10"/>
  </w:num>
  <w:num w:numId="38">
    <w:abstractNumId w:val="3"/>
  </w:num>
  <w:num w:numId="39">
    <w:abstractNumId w:val="15"/>
  </w:num>
  <w:num w:numId="40">
    <w:abstractNumId w:val="8"/>
  </w:num>
  <w:num w:numId="41">
    <w:abstractNumId w:val="37"/>
  </w:num>
  <w:num w:numId="42">
    <w:abstractNumId w:val="20"/>
  </w:num>
  <w:num w:numId="43">
    <w:abstractNumId w:val="34"/>
  </w:num>
  <w:num w:numId="44">
    <w:abstractNumId w:val="21"/>
  </w:num>
  <w:num w:numId="45">
    <w:abstractNumId w:val="16"/>
  </w:num>
  <w:num w:numId="46">
    <w:abstractNumId w:val="24"/>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oNotDisplayPageBoundaries/>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13"/>
  <w:hyphenationZone w:val="357"/>
  <w:doNotHyphenateCaps/>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6AFF"/>
    <w:rsid w:val="00000DE3"/>
    <w:rsid w:val="00002514"/>
    <w:rsid w:val="0000313E"/>
    <w:rsid w:val="00004073"/>
    <w:rsid w:val="00006BDD"/>
    <w:rsid w:val="000079DE"/>
    <w:rsid w:val="00010D69"/>
    <w:rsid w:val="000113E8"/>
    <w:rsid w:val="00011739"/>
    <w:rsid w:val="00011ABE"/>
    <w:rsid w:val="00014DAD"/>
    <w:rsid w:val="0001526A"/>
    <w:rsid w:val="0002260F"/>
    <w:rsid w:val="000228D0"/>
    <w:rsid w:val="0002607A"/>
    <w:rsid w:val="00027179"/>
    <w:rsid w:val="00030286"/>
    <w:rsid w:val="00031B03"/>
    <w:rsid w:val="000321C3"/>
    <w:rsid w:val="00033224"/>
    <w:rsid w:val="00034759"/>
    <w:rsid w:val="0003507E"/>
    <w:rsid w:val="000365A4"/>
    <w:rsid w:val="00036F20"/>
    <w:rsid w:val="0003739E"/>
    <w:rsid w:val="00042036"/>
    <w:rsid w:val="00042201"/>
    <w:rsid w:val="0004277B"/>
    <w:rsid w:val="00043CD1"/>
    <w:rsid w:val="00044DAE"/>
    <w:rsid w:val="000456A4"/>
    <w:rsid w:val="000460DA"/>
    <w:rsid w:val="0004703B"/>
    <w:rsid w:val="00050B53"/>
    <w:rsid w:val="00051975"/>
    <w:rsid w:val="00051D32"/>
    <w:rsid w:val="00052D8D"/>
    <w:rsid w:val="000530EF"/>
    <w:rsid w:val="00053E03"/>
    <w:rsid w:val="00053EB5"/>
    <w:rsid w:val="000545FE"/>
    <w:rsid w:val="00055BC9"/>
    <w:rsid w:val="00060514"/>
    <w:rsid w:val="000609C6"/>
    <w:rsid w:val="0006174B"/>
    <w:rsid w:val="00062DD5"/>
    <w:rsid w:val="00063B9D"/>
    <w:rsid w:val="00065F4A"/>
    <w:rsid w:val="0006609A"/>
    <w:rsid w:val="00067BBA"/>
    <w:rsid w:val="00070D12"/>
    <w:rsid w:val="00072D43"/>
    <w:rsid w:val="000730E2"/>
    <w:rsid w:val="0007310F"/>
    <w:rsid w:val="0007344D"/>
    <w:rsid w:val="00073824"/>
    <w:rsid w:val="00073B59"/>
    <w:rsid w:val="000745F3"/>
    <w:rsid w:val="0007690E"/>
    <w:rsid w:val="00077F31"/>
    <w:rsid w:val="0008075B"/>
    <w:rsid w:val="0008278E"/>
    <w:rsid w:val="00082904"/>
    <w:rsid w:val="00083113"/>
    <w:rsid w:val="00086A07"/>
    <w:rsid w:val="000925B8"/>
    <w:rsid w:val="00094123"/>
    <w:rsid w:val="000943B7"/>
    <w:rsid w:val="00095119"/>
    <w:rsid w:val="000A0122"/>
    <w:rsid w:val="000A0B6A"/>
    <w:rsid w:val="000A4A39"/>
    <w:rsid w:val="000A6A2D"/>
    <w:rsid w:val="000A6F23"/>
    <w:rsid w:val="000B043F"/>
    <w:rsid w:val="000B1382"/>
    <w:rsid w:val="000B14D0"/>
    <w:rsid w:val="000B339D"/>
    <w:rsid w:val="000B358A"/>
    <w:rsid w:val="000B3899"/>
    <w:rsid w:val="000B6DB4"/>
    <w:rsid w:val="000C299B"/>
    <w:rsid w:val="000C3601"/>
    <w:rsid w:val="000C454E"/>
    <w:rsid w:val="000C46EE"/>
    <w:rsid w:val="000C4B29"/>
    <w:rsid w:val="000C5349"/>
    <w:rsid w:val="000C61A9"/>
    <w:rsid w:val="000C75C8"/>
    <w:rsid w:val="000D1521"/>
    <w:rsid w:val="000D2076"/>
    <w:rsid w:val="000D3701"/>
    <w:rsid w:val="000D6069"/>
    <w:rsid w:val="000D6B16"/>
    <w:rsid w:val="000D6D81"/>
    <w:rsid w:val="000E37BA"/>
    <w:rsid w:val="000E3EF5"/>
    <w:rsid w:val="000E492C"/>
    <w:rsid w:val="000E6389"/>
    <w:rsid w:val="000E7792"/>
    <w:rsid w:val="000F1144"/>
    <w:rsid w:val="000F176B"/>
    <w:rsid w:val="000F224B"/>
    <w:rsid w:val="000F2EEB"/>
    <w:rsid w:val="000F40C3"/>
    <w:rsid w:val="000F51B1"/>
    <w:rsid w:val="00100A52"/>
    <w:rsid w:val="00101340"/>
    <w:rsid w:val="00101CE1"/>
    <w:rsid w:val="00102AC8"/>
    <w:rsid w:val="00103F7C"/>
    <w:rsid w:val="00110CF0"/>
    <w:rsid w:val="00111432"/>
    <w:rsid w:val="00112AE3"/>
    <w:rsid w:val="00114128"/>
    <w:rsid w:val="00117031"/>
    <w:rsid w:val="00121AE0"/>
    <w:rsid w:val="00122BEE"/>
    <w:rsid w:val="0012568F"/>
    <w:rsid w:val="0012570E"/>
    <w:rsid w:val="00131636"/>
    <w:rsid w:val="001323F1"/>
    <w:rsid w:val="001361C8"/>
    <w:rsid w:val="00140C4C"/>
    <w:rsid w:val="00140CAA"/>
    <w:rsid w:val="00141C4E"/>
    <w:rsid w:val="00143C8F"/>
    <w:rsid w:val="00144195"/>
    <w:rsid w:val="0014640C"/>
    <w:rsid w:val="001467FB"/>
    <w:rsid w:val="00151D7F"/>
    <w:rsid w:val="00155F95"/>
    <w:rsid w:val="0016144B"/>
    <w:rsid w:val="00161592"/>
    <w:rsid w:val="00162369"/>
    <w:rsid w:val="00164ED8"/>
    <w:rsid w:val="001715EA"/>
    <w:rsid w:val="00173C22"/>
    <w:rsid w:val="001751BE"/>
    <w:rsid w:val="001768BC"/>
    <w:rsid w:val="001820C5"/>
    <w:rsid w:val="0018245D"/>
    <w:rsid w:val="0018249A"/>
    <w:rsid w:val="00182B16"/>
    <w:rsid w:val="0018512A"/>
    <w:rsid w:val="0018525C"/>
    <w:rsid w:val="00185DDB"/>
    <w:rsid w:val="00186CF8"/>
    <w:rsid w:val="00191101"/>
    <w:rsid w:val="001932A9"/>
    <w:rsid w:val="001939DA"/>
    <w:rsid w:val="00194CBA"/>
    <w:rsid w:val="001950F2"/>
    <w:rsid w:val="00195CE4"/>
    <w:rsid w:val="0019600C"/>
    <w:rsid w:val="001A03A5"/>
    <w:rsid w:val="001A0484"/>
    <w:rsid w:val="001A125C"/>
    <w:rsid w:val="001A18F5"/>
    <w:rsid w:val="001A3282"/>
    <w:rsid w:val="001A3EF0"/>
    <w:rsid w:val="001A48D1"/>
    <w:rsid w:val="001B01E7"/>
    <w:rsid w:val="001B0BA8"/>
    <w:rsid w:val="001B0CBF"/>
    <w:rsid w:val="001B23DB"/>
    <w:rsid w:val="001B2E58"/>
    <w:rsid w:val="001B7EEF"/>
    <w:rsid w:val="001C38FA"/>
    <w:rsid w:val="001D0FC8"/>
    <w:rsid w:val="001D3345"/>
    <w:rsid w:val="001E1FF2"/>
    <w:rsid w:val="001E5760"/>
    <w:rsid w:val="001E59A8"/>
    <w:rsid w:val="001E5E62"/>
    <w:rsid w:val="001E78B6"/>
    <w:rsid w:val="001F144A"/>
    <w:rsid w:val="001F36AF"/>
    <w:rsid w:val="001F6F50"/>
    <w:rsid w:val="001F7484"/>
    <w:rsid w:val="001F7D9A"/>
    <w:rsid w:val="002008A1"/>
    <w:rsid w:val="00201370"/>
    <w:rsid w:val="0020150C"/>
    <w:rsid w:val="00202D1B"/>
    <w:rsid w:val="00204BE5"/>
    <w:rsid w:val="00207C8D"/>
    <w:rsid w:val="00207F9F"/>
    <w:rsid w:val="00211724"/>
    <w:rsid w:val="00211C7B"/>
    <w:rsid w:val="002150B5"/>
    <w:rsid w:val="002178FD"/>
    <w:rsid w:val="00220EEC"/>
    <w:rsid w:val="00225D69"/>
    <w:rsid w:val="00231192"/>
    <w:rsid w:val="002311C4"/>
    <w:rsid w:val="00231585"/>
    <w:rsid w:val="002335FA"/>
    <w:rsid w:val="00236965"/>
    <w:rsid w:val="00237CC8"/>
    <w:rsid w:val="002400C2"/>
    <w:rsid w:val="002400CD"/>
    <w:rsid w:val="00240AE6"/>
    <w:rsid w:val="00243C4B"/>
    <w:rsid w:val="002444BF"/>
    <w:rsid w:val="00246021"/>
    <w:rsid w:val="00247E58"/>
    <w:rsid w:val="002511A5"/>
    <w:rsid w:val="00252C73"/>
    <w:rsid w:val="00253218"/>
    <w:rsid w:val="002541DD"/>
    <w:rsid w:val="002555EA"/>
    <w:rsid w:val="00255AD3"/>
    <w:rsid w:val="00257DB9"/>
    <w:rsid w:val="002603BD"/>
    <w:rsid w:val="002611CD"/>
    <w:rsid w:val="00261B21"/>
    <w:rsid w:val="00261D0F"/>
    <w:rsid w:val="00263B18"/>
    <w:rsid w:val="00263CCB"/>
    <w:rsid w:val="00263D7F"/>
    <w:rsid w:val="0026435F"/>
    <w:rsid w:val="00264666"/>
    <w:rsid w:val="002654C3"/>
    <w:rsid w:val="002657A1"/>
    <w:rsid w:val="0026633B"/>
    <w:rsid w:val="00270B64"/>
    <w:rsid w:val="0027237E"/>
    <w:rsid w:val="00273735"/>
    <w:rsid w:val="00274DE4"/>
    <w:rsid w:val="00275633"/>
    <w:rsid w:val="00275F2F"/>
    <w:rsid w:val="00276305"/>
    <w:rsid w:val="00277F75"/>
    <w:rsid w:val="00283AED"/>
    <w:rsid w:val="00283B72"/>
    <w:rsid w:val="00284417"/>
    <w:rsid w:val="0029042F"/>
    <w:rsid w:val="00290C52"/>
    <w:rsid w:val="002910BD"/>
    <w:rsid w:val="00291261"/>
    <w:rsid w:val="00293387"/>
    <w:rsid w:val="002A3C8A"/>
    <w:rsid w:val="002A4696"/>
    <w:rsid w:val="002A779F"/>
    <w:rsid w:val="002B1026"/>
    <w:rsid w:val="002B1AEB"/>
    <w:rsid w:val="002B343B"/>
    <w:rsid w:val="002B380A"/>
    <w:rsid w:val="002B558A"/>
    <w:rsid w:val="002B6F0D"/>
    <w:rsid w:val="002C005A"/>
    <w:rsid w:val="002C2F63"/>
    <w:rsid w:val="002C3AE9"/>
    <w:rsid w:val="002C4768"/>
    <w:rsid w:val="002C60D0"/>
    <w:rsid w:val="002C6F94"/>
    <w:rsid w:val="002D2D7B"/>
    <w:rsid w:val="002D3AF0"/>
    <w:rsid w:val="002D506D"/>
    <w:rsid w:val="002D5AC8"/>
    <w:rsid w:val="002E0906"/>
    <w:rsid w:val="002E2D32"/>
    <w:rsid w:val="002E3D45"/>
    <w:rsid w:val="002E4A5C"/>
    <w:rsid w:val="002E4D2B"/>
    <w:rsid w:val="002E4D69"/>
    <w:rsid w:val="002E696E"/>
    <w:rsid w:val="002F0A9F"/>
    <w:rsid w:val="002F0B58"/>
    <w:rsid w:val="002F2D21"/>
    <w:rsid w:val="002F455E"/>
    <w:rsid w:val="0030205A"/>
    <w:rsid w:val="00302DCE"/>
    <w:rsid w:val="00303C7F"/>
    <w:rsid w:val="00304A4C"/>
    <w:rsid w:val="003061CE"/>
    <w:rsid w:val="003073A5"/>
    <w:rsid w:val="00307911"/>
    <w:rsid w:val="0031124E"/>
    <w:rsid w:val="00311FE9"/>
    <w:rsid w:val="00311FEB"/>
    <w:rsid w:val="00312C01"/>
    <w:rsid w:val="00315C69"/>
    <w:rsid w:val="0031667E"/>
    <w:rsid w:val="00316F6D"/>
    <w:rsid w:val="00317A55"/>
    <w:rsid w:val="00320038"/>
    <w:rsid w:val="003215DF"/>
    <w:rsid w:val="003244C7"/>
    <w:rsid w:val="00324980"/>
    <w:rsid w:val="00330AF1"/>
    <w:rsid w:val="00330CE9"/>
    <w:rsid w:val="00335805"/>
    <w:rsid w:val="00340062"/>
    <w:rsid w:val="00341869"/>
    <w:rsid w:val="003455C8"/>
    <w:rsid w:val="00346CF1"/>
    <w:rsid w:val="003510AE"/>
    <w:rsid w:val="00351679"/>
    <w:rsid w:val="00353394"/>
    <w:rsid w:val="00354FD2"/>
    <w:rsid w:val="00355AFA"/>
    <w:rsid w:val="00356C52"/>
    <w:rsid w:val="00360AC1"/>
    <w:rsid w:val="00365860"/>
    <w:rsid w:val="00365CBD"/>
    <w:rsid w:val="003674DD"/>
    <w:rsid w:val="00367849"/>
    <w:rsid w:val="003711A5"/>
    <w:rsid w:val="00372F88"/>
    <w:rsid w:val="00373007"/>
    <w:rsid w:val="003734FC"/>
    <w:rsid w:val="003754E7"/>
    <w:rsid w:val="003803BB"/>
    <w:rsid w:val="00380674"/>
    <w:rsid w:val="00381D5B"/>
    <w:rsid w:val="00383539"/>
    <w:rsid w:val="00383CA7"/>
    <w:rsid w:val="00383F8A"/>
    <w:rsid w:val="00385296"/>
    <w:rsid w:val="00385756"/>
    <w:rsid w:val="003879A8"/>
    <w:rsid w:val="00387FAD"/>
    <w:rsid w:val="00390481"/>
    <w:rsid w:val="00390CB4"/>
    <w:rsid w:val="003A0864"/>
    <w:rsid w:val="003A26A3"/>
    <w:rsid w:val="003A3E71"/>
    <w:rsid w:val="003A454C"/>
    <w:rsid w:val="003A773A"/>
    <w:rsid w:val="003B14F1"/>
    <w:rsid w:val="003B2E79"/>
    <w:rsid w:val="003B33C5"/>
    <w:rsid w:val="003B45CB"/>
    <w:rsid w:val="003B53D0"/>
    <w:rsid w:val="003C0E74"/>
    <w:rsid w:val="003C1A59"/>
    <w:rsid w:val="003C33D8"/>
    <w:rsid w:val="003C358D"/>
    <w:rsid w:val="003C414D"/>
    <w:rsid w:val="003C4EE4"/>
    <w:rsid w:val="003D23BD"/>
    <w:rsid w:val="003D2E62"/>
    <w:rsid w:val="003D3E13"/>
    <w:rsid w:val="003E01E4"/>
    <w:rsid w:val="003E09A7"/>
    <w:rsid w:val="003E0EA3"/>
    <w:rsid w:val="003E1BB7"/>
    <w:rsid w:val="003E217B"/>
    <w:rsid w:val="003E2B7C"/>
    <w:rsid w:val="003E4038"/>
    <w:rsid w:val="003E4235"/>
    <w:rsid w:val="003E4BA4"/>
    <w:rsid w:val="003E5698"/>
    <w:rsid w:val="003E5F1B"/>
    <w:rsid w:val="003E5F21"/>
    <w:rsid w:val="003F0152"/>
    <w:rsid w:val="003F0195"/>
    <w:rsid w:val="003F1769"/>
    <w:rsid w:val="003F311E"/>
    <w:rsid w:val="003F53D6"/>
    <w:rsid w:val="003F54F5"/>
    <w:rsid w:val="003F71A7"/>
    <w:rsid w:val="003F7E44"/>
    <w:rsid w:val="00400B0D"/>
    <w:rsid w:val="00401460"/>
    <w:rsid w:val="00403CD4"/>
    <w:rsid w:val="0040568E"/>
    <w:rsid w:val="004062C3"/>
    <w:rsid w:val="00411C64"/>
    <w:rsid w:val="00412ADA"/>
    <w:rsid w:val="004174DC"/>
    <w:rsid w:val="00420832"/>
    <w:rsid w:val="0042166E"/>
    <w:rsid w:val="00421719"/>
    <w:rsid w:val="00422F65"/>
    <w:rsid w:val="00423488"/>
    <w:rsid w:val="00427EA9"/>
    <w:rsid w:val="00432929"/>
    <w:rsid w:val="00432996"/>
    <w:rsid w:val="00436DDB"/>
    <w:rsid w:val="00436F9C"/>
    <w:rsid w:val="00437617"/>
    <w:rsid w:val="00444608"/>
    <w:rsid w:val="0044648F"/>
    <w:rsid w:val="00447242"/>
    <w:rsid w:val="004472A6"/>
    <w:rsid w:val="00450312"/>
    <w:rsid w:val="004528FA"/>
    <w:rsid w:val="0045447A"/>
    <w:rsid w:val="004566C1"/>
    <w:rsid w:val="0045678D"/>
    <w:rsid w:val="00461092"/>
    <w:rsid w:val="00461287"/>
    <w:rsid w:val="0046228A"/>
    <w:rsid w:val="00462776"/>
    <w:rsid w:val="004638DD"/>
    <w:rsid w:val="00465ECB"/>
    <w:rsid w:val="00466C34"/>
    <w:rsid w:val="00471816"/>
    <w:rsid w:val="00471C32"/>
    <w:rsid w:val="00471C67"/>
    <w:rsid w:val="004747AF"/>
    <w:rsid w:val="004754FE"/>
    <w:rsid w:val="00476798"/>
    <w:rsid w:val="00480779"/>
    <w:rsid w:val="004814C1"/>
    <w:rsid w:val="0048485A"/>
    <w:rsid w:val="004857BB"/>
    <w:rsid w:val="00486C2A"/>
    <w:rsid w:val="00487927"/>
    <w:rsid w:val="00490663"/>
    <w:rsid w:val="00490808"/>
    <w:rsid w:val="00490B2E"/>
    <w:rsid w:val="0049240D"/>
    <w:rsid w:val="00494B90"/>
    <w:rsid w:val="00496D6D"/>
    <w:rsid w:val="00497B23"/>
    <w:rsid w:val="004A0962"/>
    <w:rsid w:val="004A3FEB"/>
    <w:rsid w:val="004A4CF7"/>
    <w:rsid w:val="004A5EC1"/>
    <w:rsid w:val="004A6FC2"/>
    <w:rsid w:val="004B2350"/>
    <w:rsid w:val="004B2A15"/>
    <w:rsid w:val="004B3690"/>
    <w:rsid w:val="004B3717"/>
    <w:rsid w:val="004B492C"/>
    <w:rsid w:val="004B6202"/>
    <w:rsid w:val="004B670B"/>
    <w:rsid w:val="004C16A0"/>
    <w:rsid w:val="004C1A6A"/>
    <w:rsid w:val="004C4224"/>
    <w:rsid w:val="004C432B"/>
    <w:rsid w:val="004C45D4"/>
    <w:rsid w:val="004C50F8"/>
    <w:rsid w:val="004C6B7F"/>
    <w:rsid w:val="004C778F"/>
    <w:rsid w:val="004D183C"/>
    <w:rsid w:val="004D7962"/>
    <w:rsid w:val="004E02A4"/>
    <w:rsid w:val="004E0FD7"/>
    <w:rsid w:val="004E3F38"/>
    <w:rsid w:val="004E4AAC"/>
    <w:rsid w:val="004E5F05"/>
    <w:rsid w:val="004E795F"/>
    <w:rsid w:val="004F3458"/>
    <w:rsid w:val="004F6724"/>
    <w:rsid w:val="004F7D81"/>
    <w:rsid w:val="00505028"/>
    <w:rsid w:val="005055C7"/>
    <w:rsid w:val="005118AC"/>
    <w:rsid w:val="005127CA"/>
    <w:rsid w:val="005148D7"/>
    <w:rsid w:val="00514BCF"/>
    <w:rsid w:val="00514E8B"/>
    <w:rsid w:val="00515F64"/>
    <w:rsid w:val="0051634C"/>
    <w:rsid w:val="00516477"/>
    <w:rsid w:val="005166C5"/>
    <w:rsid w:val="00516AA1"/>
    <w:rsid w:val="00516CE3"/>
    <w:rsid w:val="005207E0"/>
    <w:rsid w:val="005237BA"/>
    <w:rsid w:val="00526436"/>
    <w:rsid w:val="00531BCB"/>
    <w:rsid w:val="00531F4C"/>
    <w:rsid w:val="00533600"/>
    <w:rsid w:val="005342C6"/>
    <w:rsid w:val="0053474E"/>
    <w:rsid w:val="00540F6D"/>
    <w:rsid w:val="005426B1"/>
    <w:rsid w:val="00542976"/>
    <w:rsid w:val="0054359B"/>
    <w:rsid w:val="00543B23"/>
    <w:rsid w:val="0055491D"/>
    <w:rsid w:val="00554A30"/>
    <w:rsid w:val="005569AE"/>
    <w:rsid w:val="00557AE4"/>
    <w:rsid w:val="00557EEC"/>
    <w:rsid w:val="00560ED9"/>
    <w:rsid w:val="00562D67"/>
    <w:rsid w:val="00564C77"/>
    <w:rsid w:val="00565058"/>
    <w:rsid w:val="0056632A"/>
    <w:rsid w:val="00567EED"/>
    <w:rsid w:val="00572543"/>
    <w:rsid w:val="00574259"/>
    <w:rsid w:val="00577F9A"/>
    <w:rsid w:val="00581DB2"/>
    <w:rsid w:val="00583513"/>
    <w:rsid w:val="005838F3"/>
    <w:rsid w:val="005869C3"/>
    <w:rsid w:val="0059046B"/>
    <w:rsid w:val="00590EAC"/>
    <w:rsid w:val="00591531"/>
    <w:rsid w:val="0059492D"/>
    <w:rsid w:val="005A1EDF"/>
    <w:rsid w:val="005A263D"/>
    <w:rsid w:val="005A4D31"/>
    <w:rsid w:val="005A7978"/>
    <w:rsid w:val="005B066C"/>
    <w:rsid w:val="005B13CB"/>
    <w:rsid w:val="005B347F"/>
    <w:rsid w:val="005B34B6"/>
    <w:rsid w:val="005B534A"/>
    <w:rsid w:val="005B574A"/>
    <w:rsid w:val="005C3109"/>
    <w:rsid w:val="005C55B2"/>
    <w:rsid w:val="005C571D"/>
    <w:rsid w:val="005C5F66"/>
    <w:rsid w:val="005C7B48"/>
    <w:rsid w:val="005D006C"/>
    <w:rsid w:val="005D2A76"/>
    <w:rsid w:val="005D47E7"/>
    <w:rsid w:val="005D4F89"/>
    <w:rsid w:val="005D565D"/>
    <w:rsid w:val="005E0A9D"/>
    <w:rsid w:val="005E0D68"/>
    <w:rsid w:val="005E1645"/>
    <w:rsid w:val="005E1E3A"/>
    <w:rsid w:val="005E5143"/>
    <w:rsid w:val="005E6DC5"/>
    <w:rsid w:val="005E7044"/>
    <w:rsid w:val="005E761E"/>
    <w:rsid w:val="005F36A1"/>
    <w:rsid w:val="005F3C95"/>
    <w:rsid w:val="005F4041"/>
    <w:rsid w:val="005F4800"/>
    <w:rsid w:val="005F5BC1"/>
    <w:rsid w:val="005F65C2"/>
    <w:rsid w:val="005F74D2"/>
    <w:rsid w:val="005F75A9"/>
    <w:rsid w:val="00601D0B"/>
    <w:rsid w:val="006026C9"/>
    <w:rsid w:val="00604028"/>
    <w:rsid w:val="00606E12"/>
    <w:rsid w:val="00607B2F"/>
    <w:rsid w:val="00611EE6"/>
    <w:rsid w:val="0061343E"/>
    <w:rsid w:val="00617093"/>
    <w:rsid w:val="006202A5"/>
    <w:rsid w:val="00622328"/>
    <w:rsid w:val="0062247B"/>
    <w:rsid w:val="006224A1"/>
    <w:rsid w:val="00622653"/>
    <w:rsid w:val="00622C19"/>
    <w:rsid w:val="0062434E"/>
    <w:rsid w:val="0062748D"/>
    <w:rsid w:val="00627B68"/>
    <w:rsid w:val="00634300"/>
    <w:rsid w:val="00634D57"/>
    <w:rsid w:val="00635598"/>
    <w:rsid w:val="00635B0C"/>
    <w:rsid w:val="00636AA6"/>
    <w:rsid w:val="00637742"/>
    <w:rsid w:val="006407D0"/>
    <w:rsid w:val="00645918"/>
    <w:rsid w:val="006464BA"/>
    <w:rsid w:val="0064676C"/>
    <w:rsid w:val="00646F19"/>
    <w:rsid w:val="00650027"/>
    <w:rsid w:val="00652055"/>
    <w:rsid w:val="006520C8"/>
    <w:rsid w:val="0065458E"/>
    <w:rsid w:val="00654875"/>
    <w:rsid w:val="00655BBC"/>
    <w:rsid w:val="006603AB"/>
    <w:rsid w:val="00660C14"/>
    <w:rsid w:val="006621A3"/>
    <w:rsid w:val="006626FE"/>
    <w:rsid w:val="00663D9E"/>
    <w:rsid w:val="006645EA"/>
    <w:rsid w:val="00664C00"/>
    <w:rsid w:val="00666652"/>
    <w:rsid w:val="00666E29"/>
    <w:rsid w:val="00667C90"/>
    <w:rsid w:val="00671DAC"/>
    <w:rsid w:val="00672531"/>
    <w:rsid w:val="00672F61"/>
    <w:rsid w:val="00673FA6"/>
    <w:rsid w:val="00673FD1"/>
    <w:rsid w:val="006822F2"/>
    <w:rsid w:val="006826C8"/>
    <w:rsid w:val="006828E2"/>
    <w:rsid w:val="00683734"/>
    <w:rsid w:val="00683FF3"/>
    <w:rsid w:val="00685C95"/>
    <w:rsid w:val="0068707A"/>
    <w:rsid w:val="006900B0"/>
    <w:rsid w:val="006909F5"/>
    <w:rsid w:val="00692291"/>
    <w:rsid w:val="006924E4"/>
    <w:rsid w:val="00693D6A"/>
    <w:rsid w:val="00695656"/>
    <w:rsid w:val="00697179"/>
    <w:rsid w:val="006A3E11"/>
    <w:rsid w:val="006A4FE6"/>
    <w:rsid w:val="006B1A1E"/>
    <w:rsid w:val="006B2160"/>
    <w:rsid w:val="006B3A28"/>
    <w:rsid w:val="006B3FB4"/>
    <w:rsid w:val="006B5462"/>
    <w:rsid w:val="006B5C95"/>
    <w:rsid w:val="006C01A6"/>
    <w:rsid w:val="006C4B93"/>
    <w:rsid w:val="006C6FA1"/>
    <w:rsid w:val="006C792C"/>
    <w:rsid w:val="006D0239"/>
    <w:rsid w:val="006D2426"/>
    <w:rsid w:val="006D265E"/>
    <w:rsid w:val="006D4F0B"/>
    <w:rsid w:val="006D5180"/>
    <w:rsid w:val="006D5655"/>
    <w:rsid w:val="006D59E0"/>
    <w:rsid w:val="006D67FC"/>
    <w:rsid w:val="006E000A"/>
    <w:rsid w:val="006E16EE"/>
    <w:rsid w:val="006E2C49"/>
    <w:rsid w:val="006E3985"/>
    <w:rsid w:val="006E5061"/>
    <w:rsid w:val="006E57AA"/>
    <w:rsid w:val="006F28AA"/>
    <w:rsid w:val="006F395C"/>
    <w:rsid w:val="006F51B0"/>
    <w:rsid w:val="006F6C8A"/>
    <w:rsid w:val="006F7265"/>
    <w:rsid w:val="00701776"/>
    <w:rsid w:val="00702DDF"/>
    <w:rsid w:val="0070572A"/>
    <w:rsid w:val="00705B6B"/>
    <w:rsid w:val="00707E13"/>
    <w:rsid w:val="00712AB7"/>
    <w:rsid w:val="007137C2"/>
    <w:rsid w:val="00713934"/>
    <w:rsid w:val="007174D3"/>
    <w:rsid w:val="00720FF2"/>
    <w:rsid w:val="007211BE"/>
    <w:rsid w:val="0072516A"/>
    <w:rsid w:val="007307D0"/>
    <w:rsid w:val="007311EC"/>
    <w:rsid w:val="007312CD"/>
    <w:rsid w:val="007312CE"/>
    <w:rsid w:val="0073185A"/>
    <w:rsid w:val="00731BCE"/>
    <w:rsid w:val="0073318B"/>
    <w:rsid w:val="007333A3"/>
    <w:rsid w:val="0073381A"/>
    <w:rsid w:val="00734113"/>
    <w:rsid w:val="00734AFA"/>
    <w:rsid w:val="00735D1E"/>
    <w:rsid w:val="00737103"/>
    <w:rsid w:val="0073777E"/>
    <w:rsid w:val="007422C9"/>
    <w:rsid w:val="00742E43"/>
    <w:rsid w:val="00743094"/>
    <w:rsid w:val="00743187"/>
    <w:rsid w:val="00743AEA"/>
    <w:rsid w:val="00745ED8"/>
    <w:rsid w:val="00747439"/>
    <w:rsid w:val="00747736"/>
    <w:rsid w:val="00750897"/>
    <w:rsid w:val="007515C2"/>
    <w:rsid w:val="00751EB9"/>
    <w:rsid w:val="00752AAD"/>
    <w:rsid w:val="00752DA1"/>
    <w:rsid w:val="00754382"/>
    <w:rsid w:val="007549B9"/>
    <w:rsid w:val="007560C5"/>
    <w:rsid w:val="00757C69"/>
    <w:rsid w:val="00760989"/>
    <w:rsid w:val="00762EA7"/>
    <w:rsid w:val="00765284"/>
    <w:rsid w:val="00774301"/>
    <w:rsid w:val="00774FAE"/>
    <w:rsid w:val="007750A2"/>
    <w:rsid w:val="0077594E"/>
    <w:rsid w:val="00775F99"/>
    <w:rsid w:val="007761FF"/>
    <w:rsid w:val="007762CD"/>
    <w:rsid w:val="007771C2"/>
    <w:rsid w:val="007775A9"/>
    <w:rsid w:val="007813E0"/>
    <w:rsid w:val="00783EBC"/>
    <w:rsid w:val="0078666F"/>
    <w:rsid w:val="007869E6"/>
    <w:rsid w:val="007874ED"/>
    <w:rsid w:val="00794A5F"/>
    <w:rsid w:val="00794F66"/>
    <w:rsid w:val="00795D05"/>
    <w:rsid w:val="007A4BEF"/>
    <w:rsid w:val="007B004F"/>
    <w:rsid w:val="007B201A"/>
    <w:rsid w:val="007B26F9"/>
    <w:rsid w:val="007B66E4"/>
    <w:rsid w:val="007C301C"/>
    <w:rsid w:val="007C3230"/>
    <w:rsid w:val="007C3603"/>
    <w:rsid w:val="007C68B7"/>
    <w:rsid w:val="007C7F0C"/>
    <w:rsid w:val="007D0328"/>
    <w:rsid w:val="007D095E"/>
    <w:rsid w:val="007D2F56"/>
    <w:rsid w:val="007D455B"/>
    <w:rsid w:val="007D685B"/>
    <w:rsid w:val="007E020C"/>
    <w:rsid w:val="007E07FF"/>
    <w:rsid w:val="007E14D8"/>
    <w:rsid w:val="007E216B"/>
    <w:rsid w:val="007E2B82"/>
    <w:rsid w:val="007E3157"/>
    <w:rsid w:val="007E4BB6"/>
    <w:rsid w:val="007E4E9C"/>
    <w:rsid w:val="007F01C6"/>
    <w:rsid w:val="007F0920"/>
    <w:rsid w:val="007F241A"/>
    <w:rsid w:val="007F3B73"/>
    <w:rsid w:val="007F565A"/>
    <w:rsid w:val="00804537"/>
    <w:rsid w:val="0080487B"/>
    <w:rsid w:val="00804AC4"/>
    <w:rsid w:val="00807244"/>
    <w:rsid w:val="00810528"/>
    <w:rsid w:val="0081085B"/>
    <w:rsid w:val="0081237D"/>
    <w:rsid w:val="008125B4"/>
    <w:rsid w:val="008153F1"/>
    <w:rsid w:val="00820972"/>
    <w:rsid w:val="008213D9"/>
    <w:rsid w:val="00832D8C"/>
    <w:rsid w:val="008341C9"/>
    <w:rsid w:val="00836C4C"/>
    <w:rsid w:val="00840AE1"/>
    <w:rsid w:val="00842A62"/>
    <w:rsid w:val="00842CCF"/>
    <w:rsid w:val="00845A96"/>
    <w:rsid w:val="00845EF4"/>
    <w:rsid w:val="008502B9"/>
    <w:rsid w:val="00853E6D"/>
    <w:rsid w:val="0085541F"/>
    <w:rsid w:val="00856841"/>
    <w:rsid w:val="008600C4"/>
    <w:rsid w:val="00860CE2"/>
    <w:rsid w:val="008647B5"/>
    <w:rsid w:val="008658A4"/>
    <w:rsid w:val="008717D5"/>
    <w:rsid w:val="008746D0"/>
    <w:rsid w:val="008750C0"/>
    <w:rsid w:val="00880CC0"/>
    <w:rsid w:val="00882820"/>
    <w:rsid w:val="008855BB"/>
    <w:rsid w:val="008868F2"/>
    <w:rsid w:val="008901A0"/>
    <w:rsid w:val="00890786"/>
    <w:rsid w:val="00897459"/>
    <w:rsid w:val="00897F5B"/>
    <w:rsid w:val="008A01F4"/>
    <w:rsid w:val="008A247E"/>
    <w:rsid w:val="008A3953"/>
    <w:rsid w:val="008A7B54"/>
    <w:rsid w:val="008B6AFF"/>
    <w:rsid w:val="008B76EF"/>
    <w:rsid w:val="008C1681"/>
    <w:rsid w:val="008C3FB2"/>
    <w:rsid w:val="008C4CDA"/>
    <w:rsid w:val="008C68D5"/>
    <w:rsid w:val="008D01E2"/>
    <w:rsid w:val="008D1252"/>
    <w:rsid w:val="008D3C42"/>
    <w:rsid w:val="008D3E9A"/>
    <w:rsid w:val="008D6518"/>
    <w:rsid w:val="008D6FC2"/>
    <w:rsid w:val="008E104B"/>
    <w:rsid w:val="008E47FD"/>
    <w:rsid w:val="008E5BC6"/>
    <w:rsid w:val="008E69A1"/>
    <w:rsid w:val="008F0F6F"/>
    <w:rsid w:val="008F33FE"/>
    <w:rsid w:val="008F3951"/>
    <w:rsid w:val="008F6F54"/>
    <w:rsid w:val="00900AB8"/>
    <w:rsid w:val="009018AC"/>
    <w:rsid w:val="00902DFC"/>
    <w:rsid w:val="0090521B"/>
    <w:rsid w:val="00907929"/>
    <w:rsid w:val="009079D5"/>
    <w:rsid w:val="0091023A"/>
    <w:rsid w:val="00912A8E"/>
    <w:rsid w:val="009163B7"/>
    <w:rsid w:val="0092226D"/>
    <w:rsid w:val="009234DA"/>
    <w:rsid w:val="0092713A"/>
    <w:rsid w:val="00927D3A"/>
    <w:rsid w:val="00935F74"/>
    <w:rsid w:val="00940933"/>
    <w:rsid w:val="009417F1"/>
    <w:rsid w:val="00941BC6"/>
    <w:rsid w:val="009433CA"/>
    <w:rsid w:val="00946604"/>
    <w:rsid w:val="0095375B"/>
    <w:rsid w:val="00960C9F"/>
    <w:rsid w:val="009612B9"/>
    <w:rsid w:val="009625B4"/>
    <w:rsid w:val="00962C74"/>
    <w:rsid w:val="00966722"/>
    <w:rsid w:val="009705EC"/>
    <w:rsid w:val="00970940"/>
    <w:rsid w:val="00970EF4"/>
    <w:rsid w:val="00972263"/>
    <w:rsid w:val="0097473A"/>
    <w:rsid w:val="00975652"/>
    <w:rsid w:val="0097697D"/>
    <w:rsid w:val="00977798"/>
    <w:rsid w:val="009804EE"/>
    <w:rsid w:val="00981CC0"/>
    <w:rsid w:val="00982FE6"/>
    <w:rsid w:val="00984341"/>
    <w:rsid w:val="0098508A"/>
    <w:rsid w:val="009861DA"/>
    <w:rsid w:val="0098730B"/>
    <w:rsid w:val="009926E8"/>
    <w:rsid w:val="00994405"/>
    <w:rsid w:val="00995976"/>
    <w:rsid w:val="00997902"/>
    <w:rsid w:val="009A04E2"/>
    <w:rsid w:val="009A056D"/>
    <w:rsid w:val="009A0AF2"/>
    <w:rsid w:val="009A2206"/>
    <w:rsid w:val="009A2276"/>
    <w:rsid w:val="009A2A3D"/>
    <w:rsid w:val="009A568C"/>
    <w:rsid w:val="009A7DE0"/>
    <w:rsid w:val="009B301B"/>
    <w:rsid w:val="009B48A7"/>
    <w:rsid w:val="009B66B5"/>
    <w:rsid w:val="009C4C9A"/>
    <w:rsid w:val="009C5574"/>
    <w:rsid w:val="009D0D96"/>
    <w:rsid w:val="009D1504"/>
    <w:rsid w:val="009D512F"/>
    <w:rsid w:val="009D6733"/>
    <w:rsid w:val="009E04C5"/>
    <w:rsid w:val="009E0710"/>
    <w:rsid w:val="009E07A3"/>
    <w:rsid w:val="009E0C20"/>
    <w:rsid w:val="009E119D"/>
    <w:rsid w:val="009E3A50"/>
    <w:rsid w:val="009E3BF0"/>
    <w:rsid w:val="009E6A4D"/>
    <w:rsid w:val="009E6DFB"/>
    <w:rsid w:val="009F00F1"/>
    <w:rsid w:val="009F200C"/>
    <w:rsid w:val="009F33AF"/>
    <w:rsid w:val="009F59BF"/>
    <w:rsid w:val="009F5DEC"/>
    <w:rsid w:val="00A00C83"/>
    <w:rsid w:val="00A10CCB"/>
    <w:rsid w:val="00A138C9"/>
    <w:rsid w:val="00A14621"/>
    <w:rsid w:val="00A1573A"/>
    <w:rsid w:val="00A2090E"/>
    <w:rsid w:val="00A2144F"/>
    <w:rsid w:val="00A23EFD"/>
    <w:rsid w:val="00A26854"/>
    <w:rsid w:val="00A31088"/>
    <w:rsid w:val="00A31B39"/>
    <w:rsid w:val="00A341D7"/>
    <w:rsid w:val="00A3538E"/>
    <w:rsid w:val="00A35AD2"/>
    <w:rsid w:val="00A35EFC"/>
    <w:rsid w:val="00A36C02"/>
    <w:rsid w:val="00A3707A"/>
    <w:rsid w:val="00A4084C"/>
    <w:rsid w:val="00A40A41"/>
    <w:rsid w:val="00A40CAF"/>
    <w:rsid w:val="00A429C2"/>
    <w:rsid w:val="00A45BE1"/>
    <w:rsid w:val="00A46ADE"/>
    <w:rsid w:val="00A47228"/>
    <w:rsid w:val="00A47F6F"/>
    <w:rsid w:val="00A51EAA"/>
    <w:rsid w:val="00A51F62"/>
    <w:rsid w:val="00A53857"/>
    <w:rsid w:val="00A54384"/>
    <w:rsid w:val="00A54CE0"/>
    <w:rsid w:val="00A61E29"/>
    <w:rsid w:val="00A65CCB"/>
    <w:rsid w:val="00A6737E"/>
    <w:rsid w:val="00A6748B"/>
    <w:rsid w:val="00A716C8"/>
    <w:rsid w:val="00A719F9"/>
    <w:rsid w:val="00A7236A"/>
    <w:rsid w:val="00A724FB"/>
    <w:rsid w:val="00A75184"/>
    <w:rsid w:val="00A872DF"/>
    <w:rsid w:val="00A87B26"/>
    <w:rsid w:val="00A91E33"/>
    <w:rsid w:val="00A95310"/>
    <w:rsid w:val="00A95B09"/>
    <w:rsid w:val="00A9659B"/>
    <w:rsid w:val="00A96769"/>
    <w:rsid w:val="00A97988"/>
    <w:rsid w:val="00AA0B8C"/>
    <w:rsid w:val="00AA25C5"/>
    <w:rsid w:val="00AA2A3F"/>
    <w:rsid w:val="00AA3280"/>
    <w:rsid w:val="00AA4AF9"/>
    <w:rsid w:val="00AA4F83"/>
    <w:rsid w:val="00AA5154"/>
    <w:rsid w:val="00AA639B"/>
    <w:rsid w:val="00AA6EB6"/>
    <w:rsid w:val="00AB0B11"/>
    <w:rsid w:val="00AB41B6"/>
    <w:rsid w:val="00AC0827"/>
    <w:rsid w:val="00AC26CE"/>
    <w:rsid w:val="00AC417A"/>
    <w:rsid w:val="00AC514F"/>
    <w:rsid w:val="00AD0236"/>
    <w:rsid w:val="00AD13C3"/>
    <w:rsid w:val="00AD2766"/>
    <w:rsid w:val="00AD2EE2"/>
    <w:rsid w:val="00AD3293"/>
    <w:rsid w:val="00AD37B2"/>
    <w:rsid w:val="00AD3F44"/>
    <w:rsid w:val="00AD434D"/>
    <w:rsid w:val="00AD5ADD"/>
    <w:rsid w:val="00AE04F9"/>
    <w:rsid w:val="00AE143C"/>
    <w:rsid w:val="00AE7C64"/>
    <w:rsid w:val="00AF1B16"/>
    <w:rsid w:val="00AF237A"/>
    <w:rsid w:val="00AF246E"/>
    <w:rsid w:val="00AF4B64"/>
    <w:rsid w:val="00B020F6"/>
    <w:rsid w:val="00B0301B"/>
    <w:rsid w:val="00B03BE3"/>
    <w:rsid w:val="00B05E72"/>
    <w:rsid w:val="00B064DA"/>
    <w:rsid w:val="00B10317"/>
    <w:rsid w:val="00B11679"/>
    <w:rsid w:val="00B11D6A"/>
    <w:rsid w:val="00B15FAE"/>
    <w:rsid w:val="00B17839"/>
    <w:rsid w:val="00B23F21"/>
    <w:rsid w:val="00B27123"/>
    <w:rsid w:val="00B27188"/>
    <w:rsid w:val="00B330E8"/>
    <w:rsid w:val="00B354D6"/>
    <w:rsid w:val="00B362B2"/>
    <w:rsid w:val="00B43CD5"/>
    <w:rsid w:val="00B4525A"/>
    <w:rsid w:val="00B5238A"/>
    <w:rsid w:val="00B53B5B"/>
    <w:rsid w:val="00B562E4"/>
    <w:rsid w:val="00B578B6"/>
    <w:rsid w:val="00B6004A"/>
    <w:rsid w:val="00B633C3"/>
    <w:rsid w:val="00B647AF"/>
    <w:rsid w:val="00B72BFA"/>
    <w:rsid w:val="00B732C9"/>
    <w:rsid w:val="00B827DC"/>
    <w:rsid w:val="00B871DA"/>
    <w:rsid w:val="00B87E5C"/>
    <w:rsid w:val="00B91A3E"/>
    <w:rsid w:val="00B91B1F"/>
    <w:rsid w:val="00B925B3"/>
    <w:rsid w:val="00B9394F"/>
    <w:rsid w:val="00B9515D"/>
    <w:rsid w:val="00B9644F"/>
    <w:rsid w:val="00B9773F"/>
    <w:rsid w:val="00BA052D"/>
    <w:rsid w:val="00BA1DBD"/>
    <w:rsid w:val="00BA218D"/>
    <w:rsid w:val="00BA2704"/>
    <w:rsid w:val="00BA30FA"/>
    <w:rsid w:val="00BA41BE"/>
    <w:rsid w:val="00BA5208"/>
    <w:rsid w:val="00BA567C"/>
    <w:rsid w:val="00BA5938"/>
    <w:rsid w:val="00BA6652"/>
    <w:rsid w:val="00BB1AD2"/>
    <w:rsid w:val="00BB2C8C"/>
    <w:rsid w:val="00BB5DB6"/>
    <w:rsid w:val="00BC07CA"/>
    <w:rsid w:val="00BC0C28"/>
    <w:rsid w:val="00BC1EC8"/>
    <w:rsid w:val="00BC1F8B"/>
    <w:rsid w:val="00BC20D7"/>
    <w:rsid w:val="00BC2DD6"/>
    <w:rsid w:val="00BC4991"/>
    <w:rsid w:val="00BC4DC0"/>
    <w:rsid w:val="00BC71FB"/>
    <w:rsid w:val="00BD0A73"/>
    <w:rsid w:val="00BD0FA9"/>
    <w:rsid w:val="00BD155A"/>
    <w:rsid w:val="00BD2D83"/>
    <w:rsid w:val="00BD3915"/>
    <w:rsid w:val="00BD79DE"/>
    <w:rsid w:val="00BE0B2A"/>
    <w:rsid w:val="00BE42B6"/>
    <w:rsid w:val="00BE4DBB"/>
    <w:rsid w:val="00BE5506"/>
    <w:rsid w:val="00BE6287"/>
    <w:rsid w:val="00BE7278"/>
    <w:rsid w:val="00BE7CBC"/>
    <w:rsid w:val="00BF0DCA"/>
    <w:rsid w:val="00BF1142"/>
    <w:rsid w:val="00BF1909"/>
    <w:rsid w:val="00BF3E6B"/>
    <w:rsid w:val="00BF44F5"/>
    <w:rsid w:val="00BF6092"/>
    <w:rsid w:val="00BF6997"/>
    <w:rsid w:val="00BF755B"/>
    <w:rsid w:val="00BF7CDB"/>
    <w:rsid w:val="00C00668"/>
    <w:rsid w:val="00C0337A"/>
    <w:rsid w:val="00C03A1D"/>
    <w:rsid w:val="00C04064"/>
    <w:rsid w:val="00C05A3F"/>
    <w:rsid w:val="00C064F4"/>
    <w:rsid w:val="00C06C0D"/>
    <w:rsid w:val="00C07C5B"/>
    <w:rsid w:val="00C1713B"/>
    <w:rsid w:val="00C177E7"/>
    <w:rsid w:val="00C21D41"/>
    <w:rsid w:val="00C22CB8"/>
    <w:rsid w:val="00C230C5"/>
    <w:rsid w:val="00C235F3"/>
    <w:rsid w:val="00C2374A"/>
    <w:rsid w:val="00C2623C"/>
    <w:rsid w:val="00C26EA5"/>
    <w:rsid w:val="00C30CD6"/>
    <w:rsid w:val="00C33B72"/>
    <w:rsid w:val="00C33DC1"/>
    <w:rsid w:val="00C342C1"/>
    <w:rsid w:val="00C3633D"/>
    <w:rsid w:val="00C36C82"/>
    <w:rsid w:val="00C42544"/>
    <w:rsid w:val="00C43A2D"/>
    <w:rsid w:val="00C4575C"/>
    <w:rsid w:val="00C47434"/>
    <w:rsid w:val="00C47505"/>
    <w:rsid w:val="00C512AB"/>
    <w:rsid w:val="00C5344D"/>
    <w:rsid w:val="00C53DD6"/>
    <w:rsid w:val="00C54739"/>
    <w:rsid w:val="00C54AED"/>
    <w:rsid w:val="00C551B2"/>
    <w:rsid w:val="00C55C1E"/>
    <w:rsid w:val="00C56644"/>
    <w:rsid w:val="00C568F2"/>
    <w:rsid w:val="00C56AE4"/>
    <w:rsid w:val="00C56EE7"/>
    <w:rsid w:val="00C60519"/>
    <w:rsid w:val="00C62650"/>
    <w:rsid w:val="00C63E7B"/>
    <w:rsid w:val="00C657AA"/>
    <w:rsid w:val="00C71F1D"/>
    <w:rsid w:val="00C7358F"/>
    <w:rsid w:val="00C73C4C"/>
    <w:rsid w:val="00C73CDA"/>
    <w:rsid w:val="00C7527A"/>
    <w:rsid w:val="00C75F12"/>
    <w:rsid w:val="00C86C7D"/>
    <w:rsid w:val="00C909E6"/>
    <w:rsid w:val="00C92259"/>
    <w:rsid w:val="00C94E61"/>
    <w:rsid w:val="00C95CE6"/>
    <w:rsid w:val="00C9718B"/>
    <w:rsid w:val="00CA0FAB"/>
    <w:rsid w:val="00CA2418"/>
    <w:rsid w:val="00CA2663"/>
    <w:rsid w:val="00CA4A5A"/>
    <w:rsid w:val="00CA5F45"/>
    <w:rsid w:val="00CA6DA0"/>
    <w:rsid w:val="00CA743F"/>
    <w:rsid w:val="00CB009B"/>
    <w:rsid w:val="00CB12C7"/>
    <w:rsid w:val="00CB27F4"/>
    <w:rsid w:val="00CB52F5"/>
    <w:rsid w:val="00CB6CD7"/>
    <w:rsid w:val="00CB777C"/>
    <w:rsid w:val="00CC2438"/>
    <w:rsid w:val="00CC4D35"/>
    <w:rsid w:val="00CC64A3"/>
    <w:rsid w:val="00CC6B19"/>
    <w:rsid w:val="00CC7658"/>
    <w:rsid w:val="00CD08AE"/>
    <w:rsid w:val="00CD43C3"/>
    <w:rsid w:val="00CD6A99"/>
    <w:rsid w:val="00CD6E45"/>
    <w:rsid w:val="00CE0C1B"/>
    <w:rsid w:val="00CE53D4"/>
    <w:rsid w:val="00CF016C"/>
    <w:rsid w:val="00CF090C"/>
    <w:rsid w:val="00CF1ACF"/>
    <w:rsid w:val="00CF39E8"/>
    <w:rsid w:val="00CF4020"/>
    <w:rsid w:val="00CF4302"/>
    <w:rsid w:val="00CF66CC"/>
    <w:rsid w:val="00D02CF4"/>
    <w:rsid w:val="00D02FC8"/>
    <w:rsid w:val="00D034DD"/>
    <w:rsid w:val="00D03B3F"/>
    <w:rsid w:val="00D04004"/>
    <w:rsid w:val="00D04E85"/>
    <w:rsid w:val="00D10439"/>
    <w:rsid w:val="00D14298"/>
    <w:rsid w:val="00D160BD"/>
    <w:rsid w:val="00D17857"/>
    <w:rsid w:val="00D21511"/>
    <w:rsid w:val="00D23CFD"/>
    <w:rsid w:val="00D249C6"/>
    <w:rsid w:val="00D303BE"/>
    <w:rsid w:val="00D31D50"/>
    <w:rsid w:val="00D347C6"/>
    <w:rsid w:val="00D3547F"/>
    <w:rsid w:val="00D35B75"/>
    <w:rsid w:val="00D365FD"/>
    <w:rsid w:val="00D36822"/>
    <w:rsid w:val="00D37AAB"/>
    <w:rsid w:val="00D4113D"/>
    <w:rsid w:val="00D4544A"/>
    <w:rsid w:val="00D46000"/>
    <w:rsid w:val="00D461D1"/>
    <w:rsid w:val="00D4798E"/>
    <w:rsid w:val="00D523E3"/>
    <w:rsid w:val="00D562A5"/>
    <w:rsid w:val="00D6126B"/>
    <w:rsid w:val="00D63CFA"/>
    <w:rsid w:val="00D6428F"/>
    <w:rsid w:val="00D64B23"/>
    <w:rsid w:val="00D66064"/>
    <w:rsid w:val="00D661C6"/>
    <w:rsid w:val="00D67D6C"/>
    <w:rsid w:val="00D67F46"/>
    <w:rsid w:val="00D71763"/>
    <w:rsid w:val="00D7368A"/>
    <w:rsid w:val="00D74EE7"/>
    <w:rsid w:val="00D75045"/>
    <w:rsid w:val="00D75B9E"/>
    <w:rsid w:val="00D7665F"/>
    <w:rsid w:val="00D77EDF"/>
    <w:rsid w:val="00D8013F"/>
    <w:rsid w:val="00D825A8"/>
    <w:rsid w:val="00D86F59"/>
    <w:rsid w:val="00D8700D"/>
    <w:rsid w:val="00D94B7F"/>
    <w:rsid w:val="00D97773"/>
    <w:rsid w:val="00DA0A0D"/>
    <w:rsid w:val="00DA12A2"/>
    <w:rsid w:val="00DA28DA"/>
    <w:rsid w:val="00DA3FDF"/>
    <w:rsid w:val="00DA4630"/>
    <w:rsid w:val="00DA4D88"/>
    <w:rsid w:val="00DA4EB9"/>
    <w:rsid w:val="00DA6AD7"/>
    <w:rsid w:val="00DB0264"/>
    <w:rsid w:val="00DB28A9"/>
    <w:rsid w:val="00DB3912"/>
    <w:rsid w:val="00DB5F8E"/>
    <w:rsid w:val="00DB73AE"/>
    <w:rsid w:val="00DC1250"/>
    <w:rsid w:val="00DC1AB5"/>
    <w:rsid w:val="00DC2D6D"/>
    <w:rsid w:val="00DC3465"/>
    <w:rsid w:val="00DC4436"/>
    <w:rsid w:val="00DC4FCC"/>
    <w:rsid w:val="00DC7776"/>
    <w:rsid w:val="00DD244C"/>
    <w:rsid w:val="00DD2E77"/>
    <w:rsid w:val="00DD5336"/>
    <w:rsid w:val="00DD580B"/>
    <w:rsid w:val="00DD5E1E"/>
    <w:rsid w:val="00DD6B91"/>
    <w:rsid w:val="00DD74D7"/>
    <w:rsid w:val="00DE06AD"/>
    <w:rsid w:val="00DE49A8"/>
    <w:rsid w:val="00DE6EFD"/>
    <w:rsid w:val="00DE7237"/>
    <w:rsid w:val="00DE751D"/>
    <w:rsid w:val="00DE7B37"/>
    <w:rsid w:val="00DE7DCE"/>
    <w:rsid w:val="00DF326C"/>
    <w:rsid w:val="00E012BA"/>
    <w:rsid w:val="00E026B5"/>
    <w:rsid w:val="00E02B1D"/>
    <w:rsid w:val="00E03137"/>
    <w:rsid w:val="00E03E10"/>
    <w:rsid w:val="00E06612"/>
    <w:rsid w:val="00E06EC7"/>
    <w:rsid w:val="00E07241"/>
    <w:rsid w:val="00E10FB4"/>
    <w:rsid w:val="00E128CF"/>
    <w:rsid w:val="00E12D54"/>
    <w:rsid w:val="00E167EA"/>
    <w:rsid w:val="00E17DB1"/>
    <w:rsid w:val="00E2084E"/>
    <w:rsid w:val="00E20AC7"/>
    <w:rsid w:val="00E21BFD"/>
    <w:rsid w:val="00E241D9"/>
    <w:rsid w:val="00E24F4D"/>
    <w:rsid w:val="00E271FE"/>
    <w:rsid w:val="00E274B2"/>
    <w:rsid w:val="00E27C47"/>
    <w:rsid w:val="00E30A51"/>
    <w:rsid w:val="00E3150D"/>
    <w:rsid w:val="00E31ED0"/>
    <w:rsid w:val="00E33A46"/>
    <w:rsid w:val="00E33B97"/>
    <w:rsid w:val="00E34D67"/>
    <w:rsid w:val="00E369BF"/>
    <w:rsid w:val="00E40905"/>
    <w:rsid w:val="00E40C51"/>
    <w:rsid w:val="00E44E3C"/>
    <w:rsid w:val="00E46006"/>
    <w:rsid w:val="00E472DE"/>
    <w:rsid w:val="00E505D0"/>
    <w:rsid w:val="00E50B4E"/>
    <w:rsid w:val="00E532A2"/>
    <w:rsid w:val="00E5531C"/>
    <w:rsid w:val="00E55541"/>
    <w:rsid w:val="00E55AC2"/>
    <w:rsid w:val="00E55AE9"/>
    <w:rsid w:val="00E56AB9"/>
    <w:rsid w:val="00E56B89"/>
    <w:rsid w:val="00E6236E"/>
    <w:rsid w:val="00E6330E"/>
    <w:rsid w:val="00E70CEF"/>
    <w:rsid w:val="00E773CC"/>
    <w:rsid w:val="00E802FF"/>
    <w:rsid w:val="00E81728"/>
    <w:rsid w:val="00E81D98"/>
    <w:rsid w:val="00E826E9"/>
    <w:rsid w:val="00E83C6C"/>
    <w:rsid w:val="00E8511E"/>
    <w:rsid w:val="00E9001E"/>
    <w:rsid w:val="00E908A7"/>
    <w:rsid w:val="00E933B3"/>
    <w:rsid w:val="00E93D00"/>
    <w:rsid w:val="00E9506B"/>
    <w:rsid w:val="00E9617B"/>
    <w:rsid w:val="00EA2FC9"/>
    <w:rsid w:val="00EB4CF5"/>
    <w:rsid w:val="00EB730C"/>
    <w:rsid w:val="00EC09F2"/>
    <w:rsid w:val="00EC48C6"/>
    <w:rsid w:val="00EC5DA4"/>
    <w:rsid w:val="00EC6D81"/>
    <w:rsid w:val="00EC7607"/>
    <w:rsid w:val="00EC782B"/>
    <w:rsid w:val="00EC7BCB"/>
    <w:rsid w:val="00ED007F"/>
    <w:rsid w:val="00ED07E5"/>
    <w:rsid w:val="00ED33B4"/>
    <w:rsid w:val="00ED50B9"/>
    <w:rsid w:val="00ED673D"/>
    <w:rsid w:val="00ED6A3E"/>
    <w:rsid w:val="00ED77BB"/>
    <w:rsid w:val="00EE0B0B"/>
    <w:rsid w:val="00EE0B11"/>
    <w:rsid w:val="00EE27E8"/>
    <w:rsid w:val="00EE334A"/>
    <w:rsid w:val="00EE3577"/>
    <w:rsid w:val="00EE3DB7"/>
    <w:rsid w:val="00EE5726"/>
    <w:rsid w:val="00EE6F9B"/>
    <w:rsid w:val="00EE7242"/>
    <w:rsid w:val="00EF2392"/>
    <w:rsid w:val="00EF41FB"/>
    <w:rsid w:val="00EF484B"/>
    <w:rsid w:val="00EF72D0"/>
    <w:rsid w:val="00EF7893"/>
    <w:rsid w:val="00F00106"/>
    <w:rsid w:val="00F00333"/>
    <w:rsid w:val="00F0197B"/>
    <w:rsid w:val="00F0272E"/>
    <w:rsid w:val="00F02BF8"/>
    <w:rsid w:val="00F03717"/>
    <w:rsid w:val="00F042E4"/>
    <w:rsid w:val="00F04A38"/>
    <w:rsid w:val="00F07988"/>
    <w:rsid w:val="00F10FB7"/>
    <w:rsid w:val="00F10FD5"/>
    <w:rsid w:val="00F13994"/>
    <w:rsid w:val="00F14A57"/>
    <w:rsid w:val="00F15436"/>
    <w:rsid w:val="00F170F0"/>
    <w:rsid w:val="00F17EE0"/>
    <w:rsid w:val="00F20DF7"/>
    <w:rsid w:val="00F225C8"/>
    <w:rsid w:val="00F23481"/>
    <w:rsid w:val="00F23D8D"/>
    <w:rsid w:val="00F24D6D"/>
    <w:rsid w:val="00F26539"/>
    <w:rsid w:val="00F26A34"/>
    <w:rsid w:val="00F354B9"/>
    <w:rsid w:val="00F36514"/>
    <w:rsid w:val="00F438C3"/>
    <w:rsid w:val="00F43DA3"/>
    <w:rsid w:val="00F47B4E"/>
    <w:rsid w:val="00F51166"/>
    <w:rsid w:val="00F516FC"/>
    <w:rsid w:val="00F54744"/>
    <w:rsid w:val="00F56A8E"/>
    <w:rsid w:val="00F5708C"/>
    <w:rsid w:val="00F62F85"/>
    <w:rsid w:val="00F66A54"/>
    <w:rsid w:val="00F66F48"/>
    <w:rsid w:val="00F6748D"/>
    <w:rsid w:val="00F701C3"/>
    <w:rsid w:val="00F7035F"/>
    <w:rsid w:val="00F709CF"/>
    <w:rsid w:val="00F71268"/>
    <w:rsid w:val="00F7529F"/>
    <w:rsid w:val="00F76469"/>
    <w:rsid w:val="00F76E2A"/>
    <w:rsid w:val="00F77504"/>
    <w:rsid w:val="00F77CB4"/>
    <w:rsid w:val="00F80C67"/>
    <w:rsid w:val="00F81093"/>
    <w:rsid w:val="00F82127"/>
    <w:rsid w:val="00F83370"/>
    <w:rsid w:val="00F841FC"/>
    <w:rsid w:val="00F867EF"/>
    <w:rsid w:val="00F86D02"/>
    <w:rsid w:val="00F9315B"/>
    <w:rsid w:val="00F94018"/>
    <w:rsid w:val="00F966E1"/>
    <w:rsid w:val="00FA117A"/>
    <w:rsid w:val="00FA328B"/>
    <w:rsid w:val="00FA56F4"/>
    <w:rsid w:val="00FB1770"/>
    <w:rsid w:val="00FB1B25"/>
    <w:rsid w:val="00FB204F"/>
    <w:rsid w:val="00FB3D41"/>
    <w:rsid w:val="00FB3E50"/>
    <w:rsid w:val="00FB4813"/>
    <w:rsid w:val="00FB61EA"/>
    <w:rsid w:val="00FC0905"/>
    <w:rsid w:val="00FC0D2A"/>
    <w:rsid w:val="00FC3F02"/>
    <w:rsid w:val="00FC4FC5"/>
    <w:rsid w:val="00FC59A4"/>
    <w:rsid w:val="00FD284F"/>
    <w:rsid w:val="00FD2CB0"/>
    <w:rsid w:val="00FD3AA0"/>
    <w:rsid w:val="00FD3FAC"/>
    <w:rsid w:val="00FD5ADB"/>
    <w:rsid w:val="00FD70B0"/>
    <w:rsid w:val="00FD76E2"/>
    <w:rsid w:val="00FE011A"/>
    <w:rsid w:val="00FE0AEB"/>
    <w:rsid w:val="00FE1B26"/>
    <w:rsid w:val="00FE65A3"/>
    <w:rsid w:val="00FF3473"/>
    <w:rsid w:val="00FF6EFA"/>
    <w:rsid w:val="00FF793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37" fillcolor="white">
      <v:fill color="white"/>
    </o:shapedefaults>
    <o:shapelayout v:ext="edit">
      <o:idmap v:ext="edit" data="1"/>
    </o:shapelayout>
  </w:shapeDefaults>
  <w:decimalSymbol w:val=","/>
  <w:listSeparator w:val=";"/>
  <w14:docId w14:val="7038B323"/>
  <w15:docId w15:val="{7D04E2F2-B6DD-4E7F-A132-409F3ED4F9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732C9"/>
    <w:rPr>
      <w:sz w:val="24"/>
      <w:szCs w:val="24"/>
    </w:rPr>
  </w:style>
  <w:style w:type="paragraph" w:styleId="1">
    <w:name w:val="heading 1"/>
    <w:basedOn w:val="a"/>
    <w:next w:val="a"/>
    <w:link w:val="10"/>
    <w:qFormat/>
    <w:rsid w:val="00B732C9"/>
    <w:pPr>
      <w:keepNext/>
      <w:jc w:val="center"/>
      <w:outlineLvl w:val="0"/>
    </w:pPr>
    <w:rPr>
      <w:b/>
    </w:rPr>
  </w:style>
  <w:style w:type="paragraph" w:styleId="2">
    <w:name w:val="heading 2"/>
    <w:basedOn w:val="a"/>
    <w:next w:val="a"/>
    <w:link w:val="20"/>
    <w:qFormat/>
    <w:rsid w:val="00B732C9"/>
    <w:pPr>
      <w:keepNext/>
      <w:suppressAutoHyphens/>
      <w:spacing w:line="360" w:lineRule="auto"/>
      <w:ind w:firstLine="540"/>
      <w:jc w:val="both"/>
      <w:outlineLvl w:val="1"/>
    </w:pPr>
    <w:rPr>
      <w:b/>
      <w:bCs/>
      <w:color w:val="0000FF"/>
      <w:u w:val="single"/>
    </w:rPr>
  </w:style>
  <w:style w:type="paragraph" w:styleId="3">
    <w:name w:val="heading 3"/>
    <w:basedOn w:val="a"/>
    <w:next w:val="a"/>
    <w:link w:val="30"/>
    <w:qFormat/>
    <w:rsid w:val="00B732C9"/>
    <w:pPr>
      <w:keepNext/>
      <w:ind w:firstLine="708"/>
      <w:jc w:val="center"/>
      <w:outlineLvl w:val="2"/>
    </w:pPr>
    <w:rPr>
      <w:b/>
      <w:bCs/>
      <w:sz w:val="28"/>
      <w:szCs w:val="20"/>
    </w:rPr>
  </w:style>
  <w:style w:type="paragraph" w:styleId="4">
    <w:name w:val="heading 4"/>
    <w:basedOn w:val="a"/>
    <w:next w:val="a"/>
    <w:link w:val="40"/>
    <w:qFormat/>
    <w:rsid w:val="00B732C9"/>
    <w:pPr>
      <w:keepNext/>
      <w:ind w:firstLine="708"/>
      <w:jc w:val="both"/>
      <w:outlineLvl w:val="3"/>
    </w:pPr>
    <w:rPr>
      <w:b/>
      <w:bCs/>
      <w:sz w:val="28"/>
      <w:szCs w:val="20"/>
      <w:u w:val="single"/>
    </w:rPr>
  </w:style>
  <w:style w:type="paragraph" w:styleId="5">
    <w:name w:val="heading 5"/>
    <w:basedOn w:val="a"/>
    <w:next w:val="a"/>
    <w:link w:val="50"/>
    <w:qFormat/>
    <w:rsid w:val="00B732C9"/>
    <w:pPr>
      <w:keepNext/>
      <w:jc w:val="both"/>
      <w:outlineLvl w:val="4"/>
    </w:pPr>
    <w:rPr>
      <w:b/>
      <w:bCs/>
      <w:i/>
      <w:iCs/>
    </w:rPr>
  </w:style>
  <w:style w:type="paragraph" w:styleId="6">
    <w:name w:val="heading 6"/>
    <w:basedOn w:val="a"/>
    <w:next w:val="a"/>
    <w:link w:val="60"/>
    <w:qFormat/>
    <w:rsid w:val="00B732C9"/>
    <w:pPr>
      <w:keepNext/>
      <w:jc w:val="both"/>
      <w:outlineLvl w:val="5"/>
    </w:pPr>
    <w:rPr>
      <w:b/>
      <w:bCs/>
      <w:i/>
      <w:iCs/>
      <w:sz w:val="32"/>
    </w:rPr>
  </w:style>
  <w:style w:type="paragraph" w:styleId="7">
    <w:name w:val="heading 7"/>
    <w:basedOn w:val="a"/>
    <w:next w:val="a"/>
    <w:link w:val="70"/>
    <w:qFormat/>
    <w:rsid w:val="00B732C9"/>
    <w:pPr>
      <w:keepNext/>
      <w:tabs>
        <w:tab w:val="left" w:pos="0"/>
      </w:tabs>
      <w:spacing w:line="360" w:lineRule="auto"/>
      <w:ind w:right="-20" w:firstLine="540"/>
      <w:jc w:val="both"/>
      <w:outlineLvl w:val="6"/>
    </w:pPr>
    <w:rPr>
      <w:b/>
      <w:bCs/>
      <w:i/>
      <w:iCs/>
    </w:rPr>
  </w:style>
  <w:style w:type="paragraph" w:styleId="8">
    <w:name w:val="heading 8"/>
    <w:basedOn w:val="a"/>
    <w:next w:val="a"/>
    <w:link w:val="80"/>
    <w:qFormat/>
    <w:rsid w:val="00B732C9"/>
    <w:pPr>
      <w:keepNext/>
      <w:spacing w:line="360" w:lineRule="auto"/>
      <w:ind w:firstLine="540"/>
      <w:jc w:val="both"/>
      <w:outlineLvl w:val="7"/>
    </w:pPr>
    <w:rPr>
      <w:b/>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B732C9"/>
    <w:pPr>
      <w:autoSpaceDE w:val="0"/>
      <w:autoSpaceDN w:val="0"/>
      <w:spacing w:line="360" w:lineRule="auto"/>
      <w:jc w:val="center"/>
    </w:pPr>
    <w:rPr>
      <w:b/>
      <w:bCs/>
      <w:sz w:val="28"/>
      <w:szCs w:val="28"/>
    </w:rPr>
  </w:style>
  <w:style w:type="paragraph" w:styleId="a5">
    <w:name w:val="Body Text"/>
    <w:basedOn w:val="a"/>
    <w:link w:val="a6"/>
    <w:rsid w:val="00B732C9"/>
    <w:pPr>
      <w:jc w:val="both"/>
    </w:pPr>
    <w:rPr>
      <w:sz w:val="28"/>
      <w:szCs w:val="20"/>
    </w:rPr>
  </w:style>
  <w:style w:type="paragraph" w:styleId="a7">
    <w:name w:val="Body Text Indent"/>
    <w:basedOn w:val="a"/>
    <w:link w:val="a8"/>
    <w:rsid w:val="00B732C9"/>
    <w:pPr>
      <w:suppressAutoHyphens/>
      <w:ind w:firstLine="708"/>
      <w:jc w:val="both"/>
    </w:pPr>
    <w:rPr>
      <w:color w:val="0000FF"/>
    </w:rPr>
  </w:style>
  <w:style w:type="paragraph" w:styleId="21">
    <w:name w:val="Body Text Indent 2"/>
    <w:basedOn w:val="a"/>
    <w:link w:val="22"/>
    <w:rsid w:val="00B732C9"/>
    <w:pPr>
      <w:suppressAutoHyphens/>
      <w:ind w:firstLine="540"/>
      <w:jc w:val="both"/>
    </w:pPr>
    <w:rPr>
      <w:color w:val="0000FF"/>
    </w:rPr>
  </w:style>
  <w:style w:type="paragraph" w:styleId="31">
    <w:name w:val="Body Text Indent 3"/>
    <w:basedOn w:val="a"/>
    <w:link w:val="32"/>
    <w:rsid w:val="00B732C9"/>
    <w:pPr>
      <w:suppressAutoHyphens/>
      <w:spacing w:line="360" w:lineRule="auto"/>
      <w:ind w:firstLine="540"/>
      <w:jc w:val="both"/>
    </w:pPr>
  </w:style>
  <w:style w:type="paragraph" w:customStyle="1" w:styleId="11">
    <w:name w:val="заголовок 1"/>
    <w:basedOn w:val="a"/>
    <w:next w:val="a"/>
    <w:rsid w:val="00B732C9"/>
    <w:pPr>
      <w:keepNext/>
      <w:autoSpaceDE w:val="0"/>
      <w:autoSpaceDN w:val="0"/>
      <w:spacing w:line="360" w:lineRule="auto"/>
      <w:ind w:firstLine="567"/>
      <w:outlineLvl w:val="0"/>
    </w:pPr>
    <w:rPr>
      <w:b/>
      <w:bCs/>
    </w:rPr>
  </w:style>
  <w:style w:type="paragraph" w:customStyle="1" w:styleId="23">
    <w:name w:val="заголовок 2"/>
    <w:basedOn w:val="a"/>
    <w:next w:val="a"/>
    <w:rsid w:val="00B732C9"/>
    <w:pPr>
      <w:keepNext/>
      <w:autoSpaceDE w:val="0"/>
      <w:autoSpaceDN w:val="0"/>
      <w:spacing w:line="360" w:lineRule="auto"/>
      <w:jc w:val="center"/>
      <w:outlineLvl w:val="1"/>
    </w:pPr>
  </w:style>
  <w:style w:type="paragraph" w:customStyle="1" w:styleId="61">
    <w:name w:val="заголовок 6"/>
    <w:basedOn w:val="a"/>
    <w:next w:val="a"/>
    <w:rsid w:val="00B732C9"/>
    <w:pPr>
      <w:keepNext/>
      <w:autoSpaceDE w:val="0"/>
      <w:autoSpaceDN w:val="0"/>
      <w:spacing w:line="312" w:lineRule="auto"/>
      <w:jc w:val="center"/>
      <w:outlineLvl w:val="5"/>
    </w:pPr>
    <w:rPr>
      <w:b/>
      <w:bCs/>
      <w:sz w:val="28"/>
      <w:szCs w:val="28"/>
    </w:rPr>
  </w:style>
  <w:style w:type="paragraph" w:styleId="24">
    <w:name w:val="Body Text 2"/>
    <w:basedOn w:val="a"/>
    <w:link w:val="25"/>
    <w:rsid w:val="00B732C9"/>
    <w:pPr>
      <w:tabs>
        <w:tab w:val="left" w:pos="763"/>
      </w:tabs>
      <w:ind w:right="-20"/>
      <w:jc w:val="both"/>
    </w:pPr>
    <w:rPr>
      <w:sz w:val="28"/>
      <w:szCs w:val="20"/>
    </w:rPr>
  </w:style>
  <w:style w:type="character" w:styleId="a9">
    <w:name w:val="page number"/>
    <w:basedOn w:val="a0"/>
    <w:rsid w:val="00B732C9"/>
  </w:style>
  <w:style w:type="paragraph" w:styleId="aa">
    <w:name w:val="footer"/>
    <w:basedOn w:val="a"/>
    <w:link w:val="ab"/>
    <w:rsid w:val="00444608"/>
    <w:pPr>
      <w:tabs>
        <w:tab w:val="center" w:pos="4677"/>
        <w:tab w:val="right" w:pos="9355"/>
      </w:tabs>
    </w:pPr>
  </w:style>
  <w:style w:type="paragraph" w:styleId="ac">
    <w:name w:val="Balloon Text"/>
    <w:basedOn w:val="a"/>
    <w:link w:val="ad"/>
    <w:semiHidden/>
    <w:rsid w:val="00DE751D"/>
    <w:rPr>
      <w:rFonts w:ascii="Tahoma" w:hAnsi="Tahoma" w:cs="Tahoma"/>
      <w:sz w:val="16"/>
      <w:szCs w:val="16"/>
    </w:rPr>
  </w:style>
  <w:style w:type="paragraph" w:styleId="33">
    <w:name w:val="Body Text 3"/>
    <w:basedOn w:val="a"/>
    <w:link w:val="34"/>
    <w:rsid w:val="003E4235"/>
    <w:pPr>
      <w:spacing w:after="120"/>
    </w:pPr>
    <w:rPr>
      <w:sz w:val="16"/>
      <w:szCs w:val="16"/>
    </w:rPr>
  </w:style>
  <w:style w:type="paragraph" w:customStyle="1" w:styleId="FR1">
    <w:name w:val="FR1"/>
    <w:rsid w:val="003E4235"/>
    <w:pPr>
      <w:widowControl w:val="0"/>
      <w:autoSpaceDE w:val="0"/>
      <w:autoSpaceDN w:val="0"/>
      <w:ind w:left="360"/>
    </w:pPr>
    <w:rPr>
      <w:rFonts w:ascii="Courier New" w:hAnsi="Courier New" w:cs="Courier New"/>
      <w:sz w:val="28"/>
      <w:szCs w:val="28"/>
    </w:rPr>
  </w:style>
  <w:style w:type="paragraph" w:styleId="ae">
    <w:name w:val="header"/>
    <w:basedOn w:val="a"/>
    <w:link w:val="af"/>
    <w:rsid w:val="002C60D0"/>
    <w:pPr>
      <w:tabs>
        <w:tab w:val="center" w:pos="4153"/>
        <w:tab w:val="right" w:pos="8306"/>
      </w:tabs>
    </w:pPr>
    <w:rPr>
      <w:sz w:val="20"/>
      <w:szCs w:val="20"/>
    </w:rPr>
  </w:style>
  <w:style w:type="paragraph" w:customStyle="1" w:styleId="35">
    <w:name w:val="заголовок 3"/>
    <w:basedOn w:val="a"/>
    <w:next w:val="a"/>
    <w:rsid w:val="002C60D0"/>
    <w:pPr>
      <w:keepNext/>
      <w:autoSpaceDE w:val="0"/>
      <w:autoSpaceDN w:val="0"/>
      <w:spacing w:line="360" w:lineRule="auto"/>
      <w:outlineLvl w:val="2"/>
    </w:pPr>
  </w:style>
  <w:style w:type="paragraph" w:customStyle="1" w:styleId="41">
    <w:name w:val="заголовок 4"/>
    <w:basedOn w:val="a"/>
    <w:next w:val="a"/>
    <w:rsid w:val="00900AB8"/>
    <w:pPr>
      <w:keepNext/>
      <w:autoSpaceDE w:val="0"/>
      <w:autoSpaceDN w:val="0"/>
      <w:spacing w:line="360" w:lineRule="auto"/>
      <w:jc w:val="center"/>
      <w:outlineLvl w:val="3"/>
    </w:pPr>
    <w:rPr>
      <w:b/>
      <w:bCs/>
    </w:rPr>
  </w:style>
  <w:style w:type="paragraph" w:styleId="af0">
    <w:name w:val="Document Map"/>
    <w:basedOn w:val="a"/>
    <w:link w:val="af1"/>
    <w:semiHidden/>
    <w:rsid w:val="00CF39E8"/>
    <w:pPr>
      <w:shd w:val="clear" w:color="auto" w:fill="000080"/>
    </w:pPr>
    <w:rPr>
      <w:rFonts w:ascii="Tahoma" w:hAnsi="Tahoma" w:cs="Tahoma"/>
      <w:sz w:val="20"/>
      <w:szCs w:val="20"/>
    </w:rPr>
  </w:style>
  <w:style w:type="table" w:styleId="af2">
    <w:name w:val="Table Grid"/>
    <w:basedOn w:val="a1"/>
    <w:rsid w:val="002E2D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2">
    <w:name w:val="Основной текст с отступом 3 Знак"/>
    <w:link w:val="31"/>
    <w:rsid w:val="0026633B"/>
    <w:rPr>
      <w:sz w:val="24"/>
      <w:szCs w:val="24"/>
      <w:lang w:val="ru-RU" w:eastAsia="ru-RU" w:bidi="ar-SA"/>
    </w:rPr>
  </w:style>
  <w:style w:type="paragraph" w:customStyle="1" w:styleId="Default">
    <w:name w:val="Default"/>
    <w:rsid w:val="00E271FE"/>
    <w:pPr>
      <w:autoSpaceDE w:val="0"/>
      <w:autoSpaceDN w:val="0"/>
      <w:adjustRightInd w:val="0"/>
    </w:pPr>
    <w:rPr>
      <w:color w:val="000000"/>
      <w:sz w:val="24"/>
      <w:szCs w:val="24"/>
    </w:rPr>
  </w:style>
  <w:style w:type="character" w:customStyle="1" w:styleId="af3">
    <w:name w:val="Основной текст_"/>
    <w:link w:val="100"/>
    <w:rsid w:val="00572543"/>
    <w:rPr>
      <w:sz w:val="26"/>
      <w:szCs w:val="26"/>
      <w:shd w:val="clear" w:color="auto" w:fill="FFFFFF"/>
      <w:lang w:bidi="ar-SA"/>
    </w:rPr>
  </w:style>
  <w:style w:type="character" w:customStyle="1" w:styleId="51">
    <w:name w:val="Заголовок №5_"/>
    <w:link w:val="52"/>
    <w:rsid w:val="00572543"/>
    <w:rPr>
      <w:sz w:val="26"/>
      <w:szCs w:val="26"/>
      <w:shd w:val="clear" w:color="auto" w:fill="FFFFFF"/>
      <w:lang w:bidi="ar-SA"/>
    </w:rPr>
  </w:style>
  <w:style w:type="paragraph" w:customStyle="1" w:styleId="100">
    <w:name w:val="Основной текст10"/>
    <w:basedOn w:val="a"/>
    <w:link w:val="af3"/>
    <w:rsid w:val="00572543"/>
    <w:pPr>
      <w:shd w:val="clear" w:color="auto" w:fill="FFFFFF"/>
      <w:spacing w:after="780" w:line="317" w:lineRule="exact"/>
      <w:ind w:hanging="1840"/>
      <w:jc w:val="both"/>
    </w:pPr>
    <w:rPr>
      <w:sz w:val="26"/>
      <w:szCs w:val="26"/>
      <w:shd w:val="clear" w:color="auto" w:fill="FFFFFF"/>
    </w:rPr>
  </w:style>
  <w:style w:type="paragraph" w:customStyle="1" w:styleId="52">
    <w:name w:val="Заголовок №5"/>
    <w:basedOn w:val="a"/>
    <w:link w:val="51"/>
    <w:rsid w:val="00572543"/>
    <w:pPr>
      <w:shd w:val="clear" w:color="auto" w:fill="FFFFFF"/>
      <w:spacing w:before="1440" w:after="120" w:line="384" w:lineRule="exact"/>
      <w:ind w:hanging="360"/>
      <w:jc w:val="center"/>
      <w:outlineLvl w:val="4"/>
    </w:pPr>
    <w:rPr>
      <w:sz w:val="26"/>
      <w:szCs w:val="26"/>
      <w:shd w:val="clear" w:color="auto" w:fill="FFFFFF"/>
    </w:rPr>
  </w:style>
  <w:style w:type="paragraph" w:styleId="af4">
    <w:name w:val="No Spacing"/>
    <w:qFormat/>
    <w:rsid w:val="000E6389"/>
    <w:rPr>
      <w:sz w:val="24"/>
      <w:szCs w:val="24"/>
    </w:rPr>
  </w:style>
  <w:style w:type="character" w:customStyle="1" w:styleId="36">
    <w:name w:val="Основной текст (3)_"/>
    <w:link w:val="37"/>
    <w:rsid w:val="000D3701"/>
    <w:rPr>
      <w:i/>
      <w:iCs/>
      <w:sz w:val="21"/>
      <w:szCs w:val="21"/>
      <w:lang w:bidi="ar-SA"/>
    </w:rPr>
  </w:style>
  <w:style w:type="character" w:customStyle="1" w:styleId="af5">
    <w:name w:val="Основной текст + Курсив"/>
    <w:rsid w:val="000D3701"/>
    <w:rPr>
      <w:rFonts w:ascii="Times New Roman" w:hAnsi="Times New Roman" w:cs="Times New Roman"/>
      <w:i/>
      <w:iCs/>
      <w:spacing w:val="0"/>
      <w:sz w:val="21"/>
      <w:szCs w:val="21"/>
      <w:shd w:val="clear" w:color="auto" w:fill="FFFFFF"/>
      <w:lang w:val="en-US" w:eastAsia="en-US" w:bidi="ar-SA"/>
    </w:rPr>
  </w:style>
  <w:style w:type="paragraph" w:customStyle="1" w:styleId="37">
    <w:name w:val="Основной текст (3)"/>
    <w:basedOn w:val="a"/>
    <w:link w:val="36"/>
    <w:rsid w:val="000D3701"/>
    <w:pPr>
      <w:shd w:val="clear" w:color="auto" w:fill="FFFFFF"/>
      <w:spacing w:before="60" w:after="180" w:line="240" w:lineRule="atLeast"/>
    </w:pPr>
    <w:rPr>
      <w:i/>
      <w:iCs/>
      <w:sz w:val="21"/>
      <w:szCs w:val="21"/>
    </w:rPr>
  </w:style>
  <w:style w:type="character" w:customStyle="1" w:styleId="101">
    <w:name w:val="Основной текст + Курсив10"/>
    <w:rsid w:val="000D3701"/>
    <w:rPr>
      <w:rFonts w:ascii="Times New Roman" w:hAnsi="Times New Roman" w:cs="Times New Roman"/>
      <w:i/>
      <w:iCs/>
      <w:spacing w:val="0"/>
      <w:sz w:val="21"/>
      <w:szCs w:val="21"/>
      <w:shd w:val="clear" w:color="auto" w:fill="FFFFFF"/>
      <w:lang w:bidi="ar-SA"/>
    </w:rPr>
  </w:style>
  <w:style w:type="character" w:customStyle="1" w:styleId="81">
    <w:name w:val="Основной текст (8)_"/>
    <w:link w:val="82"/>
    <w:rsid w:val="003734FC"/>
    <w:rPr>
      <w:b/>
      <w:bCs/>
      <w:sz w:val="19"/>
      <w:szCs w:val="19"/>
      <w:lang w:bidi="ar-SA"/>
    </w:rPr>
  </w:style>
  <w:style w:type="character" w:customStyle="1" w:styleId="53">
    <w:name w:val="Основной текст (5)_"/>
    <w:link w:val="54"/>
    <w:rsid w:val="003734FC"/>
    <w:rPr>
      <w:sz w:val="19"/>
      <w:szCs w:val="19"/>
      <w:lang w:bidi="ar-SA"/>
    </w:rPr>
  </w:style>
  <w:style w:type="character" w:customStyle="1" w:styleId="26">
    <w:name w:val="Подпись к таблице (2)_"/>
    <w:link w:val="27"/>
    <w:rsid w:val="003734FC"/>
    <w:rPr>
      <w:sz w:val="19"/>
      <w:szCs w:val="19"/>
      <w:lang w:bidi="ar-SA"/>
    </w:rPr>
  </w:style>
  <w:style w:type="character" w:customStyle="1" w:styleId="21pt">
    <w:name w:val="Подпись к таблице (2) + Интервал 1 pt"/>
    <w:rsid w:val="003734FC"/>
    <w:rPr>
      <w:spacing w:val="30"/>
      <w:sz w:val="19"/>
      <w:szCs w:val="19"/>
      <w:lang w:bidi="ar-SA"/>
    </w:rPr>
  </w:style>
  <w:style w:type="character" w:customStyle="1" w:styleId="62">
    <w:name w:val="Основной текст (6)_"/>
    <w:link w:val="63"/>
    <w:rsid w:val="003734FC"/>
    <w:rPr>
      <w:noProof/>
      <w:lang w:bidi="ar-SA"/>
    </w:rPr>
  </w:style>
  <w:style w:type="character" w:customStyle="1" w:styleId="af6">
    <w:name w:val="Подпись к таблице_"/>
    <w:link w:val="af7"/>
    <w:rsid w:val="003734FC"/>
    <w:rPr>
      <w:b/>
      <w:bCs/>
      <w:sz w:val="19"/>
      <w:szCs w:val="19"/>
      <w:lang w:bidi="ar-SA"/>
    </w:rPr>
  </w:style>
  <w:style w:type="character" w:customStyle="1" w:styleId="51pt">
    <w:name w:val="Основной текст (5) + Интервал 1 pt"/>
    <w:rsid w:val="003734FC"/>
    <w:rPr>
      <w:spacing w:val="30"/>
      <w:sz w:val="19"/>
      <w:szCs w:val="19"/>
      <w:lang w:bidi="ar-SA"/>
    </w:rPr>
  </w:style>
  <w:style w:type="character" w:customStyle="1" w:styleId="af8">
    <w:name w:val="Подпись к таблице + Не полужирный"/>
    <w:aliases w:val="Интервал 1 pt"/>
    <w:rsid w:val="003734FC"/>
    <w:rPr>
      <w:b/>
      <w:bCs/>
      <w:spacing w:val="30"/>
      <w:sz w:val="19"/>
      <w:szCs w:val="19"/>
      <w:lang w:bidi="ar-SA"/>
    </w:rPr>
  </w:style>
  <w:style w:type="character" w:customStyle="1" w:styleId="38">
    <w:name w:val="Подпись к таблице + Не полужирный3"/>
    <w:basedOn w:val="af6"/>
    <w:rsid w:val="003734FC"/>
    <w:rPr>
      <w:b/>
      <w:bCs/>
      <w:sz w:val="19"/>
      <w:szCs w:val="19"/>
      <w:lang w:bidi="ar-SA"/>
    </w:rPr>
  </w:style>
  <w:style w:type="character" w:customStyle="1" w:styleId="59pt">
    <w:name w:val="Основной текст (5) + 9 pt"/>
    <w:aliases w:val="Курсив"/>
    <w:rsid w:val="003734FC"/>
    <w:rPr>
      <w:i/>
      <w:iCs/>
      <w:sz w:val="18"/>
      <w:szCs w:val="18"/>
      <w:lang w:val="en-US" w:eastAsia="en-US" w:bidi="ar-SA"/>
    </w:rPr>
  </w:style>
  <w:style w:type="character" w:customStyle="1" w:styleId="51pt3">
    <w:name w:val="Основной текст (5) + Интервал 1 pt3"/>
    <w:rsid w:val="003734FC"/>
    <w:rPr>
      <w:spacing w:val="30"/>
      <w:sz w:val="19"/>
      <w:szCs w:val="19"/>
      <w:lang w:bidi="ar-SA"/>
    </w:rPr>
  </w:style>
  <w:style w:type="character" w:customStyle="1" w:styleId="9">
    <w:name w:val="Основной текст (9)_"/>
    <w:link w:val="90"/>
    <w:rsid w:val="003734FC"/>
    <w:rPr>
      <w:i/>
      <w:iCs/>
      <w:sz w:val="18"/>
      <w:szCs w:val="18"/>
      <w:lang w:val="en-US" w:eastAsia="en-US" w:bidi="ar-SA"/>
    </w:rPr>
  </w:style>
  <w:style w:type="character" w:customStyle="1" w:styleId="99">
    <w:name w:val="Основной текст (9) + 9"/>
    <w:aliases w:val="5 pt,Не курсив,Подпись к картинке + 9"/>
    <w:rsid w:val="003734FC"/>
    <w:rPr>
      <w:i/>
      <w:iCs/>
      <w:sz w:val="19"/>
      <w:szCs w:val="19"/>
      <w:lang w:val="en-US" w:eastAsia="en-US" w:bidi="ar-SA"/>
    </w:rPr>
  </w:style>
  <w:style w:type="character" w:customStyle="1" w:styleId="102">
    <w:name w:val="Основной текст (10)_"/>
    <w:link w:val="103"/>
    <w:rsid w:val="003734FC"/>
    <w:rPr>
      <w:noProof/>
      <w:sz w:val="8"/>
      <w:szCs w:val="8"/>
      <w:lang w:bidi="ar-SA"/>
    </w:rPr>
  </w:style>
  <w:style w:type="character" w:customStyle="1" w:styleId="110">
    <w:name w:val="Основной текст (11)_"/>
    <w:link w:val="111"/>
    <w:rsid w:val="003734FC"/>
    <w:rPr>
      <w:rFonts w:ascii="Arial" w:hAnsi="Arial"/>
      <w:noProof/>
      <w:sz w:val="8"/>
      <w:szCs w:val="8"/>
      <w:lang w:bidi="ar-SA"/>
    </w:rPr>
  </w:style>
  <w:style w:type="character" w:customStyle="1" w:styleId="21pt2">
    <w:name w:val="Подпись к таблице (2) + Интервал 1 pt2"/>
    <w:rsid w:val="003734FC"/>
    <w:rPr>
      <w:spacing w:val="30"/>
      <w:sz w:val="19"/>
      <w:szCs w:val="19"/>
      <w:lang w:bidi="ar-SA"/>
    </w:rPr>
  </w:style>
  <w:style w:type="character" w:customStyle="1" w:styleId="28">
    <w:name w:val="Подпись к таблице + Не полужирный2"/>
    <w:basedOn w:val="af6"/>
    <w:rsid w:val="003734FC"/>
    <w:rPr>
      <w:b/>
      <w:bCs/>
      <w:sz w:val="19"/>
      <w:szCs w:val="19"/>
      <w:lang w:bidi="ar-SA"/>
    </w:rPr>
  </w:style>
  <w:style w:type="character" w:customStyle="1" w:styleId="991">
    <w:name w:val="Основной текст (9) + 91"/>
    <w:aliases w:val="5 pt7,Не курсив2"/>
    <w:rsid w:val="003734FC"/>
    <w:rPr>
      <w:i/>
      <w:iCs/>
      <w:sz w:val="19"/>
      <w:szCs w:val="19"/>
      <w:lang w:val="en-US" w:eastAsia="en-US" w:bidi="ar-SA"/>
    </w:rPr>
  </w:style>
  <w:style w:type="character" w:customStyle="1" w:styleId="51pt2">
    <w:name w:val="Основной текст (5) + Интервал 1 pt2"/>
    <w:rsid w:val="003734FC"/>
    <w:rPr>
      <w:spacing w:val="30"/>
      <w:sz w:val="19"/>
      <w:szCs w:val="19"/>
      <w:lang w:bidi="ar-SA"/>
    </w:rPr>
  </w:style>
  <w:style w:type="character" w:customStyle="1" w:styleId="21pt1">
    <w:name w:val="Подпись к таблице (2) + Интервал 1 pt1"/>
    <w:rsid w:val="003734FC"/>
    <w:rPr>
      <w:spacing w:val="30"/>
      <w:sz w:val="19"/>
      <w:szCs w:val="19"/>
      <w:lang w:bidi="ar-SA"/>
    </w:rPr>
  </w:style>
  <w:style w:type="character" w:customStyle="1" w:styleId="12">
    <w:name w:val="Подпись к таблице + Не полужирный1"/>
    <w:rsid w:val="003734FC"/>
    <w:rPr>
      <w:b/>
      <w:bCs/>
      <w:sz w:val="19"/>
      <w:szCs w:val="19"/>
      <w:lang w:val="en-US" w:eastAsia="en-US" w:bidi="ar-SA"/>
    </w:rPr>
  </w:style>
  <w:style w:type="character" w:customStyle="1" w:styleId="51pt1">
    <w:name w:val="Основной текст (5) + Интервал 1 pt1"/>
    <w:rsid w:val="003734FC"/>
    <w:rPr>
      <w:spacing w:val="30"/>
      <w:sz w:val="19"/>
      <w:szCs w:val="19"/>
      <w:lang w:bidi="ar-SA"/>
    </w:rPr>
  </w:style>
  <w:style w:type="character" w:customStyle="1" w:styleId="120">
    <w:name w:val="Основной текст (12)_"/>
    <w:link w:val="121"/>
    <w:rsid w:val="003734FC"/>
    <w:rPr>
      <w:rFonts w:ascii="Arial" w:hAnsi="Arial"/>
      <w:noProof/>
      <w:sz w:val="8"/>
      <w:szCs w:val="8"/>
      <w:lang w:bidi="ar-SA"/>
    </w:rPr>
  </w:style>
  <w:style w:type="character" w:customStyle="1" w:styleId="42">
    <w:name w:val="Основной текст + Курсив4"/>
    <w:rsid w:val="003734FC"/>
    <w:rPr>
      <w:rFonts w:ascii="Times New Roman" w:hAnsi="Times New Roman" w:cs="Times New Roman"/>
      <w:i/>
      <w:iCs/>
      <w:spacing w:val="0"/>
      <w:sz w:val="21"/>
      <w:szCs w:val="21"/>
      <w:shd w:val="clear" w:color="auto" w:fill="FFFFFF"/>
      <w:lang w:bidi="ar-SA"/>
    </w:rPr>
  </w:style>
  <w:style w:type="character" w:customStyle="1" w:styleId="13">
    <w:name w:val="Основной текст (13)_"/>
    <w:link w:val="130"/>
    <w:rsid w:val="003734FC"/>
    <w:rPr>
      <w:rFonts w:ascii="Arial" w:hAnsi="Arial"/>
      <w:i/>
      <w:iCs/>
      <w:sz w:val="9"/>
      <w:szCs w:val="9"/>
      <w:lang w:bidi="ar-SA"/>
    </w:rPr>
  </w:style>
  <w:style w:type="paragraph" w:customStyle="1" w:styleId="82">
    <w:name w:val="Основной текст (8)"/>
    <w:basedOn w:val="a"/>
    <w:link w:val="81"/>
    <w:rsid w:val="003734FC"/>
    <w:pPr>
      <w:shd w:val="clear" w:color="auto" w:fill="FFFFFF"/>
      <w:spacing w:line="211" w:lineRule="exact"/>
      <w:jc w:val="center"/>
    </w:pPr>
    <w:rPr>
      <w:b/>
      <w:bCs/>
      <w:sz w:val="19"/>
      <w:szCs w:val="19"/>
    </w:rPr>
  </w:style>
  <w:style w:type="paragraph" w:customStyle="1" w:styleId="54">
    <w:name w:val="Основной текст (5)"/>
    <w:basedOn w:val="a"/>
    <w:link w:val="53"/>
    <w:rsid w:val="003734FC"/>
    <w:pPr>
      <w:shd w:val="clear" w:color="auto" w:fill="FFFFFF"/>
      <w:spacing w:line="216" w:lineRule="exact"/>
    </w:pPr>
    <w:rPr>
      <w:sz w:val="19"/>
      <w:szCs w:val="19"/>
    </w:rPr>
  </w:style>
  <w:style w:type="paragraph" w:customStyle="1" w:styleId="27">
    <w:name w:val="Подпись к таблице (2)"/>
    <w:basedOn w:val="a"/>
    <w:link w:val="26"/>
    <w:rsid w:val="003734FC"/>
    <w:pPr>
      <w:shd w:val="clear" w:color="auto" w:fill="FFFFFF"/>
      <w:spacing w:line="240" w:lineRule="atLeast"/>
    </w:pPr>
    <w:rPr>
      <w:sz w:val="19"/>
      <w:szCs w:val="19"/>
    </w:rPr>
  </w:style>
  <w:style w:type="paragraph" w:customStyle="1" w:styleId="63">
    <w:name w:val="Основной текст (6)"/>
    <w:basedOn w:val="a"/>
    <w:link w:val="62"/>
    <w:rsid w:val="003734FC"/>
    <w:pPr>
      <w:shd w:val="clear" w:color="auto" w:fill="FFFFFF"/>
      <w:spacing w:line="240" w:lineRule="atLeast"/>
    </w:pPr>
    <w:rPr>
      <w:noProof/>
      <w:sz w:val="20"/>
      <w:szCs w:val="20"/>
    </w:rPr>
  </w:style>
  <w:style w:type="paragraph" w:customStyle="1" w:styleId="af7">
    <w:name w:val="Подпись к таблице"/>
    <w:basedOn w:val="a"/>
    <w:link w:val="af6"/>
    <w:rsid w:val="003734FC"/>
    <w:pPr>
      <w:shd w:val="clear" w:color="auto" w:fill="FFFFFF"/>
      <w:spacing w:before="60" w:after="60" w:line="240" w:lineRule="atLeast"/>
    </w:pPr>
    <w:rPr>
      <w:b/>
      <w:bCs/>
      <w:sz w:val="19"/>
      <w:szCs w:val="19"/>
    </w:rPr>
  </w:style>
  <w:style w:type="paragraph" w:customStyle="1" w:styleId="90">
    <w:name w:val="Основной текст (9)"/>
    <w:basedOn w:val="a"/>
    <w:link w:val="9"/>
    <w:rsid w:val="003734FC"/>
    <w:pPr>
      <w:shd w:val="clear" w:color="auto" w:fill="FFFFFF"/>
      <w:spacing w:line="216" w:lineRule="exact"/>
    </w:pPr>
    <w:rPr>
      <w:i/>
      <w:iCs/>
      <w:sz w:val="18"/>
      <w:szCs w:val="18"/>
      <w:lang w:val="en-US" w:eastAsia="en-US"/>
    </w:rPr>
  </w:style>
  <w:style w:type="paragraph" w:customStyle="1" w:styleId="103">
    <w:name w:val="Основной текст (10)"/>
    <w:basedOn w:val="a"/>
    <w:link w:val="102"/>
    <w:rsid w:val="003734FC"/>
    <w:pPr>
      <w:shd w:val="clear" w:color="auto" w:fill="FFFFFF"/>
      <w:spacing w:line="240" w:lineRule="atLeast"/>
    </w:pPr>
    <w:rPr>
      <w:noProof/>
      <w:sz w:val="8"/>
      <w:szCs w:val="8"/>
    </w:rPr>
  </w:style>
  <w:style w:type="paragraph" w:customStyle="1" w:styleId="111">
    <w:name w:val="Основной текст (11)"/>
    <w:basedOn w:val="a"/>
    <w:link w:val="110"/>
    <w:rsid w:val="003734FC"/>
    <w:pPr>
      <w:shd w:val="clear" w:color="auto" w:fill="FFFFFF"/>
      <w:spacing w:line="240" w:lineRule="atLeast"/>
    </w:pPr>
    <w:rPr>
      <w:rFonts w:ascii="Arial" w:hAnsi="Arial"/>
      <w:noProof/>
      <w:sz w:val="8"/>
      <w:szCs w:val="8"/>
    </w:rPr>
  </w:style>
  <w:style w:type="paragraph" w:customStyle="1" w:styleId="121">
    <w:name w:val="Основной текст (12)"/>
    <w:basedOn w:val="a"/>
    <w:link w:val="120"/>
    <w:rsid w:val="003734FC"/>
    <w:pPr>
      <w:shd w:val="clear" w:color="auto" w:fill="FFFFFF"/>
      <w:spacing w:line="240" w:lineRule="atLeast"/>
    </w:pPr>
    <w:rPr>
      <w:rFonts w:ascii="Arial" w:hAnsi="Arial"/>
      <w:noProof/>
      <w:sz w:val="8"/>
      <w:szCs w:val="8"/>
    </w:rPr>
  </w:style>
  <w:style w:type="paragraph" w:customStyle="1" w:styleId="130">
    <w:name w:val="Основной текст (13)"/>
    <w:basedOn w:val="a"/>
    <w:link w:val="13"/>
    <w:rsid w:val="003734FC"/>
    <w:pPr>
      <w:shd w:val="clear" w:color="auto" w:fill="FFFFFF"/>
      <w:spacing w:after="60" w:line="240" w:lineRule="atLeast"/>
    </w:pPr>
    <w:rPr>
      <w:rFonts w:ascii="Arial" w:hAnsi="Arial"/>
      <w:i/>
      <w:iCs/>
      <w:sz w:val="9"/>
      <w:szCs w:val="9"/>
    </w:rPr>
  </w:style>
  <w:style w:type="paragraph" w:styleId="af9">
    <w:name w:val="footnote text"/>
    <w:basedOn w:val="a"/>
    <w:link w:val="afa"/>
    <w:semiHidden/>
    <w:rsid w:val="003734FC"/>
    <w:rPr>
      <w:rFonts w:ascii="Arial Unicode MS" w:eastAsia="Arial Unicode MS" w:hAnsi="Arial Unicode MS" w:cs="Arial Unicode MS"/>
      <w:color w:val="000000"/>
      <w:sz w:val="20"/>
      <w:szCs w:val="20"/>
    </w:rPr>
  </w:style>
  <w:style w:type="character" w:customStyle="1" w:styleId="a6">
    <w:name w:val="Основной текст Знак"/>
    <w:link w:val="a5"/>
    <w:rsid w:val="00E802FF"/>
    <w:rPr>
      <w:sz w:val="28"/>
    </w:rPr>
  </w:style>
  <w:style w:type="character" w:customStyle="1" w:styleId="a4">
    <w:name w:val="Название Знак"/>
    <w:link w:val="a3"/>
    <w:rsid w:val="00E802FF"/>
    <w:rPr>
      <w:b/>
      <w:bCs/>
      <w:sz w:val="28"/>
      <w:szCs w:val="28"/>
    </w:rPr>
  </w:style>
  <w:style w:type="character" w:customStyle="1" w:styleId="apple-converted-space">
    <w:name w:val="apple-converted-space"/>
    <w:basedOn w:val="a0"/>
    <w:rsid w:val="002C005A"/>
  </w:style>
  <w:style w:type="character" w:styleId="afb">
    <w:name w:val="Hyperlink"/>
    <w:uiPriority w:val="99"/>
    <w:rsid w:val="002C005A"/>
    <w:rPr>
      <w:color w:val="0000FF"/>
      <w:u w:val="single"/>
    </w:rPr>
  </w:style>
  <w:style w:type="character" w:customStyle="1" w:styleId="afc">
    <w:name w:val="Подпись к картинке_"/>
    <w:link w:val="afd"/>
    <w:rsid w:val="00A51F62"/>
    <w:rPr>
      <w:sz w:val="17"/>
      <w:szCs w:val="17"/>
      <w:lang w:bidi="ar-SA"/>
    </w:rPr>
  </w:style>
  <w:style w:type="character" w:customStyle="1" w:styleId="29">
    <w:name w:val="Основной текст + Курсив2"/>
    <w:rsid w:val="00A51F62"/>
    <w:rPr>
      <w:rFonts w:ascii="Times New Roman" w:hAnsi="Times New Roman" w:cs="Times New Roman"/>
      <w:i/>
      <w:iCs/>
      <w:spacing w:val="0"/>
      <w:sz w:val="19"/>
      <w:szCs w:val="19"/>
      <w:shd w:val="clear" w:color="auto" w:fill="FFFFFF"/>
      <w:lang w:val="en-US" w:eastAsia="en-US" w:bidi="ar-SA"/>
    </w:rPr>
  </w:style>
  <w:style w:type="character" w:customStyle="1" w:styleId="14">
    <w:name w:val="Основной текст + Курсив1"/>
    <w:aliases w:val="Интервал 1 pt1"/>
    <w:rsid w:val="00A51F62"/>
    <w:rPr>
      <w:rFonts w:ascii="Times New Roman" w:hAnsi="Times New Roman" w:cs="Times New Roman"/>
      <w:i/>
      <w:iCs/>
      <w:spacing w:val="20"/>
      <w:sz w:val="19"/>
      <w:szCs w:val="19"/>
      <w:shd w:val="clear" w:color="auto" w:fill="FFFFFF"/>
      <w:lang w:val="en-US" w:eastAsia="en-US" w:bidi="ar-SA"/>
    </w:rPr>
  </w:style>
  <w:style w:type="character" w:customStyle="1" w:styleId="afe">
    <w:name w:val="Основной текст + Полужирный"/>
    <w:aliases w:val="Курсив1"/>
    <w:rsid w:val="00A51F62"/>
    <w:rPr>
      <w:rFonts w:ascii="Times New Roman" w:hAnsi="Times New Roman" w:cs="Times New Roman"/>
      <w:b/>
      <w:bCs/>
      <w:i/>
      <w:iCs/>
      <w:spacing w:val="0"/>
      <w:sz w:val="19"/>
      <w:szCs w:val="19"/>
      <w:shd w:val="clear" w:color="auto" w:fill="FFFFFF"/>
      <w:lang w:bidi="ar-SA"/>
    </w:rPr>
  </w:style>
  <w:style w:type="paragraph" w:customStyle="1" w:styleId="afd">
    <w:name w:val="Подпись к картинке"/>
    <w:basedOn w:val="a"/>
    <w:link w:val="afc"/>
    <w:rsid w:val="00A51F62"/>
    <w:pPr>
      <w:shd w:val="clear" w:color="auto" w:fill="FFFFFF"/>
      <w:spacing w:line="216" w:lineRule="exact"/>
      <w:ind w:hanging="700"/>
      <w:jc w:val="both"/>
    </w:pPr>
    <w:rPr>
      <w:sz w:val="17"/>
      <w:szCs w:val="17"/>
    </w:rPr>
  </w:style>
  <w:style w:type="paragraph" w:customStyle="1" w:styleId="15">
    <w:name w:val="Обычный1"/>
    <w:rsid w:val="003F311E"/>
    <w:pPr>
      <w:ind w:firstLine="320"/>
      <w:jc w:val="both"/>
    </w:pPr>
    <w:rPr>
      <w:snapToGrid w:val="0"/>
    </w:rPr>
  </w:style>
  <w:style w:type="paragraph" w:customStyle="1" w:styleId="FR3">
    <w:name w:val="FR3"/>
    <w:rsid w:val="00D04E85"/>
    <w:pPr>
      <w:jc w:val="both"/>
    </w:pPr>
    <w:rPr>
      <w:rFonts w:ascii="Arial" w:hAnsi="Arial"/>
      <w:b/>
      <w:snapToGrid w:val="0"/>
      <w:sz w:val="12"/>
    </w:rPr>
  </w:style>
  <w:style w:type="paragraph" w:customStyle="1" w:styleId="FR2">
    <w:name w:val="FR2"/>
    <w:rsid w:val="00D04E85"/>
    <w:pPr>
      <w:spacing w:before="40" w:line="540" w:lineRule="auto"/>
      <w:ind w:left="1400" w:right="800"/>
    </w:pPr>
    <w:rPr>
      <w:rFonts w:ascii="Arial" w:hAnsi="Arial"/>
      <w:b/>
      <w:snapToGrid w:val="0"/>
      <w:sz w:val="18"/>
    </w:rPr>
  </w:style>
  <w:style w:type="paragraph" w:styleId="aff">
    <w:name w:val="Normal (Web)"/>
    <w:basedOn w:val="a"/>
    <w:uiPriority w:val="99"/>
    <w:unhideWhenUsed/>
    <w:rsid w:val="009C5574"/>
    <w:pPr>
      <w:spacing w:before="100" w:beforeAutospacing="1" w:after="100" w:afterAutospacing="1"/>
    </w:pPr>
  </w:style>
  <w:style w:type="paragraph" w:styleId="aff0">
    <w:name w:val="List Paragraph"/>
    <w:basedOn w:val="a"/>
    <w:uiPriority w:val="34"/>
    <w:qFormat/>
    <w:rsid w:val="009C5574"/>
    <w:pPr>
      <w:spacing w:after="160" w:line="256" w:lineRule="auto"/>
      <w:ind w:left="720"/>
      <w:contextualSpacing/>
    </w:pPr>
    <w:rPr>
      <w:rFonts w:ascii="Calibri" w:eastAsia="Calibri" w:hAnsi="Calibri"/>
      <w:sz w:val="22"/>
      <w:szCs w:val="22"/>
      <w:lang w:eastAsia="en-US"/>
    </w:rPr>
  </w:style>
  <w:style w:type="character" w:styleId="aff1">
    <w:name w:val="Placeholder Text"/>
    <w:basedOn w:val="a0"/>
    <w:uiPriority w:val="99"/>
    <w:semiHidden/>
    <w:rsid w:val="00383539"/>
    <w:rPr>
      <w:color w:val="808080"/>
    </w:rPr>
  </w:style>
  <w:style w:type="paragraph" w:customStyle="1" w:styleId="2a">
    <w:name w:val="Обычный2"/>
    <w:rsid w:val="004C16A0"/>
    <w:pPr>
      <w:ind w:firstLine="320"/>
      <w:jc w:val="both"/>
    </w:pPr>
    <w:rPr>
      <w:snapToGrid w:val="0"/>
    </w:rPr>
  </w:style>
  <w:style w:type="character" w:customStyle="1" w:styleId="10">
    <w:name w:val="Заголовок 1 Знак"/>
    <w:basedOn w:val="a0"/>
    <w:link w:val="1"/>
    <w:rsid w:val="00465ECB"/>
    <w:rPr>
      <w:b/>
      <w:sz w:val="24"/>
      <w:szCs w:val="24"/>
    </w:rPr>
  </w:style>
  <w:style w:type="character" w:customStyle="1" w:styleId="20">
    <w:name w:val="Заголовок 2 Знак"/>
    <w:basedOn w:val="a0"/>
    <w:link w:val="2"/>
    <w:rsid w:val="00465ECB"/>
    <w:rPr>
      <w:b/>
      <w:bCs/>
      <w:color w:val="0000FF"/>
      <w:sz w:val="24"/>
      <w:szCs w:val="24"/>
      <w:u w:val="single"/>
    </w:rPr>
  </w:style>
  <w:style w:type="character" w:customStyle="1" w:styleId="30">
    <w:name w:val="Заголовок 3 Знак"/>
    <w:basedOn w:val="a0"/>
    <w:link w:val="3"/>
    <w:rsid w:val="00465ECB"/>
    <w:rPr>
      <w:b/>
      <w:bCs/>
      <w:sz w:val="28"/>
    </w:rPr>
  </w:style>
  <w:style w:type="character" w:customStyle="1" w:styleId="40">
    <w:name w:val="Заголовок 4 Знак"/>
    <w:basedOn w:val="a0"/>
    <w:link w:val="4"/>
    <w:rsid w:val="00465ECB"/>
    <w:rPr>
      <w:b/>
      <w:bCs/>
      <w:sz w:val="28"/>
      <w:u w:val="single"/>
    </w:rPr>
  </w:style>
  <w:style w:type="character" w:customStyle="1" w:styleId="50">
    <w:name w:val="Заголовок 5 Знак"/>
    <w:basedOn w:val="a0"/>
    <w:link w:val="5"/>
    <w:rsid w:val="00465ECB"/>
    <w:rPr>
      <w:b/>
      <w:bCs/>
      <w:i/>
      <w:iCs/>
      <w:sz w:val="24"/>
      <w:szCs w:val="24"/>
    </w:rPr>
  </w:style>
  <w:style w:type="character" w:customStyle="1" w:styleId="60">
    <w:name w:val="Заголовок 6 Знак"/>
    <w:basedOn w:val="a0"/>
    <w:link w:val="6"/>
    <w:rsid w:val="00465ECB"/>
    <w:rPr>
      <w:b/>
      <w:bCs/>
      <w:i/>
      <w:iCs/>
      <w:sz w:val="32"/>
      <w:szCs w:val="24"/>
    </w:rPr>
  </w:style>
  <w:style w:type="character" w:customStyle="1" w:styleId="70">
    <w:name w:val="Заголовок 7 Знак"/>
    <w:basedOn w:val="a0"/>
    <w:link w:val="7"/>
    <w:rsid w:val="00465ECB"/>
    <w:rPr>
      <w:b/>
      <w:bCs/>
      <w:i/>
      <w:iCs/>
      <w:sz w:val="24"/>
      <w:szCs w:val="24"/>
    </w:rPr>
  </w:style>
  <w:style w:type="character" w:customStyle="1" w:styleId="80">
    <w:name w:val="Заголовок 8 Знак"/>
    <w:basedOn w:val="a0"/>
    <w:link w:val="8"/>
    <w:rsid w:val="00465ECB"/>
    <w:rPr>
      <w:b/>
      <w:sz w:val="24"/>
      <w:szCs w:val="24"/>
      <w:u w:val="single"/>
    </w:rPr>
  </w:style>
  <w:style w:type="numbering" w:customStyle="1" w:styleId="16">
    <w:name w:val="Нет списка1"/>
    <w:next w:val="a2"/>
    <w:uiPriority w:val="99"/>
    <w:semiHidden/>
    <w:unhideWhenUsed/>
    <w:rsid w:val="00465ECB"/>
  </w:style>
  <w:style w:type="character" w:customStyle="1" w:styleId="a8">
    <w:name w:val="Основной текст с отступом Знак"/>
    <w:basedOn w:val="a0"/>
    <w:link w:val="a7"/>
    <w:rsid w:val="00465ECB"/>
    <w:rPr>
      <w:color w:val="0000FF"/>
      <w:sz w:val="24"/>
      <w:szCs w:val="24"/>
    </w:rPr>
  </w:style>
  <w:style w:type="character" w:customStyle="1" w:styleId="22">
    <w:name w:val="Основной текст с отступом 2 Знак"/>
    <w:basedOn w:val="a0"/>
    <w:link w:val="21"/>
    <w:rsid w:val="00465ECB"/>
    <w:rPr>
      <w:color w:val="0000FF"/>
      <w:sz w:val="24"/>
      <w:szCs w:val="24"/>
    </w:rPr>
  </w:style>
  <w:style w:type="character" w:customStyle="1" w:styleId="25">
    <w:name w:val="Основной текст 2 Знак"/>
    <w:basedOn w:val="a0"/>
    <w:link w:val="24"/>
    <w:rsid w:val="00465ECB"/>
    <w:rPr>
      <w:sz w:val="28"/>
    </w:rPr>
  </w:style>
  <w:style w:type="character" w:customStyle="1" w:styleId="ab">
    <w:name w:val="Нижний колонтитул Знак"/>
    <w:basedOn w:val="a0"/>
    <w:link w:val="aa"/>
    <w:rsid w:val="00465ECB"/>
    <w:rPr>
      <w:sz w:val="24"/>
      <w:szCs w:val="24"/>
    </w:rPr>
  </w:style>
  <w:style w:type="character" w:customStyle="1" w:styleId="ad">
    <w:name w:val="Текст выноски Знак"/>
    <w:basedOn w:val="a0"/>
    <w:link w:val="ac"/>
    <w:semiHidden/>
    <w:rsid w:val="00465ECB"/>
    <w:rPr>
      <w:rFonts w:ascii="Tahoma" w:hAnsi="Tahoma" w:cs="Tahoma"/>
      <w:sz w:val="16"/>
      <w:szCs w:val="16"/>
    </w:rPr>
  </w:style>
  <w:style w:type="character" w:customStyle="1" w:styleId="34">
    <w:name w:val="Основной текст 3 Знак"/>
    <w:basedOn w:val="a0"/>
    <w:link w:val="33"/>
    <w:rsid w:val="00465ECB"/>
    <w:rPr>
      <w:sz w:val="16"/>
      <w:szCs w:val="16"/>
    </w:rPr>
  </w:style>
  <w:style w:type="character" w:customStyle="1" w:styleId="af">
    <w:name w:val="Верхний колонтитул Знак"/>
    <w:basedOn w:val="a0"/>
    <w:link w:val="ae"/>
    <w:rsid w:val="00465ECB"/>
  </w:style>
  <w:style w:type="character" w:customStyle="1" w:styleId="af1">
    <w:name w:val="Схема документа Знак"/>
    <w:basedOn w:val="a0"/>
    <w:link w:val="af0"/>
    <w:semiHidden/>
    <w:rsid w:val="00465ECB"/>
    <w:rPr>
      <w:rFonts w:ascii="Tahoma" w:hAnsi="Tahoma" w:cs="Tahoma"/>
      <w:shd w:val="clear" w:color="auto" w:fill="000080"/>
    </w:rPr>
  </w:style>
  <w:style w:type="character" w:customStyle="1" w:styleId="afa">
    <w:name w:val="Текст сноски Знак"/>
    <w:basedOn w:val="a0"/>
    <w:link w:val="af9"/>
    <w:semiHidden/>
    <w:rsid w:val="00465ECB"/>
    <w:rPr>
      <w:rFonts w:ascii="Arial Unicode MS" w:eastAsia="Arial Unicode MS" w:hAnsi="Arial Unicode MS" w:cs="Arial Unicode MS"/>
      <w:color w:val="000000"/>
    </w:rPr>
  </w:style>
  <w:style w:type="character" w:styleId="aff2">
    <w:name w:val="annotation reference"/>
    <w:basedOn w:val="a0"/>
    <w:semiHidden/>
    <w:unhideWhenUsed/>
    <w:rsid w:val="00B15FAE"/>
    <w:rPr>
      <w:sz w:val="16"/>
      <w:szCs w:val="16"/>
    </w:rPr>
  </w:style>
  <w:style w:type="paragraph" w:styleId="aff3">
    <w:name w:val="annotation text"/>
    <w:basedOn w:val="a"/>
    <w:link w:val="aff4"/>
    <w:semiHidden/>
    <w:unhideWhenUsed/>
    <w:rsid w:val="00B15FAE"/>
    <w:rPr>
      <w:sz w:val="20"/>
      <w:szCs w:val="20"/>
    </w:rPr>
  </w:style>
  <w:style w:type="character" w:customStyle="1" w:styleId="aff4">
    <w:name w:val="Текст примечания Знак"/>
    <w:basedOn w:val="a0"/>
    <w:link w:val="aff3"/>
    <w:semiHidden/>
    <w:rsid w:val="00B15FAE"/>
  </w:style>
  <w:style w:type="paragraph" w:styleId="aff5">
    <w:name w:val="annotation subject"/>
    <w:basedOn w:val="aff3"/>
    <w:next w:val="aff3"/>
    <w:link w:val="aff6"/>
    <w:semiHidden/>
    <w:unhideWhenUsed/>
    <w:rsid w:val="00B15FAE"/>
    <w:rPr>
      <w:b/>
      <w:bCs/>
    </w:rPr>
  </w:style>
  <w:style w:type="character" w:customStyle="1" w:styleId="aff6">
    <w:name w:val="Тема примечания Знак"/>
    <w:basedOn w:val="aff4"/>
    <w:link w:val="aff5"/>
    <w:semiHidden/>
    <w:rsid w:val="00B15FAE"/>
    <w:rPr>
      <w:b/>
      <w:bCs/>
    </w:rPr>
  </w:style>
  <w:style w:type="character" w:customStyle="1" w:styleId="taxon-author">
    <w:name w:val="taxon-author"/>
    <w:basedOn w:val="a0"/>
    <w:rsid w:val="000373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3247696">
      <w:bodyDiv w:val="1"/>
      <w:marLeft w:val="0"/>
      <w:marRight w:val="0"/>
      <w:marTop w:val="0"/>
      <w:marBottom w:val="0"/>
      <w:divBdr>
        <w:top w:val="none" w:sz="0" w:space="0" w:color="auto"/>
        <w:left w:val="none" w:sz="0" w:space="0" w:color="auto"/>
        <w:bottom w:val="none" w:sz="0" w:space="0" w:color="auto"/>
        <w:right w:val="none" w:sz="0" w:space="0" w:color="auto"/>
      </w:divBdr>
    </w:div>
    <w:div w:id="356320143">
      <w:bodyDiv w:val="1"/>
      <w:marLeft w:val="0"/>
      <w:marRight w:val="0"/>
      <w:marTop w:val="0"/>
      <w:marBottom w:val="0"/>
      <w:divBdr>
        <w:top w:val="none" w:sz="0" w:space="0" w:color="auto"/>
        <w:left w:val="none" w:sz="0" w:space="0" w:color="auto"/>
        <w:bottom w:val="none" w:sz="0" w:space="0" w:color="auto"/>
        <w:right w:val="none" w:sz="0" w:space="0" w:color="auto"/>
      </w:divBdr>
    </w:div>
    <w:div w:id="438717597">
      <w:bodyDiv w:val="1"/>
      <w:marLeft w:val="0"/>
      <w:marRight w:val="0"/>
      <w:marTop w:val="0"/>
      <w:marBottom w:val="0"/>
      <w:divBdr>
        <w:top w:val="none" w:sz="0" w:space="0" w:color="auto"/>
        <w:left w:val="none" w:sz="0" w:space="0" w:color="auto"/>
        <w:bottom w:val="none" w:sz="0" w:space="0" w:color="auto"/>
        <w:right w:val="none" w:sz="0" w:space="0" w:color="auto"/>
      </w:divBdr>
    </w:div>
    <w:div w:id="604314606">
      <w:bodyDiv w:val="1"/>
      <w:marLeft w:val="0"/>
      <w:marRight w:val="0"/>
      <w:marTop w:val="0"/>
      <w:marBottom w:val="0"/>
      <w:divBdr>
        <w:top w:val="none" w:sz="0" w:space="0" w:color="auto"/>
        <w:left w:val="none" w:sz="0" w:space="0" w:color="auto"/>
        <w:bottom w:val="none" w:sz="0" w:space="0" w:color="auto"/>
        <w:right w:val="none" w:sz="0" w:space="0" w:color="auto"/>
      </w:divBdr>
    </w:div>
    <w:div w:id="747071707">
      <w:bodyDiv w:val="1"/>
      <w:marLeft w:val="0"/>
      <w:marRight w:val="0"/>
      <w:marTop w:val="0"/>
      <w:marBottom w:val="0"/>
      <w:divBdr>
        <w:top w:val="none" w:sz="0" w:space="0" w:color="auto"/>
        <w:left w:val="none" w:sz="0" w:space="0" w:color="auto"/>
        <w:bottom w:val="none" w:sz="0" w:space="0" w:color="auto"/>
        <w:right w:val="none" w:sz="0" w:space="0" w:color="auto"/>
      </w:divBdr>
    </w:div>
    <w:div w:id="1227061955">
      <w:bodyDiv w:val="1"/>
      <w:marLeft w:val="0"/>
      <w:marRight w:val="0"/>
      <w:marTop w:val="0"/>
      <w:marBottom w:val="0"/>
      <w:divBdr>
        <w:top w:val="none" w:sz="0" w:space="0" w:color="auto"/>
        <w:left w:val="none" w:sz="0" w:space="0" w:color="auto"/>
        <w:bottom w:val="none" w:sz="0" w:space="0" w:color="auto"/>
        <w:right w:val="none" w:sz="0" w:space="0" w:color="auto"/>
      </w:divBdr>
    </w:div>
    <w:div w:id="1349330675">
      <w:bodyDiv w:val="1"/>
      <w:marLeft w:val="0"/>
      <w:marRight w:val="0"/>
      <w:marTop w:val="0"/>
      <w:marBottom w:val="0"/>
      <w:divBdr>
        <w:top w:val="none" w:sz="0" w:space="0" w:color="auto"/>
        <w:left w:val="none" w:sz="0" w:space="0" w:color="auto"/>
        <w:bottom w:val="none" w:sz="0" w:space="0" w:color="auto"/>
        <w:right w:val="none" w:sz="0" w:space="0" w:color="auto"/>
      </w:divBdr>
    </w:div>
    <w:div w:id="1374883339">
      <w:bodyDiv w:val="1"/>
      <w:marLeft w:val="0"/>
      <w:marRight w:val="0"/>
      <w:marTop w:val="0"/>
      <w:marBottom w:val="0"/>
      <w:divBdr>
        <w:top w:val="none" w:sz="0" w:space="0" w:color="auto"/>
        <w:left w:val="none" w:sz="0" w:space="0" w:color="auto"/>
        <w:bottom w:val="none" w:sz="0" w:space="0" w:color="auto"/>
        <w:right w:val="none" w:sz="0" w:space="0" w:color="auto"/>
      </w:divBdr>
    </w:div>
    <w:div w:id="1890412775">
      <w:bodyDiv w:val="1"/>
      <w:marLeft w:val="0"/>
      <w:marRight w:val="0"/>
      <w:marTop w:val="0"/>
      <w:marBottom w:val="0"/>
      <w:divBdr>
        <w:top w:val="none" w:sz="0" w:space="0" w:color="auto"/>
        <w:left w:val="none" w:sz="0" w:space="0" w:color="auto"/>
        <w:bottom w:val="none" w:sz="0" w:space="0" w:color="auto"/>
        <w:right w:val="none" w:sz="0" w:space="0" w:color="auto"/>
      </w:divBdr>
    </w:div>
    <w:div w:id="1994674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ru.wikipedia.org/wiki/Ehrh." TargetMode="External"/><Relationship Id="rId21" Type="http://schemas.openxmlformats.org/officeDocument/2006/relationships/image" Target="media/image10.jpeg"/><Relationship Id="rId42" Type="http://schemas.openxmlformats.org/officeDocument/2006/relationships/image" Target="media/image31.jpeg"/><Relationship Id="rId63" Type="http://schemas.openxmlformats.org/officeDocument/2006/relationships/image" Target="media/image49.wmf"/><Relationship Id="rId84" Type="http://schemas.openxmlformats.org/officeDocument/2006/relationships/oleObject" Target="embeddings/oleObject5.bin"/><Relationship Id="rId138" Type="http://schemas.openxmlformats.org/officeDocument/2006/relationships/oleObject" Target="embeddings/oleObject9.bin"/><Relationship Id="rId159" Type="http://schemas.openxmlformats.org/officeDocument/2006/relationships/hyperlink" Target="https://en.wikipedia.org/wiki/Louis_Jurine" TargetMode="External"/><Relationship Id="rId170" Type="http://schemas.openxmlformats.org/officeDocument/2006/relationships/image" Target="media/image74.png"/><Relationship Id="rId107" Type="http://schemas.openxmlformats.org/officeDocument/2006/relationships/hyperlink" Target="https://ru.wikipedia.org/wiki/L." TargetMode="External"/><Relationship Id="rId11" Type="http://schemas.openxmlformats.org/officeDocument/2006/relationships/oleObject" Target="embeddings/oleObject1.bin"/><Relationship Id="rId32" Type="http://schemas.openxmlformats.org/officeDocument/2006/relationships/image" Target="media/image21.jpeg"/><Relationship Id="rId53" Type="http://schemas.openxmlformats.org/officeDocument/2006/relationships/image" Target="media/image42.jpeg"/><Relationship Id="rId74" Type="http://schemas.openxmlformats.org/officeDocument/2006/relationships/hyperlink" Target="https://docs.qgis.org/2.18/ru/docs/user_manual/" TargetMode="External"/><Relationship Id="rId128" Type="http://schemas.openxmlformats.org/officeDocument/2006/relationships/hyperlink" Target="https://ru.wikipedia.org/wiki/Th._Fr." TargetMode="External"/><Relationship Id="rId149" Type="http://schemas.openxmlformats.org/officeDocument/2006/relationships/image" Target="media/image63.jpeg"/><Relationship Id="rId5" Type="http://schemas.openxmlformats.org/officeDocument/2006/relationships/webSettings" Target="webSettings.xml"/><Relationship Id="rId95" Type="http://schemas.openxmlformats.org/officeDocument/2006/relationships/hyperlink" Target="https://en.wikipedia.org/wiki/Ach." TargetMode="External"/><Relationship Id="rId160" Type="http://schemas.openxmlformats.org/officeDocument/2006/relationships/hyperlink" Target="https://war.wikipedia.org/wiki/Fischer_(awtor)" TargetMode="External"/><Relationship Id="rId22" Type="http://schemas.openxmlformats.org/officeDocument/2006/relationships/image" Target="media/image11.jpeg"/><Relationship Id="rId43" Type="http://schemas.openxmlformats.org/officeDocument/2006/relationships/image" Target="media/image32.jpeg"/><Relationship Id="rId64" Type="http://schemas.openxmlformats.org/officeDocument/2006/relationships/oleObject" Target="embeddings/oleObject3.bin"/><Relationship Id="rId118" Type="http://schemas.openxmlformats.org/officeDocument/2006/relationships/hyperlink" Target="https://ru.wikipedia.org/wiki/Ex_(%D1%82%D0%B0%D0%BA%D1%81%D0%BE%D0%BD%D0%BE%D0%BC%D0%B8%D1%8F)" TargetMode="External"/><Relationship Id="rId139" Type="http://schemas.openxmlformats.org/officeDocument/2006/relationships/image" Target="media/image58.wmf"/><Relationship Id="rId85" Type="http://schemas.openxmlformats.org/officeDocument/2006/relationships/hyperlink" Target="https://en.wikipedia.org/wiki/Carl_Linnaeus" TargetMode="External"/><Relationship Id="rId150" Type="http://schemas.openxmlformats.org/officeDocument/2006/relationships/image" Target="media/image64.jpeg"/><Relationship Id="rId171" Type="http://schemas.openxmlformats.org/officeDocument/2006/relationships/hyperlink" Target="https://en.wikipedia.org/wiki/Johann_Wilhelm_Meigen" TargetMode="External"/><Relationship Id="rId12" Type="http://schemas.openxmlformats.org/officeDocument/2006/relationships/image" Target="media/image2.png"/><Relationship Id="rId33" Type="http://schemas.openxmlformats.org/officeDocument/2006/relationships/image" Target="media/image22.jpeg"/><Relationship Id="rId108" Type="http://schemas.openxmlformats.org/officeDocument/2006/relationships/hyperlink" Target="https://ru.wikipedia.org/wiki/Ach." TargetMode="External"/><Relationship Id="rId129" Type="http://schemas.openxmlformats.org/officeDocument/2006/relationships/image" Target="media/image52.jpeg"/><Relationship Id="rId54" Type="http://schemas.openxmlformats.org/officeDocument/2006/relationships/image" Target="media/image40.png"/><Relationship Id="rId75" Type="http://schemas.openxmlformats.org/officeDocument/2006/relationships/hyperlink" Target="https://en.wikipedia.org/wiki/Carl_Linnaeus" TargetMode="External"/><Relationship Id="rId96" Type="http://schemas.openxmlformats.org/officeDocument/2006/relationships/hyperlink" Target="https://ru.wikipedia.org/wiki/Wulfen" TargetMode="External"/><Relationship Id="rId140" Type="http://schemas.openxmlformats.org/officeDocument/2006/relationships/oleObject" Target="embeddings/oleObject10.bin"/><Relationship Id="rId161" Type="http://schemas.openxmlformats.org/officeDocument/2006/relationships/hyperlink" Target="https://en.wikipedia.org/wiki/Friedrich_Kiefer" TargetMode="External"/><Relationship Id="rId6" Type="http://schemas.openxmlformats.org/officeDocument/2006/relationships/footnotes" Target="footnotes.xml"/><Relationship Id="rId23" Type="http://schemas.openxmlformats.org/officeDocument/2006/relationships/image" Target="media/image12.jpeg"/><Relationship Id="rId28" Type="http://schemas.openxmlformats.org/officeDocument/2006/relationships/image" Target="media/image17.jpeg"/><Relationship Id="rId49" Type="http://schemas.openxmlformats.org/officeDocument/2006/relationships/image" Target="media/image38.jpeg"/><Relationship Id="rId114" Type="http://schemas.openxmlformats.org/officeDocument/2006/relationships/hyperlink" Target="https://ru.wikipedia.org/wiki/%D0%A2%D0%B5%D0%B9%D0%BB%D0%BE%D1%80,_%D0%A2%D0%BE%D0%BC%D0%B0%D1%81_(%D0%B1%D0%BE%D1%82%D0%B0%D0%BD%D0%B8%D0%BA)" TargetMode="External"/><Relationship Id="rId119" Type="http://schemas.openxmlformats.org/officeDocument/2006/relationships/hyperlink" Target="https://ru.wikipedia.org/wiki/Hedw." TargetMode="External"/><Relationship Id="rId44" Type="http://schemas.openxmlformats.org/officeDocument/2006/relationships/image" Target="media/image33.jpeg"/><Relationship Id="rId60" Type="http://schemas.openxmlformats.org/officeDocument/2006/relationships/image" Target="media/image46.jpeg"/><Relationship Id="rId65" Type="http://schemas.openxmlformats.org/officeDocument/2006/relationships/image" Target="media/image50.wmf"/><Relationship Id="rId81" Type="http://schemas.openxmlformats.org/officeDocument/2006/relationships/hyperlink" Target="https://ru.wikipedia.org/wiki/Scop." TargetMode="External"/><Relationship Id="rId86" Type="http://schemas.openxmlformats.org/officeDocument/2006/relationships/hyperlink" Target="https://en.wikipedia.org/wiki/Erik_Acharius" TargetMode="External"/><Relationship Id="rId130" Type="http://schemas.openxmlformats.org/officeDocument/2006/relationships/image" Target="media/image53.jpeg"/><Relationship Id="rId135" Type="http://schemas.openxmlformats.org/officeDocument/2006/relationships/image" Target="media/image56.wmf"/><Relationship Id="rId151" Type="http://schemas.openxmlformats.org/officeDocument/2006/relationships/image" Target="media/image65.jpeg"/><Relationship Id="rId156" Type="http://schemas.openxmlformats.org/officeDocument/2006/relationships/hyperlink" Target="http://ecograde.bio.msu.ru/files/bulgakovng.htm" TargetMode="External"/><Relationship Id="rId177" Type="http://schemas.openxmlformats.org/officeDocument/2006/relationships/theme" Target="theme/theme1.xml"/><Relationship Id="rId172" Type="http://schemas.openxmlformats.org/officeDocument/2006/relationships/image" Target="media/image75.jpeg"/><Relationship Id="rId13" Type="http://schemas.openxmlformats.org/officeDocument/2006/relationships/image" Target="media/image3.png"/><Relationship Id="rId18" Type="http://schemas.openxmlformats.org/officeDocument/2006/relationships/image" Target="media/image7.jpeg"/><Relationship Id="rId39" Type="http://schemas.openxmlformats.org/officeDocument/2006/relationships/image" Target="media/image28.jpeg"/><Relationship Id="rId109" Type="http://schemas.openxmlformats.org/officeDocument/2006/relationships/hyperlink" Target="https://ru.wikipedia.org/wiki/Dill." TargetMode="External"/><Relationship Id="rId34" Type="http://schemas.openxmlformats.org/officeDocument/2006/relationships/image" Target="media/image23.jpeg"/><Relationship Id="rId50" Type="http://schemas.openxmlformats.org/officeDocument/2006/relationships/image" Target="media/image39.jpeg"/><Relationship Id="rId55" Type="http://schemas.openxmlformats.org/officeDocument/2006/relationships/image" Target="media/image43.jpeg"/><Relationship Id="rId76" Type="http://schemas.openxmlformats.org/officeDocument/2006/relationships/hyperlink" Target="https://en.wikipedia.org/wiki/Flot." TargetMode="External"/><Relationship Id="rId97" Type="http://schemas.openxmlformats.org/officeDocument/2006/relationships/hyperlink" Target="https://en.wikipedia.org/wiki/Stirt." TargetMode="External"/><Relationship Id="rId104" Type="http://schemas.openxmlformats.org/officeDocument/2006/relationships/hyperlink" Target="https://ru.wikipedia.org/w/index.php?title=F%C3%BCrnr.&amp;action=edit&amp;redlink=1" TargetMode="External"/><Relationship Id="rId120" Type="http://schemas.openxmlformats.org/officeDocument/2006/relationships/hyperlink" Target="https://ru.wikipedia.org/wiki/Schreb." TargetMode="External"/><Relationship Id="rId125" Type="http://schemas.openxmlformats.org/officeDocument/2006/relationships/hyperlink" Target="https://ru.wikipedia.org/wiki/Th._Fr." TargetMode="External"/><Relationship Id="rId141" Type="http://schemas.openxmlformats.org/officeDocument/2006/relationships/image" Target="media/image59.wmf"/><Relationship Id="rId146" Type="http://schemas.openxmlformats.org/officeDocument/2006/relationships/hyperlink" Target="http://vodnkod.ru/glava&#8211;4/st&#8211;30&#8211;vk&#8211;rf" TargetMode="External"/><Relationship Id="rId167" Type="http://schemas.openxmlformats.org/officeDocument/2006/relationships/image" Target="media/image71.png"/><Relationship Id="rId7" Type="http://schemas.openxmlformats.org/officeDocument/2006/relationships/endnotes" Target="endnotes.xml"/><Relationship Id="rId71" Type="http://schemas.openxmlformats.org/officeDocument/2006/relationships/hyperlink" Target="https://www.iprbookshop.ru/110087.html" TargetMode="External"/><Relationship Id="rId92" Type="http://schemas.openxmlformats.org/officeDocument/2006/relationships/hyperlink" Target="https://en.wikipedia.org/wiki/D.Hawksw." TargetMode="External"/><Relationship Id="rId162" Type="http://schemas.openxmlformats.org/officeDocument/2006/relationships/image" Target="media/image66.png"/><Relationship Id="rId2" Type="http://schemas.openxmlformats.org/officeDocument/2006/relationships/numbering" Target="numbering.xml"/><Relationship Id="rId29" Type="http://schemas.openxmlformats.org/officeDocument/2006/relationships/image" Target="media/image18.jpeg"/><Relationship Id="rId24" Type="http://schemas.openxmlformats.org/officeDocument/2006/relationships/image" Target="media/image13.jpeg"/><Relationship Id="rId40" Type="http://schemas.openxmlformats.org/officeDocument/2006/relationships/image" Target="media/image29.jpeg"/><Relationship Id="rId45" Type="http://schemas.openxmlformats.org/officeDocument/2006/relationships/image" Target="media/image34.jpeg"/><Relationship Id="rId66" Type="http://schemas.openxmlformats.org/officeDocument/2006/relationships/oleObject" Target="embeddings/oleObject4.bin"/><Relationship Id="rId87" Type="http://schemas.openxmlformats.org/officeDocument/2006/relationships/hyperlink" Target="https://ru.wikipedia.org/wiki/L." TargetMode="External"/><Relationship Id="rId110" Type="http://schemas.openxmlformats.org/officeDocument/2006/relationships/hyperlink" Target="https://ru.wikipedia.org/wiki/Ex_(%D1%82%D0%B0%D0%BA%D1%81%D0%BE%D0%BD%D0%BE%D0%BC%D0%B8%D1%8F)" TargetMode="External"/><Relationship Id="rId115" Type="http://schemas.openxmlformats.org/officeDocument/2006/relationships/hyperlink" Target="https://ru.wikipedia.org/wiki/Fr." TargetMode="External"/><Relationship Id="rId131" Type="http://schemas.openxmlformats.org/officeDocument/2006/relationships/image" Target="media/image54.wmf"/><Relationship Id="rId136" Type="http://schemas.openxmlformats.org/officeDocument/2006/relationships/oleObject" Target="embeddings/oleObject8.bin"/><Relationship Id="rId157" Type="http://schemas.openxmlformats.org/officeDocument/2006/relationships/hyperlink" Target="http://ecograde.bio.msu.ru/db/description/monitoring_" TargetMode="External"/><Relationship Id="rId61" Type="http://schemas.openxmlformats.org/officeDocument/2006/relationships/image" Target="media/image47.png"/><Relationship Id="rId82" Type="http://schemas.openxmlformats.org/officeDocument/2006/relationships/hyperlink" Target="https://ru.wikipedia.org/wiki/DC." TargetMode="External"/><Relationship Id="rId152" Type="http://schemas.openxmlformats.org/officeDocument/2006/relationships/hyperlink" Target="http://www.chronos.msu.ru/lab-kaf/Levich/lev-rukovod.html" TargetMode="External"/><Relationship Id="rId173" Type="http://schemas.openxmlformats.org/officeDocument/2006/relationships/hyperlink" Target="http://ecograde.bio.msu.ru/library/dictionary.html" TargetMode="External"/><Relationship Id="rId19" Type="http://schemas.openxmlformats.org/officeDocument/2006/relationships/image" Target="media/image8.jpeg"/><Relationship Id="rId14" Type="http://schemas.openxmlformats.org/officeDocument/2006/relationships/image" Target="media/image4.png"/><Relationship Id="rId30" Type="http://schemas.openxmlformats.org/officeDocument/2006/relationships/image" Target="media/image19.jpeg"/><Relationship Id="rId35" Type="http://schemas.openxmlformats.org/officeDocument/2006/relationships/image" Target="media/image24.jpeg"/><Relationship Id="rId56" Type="http://schemas.openxmlformats.org/officeDocument/2006/relationships/hyperlink" Target="https://ru.wikipedia.org/wiki/L." TargetMode="External"/><Relationship Id="rId77" Type="http://schemas.openxmlformats.org/officeDocument/2006/relationships/hyperlink" Target="https://ru.wikipedia.org/wiki/Ach." TargetMode="External"/><Relationship Id="rId100" Type="http://schemas.openxmlformats.org/officeDocument/2006/relationships/hyperlink" Target="https://en.wikipedia.org/wiki/Erik_Acharius" TargetMode="External"/><Relationship Id="rId105" Type="http://schemas.openxmlformats.org/officeDocument/2006/relationships/hyperlink" Target="https://ru.wikipedia.org/wiki/L." TargetMode="External"/><Relationship Id="rId126" Type="http://schemas.openxmlformats.org/officeDocument/2006/relationships/hyperlink" Target="https://ru.wikipedia.org/wiki/Ach." TargetMode="External"/><Relationship Id="rId147" Type="http://schemas.openxmlformats.org/officeDocument/2006/relationships/image" Target="media/image61.png"/><Relationship Id="rId168" Type="http://schemas.openxmlformats.org/officeDocument/2006/relationships/image" Target="media/image72.png"/><Relationship Id="rId8" Type="http://schemas.openxmlformats.org/officeDocument/2006/relationships/hyperlink" Target="https://ru.wikipedia.org/wiki/L." TargetMode="External"/><Relationship Id="rId51" Type="http://schemas.openxmlformats.org/officeDocument/2006/relationships/image" Target="media/image40.jpeg"/><Relationship Id="rId72" Type="http://schemas.openxmlformats.org/officeDocument/2006/relationships/hyperlink" Target="http://pgsha.ru/web/generalinfo/PreparatoryCourses/services/programmi/biogeochemistry.html" TargetMode="External"/><Relationship Id="rId93" Type="http://schemas.openxmlformats.org/officeDocument/2006/relationships/hyperlink" Target="https://ru.wikipedia.org/wiki/Stirt." TargetMode="External"/><Relationship Id="rId98" Type="http://schemas.openxmlformats.org/officeDocument/2006/relationships/hyperlink" Target="https://ru.wikipedia.org/wiki/Th._Fr." TargetMode="External"/><Relationship Id="rId121" Type="http://schemas.openxmlformats.org/officeDocument/2006/relationships/hyperlink" Target="https://ru.wikipedia.org/wiki/Ach." TargetMode="External"/><Relationship Id="rId142" Type="http://schemas.openxmlformats.org/officeDocument/2006/relationships/oleObject" Target="embeddings/oleObject11.bin"/><Relationship Id="rId163" Type="http://schemas.openxmlformats.org/officeDocument/2006/relationships/image" Target="media/image67.png"/><Relationship Id="rId3" Type="http://schemas.openxmlformats.org/officeDocument/2006/relationships/styles" Target="styles.xml"/><Relationship Id="rId25" Type="http://schemas.openxmlformats.org/officeDocument/2006/relationships/image" Target="media/image14.jpeg"/><Relationship Id="rId46" Type="http://schemas.openxmlformats.org/officeDocument/2006/relationships/image" Target="media/image35.jpeg"/><Relationship Id="rId67" Type="http://schemas.openxmlformats.org/officeDocument/2006/relationships/hyperlink" Target="http://egrpr.esoil.ru/download/soil_map_M2_5-1.0.zip" TargetMode="External"/><Relationship Id="rId116" Type="http://schemas.openxmlformats.org/officeDocument/2006/relationships/hyperlink" Target="https://ru.wikipedia.org/w/index.php?title=H._Olivier&amp;action=edit&amp;redlink=1" TargetMode="External"/><Relationship Id="rId137" Type="http://schemas.openxmlformats.org/officeDocument/2006/relationships/image" Target="media/image57.wmf"/><Relationship Id="rId158" Type="http://schemas.openxmlformats.org/officeDocument/2006/relationships/hyperlink" Target="https://war.wikipedia.org/wiki/Fischer_(awtor)" TargetMode="External"/><Relationship Id="rId20" Type="http://schemas.openxmlformats.org/officeDocument/2006/relationships/image" Target="media/image9.jpeg"/><Relationship Id="rId41" Type="http://schemas.openxmlformats.org/officeDocument/2006/relationships/image" Target="media/image30.jpeg"/><Relationship Id="rId62" Type="http://schemas.openxmlformats.org/officeDocument/2006/relationships/image" Target="media/image48.jpeg"/><Relationship Id="rId83" Type="http://schemas.openxmlformats.org/officeDocument/2006/relationships/image" Target="media/image51.wmf"/><Relationship Id="rId88" Type="http://schemas.openxmlformats.org/officeDocument/2006/relationships/hyperlink" Target="https://ru.wikipedia.org/wiki/Ach." TargetMode="External"/><Relationship Id="rId111" Type="http://schemas.openxmlformats.org/officeDocument/2006/relationships/hyperlink" Target="https://ru.wikipedia.org/wiki/Adans." TargetMode="External"/><Relationship Id="rId132" Type="http://schemas.openxmlformats.org/officeDocument/2006/relationships/oleObject" Target="embeddings/oleObject6.bin"/><Relationship Id="rId153" Type="http://schemas.openxmlformats.org/officeDocument/2006/relationships/hyperlink" Target="http://ecograde.bio.msu.ru/index.html" TargetMode="External"/><Relationship Id="rId174" Type="http://schemas.openxmlformats.org/officeDocument/2006/relationships/footer" Target="footer1.xml"/><Relationship Id="rId15" Type="http://schemas.openxmlformats.org/officeDocument/2006/relationships/image" Target="media/image5.wmf"/><Relationship Id="rId36" Type="http://schemas.openxmlformats.org/officeDocument/2006/relationships/image" Target="media/image25.jpeg"/><Relationship Id="rId57" Type="http://schemas.openxmlformats.org/officeDocument/2006/relationships/hyperlink" Target="https://ru.wikipedia.org/wiki/Moench" TargetMode="External"/><Relationship Id="rId106" Type="http://schemas.openxmlformats.org/officeDocument/2006/relationships/hyperlink" Target="https://ru.wikipedia.org/wiki/Ach." TargetMode="External"/><Relationship Id="rId127" Type="http://schemas.openxmlformats.org/officeDocument/2006/relationships/hyperlink" Target="https://ru.wikipedia.org/wiki/L." TargetMode="External"/><Relationship Id="rId10" Type="http://schemas.openxmlformats.org/officeDocument/2006/relationships/image" Target="media/image1.wmf"/><Relationship Id="rId31" Type="http://schemas.openxmlformats.org/officeDocument/2006/relationships/image" Target="media/image20.jpeg"/><Relationship Id="rId52" Type="http://schemas.openxmlformats.org/officeDocument/2006/relationships/image" Target="media/image41.jpeg"/><Relationship Id="rId73" Type="http://schemas.openxmlformats.org/officeDocument/2006/relationships/hyperlink" Target="https://qgis.org/ru/site/forusers/download.html" TargetMode="External"/><Relationship Id="rId78" Type="http://schemas.openxmlformats.org/officeDocument/2006/relationships/hyperlink" Target="https://ru.wikipedia.org/wiki/L." TargetMode="External"/><Relationship Id="rId94" Type="http://schemas.openxmlformats.org/officeDocument/2006/relationships/hyperlink" Target="https://en.wikipedia.org/wiki/Carl_Linnaeus" TargetMode="External"/><Relationship Id="rId99" Type="http://schemas.openxmlformats.org/officeDocument/2006/relationships/hyperlink" Target="https://en.wikipedia.org/wiki/Carl_Linnaeus" TargetMode="External"/><Relationship Id="rId101" Type="http://schemas.openxmlformats.org/officeDocument/2006/relationships/hyperlink" Target="https://ru.wikipedia.org/wiki/Ehrh." TargetMode="External"/><Relationship Id="rId122" Type="http://schemas.openxmlformats.org/officeDocument/2006/relationships/hyperlink" Target="https://ru.wikipedia.org/wiki/Neck." TargetMode="External"/><Relationship Id="rId143" Type="http://schemas.openxmlformats.org/officeDocument/2006/relationships/image" Target="media/image60.jpeg"/><Relationship Id="rId148" Type="http://schemas.openxmlformats.org/officeDocument/2006/relationships/image" Target="media/image62.png"/><Relationship Id="rId164" Type="http://schemas.openxmlformats.org/officeDocument/2006/relationships/image" Target="media/image68.png"/><Relationship Id="rId169" Type="http://schemas.openxmlformats.org/officeDocument/2006/relationships/image" Target="media/image73.png"/><Relationship Id="rId4" Type="http://schemas.openxmlformats.org/officeDocument/2006/relationships/settings" Target="settings.xml"/><Relationship Id="rId9" Type="http://schemas.openxmlformats.org/officeDocument/2006/relationships/hyperlink" Target="https://ru.wikipedia.org/wiki/Clairv." TargetMode="External"/><Relationship Id="rId26" Type="http://schemas.openxmlformats.org/officeDocument/2006/relationships/image" Target="media/image15.jpeg"/><Relationship Id="rId47" Type="http://schemas.openxmlformats.org/officeDocument/2006/relationships/image" Target="media/image36.jpeg"/><Relationship Id="rId68" Type="http://schemas.openxmlformats.org/officeDocument/2006/relationships/hyperlink" Target="http://egrpr.esoil.ru/download/soil_map_M2_5_legend-1.0.xls" TargetMode="External"/><Relationship Id="rId89" Type="http://schemas.openxmlformats.org/officeDocument/2006/relationships/hyperlink" Target="https://ru.wikipedia.org/wiki/Ach." TargetMode="External"/><Relationship Id="rId112" Type="http://schemas.openxmlformats.org/officeDocument/2006/relationships/hyperlink" Target="https://en.wikipedia.org/wiki/M.Choisy" TargetMode="External"/><Relationship Id="rId133" Type="http://schemas.openxmlformats.org/officeDocument/2006/relationships/image" Target="media/image55.wmf"/><Relationship Id="rId154" Type="http://schemas.openxmlformats.org/officeDocument/2006/relationships/hyperlink" Target="http://ecograde.bio.msu.ru/db/description/monitoring_methods/part_4.html" TargetMode="External"/><Relationship Id="rId175" Type="http://schemas.openxmlformats.org/officeDocument/2006/relationships/footer" Target="footer2.xml"/><Relationship Id="rId16" Type="http://schemas.openxmlformats.org/officeDocument/2006/relationships/oleObject" Target="embeddings/oleObject2.bin"/><Relationship Id="rId37" Type="http://schemas.openxmlformats.org/officeDocument/2006/relationships/image" Target="media/image26.jpeg"/><Relationship Id="rId58" Type="http://schemas.openxmlformats.org/officeDocument/2006/relationships/image" Target="media/image44.png"/><Relationship Id="rId79" Type="http://schemas.openxmlformats.org/officeDocument/2006/relationships/hyperlink" Target="https://ru.wikipedia.org/wiki/L." TargetMode="External"/><Relationship Id="rId102" Type="http://schemas.openxmlformats.org/officeDocument/2006/relationships/hyperlink" Target="https://ru.wikipedia.org/wiki/Ex_(%D1%82%D0%B0%D0%BA%D1%81%D0%BE%D0%BD%D0%BE%D0%BC%D0%B8%D1%8F)" TargetMode="External"/><Relationship Id="rId123" Type="http://schemas.openxmlformats.org/officeDocument/2006/relationships/hyperlink" Target="https://ru.wikipedia.org/w/index.php?title=Moberg&amp;action=edit&amp;redlink=1" TargetMode="External"/><Relationship Id="rId144" Type="http://schemas.openxmlformats.org/officeDocument/2006/relationships/hyperlink" Target="https://elibrary.ru/contents.asp?issueid=1145555" TargetMode="External"/><Relationship Id="rId90" Type="http://schemas.openxmlformats.org/officeDocument/2006/relationships/hyperlink" Target="https://en.wikipedia.org/wiki/Gyeln." TargetMode="External"/><Relationship Id="rId165" Type="http://schemas.openxmlformats.org/officeDocument/2006/relationships/image" Target="media/image69.png"/><Relationship Id="rId27" Type="http://schemas.openxmlformats.org/officeDocument/2006/relationships/image" Target="media/image16.jpeg"/><Relationship Id="rId48" Type="http://schemas.openxmlformats.org/officeDocument/2006/relationships/image" Target="media/image37.jpeg"/><Relationship Id="rId69" Type="http://schemas.openxmlformats.org/officeDocument/2006/relationships/hyperlink" Target="https://srtm.csi.cgiar.org/srtmdata/" TargetMode="External"/><Relationship Id="rId113" Type="http://schemas.openxmlformats.org/officeDocument/2006/relationships/hyperlink" Target="https://ru.wikipedia.org/wiki/Ach." TargetMode="External"/><Relationship Id="rId134" Type="http://schemas.openxmlformats.org/officeDocument/2006/relationships/oleObject" Target="embeddings/oleObject7.bin"/><Relationship Id="rId80" Type="http://schemas.openxmlformats.org/officeDocument/2006/relationships/hyperlink" Target="https://ru.wikipedia.org/wiki/Th._Fr." TargetMode="External"/><Relationship Id="rId155" Type="http://schemas.openxmlformats.org/officeDocument/2006/relationships/hyperlink" Target="http://www.chronos.msu.ru/lab-kaf/Levich/lev-rukovod.html" TargetMode="External"/><Relationship Id="rId176" Type="http://schemas.openxmlformats.org/officeDocument/2006/relationships/fontTable" Target="fontTable.xml"/><Relationship Id="rId17" Type="http://schemas.openxmlformats.org/officeDocument/2006/relationships/image" Target="media/image6.jpeg"/><Relationship Id="rId38" Type="http://schemas.openxmlformats.org/officeDocument/2006/relationships/image" Target="media/image27.jpeg"/><Relationship Id="rId59" Type="http://schemas.openxmlformats.org/officeDocument/2006/relationships/image" Target="media/image45.png"/><Relationship Id="rId103" Type="http://schemas.openxmlformats.org/officeDocument/2006/relationships/hyperlink" Target="https://ru.wikipedia.org/wiki/Humb." TargetMode="External"/><Relationship Id="rId124" Type="http://schemas.openxmlformats.org/officeDocument/2006/relationships/hyperlink" Target="https://ru.wikipedia.org/wiki/L." TargetMode="External"/><Relationship Id="rId70" Type="http://schemas.openxmlformats.org/officeDocument/2006/relationships/hyperlink" Target="https://scicenter.online/ekologii-voprosyi-obschie-scicenter/ekologicheskiy-monitoring-pochv-uchebnik.html" TargetMode="External"/><Relationship Id="rId91" Type="http://schemas.openxmlformats.org/officeDocument/2006/relationships/hyperlink" Target="https://en.wikipedia.org/wiki/Irwin_Brodo" TargetMode="External"/><Relationship Id="rId145" Type="http://schemas.openxmlformats.org/officeDocument/2006/relationships/hyperlink" Target="https://elibrary.ru/contents.asp?issueid=1145555&amp;selid=20351274" TargetMode="External"/><Relationship Id="rId166" Type="http://schemas.openxmlformats.org/officeDocument/2006/relationships/image" Target="media/image70.png"/><Relationship Id="rId1" Type="http://schemas.openxmlformats.org/officeDocument/2006/relationships/customXml" Target="../customXml/item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09138F-ACD9-4638-8E74-14B1B549D0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106</Pages>
  <Words>26139</Words>
  <Characters>184164</Characters>
  <Application>Microsoft Office Word</Application>
  <DocSecurity>0</DocSecurity>
  <Lines>1534</Lines>
  <Paragraphs>419</Paragraphs>
  <ScaleCrop>false</ScaleCrop>
  <HeadingPairs>
    <vt:vector size="2" baseType="variant">
      <vt:variant>
        <vt:lpstr>Название</vt:lpstr>
      </vt:variant>
      <vt:variant>
        <vt:i4>1</vt:i4>
      </vt:variant>
    </vt:vector>
  </HeadingPairs>
  <TitlesOfParts>
    <vt:vector size="1" baseType="lpstr">
      <vt:lpstr>Министерство образования Российской Федерации</vt:lpstr>
    </vt:vector>
  </TitlesOfParts>
  <Company>dva</Company>
  <LinksUpToDate>false</LinksUpToDate>
  <CharactersWithSpaces>209884</CharactersWithSpaces>
  <SharedDoc>false</SharedDoc>
  <HLinks>
    <vt:vector size="36" baseType="variant">
      <vt:variant>
        <vt:i4>65626</vt:i4>
      </vt:variant>
      <vt:variant>
        <vt:i4>78</vt:i4>
      </vt:variant>
      <vt:variant>
        <vt:i4>0</vt:i4>
      </vt:variant>
      <vt:variant>
        <vt:i4>5</vt:i4>
      </vt:variant>
      <vt:variant>
        <vt:lpwstr>http://ecograde.bio.msu.ru/db/description/monitoring_</vt:lpwstr>
      </vt:variant>
      <vt:variant>
        <vt:lpwstr/>
      </vt:variant>
      <vt:variant>
        <vt:i4>3866722</vt:i4>
      </vt:variant>
      <vt:variant>
        <vt:i4>75</vt:i4>
      </vt:variant>
      <vt:variant>
        <vt:i4>0</vt:i4>
      </vt:variant>
      <vt:variant>
        <vt:i4>5</vt:i4>
      </vt:variant>
      <vt:variant>
        <vt:lpwstr>http://ecograde.bio.msu.ru/files/bulgakovng.htm</vt:lpwstr>
      </vt:variant>
      <vt:variant>
        <vt:lpwstr/>
      </vt:variant>
      <vt:variant>
        <vt:i4>1048588</vt:i4>
      </vt:variant>
      <vt:variant>
        <vt:i4>72</vt:i4>
      </vt:variant>
      <vt:variant>
        <vt:i4>0</vt:i4>
      </vt:variant>
      <vt:variant>
        <vt:i4>5</vt:i4>
      </vt:variant>
      <vt:variant>
        <vt:lpwstr>http://www.chronos.msu.ru/lab-kaf/Levich/lev-rukovod.html</vt:lpwstr>
      </vt:variant>
      <vt:variant>
        <vt:lpwstr/>
      </vt:variant>
      <vt:variant>
        <vt:i4>7274599</vt:i4>
      </vt:variant>
      <vt:variant>
        <vt:i4>69</vt:i4>
      </vt:variant>
      <vt:variant>
        <vt:i4>0</vt:i4>
      </vt:variant>
      <vt:variant>
        <vt:i4>5</vt:i4>
      </vt:variant>
      <vt:variant>
        <vt:lpwstr>http://ecograde.bio.msu.ru/db/description/monitoring_methods/part_4.html</vt:lpwstr>
      </vt:variant>
      <vt:variant>
        <vt:lpwstr/>
      </vt:variant>
      <vt:variant>
        <vt:i4>393232</vt:i4>
      </vt:variant>
      <vt:variant>
        <vt:i4>66</vt:i4>
      </vt:variant>
      <vt:variant>
        <vt:i4>0</vt:i4>
      </vt:variant>
      <vt:variant>
        <vt:i4>5</vt:i4>
      </vt:variant>
      <vt:variant>
        <vt:lpwstr>http://ecograde.bio.msu.ru/index.html</vt:lpwstr>
      </vt:variant>
      <vt:variant>
        <vt:lpwstr/>
      </vt:variant>
      <vt:variant>
        <vt:i4>1048588</vt:i4>
      </vt:variant>
      <vt:variant>
        <vt:i4>63</vt:i4>
      </vt:variant>
      <vt:variant>
        <vt:i4>0</vt:i4>
      </vt:variant>
      <vt:variant>
        <vt:i4>5</vt:i4>
      </vt:variant>
      <vt:variant>
        <vt:lpwstr>http://www.chronos.msu.ru/lab-kaf/Levich/lev-rukovod.html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Министерство образования Российской Федерации</dc:title>
  <dc:subject/>
  <dc:creator>Reanimator Me User</dc:creator>
  <cp:keywords/>
  <dc:description/>
  <cp:lastModifiedBy>Elena Erofeeva</cp:lastModifiedBy>
  <cp:revision>5</cp:revision>
  <cp:lastPrinted>2018-01-17T11:47:00Z</cp:lastPrinted>
  <dcterms:created xsi:type="dcterms:W3CDTF">2025-01-21T08:43:00Z</dcterms:created>
  <dcterms:modified xsi:type="dcterms:W3CDTF">2025-01-21T09:53:00Z</dcterms:modified>
</cp:coreProperties>
</file>