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EEA4" w14:textId="1957D654" w:rsidR="005223EE" w:rsidRDefault="0061245C" w:rsidP="006124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930944"/>
      <w:r w:rsidRPr="0061245C">
        <w:rPr>
          <w:rFonts w:ascii="Times New Roman" w:hAnsi="Times New Roman" w:cs="Times New Roman"/>
          <w:b/>
          <w:bCs/>
          <w:sz w:val="24"/>
          <w:szCs w:val="24"/>
        </w:rPr>
        <w:t>Экзамен по допуску к осуществлению медицинской деятельности в качестве среднего медицинского персонала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F69F3">
        <w:rPr>
          <w:rFonts w:ascii="Times New Roman" w:hAnsi="Times New Roman" w:cs="Times New Roman"/>
          <w:b/>
          <w:bCs/>
          <w:sz w:val="24"/>
          <w:szCs w:val="24"/>
        </w:rPr>
        <w:t>медицинская биохимия</w:t>
      </w:r>
      <w:r w:rsidR="00C93D5B">
        <w:rPr>
          <w:rFonts w:ascii="Times New Roman" w:hAnsi="Times New Roman" w:cs="Times New Roman"/>
          <w:b/>
          <w:bCs/>
          <w:sz w:val="24"/>
          <w:szCs w:val="24"/>
        </w:rPr>
        <w:t xml:space="preserve"> в объеме трех и более курсов</w:t>
      </w:r>
      <w:r w:rsidR="00D33275">
        <w:rPr>
          <w:rFonts w:ascii="Times New Roman" w:hAnsi="Times New Roman" w:cs="Times New Roman"/>
          <w:b/>
          <w:bCs/>
          <w:sz w:val="24"/>
          <w:szCs w:val="24"/>
        </w:rPr>
        <w:t xml:space="preserve"> (лаборант, мед. регистратор, медицинский лабораторный техник, медицинский дезинфектор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24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5131E9" w14:textId="51B92B74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931062"/>
      <w:bookmarkEnd w:id="0"/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приступе стенокардии.</w:t>
      </w:r>
    </w:p>
    <w:p w14:paraId="2171166F" w14:textId="4840F09B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почечной колике.</w:t>
      </w:r>
    </w:p>
    <w:p w14:paraId="668587D6" w14:textId="7E5B4438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 xml:space="preserve">Доврачебная помощь при </w:t>
      </w:r>
      <w:proofErr w:type="spellStart"/>
      <w:r w:rsidRPr="0061245C">
        <w:rPr>
          <w:rFonts w:ascii="Times New Roman" w:hAnsi="Times New Roman" w:cs="Times New Roman"/>
          <w:sz w:val="24"/>
          <w:szCs w:val="24"/>
        </w:rPr>
        <w:t>синкопальном</w:t>
      </w:r>
      <w:proofErr w:type="spellEnd"/>
      <w:r w:rsidRPr="0061245C">
        <w:rPr>
          <w:rFonts w:ascii="Times New Roman" w:hAnsi="Times New Roman" w:cs="Times New Roman"/>
          <w:sz w:val="24"/>
          <w:szCs w:val="24"/>
        </w:rPr>
        <w:t xml:space="preserve"> состоянии.</w:t>
      </w:r>
    </w:p>
    <w:p w14:paraId="240FD4FA" w14:textId="0E55175A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остановке дыхания и\или сердечной деятельности.</w:t>
      </w:r>
    </w:p>
    <w:p w14:paraId="22F5AD81" w14:textId="716D86AC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астматическом статусе.</w:t>
      </w:r>
    </w:p>
    <w:p w14:paraId="39E32166" w14:textId="11D4706B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анафилактическом шоке.</w:t>
      </w:r>
    </w:p>
    <w:p w14:paraId="033BA30E" w14:textId="1DE97D22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желчной колике.</w:t>
      </w:r>
    </w:p>
    <w:p w14:paraId="0EA9FF87" w14:textId="21724709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желудочно-кишечном кровотечении.</w:t>
      </w:r>
    </w:p>
    <w:p w14:paraId="2692D9F0" w14:textId="381BFB43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острой сосудистой недостаточности.</w:t>
      </w:r>
    </w:p>
    <w:p w14:paraId="44A61B3C" w14:textId="24830EC3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коллапсе.</w:t>
      </w:r>
    </w:p>
    <w:p w14:paraId="348BDB8E" w14:textId="52DA0503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легочном кровотечении.</w:t>
      </w:r>
    </w:p>
    <w:p w14:paraId="000D372D" w14:textId="10FF2A72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анафилактическом шоке.</w:t>
      </w:r>
    </w:p>
    <w:p w14:paraId="75261AD7" w14:textId="280C0F8A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отравлении угарным газом.</w:t>
      </w:r>
    </w:p>
    <w:p w14:paraId="32D1E2DA" w14:textId="71BCD67B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ожогах кожных покровов, классификация ожогов по степеням.</w:t>
      </w:r>
    </w:p>
    <w:p w14:paraId="2A84F0C7" w14:textId="747D131C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Признаки прекращения сердечной деятельности и техника проведения непрямого массажа сердца.</w:t>
      </w:r>
    </w:p>
    <w:p w14:paraId="761B40EA" w14:textId="7D52FEB2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тепловом ударе.</w:t>
      </w:r>
    </w:p>
    <w:p w14:paraId="77A00CFE" w14:textId="7401F7A9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обморожении, классификация обморожений по степеням.</w:t>
      </w:r>
    </w:p>
    <w:p w14:paraId="1416887B" w14:textId="0A86F81F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Сестринский процесс при радиационном заражении.</w:t>
      </w:r>
    </w:p>
    <w:p w14:paraId="36AF21E9" w14:textId="76E97C20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кровотечении, классификация кровотечений.</w:t>
      </w:r>
    </w:p>
    <w:p w14:paraId="5560BFF5" w14:textId="764BC0AC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судорожном синдроме.</w:t>
      </w:r>
    </w:p>
    <w:p w14:paraId="0239C994" w14:textId="532B79CC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остром нарушении мозгового кровообращения, его признаки.</w:t>
      </w:r>
    </w:p>
    <w:p w14:paraId="3C33C2BC" w14:textId="45EC75EE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Доврачебная помощь при внезапной смерти.</w:t>
      </w:r>
    </w:p>
    <w:p w14:paraId="060555B8" w14:textId="1B74F7BE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Техника проведения сердечно-легочной реанимации.</w:t>
      </w:r>
    </w:p>
    <w:p w14:paraId="194AF37A" w14:textId="7150E40D" w:rsidR="0061245C" w:rsidRP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Техника оказания доврачебной помощи при острой дыхательной недостаточности.</w:t>
      </w:r>
    </w:p>
    <w:p w14:paraId="2F123C04" w14:textId="711CC967" w:rsidR="0061245C" w:rsidRDefault="0061245C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45C">
        <w:rPr>
          <w:rFonts w:ascii="Times New Roman" w:hAnsi="Times New Roman" w:cs="Times New Roman"/>
          <w:sz w:val="24"/>
          <w:szCs w:val="24"/>
        </w:rPr>
        <w:t>Особенности проведения сердечно-легочной реанимации у детей разного возраста.</w:t>
      </w:r>
    </w:p>
    <w:p w14:paraId="786757C5" w14:textId="0FF48CA5" w:rsidR="0061245C" w:rsidRDefault="00255510" w:rsidP="00612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932711"/>
      <w:bookmarkEnd w:id="2"/>
      <w:r w:rsidRPr="00255510">
        <w:rPr>
          <w:rFonts w:ascii="Times New Roman" w:hAnsi="Times New Roman" w:cs="Times New Roman"/>
          <w:sz w:val="24"/>
          <w:szCs w:val="24"/>
        </w:rPr>
        <w:t>Дезинфекция. Понятия, виды и методы дезинфекции.</w:t>
      </w:r>
    </w:p>
    <w:p w14:paraId="33C456FB" w14:textId="72FC276D" w:rsidR="00255510" w:rsidRDefault="00255510" w:rsidP="00702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10">
        <w:rPr>
          <w:rFonts w:ascii="Times New Roman" w:hAnsi="Times New Roman" w:cs="Times New Roman"/>
          <w:sz w:val="24"/>
          <w:szCs w:val="24"/>
        </w:rPr>
        <w:t>Дезинфекция. Предстерилизационная очистка и стерилизация изделий медицинского</w:t>
      </w:r>
      <w:r w:rsidR="00702D17">
        <w:rPr>
          <w:rFonts w:ascii="Times New Roman" w:hAnsi="Times New Roman" w:cs="Times New Roman"/>
          <w:sz w:val="24"/>
          <w:szCs w:val="24"/>
        </w:rPr>
        <w:t xml:space="preserve"> </w:t>
      </w:r>
      <w:r w:rsidRPr="00702D17">
        <w:rPr>
          <w:rFonts w:ascii="Times New Roman" w:hAnsi="Times New Roman" w:cs="Times New Roman"/>
          <w:sz w:val="24"/>
          <w:szCs w:val="24"/>
        </w:rPr>
        <w:t>назначения.</w:t>
      </w:r>
    </w:p>
    <w:p w14:paraId="4E816D18" w14:textId="1AF5BB3E" w:rsidR="00702D17" w:rsidRDefault="00702D17" w:rsidP="00702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7">
        <w:rPr>
          <w:rFonts w:ascii="Times New Roman" w:hAnsi="Times New Roman" w:cs="Times New Roman"/>
          <w:sz w:val="24"/>
          <w:szCs w:val="24"/>
        </w:rPr>
        <w:t>Методы проведения дезинфекции помещений, оборудования, одежды, обуви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D17">
        <w:rPr>
          <w:rFonts w:ascii="Times New Roman" w:hAnsi="Times New Roman" w:cs="Times New Roman"/>
          <w:sz w:val="24"/>
          <w:szCs w:val="24"/>
        </w:rPr>
        <w:t>объектов медицинских организаций при различных видах инфекции.</w:t>
      </w:r>
    </w:p>
    <w:p w14:paraId="601CF0AB" w14:textId="58FC6735" w:rsidR="00702D17" w:rsidRDefault="00702D17" w:rsidP="00702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7">
        <w:rPr>
          <w:rFonts w:ascii="Times New Roman" w:hAnsi="Times New Roman" w:cs="Times New Roman"/>
          <w:sz w:val="24"/>
          <w:szCs w:val="24"/>
        </w:rPr>
        <w:t>Оценка эффективности предстерилизационной очистки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0424E" w14:textId="7E8872DD" w:rsidR="00702D17" w:rsidRDefault="00702D17" w:rsidP="00702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7">
        <w:rPr>
          <w:rFonts w:ascii="Times New Roman" w:hAnsi="Times New Roman" w:cs="Times New Roman"/>
          <w:sz w:val="24"/>
          <w:szCs w:val="24"/>
        </w:rPr>
        <w:t>Профилактика ВИЧ-инфекции и парентеральных гепатитов.</w:t>
      </w:r>
    </w:p>
    <w:p w14:paraId="53AB8EB5" w14:textId="4C0CFD1B" w:rsidR="00702D17" w:rsidRDefault="00702D17" w:rsidP="00702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7">
        <w:rPr>
          <w:rFonts w:ascii="Times New Roman" w:hAnsi="Times New Roman" w:cs="Times New Roman"/>
          <w:sz w:val="24"/>
          <w:szCs w:val="24"/>
        </w:rPr>
        <w:t>Эффективность дезинфекции поверхностей.</w:t>
      </w:r>
    </w:p>
    <w:bookmarkEnd w:id="3"/>
    <w:p w14:paraId="2956C8A8" w14:textId="7D84CFB8" w:rsidR="00702D17" w:rsidRDefault="008F69F3" w:rsidP="00702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9F3">
        <w:rPr>
          <w:rFonts w:ascii="Times New Roman" w:hAnsi="Times New Roman" w:cs="Times New Roman"/>
          <w:sz w:val="24"/>
          <w:szCs w:val="24"/>
        </w:rPr>
        <w:t>Лабораторная диагностика сахарного диабета. Биохимические изменения при сахарном диабете.</w:t>
      </w:r>
    </w:p>
    <w:p w14:paraId="6B21C1D9" w14:textId="647FAF2A" w:rsidR="008F69F3" w:rsidRDefault="008F69F3" w:rsidP="00702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9F3">
        <w:rPr>
          <w:rFonts w:ascii="Times New Roman" w:hAnsi="Times New Roman" w:cs="Times New Roman"/>
          <w:sz w:val="24"/>
          <w:szCs w:val="24"/>
        </w:rPr>
        <w:t>Лабораторная диагностика аскаридоза.</w:t>
      </w:r>
    </w:p>
    <w:p w14:paraId="116FDCF7" w14:textId="55276BB1" w:rsidR="008F69F3" w:rsidRDefault="00747458" w:rsidP="00702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934434"/>
      <w:r w:rsidRPr="00747458">
        <w:rPr>
          <w:rFonts w:ascii="Times New Roman" w:hAnsi="Times New Roman" w:cs="Times New Roman"/>
          <w:sz w:val="24"/>
          <w:szCs w:val="24"/>
        </w:rPr>
        <w:t>Правила хранения и приготовления дезинфицирующих растворов.  Комплектация аптечки для оказания доврачебной помощи в случае отравления дезинфицирующими средствами.</w:t>
      </w:r>
    </w:p>
    <w:bookmarkEnd w:id="4"/>
    <w:p w14:paraId="645B52C5" w14:textId="02478FC8" w:rsidR="00747458" w:rsidRDefault="00747458" w:rsidP="00702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 xml:space="preserve">Порядок действий работников организации здравоохранения при аварийном контакте с биологическим материалом пациента, загрязнении биологическим </w:t>
      </w:r>
      <w:r w:rsidRPr="00747458">
        <w:rPr>
          <w:rFonts w:ascii="Times New Roman" w:hAnsi="Times New Roman" w:cs="Times New Roman"/>
          <w:sz w:val="24"/>
          <w:szCs w:val="24"/>
        </w:rPr>
        <w:lastRenderedPageBreak/>
        <w:t>материалом объектов внешней среды. Регистрация аварийных контактов. Проведение лабораторного обследования работника организации здравоохранения и пациента.</w:t>
      </w:r>
    </w:p>
    <w:p w14:paraId="3B69598C" w14:textId="5CA30C56" w:rsidR="00747458" w:rsidRP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934462"/>
      <w:r w:rsidRPr="00747458">
        <w:rPr>
          <w:rFonts w:ascii="Times New Roman" w:hAnsi="Times New Roman" w:cs="Times New Roman"/>
          <w:sz w:val="24"/>
          <w:szCs w:val="24"/>
        </w:rPr>
        <w:t>Стерилизация: определение, цель. Методы стерилизации. Методы контроля стерилизации.</w:t>
      </w:r>
    </w:p>
    <w:p w14:paraId="0E639E63" w14:textId="50A07ACB" w:rsid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Гигиена рук медицинского работника. Организация контроля за выполнением правил гигиены рук.</w:t>
      </w:r>
    </w:p>
    <w:bookmarkEnd w:id="5"/>
    <w:p w14:paraId="3793A18D" w14:textId="27A68060" w:rsid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Исследование жидкостей из серозных полостей. Дифференциальная диагностика транссудатов и экссудатов. Диагностическое значение.</w:t>
      </w:r>
    </w:p>
    <w:p w14:paraId="3997ADF4" w14:textId="3725E8B0" w:rsid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934502"/>
      <w:r w:rsidRPr="00747458">
        <w:rPr>
          <w:rFonts w:ascii="Times New Roman" w:hAnsi="Times New Roman" w:cs="Times New Roman"/>
          <w:sz w:val="24"/>
          <w:szCs w:val="24"/>
        </w:rPr>
        <w:t>Дезинфекционные камеры, дезинфекционная аппаратура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5596A" w14:textId="75D21AB8" w:rsidR="00747458" w:rsidRP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Эффективность дезинфекции поверхностей.</w:t>
      </w:r>
    </w:p>
    <w:p w14:paraId="7CE678C0" w14:textId="7724A07E" w:rsidR="00747458" w:rsidRP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Дезинфекционные средства. Классификация. Характеристика отдельных групп.</w:t>
      </w:r>
    </w:p>
    <w:p w14:paraId="30B36BA1" w14:textId="3D8FE8AA" w:rsidR="00747458" w:rsidRP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934559"/>
      <w:bookmarkEnd w:id="6"/>
      <w:r w:rsidRPr="00747458">
        <w:rPr>
          <w:rFonts w:ascii="Times New Roman" w:hAnsi="Times New Roman" w:cs="Times New Roman"/>
          <w:sz w:val="24"/>
          <w:szCs w:val="24"/>
        </w:rPr>
        <w:t>Нормы расчета потребности в средствах и материалах, применяемых для дезинфекции.</w:t>
      </w:r>
    </w:p>
    <w:p w14:paraId="6E34C3BF" w14:textId="0A8B95AF" w:rsidR="00747458" w:rsidRP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Бактерицидная активность дезинфекционных средств в отношении патогенных и</w:t>
      </w:r>
    </w:p>
    <w:p w14:paraId="7946626E" w14:textId="77777777" w:rsidR="00747458" w:rsidRP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условно-патогенных возбудителей.</w:t>
      </w:r>
    </w:p>
    <w:p w14:paraId="1C3B1378" w14:textId="5CF5F817" w:rsidR="00747458" w:rsidRP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Контроль антимикробной эффективности дезинфицирующих средств.</w:t>
      </w:r>
    </w:p>
    <w:p w14:paraId="445C6B4C" w14:textId="633B6A90" w:rsid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Токсичность дезинфекционных средств.</w:t>
      </w:r>
    </w:p>
    <w:p w14:paraId="7973F8D7" w14:textId="25557FAE" w:rsid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Понятие об инфекционном процессе. Общие меры профилактики инфекционных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458">
        <w:rPr>
          <w:rFonts w:ascii="Times New Roman" w:hAnsi="Times New Roman" w:cs="Times New Roman"/>
          <w:sz w:val="24"/>
          <w:szCs w:val="24"/>
        </w:rPr>
        <w:t>заболеваний.</w:t>
      </w:r>
    </w:p>
    <w:bookmarkEnd w:id="7"/>
    <w:p w14:paraId="5C100B41" w14:textId="6AFADF4C" w:rsidR="00747458" w:rsidRDefault="00747458" w:rsidP="00747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458">
        <w:rPr>
          <w:rFonts w:ascii="Times New Roman" w:hAnsi="Times New Roman" w:cs="Times New Roman"/>
          <w:sz w:val="24"/>
          <w:szCs w:val="24"/>
        </w:rPr>
        <w:t>Эпидемический процесс, звенья эпидемического процесса.</w:t>
      </w:r>
    </w:p>
    <w:p w14:paraId="7FB7B443" w14:textId="7FF9F87A" w:rsidR="00ED71D6" w:rsidRPr="00ED71D6" w:rsidRDefault="00ED71D6" w:rsidP="00ED7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>Материал для клинических и биохимических лабораторных исследований, требования к взятию и хранению, условия качественного выполнения анализа.</w:t>
      </w:r>
    </w:p>
    <w:p w14:paraId="09EBBAE4" w14:textId="77777777" w:rsidR="00ED71D6" w:rsidRPr="00ED71D6" w:rsidRDefault="00ED71D6" w:rsidP="00ED7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>Значение гематологических и клинических лабораторных исследований для диагностики заболеваний, мониторинга эффективности лечения пациентов, профилактики заболеваний.</w:t>
      </w:r>
    </w:p>
    <w:p w14:paraId="4746DAF0" w14:textId="77777777" w:rsidR="00ED71D6" w:rsidRPr="00ED71D6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1D6">
        <w:rPr>
          <w:rFonts w:ascii="Times New Roman" w:hAnsi="Times New Roman" w:cs="Times New Roman"/>
          <w:sz w:val="24"/>
          <w:szCs w:val="24"/>
        </w:rPr>
        <w:t>Уробилинурия</w:t>
      </w:r>
      <w:proofErr w:type="spellEnd"/>
      <w:r w:rsidRPr="00ED71D6">
        <w:rPr>
          <w:rFonts w:ascii="Times New Roman" w:hAnsi="Times New Roman" w:cs="Times New Roman"/>
          <w:sz w:val="24"/>
          <w:szCs w:val="24"/>
        </w:rPr>
        <w:t>, билирубинурия, диагностическое значение.</w:t>
      </w:r>
    </w:p>
    <w:p w14:paraId="044A135D" w14:textId="77777777" w:rsidR="00ED71D6" w:rsidRPr="00ED71D6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>Причины и виды протеинурий, диагностическое значение.</w:t>
      </w:r>
    </w:p>
    <w:p w14:paraId="28D59906" w14:textId="77777777" w:rsidR="00ED71D6" w:rsidRPr="00ED71D6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 xml:space="preserve">Причины и </w:t>
      </w:r>
      <w:proofErr w:type="gramStart"/>
      <w:r w:rsidRPr="00ED71D6">
        <w:rPr>
          <w:rFonts w:ascii="Times New Roman" w:hAnsi="Times New Roman" w:cs="Times New Roman"/>
          <w:sz w:val="24"/>
          <w:szCs w:val="24"/>
        </w:rPr>
        <w:t xml:space="preserve">виды  </w:t>
      </w:r>
      <w:proofErr w:type="spellStart"/>
      <w:r w:rsidRPr="00ED71D6">
        <w:rPr>
          <w:rFonts w:ascii="Times New Roman" w:hAnsi="Times New Roman" w:cs="Times New Roman"/>
          <w:sz w:val="24"/>
          <w:szCs w:val="24"/>
        </w:rPr>
        <w:t>глюкозурий</w:t>
      </w:r>
      <w:proofErr w:type="spellEnd"/>
      <w:proofErr w:type="gramEnd"/>
      <w:r w:rsidRPr="00ED71D6">
        <w:rPr>
          <w:rFonts w:ascii="Times New Roman" w:hAnsi="Times New Roman" w:cs="Times New Roman"/>
          <w:sz w:val="24"/>
          <w:szCs w:val="24"/>
        </w:rPr>
        <w:t>, диагностическое значение.</w:t>
      </w:r>
    </w:p>
    <w:p w14:paraId="255C4489" w14:textId="77777777" w:rsidR="00ED71D6" w:rsidRPr="00ED71D6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1D6">
        <w:rPr>
          <w:rFonts w:ascii="Times New Roman" w:hAnsi="Times New Roman" w:cs="Times New Roman"/>
          <w:sz w:val="24"/>
          <w:szCs w:val="24"/>
        </w:rPr>
        <w:t>Кетонурия</w:t>
      </w:r>
      <w:proofErr w:type="spellEnd"/>
      <w:r w:rsidRPr="00ED71D6">
        <w:rPr>
          <w:rFonts w:ascii="Times New Roman" w:hAnsi="Times New Roman" w:cs="Times New Roman"/>
          <w:sz w:val="24"/>
          <w:szCs w:val="24"/>
        </w:rPr>
        <w:t>, методы определения, диагностическое значение.</w:t>
      </w:r>
    </w:p>
    <w:p w14:paraId="5FBE0EF0" w14:textId="77777777" w:rsidR="00ED71D6" w:rsidRPr="00ED71D6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>Кровь - внутренняя среда организма. Состав и функции крови.</w:t>
      </w:r>
    </w:p>
    <w:p w14:paraId="194FFEDB" w14:textId="77777777" w:rsidR="00ED71D6" w:rsidRPr="00ED71D6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>Общий анализ крови. Основные показатели, норма.</w:t>
      </w:r>
    </w:p>
    <w:p w14:paraId="35554D30" w14:textId="18CAD738" w:rsidR="00747458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>Техника приготовления мазка крови. Фиксация мазков. Методы окраски мазков для подсчета лейкоцитарной формулы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EB9F1" w14:textId="77777777" w:rsidR="00ED71D6" w:rsidRPr="00ED71D6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>Лабораторная диагностика аскаридоза.</w:t>
      </w:r>
    </w:p>
    <w:p w14:paraId="6A201D2D" w14:textId="77777777" w:rsidR="00ED71D6" w:rsidRPr="00ED71D6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>Лабораторная диагностика паразитарных заболеваний.</w:t>
      </w:r>
    </w:p>
    <w:p w14:paraId="38AF43C1" w14:textId="26C470B9" w:rsidR="00ED71D6" w:rsidRPr="00ED71D6" w:rsidRDefault="00ED71D6" w:rsidP="00ED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1D6">
        <w:rPr>
          <w:rFonts w:ascii="Times New Roman" w:hAnsi="Times New Roman" w:cs="Times New Roman"/>
          <w:sz w:val="24"/>
          <w:szCs w:val="24"/>
        </w:rPr>
        <w:t>Мокрота. Правила забора материала.  Методы выявления микобактерий туберкулеза.</w:t>
      </w:r>
    </w:p>
    <w:sectPr w:rsidR="00ED71D6" w:rsidRPr="00ED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75"/>
    <w:multiLevelType w:val="hybridMultilevel"/>
    <w:tmpl w:val="6136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66C"/>
    <w:multiLevelType w:val="hybridMultilevel"/>
    <w:tmpl w:val="4A40FB98"/>
    <w:lvl w:ilvl="0" w:tplc="71B257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5C"/>
    <w:rsid w:val="00255510"/>
    <w:rsid w:val="002A48F9"/>
    <w:rsid w:val="0039671F"/>
    <w:rsid w:val="005223EE"/>
    <w:rsid w:val="0061245C"/>
    <w:rsid w:val="00702D17"/>
    <w:rsid w:val="00747458"/>
    <w:rsid w:val="008F69F3"/>
    <w:rsid w:val="00C93D5B"/>
    <w:rsid w:val="00D33275"/>
    <w:rsid w:val="00ED71D6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6304"/>
  <w15:chartTrackingRefBased/>
  <w15:docId w15:val="{5C690B60-685B-4BDB-A237-A12636C0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</cp:revision>
  <dcterms:created xsi:type="dcterms:W3CDTF">2023-03-27T18:32:00Z</dcterms:created>
  <dcterms:modified xsi:type="dcterms:W3CDTF">2023-04-03T11:51:00Z</dcterms:modified>
</cp:coreProperties>
</file>